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E66CE" w14:textId="51603748" w:rsidR="003D3580" w:rsidRPr="00D63F14" w:rsidRDefault="006C53F3" w:rsidP="006C53F3">
      <w:pPr>
        <w:jc w:val="center"/>
        <w:rPr>
          <w:rFonts w:ascii="Times New Roman" w:hAnsi="Times New Roman"/>
          <w:b/>
          <w:bCs/>
          <w:sz w:val="28"/>
          <w:szCs w:val="28"/>
        </w:rPr>
      </w:pPr>
      <w:r w:rsidRPr="00D63F14">
        <w:rPr>
          <w:rFonts w:ascii="Times New Roman" w:hAnsi="Times New Roman"/>
          <w:b/>
          <w:bCs/>
          <w:sz w:val="28"/>
          <w:szCs w:val="28"/>
        </w:rPr>
        <w:t>Phụ lục</w:t>
      </w:r>
    </w:p>
    <w:p w14:paraId="2AD7C458" w14:textId="2BD05B4F" w:rsidR="006C53F3" w:rsidRPr="0097494E" w:rsidRDefault="006C53F3" w:rsidP="0097494E">
      <w:pPr>
        <w:jc w:val="center"/>
        <w:rPr>
          <w:rFonts w:ascii="Times New Roman Bold" w:hAnsi="Times New Roman Bold"/>
          <w:b/>
          <w:bCs/>
          <w:spacing w:val="-6"/>
          <w:sz w:val="28"/>
          <w:szCs w:val="28"/>
        </w:rPr>
      </w:pPr>
      <w:r w:rsidRPr="00237749">
        <w:rPr>
          <w:rFonts w:ascii="Times New Roman Bold" w:hAnsi="Times New Roman Bold"/>
          <w:b/>
          <w:bCs/>
          <w:spacing w:val="-4"/>
          <w:sz w:val="26"/>
          <w:szCs w:val="26"/>
        </w:rPr>
        <w:t>QUY TRÌNH NỘI BỘ</w:t>
      </w:r>
      <w:r w:rsidR="00215D29" w:rsidRPr="00237749">
        <w:rPr>
          <w:rFonts w:ascii="Times New Roman Bold" w:hAnsi="Times New Roman Bold"/>
          <w:b/>
          <w:bCs/>
          <w:spacing w:val="-4"/>
          <w:sz w:val="26"/>
          <w:szCs w:val="26"/>
        </w:rPr>
        <w:t xml:space="preserve"> </w:t>
      </w:r>
      <w:r w:rsidRPr="00237749">
        <w:rPr>
          <w:rFonts w:ascii="Times New Roman Bold" w:hAnsi="Times New Roman Bold"/>
          <w:b/>
          <w:bCs/>
          <w:spacing w:val="-4"/>
          <w:sz w:val="26"/>
          <w:szCs w:val="26"/>
        </w:rPr>
        <w:t>GIẢI QUYẾT THỦ TỤC HÀNH CHÍNH</w:t>
      </w:r>
      <w:r w:rsidR="00D61417" w:rsidRPr="00237749">
        <w:rPr>
          <w:rFonts w:ascii="Times New Roman Bold" w:hAnsi="Times New Roman Bold"/>
          <w:b/>
          <w:bCs/>
          <w:spacing w:val="-6"/>
          <w:sz w:val="26"/>
          <w:szCs w:val="26"/>
        </w:rPr>
        <w:t xml:space="preserve"> </w:t>
      </w:r>
      <w:r w:rsidRPr="00237749">
        <w:rPr>
          <w:rFonts w:ascii="Times New Roman Bold" w:hAnsi="Times New Roman Bold"/>
          <w:b/>
          <w:bCs/>
          <w:spacing w:val="-4"/>
          <w:sz w:val="26"/>
          <w:szCs w:val="26"/>
        </w:rPr>
        <w:t>THUỘC PHẠM VI CHỨC NĂNG QUẢN LÝ</w:t>
      </w:r>
      <w:r w:rsidRPr="00237749">
        <w:rPr>
          <w:rFonts w:ascii="Times New Roman Bold" w:hAnsi="Times New Roman Bold"/>
          <w:b/>
          <w:bCs/>
          <w:sz w:val="26"/>
          <w:szCs w:val="26"/>
        </w:rPr>
        <w:t xml:space="preserve"> CỦA SỞ TÀI NGUYÊN VÀ MÔI TRƯỜNG</w:t>
      </w:r>
      <w:r w:rsidRPr="00237749">
        <w:rPr>
          <w:rFonts w:ascii="Times New Roman" w:hAnsi="Times New Roman"/>
          <w:b/>
          <w:bCs/>
          <w:sz w:val="26"/>
          <w:szCs w:val="26"/>
        </w:rPr>
        <w:br/>
      </w:r>
      <w:r w:rsidRPr="00D63F14">
        <w:rPr>
          <w:rFonts w:ascii="Times New Roman" w:hAnsi="Times New Roman"/>
          <w:i/>
          <w:iCs/>
          <w:sz w:val="28"/>
          <w:szCs w:val="28"/>
        </w:rPr>
        <w:t xml:space="preserve">(Ban hành kèm theo Quyết định số    </w:t>
      </w:r>
      <w:r w:rsidR="00237749">
        <w:rPr>
          <w:rFonts w:ascii="Times New Roman" w:hAnsi="Times New Roman"/>
          <w:i/>
          <w:iCs/>
          <w:sz w:val="28"/>
          <w:szCs w:val="28"/>
        </w:rPr>
        <w:t xml:space="preserve"> </w:t>
      </w:r>
      <w:r w:rsidRPr="00D63F14">
        <w:rPr>
          <w:rFonts w:ascii="Times New Roman" w:hAnsi="Times New Roman"/>
          <w:i/>
          <w:iCs/>
          <w:sz w:val="28"/>
          <w:szCs w:val="28"/>
        </w:rPr>
        <w:t xml:space="preserve">   /QĐ-UBND ngày     /</w:t>
      </w:r>
      <w:r w:rsidR="002A2645">
        <w:rPr>
          <w:rFonts w:ascii="Times New Roman" w:hAnsi="Times New Roman"/>
          <w:i/>
          <w:iCs/>
          <w:sz w:val="28"/>
          <w:szCs w:val="28"/>
        </w:rPr>
        <w:t>3</w:t>
      </w:r>
      <w:r w:rsidRPr="00D63F14">
        <w:rPr>
          <w:rFonts w:ascii="Times New Roman" w:hAnsi="Times New Roman"/>
          <w:i/>
          <w:iCs/>
          <w:sz w:val="28"/>
          <w:szCs w:val="28"/>
        </w:rPr>
        <w:t>/2023</w:t>
      </w:r>
      <w:r w:rsidRPr="00D63F14">
        <w:rPr>
          <w:rFonts w:ascii="Times New Roman" w:hAnsi="Times New Roman"/>
          <w:i/>
          <w:iCs/>
          <w:sz w:val="28"/>
          <w:szCs w:val="28"/>
        </w:rPr>
        <w:br/>
        <w:t xml:space="preserve">của Chủ tịch </w:t>
      </w:r>
      <w:r w:rsidR="00CB7286">
        <w:rPr>
          <w:rFonts w:ascii="Times New Roman" w:hAnsi="Times New Roman"/>
          <w:i/>
          <w:iCs/>
          <w:sz w:val="28"/>
          <w:szCs w:val="28"/>
        </w:rPr>
        <w:t xml:space="preserve">UBND </w:t>
      </w:r>
      <w:r w:rsidR="00786B38">
        <w:rPr>
          <w:rFonts w:ascii="Times New Roman" w:hAnsi="Times New Roman"/>
          <w:i/>
          <w:iCs/>
          <w:sz w:val="28"/>
          <w:szCs w:val="28"/>
        </w:rPr>
        <w:t>tỉnh</w:t>
      </w:r>
      <w:r w:rsidRPr="00D63F14">
        <w:rPr>
          <w:rFonts w:ascii="Times New Roman" w:hAnsi="Times New Roman"/>
          <w:i/>
          <w:iCs/>
          <w:sz w:val="28"/>
          <w:szCs w:val="28"/>
        </w:rPr>
        <w:t>)</w:t>
      </w:r>
    </w:p>
    <w:p w14:paraId="24C12466" w14:textId="76429FF2" w:rsidR="006C53F3" w:rsidRPr="00D63F14" w:rsidRDefault="006B7FCE" w:rsidP="00391EC4">
      <w:pPr>
        <w:jc w:val="center"/>
        <w:rPr>
          <w:rFonts w:ascii="Times New Roman" w:hAnsi="Times New Roman"/>
          <w:sz w:val="28"/>
          <w:szCs w:val="28"/>
        </w:rPr>
      </w:pPr>
      <w:r w:rsidRPr="00D63F14">
        <w:rPr>
          <w:noProof/>
        </w:rPr>
        <mc:AlternateContent>
          <mc:Choice Requires="wps">
            <w:drawing>
              <wp:anchor distT="4294967294" distB="4294967294" distL="114300" distR="114300" simplePos="0" relativeHeight="251663360" behindDoc="0" locked="0" layoutInCell="1" allowOverlap="1" wp14:anchorId="74FF035E" wp14:editId="731B7020">
                <wp:simplePos x="0" y="0"/>
                <wp:positionH relativeFrom="column">
                  <wp:posOffset>2272665</wp:posOffset>
                </wp:positionH>
                <wp:positionV relativeFrom="paragraph">
                  <wp:posOffset>40640</wp:posOffset>
                </wp:positionV>
                <wp:extent cx="146939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A911"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95pt,3.2pt" to="2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G2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"/>
            </w:pict>
          </mc:Fallback>
        </mc:AlternateContent>
      </w:r>
    </w:p>
    <w:p w14:paraId="3F62A44B" w14:textId="2729CC3C" w:rsidR="001D009A" w:rsidRPr="00D63F14" w:rsidRDefault="002B33C5" w:rsidP="002B33C5">
      <w:pPr>
        <w:spacing w:before="120"/>
        <w:jc w:val="center"/>
        <w:rPr>
          <w:rFonts w:ascii="Times New Roman Bold" w:hAnsi="Times New Roman Bold"/>
          <w:b/>
          <w:bCs/>
          <w:spacing w:val="-2"/>
          <w:sz w:val="26"/>
          <w:szCs w:val="26"/>
        </w:rPr>
      </w:pPr>
      <w:r w:rsidRPr="00D63F14">
        <w:rPr>
          <w:rFonts w:ascii="Times New Roman Bold" w:hAnsi="Times New Roman Bold"/>
          <w:b/>
          <w:bCs/>
          <w:spacing w:val="-2"/>
          <w:sz w:val="26"/>
          <w:szCs w:val="26"/>
        </w:rPr>
        <w:t>PHẦN I</w:t>
      </w:r>
      <w:r>
        <w:rPr>
          <w:rFonts w:ascii="Times New Roman Bold" w:hAnsi="Times New Roman Bold"/>
          <w:b/>
          <w:bCs/>
          <w:spacing w:val="-2"/>
          <w:sz w:val="26"/>
          <w:szCs w:val="26"/>
        </w:rPr>
        <w:t xml:space="preserve">: </w:t>
      </w:r>
      <w:r w:rsidR="001D009A" w:rsidRPr="00D63F14">
        <w:rPr>
          <w:rFonts w:ascii="Times New Roman Bold" w:hAnsi="Times New Roman Bold"/>
          <w:b/>
          <w:bCs/>
          <w:spacing w:val="-2"/>
          <w:sz w:val="26"/>
          <w:szCs w:val="26"/>
        </w:rPr>
        <w:t xml:space="preserve">DANH MỤC THỦ TỤC HÀNH CHÍNH </w:t>
      </w:r>
    </w:p>
    <w:p w14:paraId="79890B5B" w14:textId="77777777" w:rsidR="00D12C7B" w:rsidRPr="00D63F14" w:rsidRDefault="00D12C7B" w:rsidP="00391EC4">
      <w:pPr>
        <w:jc w:val="center"/>
        <w:rPr>
          <w:rFonts w:ascii="Times New Roman" w:hAnsi="Times New Roman"/>
          <w:b/>
          <w:bCs/>
          <w:sz w:val="4"/>
          <w:szCs w:val="4"/>
        </w:rPr>
      </w:pPr>
    </w:p>
    <w:p w14:paraId="6024B5B7" w14:textId="739A50FB" w:rsidR="00391EC4" w:rsidRPr="00237749" w:rsidRDefault="00391EC4" w:rsidP="00964F3A">
      <w:pPr>
        <w:spacing w:after="120"/>
        <w:rPr>
          <w:rFonts w:ascii="Times New Roman" w:hAnsi="Times New Roman"/>
          <w:b/>
          <w:bCs/>
        </w:rPr>
      </w:pPr>
    </w:p>
    <w:tbl>
      <w:tblPr>
        <w:tblStyle w:val="TableGrid"/>
        <w:tblW w:w="9322" w:type="dxa"/>
        <w:jc w:val="center"/>
        <w:tblLook w:val="04A0" w:firstRow="1" w:lastRow="0" w:firstColumn="1" w:lastColumn="0" w:noHBand="0" w:noVBand="1"/>
      </w:tblPr>
      <w:tblGrid>
        <w:gridCol w:w="590"/>
        <w:gridCol w:w="1229"/>
        <w:gridCol w:w="5822"/>
        <w:gridCol w:w="1681"/>
      </w:tblGrid>
      <w:tr w:rsidR="00D63F14" w:rsidRPr="00D63F14" w14:paraId="1DC07078" w14:textId="77777777" w:rsidTr="00CB7286">
        <w:trPr>
          <w:trHeight w:val="644"/>
          <w:jc w:val="center"/>
        </w:trPr>
        <w:tc>
          <w:tcPr>
            <w:tcW w:w="590" w:type="dxa"/>
            <w:vAlign w:val="center"/>
          </w:tcPr>
          <w:p w14:paraId="4FBC299A" w14:textId="02A1246D" w:rsidR="00964F3A" w:rsidRPr="00D63F14" w:rsidRDefault="00964F3A" w:rsidP="007B31AA">
            <w:pPr>
              <w:rPr>
                <w:rFonts w:ascii="Times New Roman" w:hAnsi="Times New Roman"/>
                <w:b/>
                <w:bCs/>
                <w:sz w:val="28"/>
                <w:szCs w:val="28"/>
              </w:rPr>
            </w:pPr>
            <w:r w:rsidRPr="00D63F14">
              <w:rPr>
                <w:rFonts w:ascii="Times New Roman" w:hAnsi="Times New Roman"/>
                <w:b/>
                <w:bCs/>
                <w:sz w:val="28"/>
                <w:szCs w:val="28"/>
              </w:rPr>
              <w:t>TT</w:t>
            </w:r>
          </w:p>
        </w:tc>
        <w:tc>
          <w:tcPr>
            <w:tcW w:w="1229" w:type="dxa"/>
            <w:vAlign w:val="center"/>
          </w:tcPr>
          <w:p w14:paraId="20C0FF8D" w14:textId="77777777" w:rsidR="00964F3A" w:rsidRPr="00D63F14" w:rsidRDefault="00964F3A" w:rsidP="007B31AA">
            <w:pPr>
              <w:jc w:val="center"/>
              <w:rPr>
                <w:rFonts w:ascii="Times New Roman" w:hAnsi="Times New Roman"/>
                <w:b/>
                <w:bCs/>
                <w:sz w:val="28"/>
                <w:szCs w:val="28"/>
              </w:rPr>
            </w:pPr>
            <w:r w:rsidRPr="00D63F14">
              <w:rPr>
                <w:rFonts w:ascii="Times New Roman" w:hAnsi="Times New Roman"/>
                <w:b/>
                <w:bCs/>
                <w:sz w:val="28"/>
                <w:szCs w:val="28"/>
              </w:rPr>
              <w:t xml:space="preserve">Mã </w:t>
            </w:r>
          </w:p>
          <w:p w14:paraId="05083B66" w14:textId="1C2C533F" w:rsidR="00964F3A" w:rsidRPr="00D63F14" w:rsidRDefault="00964F3A" w:rsidP="007B31AA">
            <w:pPr>
              <w:jc w:val="center"/>
              <w:rPr>
                <w:rFonts w:ascii="Times New Roman" w:hAnsi="Times New Roman"/>
                <w:b/>
                <w:bCs/>
                <w:sz w:val="28"/>
                <w:szCs w:val="28"/>
              </w:rPr>
            </w:pPr>
            <w:r w:rsidRPr="00D63F14">
              <w:rPr>
                <w:rFonts w:ascii="Times New Roman" w:hAnsi="Times New Roman"/>
                <w:b/>
                <w:bCs/>
                <w:sz w:val="28"/>
                <w:szCs w:val="28"/>
              </w:rPr>
              <w:t>hồ sơ</w:t>
            </w:r>
          </w:p>
        </w:tc>
        <w:tc>
          <w:tcPr>
            <w:tcW w:w="5822" w:type="dxa"/>
            <w:vAlign w:val="center"/>
          </w:tcPr>
          <w:p w14:paraId="0094E572" w14:textId="2293EB43" w:rsidR="00964F3A" w:rsidRPr="00D63F14" w:rsidRDefault="00964F3A" w:rsidP="007B31AA">
            <w:pPr>
              <w:jc w:val="center"/>
              <w:rPr>
                <w:rFonts w:ascii="Times New Roman" w:hAnsi="Times New Roman"/>
                <w:b/>
                <w:bCs/>
                <w:sz w:val="28"/>
                <w:szCs w:val="28"/>
              </w:rPr>
            </w:pPr>
            <w:r w:rsidRPr="00D63F14">
              <w:rPr>
                <w:rFonts w:ascii="Times New Roman" w:hAnsi="Times New Roman"/>
                <w:b/>
                <w:bCs/>
                <w:sz w:val="26"/>
                <w:szCs w:val="26"/>
              </w:rPr>
              <w:t>THỦ TỤC HÀNH CHÍNH</w:t>
            </w:r>
          </w:p>
        </w:tc>
        <w:tc>
          <w:tcPr>
            <w:tcW w:w="1681" w:type="dxa"/>
            <w:vAlign w:val="center"/>
          </w:tcPr>
          <w:p w14:paraId="6B32FA7D" w14:textId="5650EBA2" w:rsidR="00964F3A" w:rsidRPr="00D63F14" w:rsidRDefault="00964F3A" w:rsidP="007B31AA">
            <w:pPr>
              <w:jc w:val="center"/>
              <w:rPr>
                <w:rFonts w:ascii="Times New Roman" w:hAnsi="Times New Roman"/>
                <w:b/>
                <w:bCs/>
                <w:sz w:val="28"/>
                <w:szCs w:val="28"/>
              </w:rPr>
            </w:pPr>
            <w:r w:rsidRPr="00D63F14">
              <w:rPr>
                <w:rFonts w:ascii="Times New Roman" w:hAnsi="Times New Roman"/>
                <w:b/>
                <w:bCs/>
                <w:sz w:val="28"/>
                <w:szCs w:val="28"/>
              </w:rPr>
              <w:t>Ghi chú</w:t>
            </w:r>
          </w:p>
        </w:tc>
      </w:tr>
      <w:tr w:rsidR="00D63F14" w:rsidRPr="00D63F14" w14:paraId="159EB677" w14:textId="77777777" w:rsidTr="00CB7286">
        <w:trPr>
          <w:jc w:val="center"/>
        </w:trPr>
        <w:tc>
          <w:tcPr>
            <w:tcW w:w="590" w:type="dxa"/>
            <w:vAlign w:val="center"/>
          </w:tcPr>
          <w:p w14:paraId="00F04892" w14:textId="776031A4" w:rsidR="00CD081A" w:rsidRPr="00D63F14" w:rsidRDefault="009C0E8E" w:rsidP="00CD081A">
            <w:pPr>
              <w:jc w:val="center"/>
              <w:rPr>
                <w:rFonts w:ascii="Times New Roman" w:hAnsi="Times New Roman"/>
                <w:sz w:val="28"/>
                <w:szCs w:val="28"/>
              </w:rPr>
            </w:pPr>
            <w:r w:rsidRPr="00D63F14">
              <w:rPr>
                <w:rFonts w:ascii="Times New Roman" w:hAnsi="Times New Roman"/>
                <w:sz w:val="28"/>
                <w:szCs w:val="28"/>
              </w:rPr>
              <w:t>1</w:t>
            </w:r>
          </w:p>
        </w:tc>
        <w:tc>
          <w:tcPr>
            <w:tcW w:w="1229" w:type="dxa"/>
            <w:vAlign w:val="center"/>
          </w:tcPr>
          <w:p w14:paraId="37AEA45B" w14:textId="46566CCB" w:rsidR="00CD081A" w:rsidRPr="00D63F14" w:rsidRDefault="00BF2BE6" w:rsidP="00CD081A">
            <w:pPr>
              <w:jc w:val="both"/>
              <w:rPr>
                <w:rFonts w:ascii="Times New Roman" w:hAnsi="Times New Roman"/>
                <w:sz w:val="28"/>
                <w:szCs w:val="28"/>
              </w:rPr>
            </w:pPr>
            <w:r w:rsidRPr="00D63F14">
              <w:rPr>
                <w:rFonts w:ascii="Times New Roman" w:hAnsi="Times New Roman"/>
                <w:sz w:val="27"/>
                <w:szCs w:val="27"/>
              </w:rPr>
              <w:t>1.004179</w:t>
            </w:r>
          </w:p>
        </w:tc>
        <w:tc>
          <w:tcPr>
            <w:tcW w:w="5822" w:type="dxa"/>
          </w:tcPr>
          <w:p w14:paraId="1D1CAE81" w14:textId="5E504075" w:rsidR="00CD081A" w:rsidRPr="00D63F14" w:rsidRDefault="00CD081A" w:rsidP="00237749">
            <w:pPr>
              <w:spacing w:before="60" w:after="60"/>
              <w:jc w:val="both"/>
              <w:rPr>
                <w:rFonts w:ascii="Times New Roman" w:hAnsi="Times New Roman"/>
                <w:sz w:val="28"/>
                <w:szCs w:val="28"/>
              </w:rPr>
            </w:pPr>
            <w:r w:rsidRPr="00D63F14">
              <w:rPr>
                <w:rFonts w:ascii="Times New Roman" w:hAnsi="Times New Roman"/>
                <w:sz w:val="28"/>
                <w:szCs w:val="28"/>
              </w:rPr>
              <w:t>Cấp giấy phép khai thác, sử dụng nước mặt cho sản xuất nông nghiệp, nuôi trồng thủy sản đối với hồ chứa, đập dâng thuỷ lợi có lưu lượng khai thác từ 1,0 m</w:t>
            </w:r>
            <w:r w:rsidRPr="00D63F14">
              <w:rPr>
                <w:rFonts w:ascii="Times New Roman" w:hAnsi="Times New Roman"/>
                <w:sz w:val="28"/>
                <w:szCs w:val="28"/>
                <w:vertAlign w:val="superscript"/>
              </w:rPr>
              <w:t>3</w:t>
            </w:r>
            <w:r w:rsidRPr="00D63F14">
              <w:rPr>
                <w:rFonts w:ascii="Times New Roman" w:hAnsi="Times New Roman"/>
                <w:sz w:val="28"/>
                <w:szCs w:val="28"/>
              </w:rPr>
              <w:t>/giây đến dưới 2,0 m</w:t>
            </w:r>
            <w:r w:rsidRPr="00D63F14">
              <w:rPr>
                <w:rFonts w:ascii="Times New Roman" w:hAnsi="Times New Roman"/>
                <w:sz w:val="28"/>
                <w:szCs w:val="28"/>
                <w:vertAlign w:val="superscript"/>
              </w:rPr>
              <w:t>3</w:t>
            </w:r>
            <w:r w:rsidRPr="00D63F14">
              <w:rPr>
                <w:rFonts w:ascii="Times New Roman" w:hAnsi="Times New Roman"/>
                <w:sz w:val="28"/>
                <w:szCs w:val="28"/>
              </w:rPr>
              <w:t>/giây và dung tích toàn bộ dưới 20 triệu m</w:t>
            </w:r>
            <w:r w:rsidRPr="00D63F14">
              <w:rPr>
                <w:rFonts w:ascii="Times New Roman" w:hAnsi="Times New Roman"/>
                <w:sz w:val="28"/>
                <w:szCs w:val="28"/>
                <w:vertAlign w:val="superscript"/>
              </w:rPr>
              <w:t>3</w:t>
            </w:r>
            <w:r w:rsidRPr="00D63F14">
              <w:rPr>
                <w:rFonts w:ascii="Times New Roman" w:hAnsi="Times New Roman"/>
                <w:sz w:val="28"/>
                <w:szCs w:val="28"/>
              </w:rPr>
              <w:t>, hoặc lưu lượng khai thác từ 2m</w:t>
            </w:r>
            <w:r w:rsidRPr="00D63F14">
              <w:rPr>
                <w:rFonts w:ascii="Times New Roman" w:hAnsi="Times New Roman"/>
                <w:sz w:val="28"/>
                <w:szCs w:val="28"/>
                <w:vertAlign w:val="superscript"/>
              </w:rPr>
              <w:t>3</w:t>
            </w:r>
            <w:r w:rsidRPr="00D63F14">
              <w:rPr>
                <w:rFonts w:ascii="Times New Roman" w:hAnsi="Times New Roman"/>
                <w:sz w:val="28"/>
                <w:szCs w:val="28"/>
              </w:rPr>
              <w:t>/giây trở lên và dung tích toàn bộ dưới 3 triệu m</w:t>
            </w:r>
            <w:r w:rsidRPr="00D63F14">
              <w:rPr>
                <w:rFonts w:ascii="Times New Roman" w:hAnsi="Times New Roman"/>
                <w:sz w:val="28"/>
                <w:szCs w:val="28"/>
                <w:vertAlign w:val="superscript"/>
              </w:rPr>
              <w:t>3</w:t>
            </w:r>
            <w:r w:rsidRPr="00D63F14">
              <w:rPr>
                <w:rFonts w:ascii="Times New Roman" w:hAnsi="Times New Roman"/>
                <w:sz w:val="28"/>
                <w:szCs w:val="28"/>
              </w:rPr>
              <w:t>, hoặc đối với công trình khai thác, sử dụng nước khác với lưu lượng khai thác dưới 5 m</w:t>
            </w:r>
            <w:r w:rsidRPr="00D63F14">
              <w:rPr>
                <w:rFonts w:ascii="Times New Roman" w:hAnsi="Times New Roman"/>
                <w:sz w:val="28"/>
                <w:szCs w:val="28"/>
                <w:vertAlign w:val="superscript"/>
              </w:rPr>
              <w:t>3</w:t>
            </w:r>
            <w:r w:rsidRPr="00D63F14">
              <w:rPr>
                <w:rFonts w:ascii="Times New Roman" w:hAnsi="Times New Roman"/>
                <w:sz w:val="28"/>
                <w:szCs w:val="28"/>
              </w:rPr>
              <w:t>/giây; phát điện với công suất lắp máy dưới 2.000 kw.</w:t>
            </w:r>
          </w:p>
        </w:tc>
        <w:tc>
          <w:tcPr>
            <w:tcW w:w="1681" w:type="dxa"/>
          </w:tcPr>
          <w:p w14:paraId="705F5DCF" w14:textId="06B0D3BC" w:rsidR="00CD081A" w:rsidRPr="00D63F14" w:rsidRDefault="00CD081A" w:rsidP="00CD081A">
            <w:pPr>
              <w:rPr>
                <w:rFonts w:ascii="Times New Roman" w:hAnsi="Times New Roman"/>
                <w:sz w:val="28"/>
                <w:szCs w:val="28"/>
              </w:rPr>
            </w:pPr>
          </w:p>
        </w:tc>
      </w:tr>
      <w:tr w:rsidR="00D63F14" w:rsidRPr="00D63F14" w14:paraId="605303B7" w14:textId="77777777" w:rsidTr="00CB7286">
        <w:trPr>
          <w:jc w:val="center"/>
        </w:trPr>
        <w:tc>
          <w:tcPr>
            <w:tcW w:w="590" w:type="dxa"/>
            <w:vAlign w:val="center"/>
          </w:tcPr>
          <w:p w14:paraId="327D8E39" w14:textId="58C9E7BE" w:rsidR="00964F3A" w:rsidRPr="00D63F14" w:rsidRDefault="009C0E8E" w:rsidP="00964F3A">
            <w:pPr>
              <w:jc w:val="center"/>
              <w:rPr>
                <w:rFonts w:ascii="Times New Roman" w:hAnsi="Times New Roman"/>
                <w:sz w:val="28"/>
                <w:szCs w:val="28"/>
              </w:rPr>
            </w:pPr>
            <w:r w:rsidRPr="00D63F14">
              <w:rPr>
                <w:rFonts w:ascii="Times New Roman" w:hAnsi="Times New Roman"/>
                <w:sz w:val="28"/>
                <w:szCs w:val="28"/>
              </w:rPr>
              <w:t>2</w:t>
            </w:r>
          </w:p>
        </w:tc>
        <w:tc>
          <w:tcPr>
            <w:tcW w:w="1229" w:type="dxa"/>
            <w:vAlign w:val="center"/>
          </w:tcPr>
          <w:p w14:paraId="6540DB09" w14:textId="5BA6DF2C" w:rsidR="00964F3A" w:rsidRPr="00D63F14" w:rsidRDefault="00964F3A" w:rsidP="00964F3A">
            <w:pPr>
              <w:jc w:val="both"/>
              <w:rPr>
                <w:rFonts w:ascii="Times New Roman" w:hAnsi="Times New Roman"/>
                <w:bCs/>
                <w:sz w:val="28"/>
                <w:szCs w:val="28"/>
              </w:rPr>
            </w:pPr>
            <w:r w:rsidRPr="00D63F14">
              <w:rPr>
                <w:rFonts w:ascii="Times New Roman" w:hAnsi="Times New Roman"/>
                <w:sz w:val="27"/>
                <w:szCs w:val="27"/>
              </w:rPr>
              <w:t>1.004167</w:t>
            </w:r>
          </w:p>
        </w:tc>
        <w:tc>
          <w:tcPr>
            <w:tcW w:w="5822" w:type="dxa"/>
            <w:vAlign w:val="center"/>
          </w:tcPr>
          <w:p w14:paraId="15C5F72D" w14:textId="7CB9F917" w:rsidR="00964F3A" w:rsidRPr="00D63F14" w:rsidRDefault="00964F3A" w:rsidP="00237749">
            <w:pPr>
              <w:spacing w:before="60" w:after="60"/>
              <w:jc w:val="both"/>
              <w:rPr>
                <w:rFonts w:ascii="Times New Roman" w:hAnsi="Times New Roman"/>
                <w:sz w:val="28"/>
                <w:szCs w:val="28"/>
              </w:rPr>
            </w:pPr>
            <w:r w:rsidRPr="00D63F14">
              <w:rPr>
                <w:rFonts w:ascii="Times New Roman" w:hAnsi="Times New Roman"/>
                <w:bCs/>
                <w:sz w:val="28"/>
                <w:szCs w:val="28"/>
              </w:rPr>
              <w:t>G</w:t>
            </w:r>
            <w:r w:rsidRPr="00D63F14">
              <w:rPr>
                <w:rFonts w:ascii="Times New Roman" w:hAnsi="Times New Roman"/>
                <w:bCs/>
                <w:sz w:val="28"/>
                <w:szCs w:val="28"/>
                <w:lang w:val="vi-VN"/>
              </w:rPr>
              <w:t>ia hạn, điều chỉnh nội dung giấy phép</w:t>
            </w:r>
            <w:r w:rsidRPr="00D63F14">
              <w:rPr>
                <w:rFonts w:ascii="Times New Roman" w:hAnsi="Times New Roman"/>
                <w:sz w:val="28"/>
                <w:szCs w:val="28"/>
              </w:rPr>
              <w:t xml:space="preserve"> </w:t>
            </w:r>
            <w:r w:rsidRPr="00D63F14">
              <w:rPr>
                <w:rFonts w:ascii="Times New Roman" w:hAnsi="Times New Roman"/>
                <w:sz w:val="28"/>
                <w:szCs w:val="28"/>
                <w:lang w:val="vi-VN"/>
              </w:rPr>
              <w:t xml:space="preserve">khai thác, </w:t>
            </w:r>
            <w:r w:rsidR="00D55CC9" w:rsidRPr="00D63F14">
              <w:rPr>
                <w:rFonts w:ascii="Times New Roman" w:hAnsi="Times New Roman"/>
                <w:sz w:val="28"/>
                <w:szCs w:val="28"/>
              </w:rPr>
              <w:t>sử dụng nước mặt cho sản xuất nông nghiệp, nuôi trồng thủy sản đối với hồ chứa, đập dâng thuỷ lợi có lưu lượng khai thác từ 1,0 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/giây đến dưới 2,0 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/giây và dung tích toàn bộ dưới 20 triệu 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 hoặc lưu lượng khai thác từ 2m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/giây trở lên và dung tích toàn bộ dưới 3 triệu 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 hoặc đối với công trình khai thác, sử dụng nước khác với lưu lượng khai thác dưới 5 m</w:t>
            </w:r>
            <w:r w:rsidR="00D55CC9" w:rsidRPr="00D63F14">
              <w:rPr>
                <w:rFonts w:ascii="Times New Roman" w:hAnsi="Times New Roman"/>
                <w:sz w:val="28"/>
                <w:szCs w:val="28"/>
                <w:vertAlign w:val="superscript"/>
              </w:rPr>
              <w:t>3</w:t>
            </w:r>
            <w:r w:rsidR="00D55CC9" w:rsidRPr="00D63F14">
              <w:rPr>
                <w:rFonts w:ascii="Times New Roman" w:hAnsi="Times New Roman"/>
                <w:sz w:val="28"/>
                <w:szCs w:val="28"/>
              </w:rPr>
              <w:t>/giây; phát điện với công suất lắp máy dưới 2.000 kw.</w:t>
            </w:r>
          </w:p>
        </w:tc>
        <w:tc>
          <w:tcPr>
            <w:tcW w:w="1681" w:type="dxa"/>
          </w:tcPr>
          <w:p w14:paraId="66A84459" w14:textId="77777777" w:rsidR="00964F3A" w:rsidRPr="00D63F14" w:rsidRDefault="00964F3A" w:rsidP="00964F3A">
            <w:pPr>
              <w:rPr>
                <w:rFonts w:ascii="Times New Roman" w:hAnsi="Times New Roman"/>
                <w:sz w:val="28"/>
                <w:szCs w:val="28"/>
              </w:rPr>
            </w:pPr>
          </w:p>
        </w:tc>
      </w:tr>
      <w:tr w:rsidR="00D63F14" w:rsidRPr="00D63F14" w14:paraId="00623666" w14:textId="77777777" w:rsidTr="00CB7286">
        <w:trPr>
          <w:jc w:val="center"/>
        </w:trPr>
        <w:tc>
          <w:tcPr>
            <w:tcW w:w="590" w:type="dxa"/>
            <w:vAlign w:val="center"/>
          </w:tcPr>
          <w:p w14:paraId="2876727B" w14:textId="3B906BE5" w:rsidR="00964F3A" w:rsidRPr="00D63F14" w:rsidRDefault="009C0E8E" w:rsidP="00964F3A">
            <w:pPr>
              <w:jc w:val="center"/>
              <w:rPr>
                <w:rFonts w:ascii="Times New Roman" w:hAnsi="Times New Roman"/>
                <w:sz w:val="28"/>
                <w:szCs w:val="28"/>
              </w:rPr>
            </w:pPr>
            <w:r w:rsidRPr="00D63F14">
              <w:rPr>
                <w:rFonts w:ascii="Times New Roman" w:hAnsi="Times New Roman"/>
                <w:sz w:val="28"/>
                <w:szCs w:val="28"/>
              </w:rPr>
              <w:t>3</w:t>
            </w:r>
          </w:p>
        </w:tc>
        <w:tc>
          <w:tcPr>
            <w:tcW w:w="1229" w:type="dxa"/>
            <w:vAlign w:val="center"/>
          </w:tcPr>
          <w:p w14:paraId="51011559" w14:textId="441903F1" w:rsidR="00964F3A" w:rsidRPr="00D63F14" w:rsidRDefault="00F61046" w:rsidP="00964F3A">
            <w:pPr>
              <w:jc w:val="both"/>
              <w:rPr>
                <w:rFonts w:ascii="Times New Roman" w:hAnsi="Times New Roman"/>
                <w:sz w:val="28"/>
                <w:szCs w:val="28"/>
              </w:rPr>
            </w:pPr>
            <w:r w:rsidRPr="00D63F14">
              <w:rPr>
                <w:rFonts w:ascii="Times New Roman" w:hAnsi="Times New Roman"/>
                <w:sz w:val="27"/>
                <w:szCs w:val="27"/>
              </w:rPr>
              <w:t>1.004167</w:t>
            </w:r>
          </w:p>
        </w:tc>
        <w:tc>
          <w:tcPr>
            <w:tcW w:w="5822" w:type="dxa"/>
          </w:tcPr>
          <w:p w14:paraId="6312ACD4" w14:textId="251B354F" w:rsidR="00964F3A" w:rsidRPr="00D63F14" w:rsidRDefault="00964F3A" w:rsidP="00237749">
            <w:pPr>
              <w:spacing w:before="60" w:after="60"/>
              <w:jc w:val="both"/>
              <w:rPr>
                <w:rFonts w:ascii="Times New Roman" w:hAnsi="Times New Roman"/>
                <w:sz w:val="28"/>
                <w:szCs w:val="28"/>
              </w:rPr>
            </w:pPr>
            <w:r w:rsidRPr="00D63F14">
              <w:rPr>
                <w:rFonts w:ascii="Times New Roman" w:hAnsi="Times New Roman"/>
                <w:sz w:val="28"/>
                <w:szCs w:val="28"/>
              </w:rPr>
              <w:t>Cấp lại giấy phép khai thác, sử dụng nước mặt</w:t>
            </w:r>
            <w:r w:rsidR="00F61046" w:rsidRPr="00D63F14">
              <w:rPr>
                <w:rFonts w:ascii="Times New Roman" w:hAnsi="Times New Roman"/>
                <w:sz w:val="28"/>
                <w:szCs w:val="28"/>
              </w:rPr>
              <w:t xml:space="preserve"> cho sản xuất nông nghiệp, nuôi trồng thủy sản đối với hồ chứa, đập dâng thuỷ lợi có lưu lượng khai thác từ 1,0 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/giây đến dưới 2,0 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/giây và dung tích toàn bộ dưới 20 triệu 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 hoặc lưu lượng khai thác từ 2m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/giây trở lên và dung tích toàn bộ dưới 3 triệu 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 hoặc đối với công trình khai thác, sử dụng nước khác với lưu lượng khai thác dưới 5 m</w:t>
            </w:r>
            <w:r w:rsidR="00F61046" w:rsidRPr="00D63F14">
              <w:rPr>
                <w:rFonts w:ascii="Times New Roman" w:hAnsi="Times New Roman"/>
                <w:sz w:val="28"/>
                <w:szCs w:val="28"/>
                <w:vertAlign w:val="superscript"/>
              </w:rPr>
              <w:t>3</w:t>
            </w:r>
            <w:r w:rsidR="00F61046" w:rsidRPr="00D63F14">
              <w:rPr>
                <w:rFonts w:ascii="Times New Roman" w:hAnsi="Times New Roman"/>
                <w:sz w:val="28"/>
                <w:szCs w:val="28"/>
              </w:rPr>
              <w:t>/giây; phát điện với công suất lắp máy dưới 2.000 kw.</w:t>
            </w:r>
          </w:p>
        </w:tc>
        <w:tc>
          <w:tcPr>
            <w:tcW w:w="1681" w:type="dxa"/>
          </w:tcPr>
          <w:p w14:paraId="5E7D1A2E" w14:textId="77777777" w:rsidR="00964F3A" w:rsidRPr="00D63F14" w:rsidRDefault="00964F3A" w:rsidP="00964F3A">
            <w:pPr>
              <w:rPr>
                <w:rFonts w:ascii="Times New Roman" w:hAnsi="Times New Roman"/>
                <w:sz w:val="28"/>
                <w:szCs w:val="28"/>
              </w:rPr>
            </w:pPr>
          </w:p>
        </w:tc>
      </w:tr>
      <w:tr w:rsidR="00D63F14" w:rsidRPr="00D63F14" w14:paraId="75FCE88D" w14:textId="77777777" w:rsidTr="00CB7286">
        <w:trPr>
          <w:jc w:val="center"/>
        </w:trPr>
        <w:tc>
          <w:tcPr>
            <w:tcW w:w="590" w:type="dxa"/>
            <w:vAlign w:val="center"/>
          </w:tcPr>
          <w:p w14:paraId="2BE13BDB" w14:textId="34C1BD66" w:rsidR="009C0E8E" w:rsidRPr="00D63F14" w:rsidRDefault="009C0E8E" w:rsidP="00EE024C">
            <w:pPr>
              <w:jc w:val="center"/>
              <w:rPr>
                <w:rFonts w:ascii="Times New Roman" w:hAnsi="Times New Roman"/>
                <w:sz w:val="28"/>
                <w:szCs w:val="28"/>
              </w:rPr>
            </w:pPr>
            <w:r w:rsidRPr="00D63F14">
              <w:rPr>
                <w:rFonts w:ascii="Times New Roman" w:hAnsi="Times New Roman"/>
                <w:sz w:val="28"/>
                <w:szCs w:val="28"/>
              </w:rPr>
              <w:t>4</w:t>
            </w:r>
          </w:p>
        </w:tc>
        <w:tc>
          <w:tcPr>
            <w:tcW w:w="1229" w:type="dxa"/>
          </w:tcPr>
          <w:p w14:paraId="7AC211ED" w14:textId="77777777" w:rsidR="009C0E8E" w:rsidRPr="00D63F14" w:rsidRDefault="009C0E8E" w:rsidP="00EE024C">
            <w:pPr>
              <w:rPr>
                <w:rFonts w:ascii="Times New Roman" w:hAnsi="Times New Roman"/>
                <w:sz w:val="28"/>
                <w:szCs w:val="28"/>
              </w:rPr>
            </w:pPr>
          </w:p>
        </w:tc>
        <w:tc>
          <w:tcPr>
            <w:tcW w:w="5822" w:type="dxa"/>
            <w:vAlign w:val="center"/>
          </w:tcPr>
          <w:p w14:paraId="0236BB58" w14:textId="6511BCAD" w:rsidR="009C0E8E" w:rsidRPr="00D63F14" w:rsidRDefault="009C0E8E" w:rsidP="00EE024C">
            <w:pPr>
              <w:jc w:val="both"/>
              <w:rPr>
                <w:rFonts w:ascii="Times New Roman" w:hAnsi="Times New Roman"/>
                <w:sz w:val="28"/>
                <w:szCs w:val="28"/>
              </w:rPr>
            </w:pPr>
            <w:r w:rsidRPr="00D63F14">
              <w:rPr>
                <w:rFonts w:ascii="Times New Roman" w:hAnsi="Times New Roman"/>
                <w:sz w:val="28"/>
                <w:szCs w:val="28"/>
              </w:rPr>
              <w:t xml:space="preserve">Trả lại giấy phép </w:t>
            </w:r>
            <w:r w:rsidRPr="00D63F14">
              <w:rPr>
                <w:rFonts w:ascii="Times New Roman" w:hAnsi="Times New Roman"/>
                <w:i/>
                <w:iCs/>
                <w:sz w:val="28"/>
                <w:szCs w:val="28"/>
              </w:rPr>
              <w:t xml:space="preserve">(Giấy phép khai thác, sử dụng nước mặt cho sản xuất nông nghiệp, nuôi trồng thủy sản đối với hồ chứa, đập dâng thuỷ lợi có </w:t>
            </w:r>
            <w:r w:rsidRPr="00D63F14">
              <w:rPr>
                <w:rFonts w:ascii="Times New Roman" w:hAnsi="Times New Roman"/>
                <w:i/>
                <w:iCs/>
                <w:sz w:val="28"/>
                <w:szCs w:val="28"/>
              </w:rPr>
              <w:lastRenderedPageBreak/>
              <w:t>lưu lượng khai thác từ 1,0 m</w:t>
            </w:r>
            <w:r w:rsidRPr="00D63F14">
              <w:rPr>
                <w:rFonts w:ascii="Times New Roman" w:hAnsi="Times New Roman"/>
                <w:i/>
                <w:iCs/>
                <w:sz w:val="28"/>
                <w:szCs w:val="28"/>
                <w:vertAlign w:val="superscript"/>
              </w:rPr>
              <w:t>3</w:t>
            </w:r>
            <w:r w:rsidRPr="00D63F14">
              <w:rPr>
                <w:rFonts w:ascii="Times New Roman" w:hAnsi="Times New Roman"/>
                <w:i/>
                <w:iCs/>
                <w:sz w:val="28"/>
                <w:szCs w:val="28"/>
              </w:rPr>
              <w:t>/giây đến dưới 2,0 m</w:t>
            </w:r>
            <w:r w:rsidRPr="00D63F14">
              <w:rPr>
                <w:rFonts w:ascii="Times New Roman" w:hAnsi="Times New Roman"/>
                <w:i/>
                <w:iCs/>
                <w:sz w:val="28"/>
                <w:szCs w:val="28"/>
                <w:vertAlign w:val="superscript"/>
              </w:rPr>
              <w:t>3</w:t>
            </w:r>
            <w:r w:rsidRPr="00D63F14">
              <w:rPr>
                <w:rFonts w:ascii="Times New Roman" w:hAnsi="Times New Roman"/>
                <w:i/>
                <w:iCs/>
                <w:sz w:val="28"/>
                <w:szCs w:val="28"/>
              </w:rPr>
              <w:t>/giây và dung tích toàn bộ dưới 20 triệu m</w:t>
            </w:r>
            <w:r w:rsidRPr="00D63F14">
              <w:rPr>
                <w:rFonts w:ascii="Times New Roman" w:hAnsi="Times New Roman"/>
                <w:i/>
                <w:iCs/>
                <w:sz w:val="28"/>
                <w:szCs w:val="28"/>
                <w:vertAlign w:val="superscript"/>
              </w:rPr>
              <w:t>3</w:t>
            </w:r>
            <w:r w:rsidRPr="00D63F14">
              <w:rPr>
                <w:rFonts w:ascii="Times New Roman" w:hAnsi="Times New Roman"/>
                <w:i/>
                <w:iCs/>
                <w:sz w:val="28"/>
                <w:szCs w:val="28"/>
              </w:rPr>
              <w:t>, hoặc lưu lượng khai thác từ 2m</w:t>
            </w:r>
            <w:r w:rsidRPr="00D63F14">
              <w:rPr>
                <w:rFonts w:ascii="Times New Roman" w:hAnsi="Times New Roman"/>
                <w:i/>
                <w:iCs/>
                <w:sz w:val="28"/>
                <w:szCs w:val="28"/>
                <w:vertAlign w:val="superscript"/>
              </w:rPr>
              <w:t>3</w:t>
            </w:r>
            <w:r w:rsidRPr="00D63F14">
              <w:rPr>
                <w:rFonts w:ascii="Times New Roman" w:hAnsi="Times New Roman"/>
                <w:i/>
                <w:iCs/>
                <w:sz w:val="28"/>
                <w:szCs w:val="28"/>
              </w:rPr>
              <w:t>/giây trở lên và dung tích toàn bộ dưới 3 triệu m</w:t>
            </w:r>
            <w:r w:rsidRPr="00D63F14">
              <w:rPr>
                <w:rFonts w:ascii="Times New Roman" w:hAnsi="Times New Roman"/>
                <w:i/>
                <w:iCs/>
                <w:sz w:val="28"/>
                <w:szCs w:val="28"/>
                <w:vertAlign w:val="superscript"/>
              </w:rPr>
              <w:t>3</w:t>
            </w:r>
            <w:r w:rsidRPr="00D63F14">
              <w:rPr>
                <w:rFonts w:ascii="Times New Roman" w:hAnsi="Times New Roman"/>
                <w:i/>
                <w:iCs/>
                <w:sz w:val="28"/>
                <w:szCs w:val="28"/>
              </w:rPr>
              <w:t>, hoặc đối với công trình khai thác, sử dụng nước khác với lưu lượng khai thác dưới 5 m</w:t>
            </w:r>
            <w:r w:rsidRPr="00D63F14">
              <w:rPr>
                <w:rFonts w:ascii="Times New Roman" w:hAnsi="Times New Roman"/>
                <w:i/>
                <w:iCs/>
                <w:sz w:val="28"/>
                <w:szCs w:val="28"/>
                <w:vertAlign w:val="superscript"/>
              </w:rPr>
              <w:t>3</w:t>
            </w:r>
            <w:r w:rsidRPr="00D63F14">
              <w:rPr>
                <w:rFonts w:ascii="Times New Roman" w:hAnsi="Times New Roman"/>
                <w:i/>
                <w:iCs/>
                <w:sz w:val="28"/>
                <w:szCs w:val="28"/>
              </w:rPr>
              <w:t>/giây; phát điện với công suất lắp máy dưới 2.000 kw)</w:t>
            </w:r>
            <w:r w:rsidR="0006148C">
              <w:rPr>
                <w:rFonts w:ascii="Times New Roman" w:hAnsi="Times New Roman"/>
                <w:i/>
                <w:iCs/>
                <w:sz w:val="28"/>
                <w:szCs w:val="28"/>
              </w:rPr>
              <w:t>.</w:t>
            </w:r>
          </w:p>
        </w:tc>
        <w:tc>
          <w:tcPr>
            <w:tcW w:w="1681" w:type="dxa"/>
          </w:tcPr>
          <w:p w14:paraId="08BDD765" w14:textId="77777777" w:rsidR="009C0E8E" w:rsidRPr="00D63F14" w:rsidRDefault="009C0E8E" w:rsidP="00EE024C">
            <w:pPr>
              <w:rPr>
                <w:rFonts w:ascii="Times New Roman" w:hAnsi="Times New Roman"/>
                <w:sz w:val="28"/>
                <w:szCs w:val="28"/>
              </w:rPr>
            </w:pPr>
          </w:p>
        </w:tc>
      </w:tr>
      <w:tr w:rsidR="00D63F14" w:rsidRPr="00D63F14" w14:paraId="514AD995" w14:textId="77777777" w:rsidTr="00CB7286">
        <w:trPr>
          <w:jc w:val="center"/>
        </w:trPr>
        <w:tc>
          <w:tcPr>
            <w:tcW w:w="590" w:type="dxa"/>
            <w:vAlign w:val="center"/>
          </w:tcPr>
          <w:p w14:paraId="55C01E4B" w14:textId="095DC373" w:rsidR="00F61046" w:rsidRPr="00D63F14" w:rsidRDefault="00DE6DBC" w:rsidP="00F61046">
            <w:pPr>
              <w:jc w:val="center"/>
              <w:rPr>
                <w:rFonts w:ascii="Times New Roman" w:hAnsi="Times New Roman"/>
                <w:sz w:val="28"/>
                <w:szCs w:val="28"/>
              </w:rPr>
            </w:pPr>
            <w:r w:rsidRPr="00D63F14">
              <w:rPr>
                <w:rFonts w:ascii="Times New Roman" w:hAnsi="Times New Roman"/>
                <w:sz w:val="28"/>
                <w:szCs w:val="28"/>
              </w:rPr>
              <w:lastRenderedPageBreak/>
              <w:t>5</w:t>
            </w:r>
          </w:p>
        </w:tc>
        <w:tc>
          <w:tcPr>
            <w:tcW w:w="1229" w:type="dxa"/>
            <w:vAlign w:val="center"/>
          </w:tcPr>
          <w:p w14:paraId="0172043B" w14:textId="671EFE2B" w:rsidR="00F61046" w:rsidRPr="00D63F14" w:rsidRDefault="00F61046" w:rsidP="00F61046">
            <w:pPr>
              <w:jc w:val="both"/>
              <w:rPr>
                <w:rFonts w:ascii="Times New Roman" w:hAnsi="Times New Roman"/>
                <w:sz w:val="28"/>
                <w:szCs w:val="28"/>
              </w:rPr>
            </w:pPr>
            <w:r w:rsidRPr="00D63F14">
              <w:rPr>
                <w:rFonts w:ascii="Times New Roman" w:hAnsi="Times New Roman"/>
                <w:sz w:val="27"/>
                <w:szCs w:val="27"/>
              </w:rPr>
              <w:t>1.001740</w:t>
            </w:r>
          </w:p>
        </w:tc>
        <w:tc>
          <w:tcPr>
            <w:tcW w:w="5822" w:type="dxa"/>
            <w:vAlign w:val="center"/>
          </w:tcPr>
          <w:p w14:paraId="4656FCC9" w14:textId="748025F1" w:rsidR="00F61046" w:rsidRPr="00D63F14" w:rsidRDefault="00F61046" w:rsidP="00F61046">
            <w:pPr>
              <w:jc w:val="both"/>
              <w:rPr>
                <w:rFonts w:ascii="Times New Roman" w:hAnsi="Times New Roman"/>
                <w:sz w:val="28"/>
                <w:szCs w:val="28"/>
              </w:rPr>
            </w:pPr>
            <w:r w:rsidRPr="00D63F14">
              <w:rPr>
                <w:rFonts w:ascii="Times New Roman" w:hAnsi="Times New Roman"/>
                <w:sz w:val="28"/>
                <w:szCs w:val="28"/>
              </w:rPr>
              <w:t xml:space="preserve">Lấy ý kiến cộng đồng dân cư và tổ chức, cá nhân liên quan do UBND cấp tỉnh tổ chức lấy ý kiến </w:t>
            </w:r>
            <w:r w:rsidRPr="00D63F14">
              <w:rPr>
                <w:rFonts w:ascii="Times New Roman" w:hAnsi="Times New Roman"/>
                <w:i/>
                <w:iCs/>
                <w:sz w:val="28"/>
                <w:szCs w:val="28"/>
              </w:rPr>
              <w:t>(đối với các dự án không có chuyển nước từ nguồn nước liên tỉnh)</w:t>
            </w:r>
            <w:r w:rsidR="0006148C">
              <w:rPr>
                <w:rFonts w:ascii="Times New Roman" w:hAnsi="Times New Roman"/>
                <w:i/>
                <w:iCs/>
                <w:sz w:val="28"/>
                <w:szCs w:val="28"/>
              </w:rPr>
              <w:t>.</w:t>
            </w:r>
          </w:p>
        </w:tc>
        <w:tc>
          <w:tcPr>
            <w:tcW w:w="1681" w:type="dxa"/>
          </w:tcPr>
          <w:p w14:paraId="122C872F" w14:textId="77777777" w:rsidR="00F61046" w:rsidRPr="00D63F14" w:rsidRDefault="00F61046" w:rsidP="00F61046">
            <w:pPr>
              <w:rPr>
                <w:rFonts w:ascii="Times New Roman" w:hAnsi="Times New Roman"/>
                <w:sz w:val="28"/>
                <w:szCs w:val="28"/>
              </w:rPr>
            </w:pPr>
          </w:p>
        </w:tc>
      </w:tr>
      <w:tr w:rsidR="00F61046" w:rsidRPr="00D63F14" w14:paraId="2774FEA3" w14:textId="77777777" w:rsidTr="00CB7286">
        <w:trPr>
          <w:jc w:val="center"/>
        </w:trPr>
        <w:tc>
          <w:tcPr>
            <w:tcW w:w="590" w:type="dxa"/>
            <w:vAlign w:val="center"/>
          </w:tcPr>
          <w:p w14:paraId="35761EA9" w14:textId="7755F9A9" w:rsidR="00F61046" w:rsidRPr="00D63F14" w:rsidRDefault="00DE6DBC" w:rsidP="00F61046">
            <w:pPr>
              <w:jc w:val="center"/>
              <w:rPr>
                <w:rFonts w:ascii="Times New Roman" w:hAnsi="Times New Roman"/>
                <w:sz w:val="28"/>
                <w:szCs w:val="28"/>
              </w:rPr>
            </w:pPr>
            <w:r w:rsidRPr="00D63F14">
              <w:rPr>
                <w:rFonts w:ascii="Times New Roman" w:hAnsi="Times New Roman"/>
                <w:sz w:val="28"/>
                <w:szCs w:val="28"/>
              </w:rPr>
              <w:t>6</w:t>
            </w:r>
          </w:p>
        </w:tc>
        <w:tc>
          <w:tcPr>
            <w:tcW w:w="1229" w:type="dxa"/>
          </w:tcPr>
          <w:p w14:paraId="7F186E52" w14:textId="77777777" w:rsidR="00F61046" w:rsidRPr="00D63F14" w:rsidRDefault="00F61046" w:rsidP="00F61046">
            <w:pPr>
              <w:jc w:val="both"/>
              <w:rPr>
                <w:rFonts w:ascii="Times New Roman" w:hAnsi="Times New Roman"/>
                <w:sz w:val="28"/>
                <w:szCs w:val="28"/>
              </w:rPr>
            </w:pPr>
          </w:p>
          <w:p w14:paraId="189FD067" w14:textId="77777777" w:rsidR="00F61046" w:rsidRPr="00D63F14" w:rsidRDefault="00F61046" w:rsidP="00F61046">
            <w:pPr>
              <w:rPr>
                <w:rFonts w:ascii="Times New Roman" w:hAnsi="Times New Roman"/>
                <w:sz w:val="28"/>
                <w:szCs w:val="28"/>
              </w:rPr>
            </w:pPr>
          </w:p>
          <w:p w14:paraId="2712C39C" w14:textId="29C4E60A" w:rsidR="00F61046" w:rsidRPr="00D63F14" w:rsidRDefault="00F61046" w:rsidP="00F61046">
            <w:pPr>
              <w:rPr>
                <w:rFonts w:ascii="Times New Roman" w:hAnsi="Times New Roman"/>
                <w:sz w:val="28"/>
                <w:szCs w:val="28"/>
              </w:rPr>
            </w:pPr>
            <w:r w:rsidRPr="00D63F14">
              <w:rPr>
                <w:rFonts w:ascii="Times New Roman" w:hAnsi="Times New Roman"/>
                <w:sz w:val="27"/>
                <w:szCs w:val="27"/>
              </w:rPr>
              <w:t>1.001740</w:t>
            </w:r>
          </w:p>
          <w:p w14:paraId="6F31AB3D" w14:textId="460ACACC" w:rsidR="00F61046" w:rsidRPr="00D63F14" w:rsidRDefault="00F61046" w:rsidP="00F61046">
            <w:pPr>
              <w:rPr>
                <w:rFonts w:ascii="Times New Roman" w:hAnsi="Times New Roman"/>
                <w:sz w:val="28"/>
                <w:szCs w:val="28"/>
              </w:rPr>
            </w:pPr>
          </w:p>
        </w:tc>
        <w:tc>
          <w:tcPr>
            <w:tcW w:w="5822" w:type="dxa"/>
            <w:vAlign w:val="center"/>
          </w:tcPr>
          <w:p w14:paraId="0F830DFE" w14:textId="733C7A5F" w:rsidR="00F61046" w:rsidRPr="00765F29" w:rsidRDefault="00F61046" w:rsidP="00F61046">
            <w:pPr>
              <w:jc w:val="both"/>
              <w:rPr>
                <w:rFonts w:ascii="Times New Roman" w:hAnsi="Times New Roman"/>
                <w:spacing w:val="-2"/>
                <w:sz w:val="28"/>
                <w:szCs w:val="28"/>
              </w:rPr>
            </w:pPr>
            <w:r w:rsidRPr="00765F29">
              <w:rPr>
                <w:rFonts w:ascii="Times New Roman" w:hAnsi="Times New Roman"/>
                <w:spacing w:val="-2"/>
                <w:sz w:val="28"/>
                <w:szCs w:val="28"/>
              </w:rPr>
              <w:t xml:space="preserve">Lấy ý kiến cộng đồng dân cư và tổ chức, cá nhân liên quan do UBND cấp tỉnh tổ chức lấy ý kiến </w:t>
            </w:r>
            <w:r w:rsidRPr="00765F29">
              <w:rPr>
                <w:rFonts w:ascii="Times New Roman" w:hAnsi="Times New Roman"/>
                <w:i/>
                <w:iCs/>
                <w:spacing w:val="-2"/>
                <w:sz w:val="28"/>
                <w:szCs w:val="28"/>
              </w:rPr>
              <w:t>(đối với các dự án đầu tư có chuyển nước từ nguồn nước liên tỉnh, dự án đầu tư xây dựng hồ, đập trên dòng chính thuộc lưu vực sông liên tỉnh)</w:t>
            </w:r>
            <w:r w:rsidR="0006148C" w:rsidRPr="00765F29">
              <w:rPr>
                <w:rFonts w:ascii="Times New Roman" w:hAnsi="Times New Roman"/>
                <w:i/>
                <w:iCs/>
                <w:spacing w:val="-2"/>
                <w:sz w:val="28"/>
                <w:szCs w:val="28"/>
              </w:rPr>
              <w:t>.</w:t>
            </w:r>
          </w:p>
        </w:tc>
        <w:tc>
          <w:tcPr>
            <w:tcW w:w="1681" w:type="dxa"/>
          </w:tcPr>
          <w:p w14:paraId="31BC7F86" w14:textId="77777777" w:rsidR="00F61046" w:rsidRPr="00D63F14" w:rsidRDefault="00F61046" w:rsidP="00F61046">
            <w:pPr>
              <w:rPr>
                <w:rFonts w:ascii="Times New Roman" w:hAnsi="Times New Roman"/>
                <w:sz w:val="28"/>
                <w:szCs w:val="28"/>
              </w:rPr>
            </w:pPr>
          </w:p>
        </w:tc>
      </w:tr>
    </w:tbl>
    <w:p w14:paraId="6AEA69E9" w14:textId="77777777" w:rsidR="00F55974" w:rsidRPr="00D63F14" w:rsidRDefault="00F55974" w:rsidP="009033CC">
      <w:pPr>
        <w:jc w:val="center"/>
        <w:rPr>
          <w:rFonts w:ascii="Times New Roman" w:hAnsi="Times New Roman"/>
          <w:b/>
          <w:bCs/>
          <w:sz w:val="26"/>
          <w:szCs w:val="26"/>
        </w:rPr>
      </w:pPr>
    </w:p>
    <w:p w14:paraId="6E256922" w14:textId="677F8A0D" w:rsidR="00F55974" w:rsidRPr="00D63F14" w:rsidRDefault="00F55974" w:rsidP="009033CC">
      <w:pPr>
        <w:jc w:val="center"/>
        <w:rPr>
          <w:rFonts w:ascii="Times New Roman" w:hAnsi="Times New Roman"/>
          <w:b/>
          <w:bCs/>
          <w:sz w:val="26"/>
          <w:szCs w:val="26"/>
        </w:rPr>
      </w:pPr>
    </w:p>
    <w:p w14:paraId="22E00E8F" w14:textId="089B44C4" w:rsidR="001C2D27" w:rsidRPr="00D63F14" w:rsidRDefault="001C2D27" w:rsidP="009033CC">
      <w:pPr>
        <w:jc w:val="center"/>
        <w:rPr>
          <w:rFonts w:ascii="Times New Roman" w:hAnsi="Times New Roman"/>
          <w:b/>
          <w:bCs/>
          <w:sz w:val="26"/>
          <w:szCs w:val="26"/>
        </w:rPr>
      </w:pPr>
    </w:p>
    <w:p w14:paraId="47A9CB40" w14:textId="57E72AFE" w:rsidR="001C2D27" w:rsidRPr="00D63F14" w:rsidRDefault="001C2D27" w:rsidP="009033CC">
      <w:pPr>
        <w:jc w:val="center"/>
        <w:rPr>
          <w:rFonts w:ascii="Times New Roman" w:hAnsi="Times New Roman"/>
          <w:b/>
          <w:bCs/>
          <w:sz w:val="26"/>
          <w:szCs w:val="26"/>
        </w:rPr>
      </w:pPr>
    </w:p>
    <w:p w14:paraId="5A693CD2" w14:textId="124F295F" w:rsidR="001C2D27" w:rsidRPr="00D63F14" w:rsidRDefault="001C2D27" w:rsidP="009033CC">
      <w:pPr>
        <w:jc w:val="center"/>
        <w:rPr>
          <w:rFonts w:ascii="Times New Roman" w:hAnsi="Times New Roman"/>
          <w:b/>
          <w:bCs/>
          <w:sz w:val="26"/>
          <w:szCs w:val="26"/>
        </w:rPr>
      </w:pPr>
    </w:p>
    <w:p w14:paraId="01F2D644" w14:textId="5C129D62" w:rsidR="001C2D27" w:rsidRPr="00D63F14" w:rsidRDefault="001C2D27" w:rsidP="009033CC">
      <w:pPr>
        <w:jc w:val="center"/>
        <w:rPr>
          <w:rFonts w:ascii="Times New Roman" w:hAnsi="Times New Roman"/>
          <w:b/>
          <w:bCs/>
          <w:sz w:val="26"/>
          <w:szCs w:val="26"/>
        </w:rPr>
      </w:pPr>
    </w:p>
    <w:p w14:paraId="512C98A9" w14:textId="36E976FE" w:rsidR="001C2D27" w:rsidRPr="00D63F14" w:rsidRDefault="001C2D27" w:rsidP="009033CC">
      <w:pPr>
        <w:jc w:val="center"/>
        <w:rPr>
          <w:rFonts w:ascii="Times New Roman" w:hAnsi="Times New Roman"/>
          <w:b/>
          <w:bCs/>
          <w:sz w:val="26"/>
          <w:szCs w:val="26"/>
        </w:rPr>
      </w:pPr>
    </w:p>
    <w:p w14:paraId="3586C1D2" w14:textId="0DC65D13" w:rsidR="001C2D27" w:rsidRPr="00D63F14" w:rsidRDefault="001C2D27" w:rsidP="009033CC">
      <w:pPr>
        <w:jc w:val="center"/>
        <w:rPr>
          <w:rFonts w:ascii="Times New Roman" w:hAnsi="Times New Roman"/>
          <w:b/>
          <w:bCs/>
          <w:sz w:val="26"/>
          <w:szCs w:val="26"/>
        </w:rPr>
      </w:pPr>
    </w:p>
    <w:p w14:paraId="0DED55D5" w14:textId="65027B22" w:rsidR="001C2D27" w:rsidRPr="00D63F14" w:rsidRDefault="001C2D27" w:rsidP="009033CC">
      <w:pPr>
        <w:jc w:val="center"/>
        <w:rPr>
          <w:rFonts w:ascii="Times New Roman" w:hAnsi="Times New Roman"/>
          <w:b/>
          <w:bCs/>
          <w:sz w:val="26"/>
          <w:szCs w:val="26"/>
        </w:rPr>
      </w:pPr>
    </w:p>
    <w:p w14:paraId="2B3AAE61" w14:textId="05408FB7" w:rsidR="001C2D27" w:rsidRPr="00D63F14" w:rsidRDefault="001C2D27" w:rsidP="009033CC">
      <w:pPr>
        <w:jc w:val="center"/>
        <w:rPr>
          <w:rFonts w:ascii="Times New Roman" w:hAnsi="Times New Roman"/>
          <w:b/>
          <w:bCs/>
          <w:sz w:val="26"/>
          <w:szCs w:val="26"/>
        </w:rPr>
      </w:pPr>
    </w:p>
    <w:p w14:paraId="18D6161B" w14:textId="681ACD3E" w:rsidR="001C2D27" w:rsidRPr="00D63F14" w:rsidRDefault="001C2D27" w:rsidP="009033CC">
      <w:pPr>
        <w:jc w:val="center"/>
        <w:rPr>
          <w:rFonts w:ascii="Times New Roman" w:hAnsi="Times New Roman"/>
          <w:b/>
          <w:bCs/>
          <w:sz w:val="26"/>
          <w:szCs w:val="26"/>
        </w:rPr>
      </w:pPr>
    </w:p>
    <w:p w14:paraId="6740AFA5" w14:textId="379F2AE7" w:rsidR="001C2D27" w:rsidRPr="00D63F14" w:rsidRDefault="001C2D27" w:rsidP="009033CC">
      <w:pPr>
        <w:jc w:val="center"/>
        <w:rPr>
          <w:rFonts w:ascii="Times New Roman" w:hAnsi="Times New Roman"/>
          <w:b/>
          <w:bCs/>
          <w:sz w:val="26"/>
          <w:szCs w:val="26"/>
        </w:rPr>
      </w:pPr>
    </w:p>
    <w:p w14:paraId="703DB136" w14:textId="09C467E5" w:rsidR="001C2D27" w:rsidRPr="00D63F14" w:rsidRDefault="001C2D27" w:rsidP="009033CC">
      <w:pPr>
        <w:jc w:val="center"/>
        <w:rPr>
          <w:rFonts w:ascii="Times New Roman" w:hAnsi="Times New Roman"/>
          <w:b/>
          <w:bCs/>
          <w:sz w:val="26"/>
          <w:szCs w:val="26"/>
        </w:rPr>
      </w:pPr>
    </w:p>
    <w:p w14:paraId="4ED278A8" w14:textId="7B6BB545" w:rsidR="001C2D27" w:rsidRPr="00D63F14" w:rsidRDefault="001C2D27" w:rsidP="009033CC">
      <w:pPr>
        <w:jc w:val="center"/>
        <w:rPr>
          <w:rFonts w:ascii="Times New Roman" w:hAnsi="Times New Roman"/>
          <w:b/>
          <w:bCs/>
          <w:sz w:val="26"/>
          <w:szCs w:val="26"/>
        </w:rPr>
      </w:pPr>
    </w:p>
    <w:p w14:paraId="6E161C03" w14:textId="613D9A58" w:rsidR="001C2D27" w:rsidRPr="00D63F14" w:rsidRDefault="001C2D27" w:rsidP="009033CC">
      <w:pPr>
        <w:jc w:val="center"/>
        <w:rPr>
          <w:rFonts w:ascii="Times New Roman" w:hAnsi="Times New Roman"/>
          <w:b/>
          <w:bCs/>
          <w:sz w:val="26"/>
          <w:szCs w:val="26"/>
        </w:rPr>
      </w:pPr>
    </w:p>
    <w:p w14:paraId="13571A88" w14:textId="0FA190DA" w:rsidR="001C2D27" w:rsidRPr="00D63F14" w:rsidRDefault="001C2D27" w:rsidP="009033CC">
      <w:pPr>
        <w:jc w:val="center"/>
        <w:rPr>
          <w:rFonts w:ascii="Times New Roman" w:hAnsi="Times New Roman"/>
          <w:b/>
          <w:bCs/>
          <w:sz w:val="26"/>
          <w:szCs w:val="26"/>
        </w:rPr>
      </w:pPr>
    </w:p>
    <w:p w14:paraId="443EAC93" w14:textId="336F51C7" w:rsidR="001C2D27" w:rsidRPr="00D63F14" w:rsidRDefault="001C2D27" w:rsidP="009033CC">
      <w:pPr>
        <w:jc w:val="center"/>
        <w:rPr>
          <w:rFonts w:ascii="Times New Roman" w:hAnsi="Times New Roman"/>
          <w:b/>
          <w:bCs/>
          <w:sz w:val="26"/>
          <w:szCs w:val="26"/>
        </w:rPr>
      </w:pPr>
    </w:p>
    <w:p w14:paraId="50A118FB" w14:textId="4F483F48" w:rsidR="001C2D27" w:rsidRPr="00D63F14" w:rsidRDefault="001C2D27" w:rsidP="009033CC">
      <w:pPr>
        <w:jc w:val="center"/>
        <w:rPr>
          <w:rFonts w:ascii="Times New Roman" w:hAnsi="Times New Roman"/>
          <w:b/>
          <w:bCs/>
          <w:sz w:val="26"/>
          <w:szCs w:val="26"/>
        </w:rPr>
      </w:pPr>
    </w:p>
    <w:p w14:paraId="21B08ECA" w14:textId="4170A998" w:rsidR="001C2D27" w:rsidRPr="00D63F14" w:rsidRDefault="001C2D27" w:rsidP="009033CC">
      <w:pPr>
        <w:jc w:val="center"/>
        <w:rPr>
          <w:rFonts w:ascii="Times New Roman" w:hAnsi="Times New Roman"/>
          <w:b/>
          <w:bCs/>
          <w:sz w:val="26"/>
          <w:szCs w:val="26"/>
        </w:rPr>
      </w:pPr>
    </w:p>
    <w:p w14:paraId="1A2706A9" w14:textId="77777777" w:rsidR="009D787A" w:rsidRPr="00D63F14" w:rsidRDefault="009D787A" w:rsidP="009033CC">
      <w:pPr>
        <w:jc w:val="center"/>
        <w:rPr>
          <w:rFonts w:ascii="Times New Roman" w:hAnsi="Times New Roman"/>
          <w:b/>
          <w:bCs/>
          <w:sz w:val="26"/>
          <w:szCs w:val="26"/>
        </w:rPr>
      </w:pPr>
    </w:p>
    <w:p w14:paraId="1CF4D2B8" w14:textId="14A2F212" w:rsidR="001C2D27" w:rsidRPr="00D63F14" w:rsidRDefault="001C2D27" w:rsidP="009033CC">
      <w:pPr>
        <w:jc w:val="center"/>
        <w:rPr>
          <w:rFonts w:ascii="Times New Roman" w:hAnsi="Times New Roman"/>
          <w:b/>
          <w:bCs/>
          <w:sz w:val="26"/>
          <w:szCs w:val="26"/>
        </w:rPr>
      </w:pPr>
    </w:p>
    <w:p w14:paraId="4A2D4EF7" w14:textId="77777777" w:rsidR="00A51519" w:rsidRPr="00D63F14" w:rsidRDefault="00A51519" w:rsidP="009033CC">
      <w:pPr>
        <w:jc w:val="center"/>
        <w:rPr>
          <w:rFonts w:ascii="Times New Roman" w:hAnsi="Times New Roman"/>
          <w:b/>
          <w:bCs/>
          <w:sz w:val="26"/>
          <w:szCs w:val="26"/>
        </w:rPr>
      </w:pPr>
    </w:p>
    <w:p w14:paraId="0D9A0B68" w14:textId="5C988FFF" w:rsidR="00F55974" w:rsidRDefault="00F55974" w:rsidP="009033CC">
      <w:pPr>
        <w:jc w:val="center"/>
        <w:rPr>
          <w:rFonts w:ascii="Times New Roman" w:hAnsi="Times New Roman"/>
          <w:b/>
          <w:bCs/>
          <w:sz w:val="26"/>
          <w:szCs w:val="26"/>
        </w:rPr>
      </w:pPr>
    </w:p>
    <w:p w14:paraId="170DD72E" w14:textId="77777777" w:rsidR="00237749" w:rsidRDefault="00237749" w:rsidP="009033CC">
      <w:pPr>
        <w:jc w:val="center"/>
        <w:rPr>
          <w:rFonts w:ascii="Times New Roman" w:hAnsi="Times New Roman"/>
          <w:b/>
          <w:bCs/>
          <w:sz w:val="26"/>
          <w:szCs w:val="26"/>
        </w:rPr>
      </w:pPr>
    </w:p>
    <w:p w14:paraId="0904C6BF" w14:textId="77777777" w:rsidR="00237749" w:rsidRDefault="00237749" w:rsidP="009033CC">
      <w:pPr>
        <w:jc w:val="center"/>
        <w:rPr>
          <w:rFonts w:ascii="Times New Roman" w:hAnsi="Times New Roman"/>
          <w:b/>
          <w:bCs/>
          <w:sz w:val="26"/>
          <w:szCs w:val="26"/>
        </w:rPr>
      </w:pPr>
    </w:p>
    <w:p w14:paraId="1749485C" w14:textId="77777777" w:rsidR="00237749" w:rsidRDefault="00237749" w:rsidP="009033CC">
      <w:pPr>
        <w:jc w:val="center"/>
        <w:rPr>
          <w:rFonts w:ascii="Times New Roman" w:hAnsi="Times New Roman"/>
          <w:b/>
          <w:bCs/>
          <w:sz w:val="26"/>
          <w:szCs w:val="26"/>
        </w:rPr>
      </w:pPr>
    </w:p>
    <w:p w14:paraId="7169A306" w14:textId="77777777" w:rsidR="00237749" w:rsidRDefault="00237749" w:rsidP="009033CC">
      <w:pPr>
        <w:jc w:val="center"/>
        <w:rPr>
          <w:rFonts w:ascii="Times New Roman" w:hAnsi="Times New Roman"/>
          <w:b/>
          <w:bCs/>
          <w:sz w:val="26"/>
          <w:szCs w:val="26"/>
        </w:rPr>
      </w:pPr>
    </w:p>
    <w:p w14:paraId="29DFCEF2" w14:textId="77777777" w:rsidR="0080556E" w:rsidRPr="00D63F14" w:rsidRDefault="0080556E" w:rsidP="009033CC">
      <w:pPr>
        <w:jc w:val="center"/>
        <w:rPr>
          <w:rFonts w:ascii="Times New Roman" w:hAnsi="Times New Roman"/>
          <w:b/>
          <w:bCs/>
          <w:sz w:val="26"/>
          <w:szCs w:val="26"/>
        </w:rPr>
      </w:pPr>
    </w:p>
    <w:p w14:paraId="63D921F8" w14:textId="77777777" w:rsidR="001C2D27" w:rsidRDefault="001C2D27" w:rsidP="009033CC">
      <w:pPr>
        <w:jc w:val="center"/>
        <w:rPr>
          <w:rFonts w:ascii="Times New Roman" w:hAnsi="Times New Roman"/>
          <w:b/>
          <w:bCs/>
          <w:sz w:val="26"/>
          <w:szCs w:val="26"/>
        </w:rPr>
      </w:pPr>
    </w:p>
    <w:p w14:paraId="098CEDCC" w14:textId="77777777" w:rsidR="002B33C5" w:rsidRDefault="002B33C5" w:rsidP="009033CC">
      <w:pPr>
        <w:jc w:val="center"/>
        <w:rPr>
          <w:rFonts w:ascii="Times New Roman" w:hAnsi="Times New Roman"/>
          <w:b/>
          <w:bCs/>
          <w:sz w:val="26"/>
          <w:szCs w:val="26"/>
        </w:rPr>
      </w:pPr>
    </w:p>
    <w:p w14:paraId="7E8B4FF8" w14:textId="77777777" w:rsidR="002B33C5" w:rsidRPr="00D63F14" w:rsidRDefault="002B33C5" w:rsidP="009033CC">
      <w:pPr>
        <w:jc w:val="center"/>
        <w:rPr>
          <w:rFonts w:ascii="Times New Roman" w:hAnsi="Times New Roman"/>
          <w:b/>
          <w:bCs/>
          <w:sz w:val="26"/>
          <w:szCs w:val="26"/>
        </w:rPr>
      </w:pPr>
    </w:p>
    <w:p w14:paraId="5DA69487" w14:textId="4DD64085" w:rsidR="002B33C5" w:rsidRPr="002B33C5" w:rsidRDefault="002B33C5" w:rsidP="002B33C5">
      <w:pPr>
        <w:jc w:val="center"/>
        <w:rPr>
          <w:b/>
          <w:sz w:val="28"/>
          <w:szCs w:val="28"/>
        </w:rPr>
      </w:pPr>
      <w:r w:rsidRPr="002B33C5">
        <w:rPr>
          <w:rFonts w:ascii="Times New Roman" w:hAnsi="Times New Roman"/>
          <w:b/>
          <w:bCs/>
          <w:sz w:val="28"/>
          <w:szCs w:val="28"/>
        </w:rPr>
        <w:lastRenderedPageBreak/>
        <w:t xml:space="preserve">PHẦN II: </w:t>
      </w:r>
      <w:r w:rsidRPr="002B33C5">
        <w:rPr>
          <w:rFonts w:ascii="Times New Roman" w:hAnsi="Times New Roman"/>
          <w:b/>
          <w:sz w:val="28"/>
          <w:szCs w:val="28"/>
        </w:rPr>
        <w:t>NỘI DUNG QUY TRÌNH THỦ TỤC HÀNH CHÍNH</w:t>
      </w:r>
    </w:p>
    <w:p w14:paraId="2F7611D3" w14:textId="77777777" w:rsidR="002B33C5" w:rsidRPr="002B33C5" w:rsidRDefault="002B33C5" w:rsidP="002B33C5">
      <w:pPr>
        <w:jc w:val="center"/>
        <w:rPr>
          <w:rFonts w:ascii="Times New Roman" w:hAnsi="Times New Roman"/>
          <w:b/>
          <w:bCs/>
          <w:sz w:val="28"/>
          <w:szCs w:val="28"/>
        </w:rPr>
      </w:pPr>
    </w:p>
    <w:p w14:paraId="2471F0EC" w14:textId="35575F72" w:rsidR="00375610" w:rsidRPr="00237749" w:rsidRDefault="00375610" w:rsidP="00237749">
      <w:pPr>
        <w:spacing w:after="120"/>
        <w:ind w:firstLine="567"/>
        <w:jc w:val="both"/>
        <w:rPr>
          <w:rFonts w:ascii="Times New Roman" w:hAnsi="Times New Roman"/>
          <w:b/>
          <w:bCs/>
          <w:sz w:val="27"/>
          <w:szCs w:val="27"/>
        </w:rPr>
      </w:pPr>
      <w:r w:rsidRPr="00237749">
        <w:rPr>
          <w:rFonts w:ascii="Times New Roman" w:hAnsi="Times New Roman"/>
          <w:b/>
          <w:bCs/>
          <w:sz w:val="27"/>
          <w:szCs w:val="27"/>
        </w:rPr>
        <w:t>1. Cấp giấy phép khai thác, sử dụng nước mặt cho sản xuất nông nghiệp, nuôi trồng thủy sản đối với hồ chứa, đập dâng thuỷ lợi có lưu lượng khai thác từ 1,0 m</w:t>
      </w:r>
      <w:r w:rsidRPr="00237749">
        <w:rPr>
          <w:rFonts w:ascii="Times New Roman" w:hAnsi="Times New Roman"/>
          <w:b/>
          <w:bCs/>
          <w:sz w:val="27"/>
          <w:szCs w:val="27"/>
          <w:vertAlign w:val="superscript"/>
        </w:rPr>
        <w:t>3</w:t>
      </w:r>
      <w:r w:rsidRPr="00237749">
        <w:rPr>
          <w:rFonts w:ascii="Times New Roman" w:hAnsi="Times New Roman"/>
          <w:b/>
          <w:bCs/>
          <w:sz w:val="27"/>
          <w:szCs w:val="27"/>
        </w:rPr>
        <w:t>/giây đến dưới 2,0 m</w:t>
      </w:r>
      <w:r w:rsidRPr="00237749">
        <w:rPr>
          <w:rFonts w:ascii="Times New Roman" w:hAnsi="Times New Roman"/>
          <w:b/>
          <w:bCs/>
          <w:sz w:val="27"/>
          <w:szCs w:val="27"/>
          <w:vertAlign w:val="superscript"/>
        </w:rPr>
        <w:t>3</w:t>
      </w:r>
      <w:r w:rsidRPr="00237749">
        <w:rPr>
          <w:rFonts w:ascii="Times New Roman" w:hAnsi="Times New Roman"/>
          <w:b/>
          <w:bCs/>
          <w:sz w:val="27"/>
          <w:szCs w:val="27"/>
        </w:rPr>
        <w:t>/giây và dung tích toàn bộ dưới 20 triệu m</w:t>
      </w:r>
      <w:r w:rsidRPr="00237749">
        <w:rPr>
          <w:rFonts w:ascii="Times New Roman" w:hAnsi="Times New Roman"/>
          <w:b/>
          <w:bCs/>
          <w:sz w:val="27"/>
          <w:szCs w:val="27"/>
          <w:vertAlign w:val="superscript"/>
        </w:rPr>
        <w:t>3</w:t>
      </w:r>
      <w:r w:rsidRPr="00237749">
        <w:rPr>
          <w:rFonts w:ascii="Times New Roman" w:hAnsi="Times New Roman"/>
          <w:b/>
          <w:bCs/>
          <w:sz w:val="27"/>
          <w:szCs w:val="27"/>
        </w:rPr>
        <w:t>, hoặc lưu lượng khai thác từ 2m</w:t>
      </w:r>
      <w:r w:rsidRPr="00237749">
        <w:rPr>
          <w:rFonts w:ascii="Times New Roman" w:hAnsi="Times New Roman"/>
          <w:b/>
          <w:bCs/>
          <w:sz w:val="27"/>
          <w:szCs w:val="27"/>
          <w:vertAlign w:val="superscript"/>
        </w:rPr>
        <w:t>3</w:t>
      </w:r>
      <w:r w:rsidRPr="00237749">
        <w:rPr>
          <w:rFonts w:ascii="Times New Roman" w:hAnsi="Times New Roman"/>
          <w:b/>
          <w:bCs/>
          <w:sz w:val="27"/>
          <w:szCs w:val="27"/>
        </w:rPr>
        <w:t>/giây trở lên và dung tích toàn bộ dưới 3 triệu m</w:t>
      </w:r>
      <w:r w:rsidRPr="00237749">
        <w:rPr>
          <w:rFonts w:ascii="Times New Roman" w:hAnsi="Times New Roman"/>
          <w:b/>
          <w:bCs/>
          <w:sz w:val="27"/>
          <w:szCs w:val="27"/>
          <w:vertAlign w:val="superscript"/>
        </w:rPr>
        <w:t>3</w:t>
      </w:r>
      <w:r w:rsidRPr="00237749">
        <w:rPr>
          <w:rFonts w:ascii="Times New Roman" w:hAnsi="Times New Roman"/>
          <w:b/>
          <w:bCs/>
          <w:sz w:val="27"/>
          <w:szCs w:val="27"/>
        </w:rPr>
        <w:t>, hoặc đối với công trình khai thác, sử dụng nước khác với lưu lượng khai thác dưới 5 m</w:t>
      </w:r>
      <w:r w:rsidRPr="00237749">
        <w:rPr>
          <w:rFonts w:ascii="Times New Roman" w:hAnsi="Times New Roman"/>
          <w:b/>
          <w:bCs/>
          <w:sz w:val="27"/>
          <w:szCs w:val="27"/>
          <w:vertAlign w:val="superscript"/>
        </w:rPr>
        <w:t>3</w:t>
      </w:r>
      <w:r w:rsidRPr="00237749">
        <w:rPr>
          <w:rFonts w:ascii="Times New Roman" w:hAnsi="Times New Roman"/>
          <w:b/>
          <w:bCs/>
          <w:sz w:val="27"/>
          <w:szCs w:val="27"/>
        </w:rPr>
        <w:t xml:space="preserve">/giây; phát điện với </w:t>
      </w:r>
      <w:r w:rsidR="00FE528D">
        <w:rPr>
          <w:rFonts w:ascii="Times New Roman" w:hAnsi="Times New Roman"/>
          <w:b/>
          <w:bCs/>
          <w:sz w:val="27"/>
          <w:szCs w:val="27"/>
        </w:rPr>
        <w:t>công suất lắp máy dưới 2.000 kw</w:t>
      </w:r>
    </w:p>
    <w:tbl>
      <w:tblPr>
        <w:tblStyle w:val="TableGrid"/>
        <w:tblW w:w="5000" w:type="pct"/>
        <w:jc w:val="center"/>
        <w:tblLook w:val="04A0" w:firstRow="1" w:lastRow="0" w:firstColumn="1" w:lastColumn="0" w:noHBand="0" w:noVBand="1"/>
      </w:tblPr>
      <w:tblGrid>
        <w:gridCol w:w="1101"/>
        <w:gridCol w:w="5671"/>
        <w:gridCol w:w="1382"/>
        <w:gridCol w:w="1247"/>
      </w:tblGrid>
      <w:tr w:rsidR="00D63F14" w:rsidRPr="00237DC4" w14:paraId="3F9717C7" w14:textId="77777777" w:rsidTr="00237DC4">
        <w:trPr>
          <w:jc w:val="center"/>
        </w:trPr>
        <w:tc>
          <w:tcPr>
            <w:tcW w:w="586" w:type="pct"/>
            <w:vAlign w:val="center"/>
          </w:tcPr>
          <w:p w14:paraId="47344A9D" w14:textId="77777777" w:rsidR="00375610" w:rsidRPr="00237DC4" w:rsidRDefault="00375610" w:rsidP="00EE024C">
            <w:pPr>
              <w:jc w:val="center"/>
              <w:rPr>
                <w:rFonts w:ascii="Times New Roman" w:hAnsi="Times New Roman"/>
                <w:b/>
                <w:bCs/>
                <w:sz w:val="26"/>
                <w:szCs w:val="26"/>
              </w:rPr>
            </w:pPr>
            <w:r w:rsidRPr="00237DC4">
              <w:rPr>
                <w:rFonts w:ascii="Times New Roman" w:hAnsi="Times New Roman"/>
                <w:b/>
                <w:bCs/>
                <w:sz w:val="26"/>
                <w:szCs w:val="26"/>
              </w:rPr>
              <w:t>Thứ    tự</w:t>
            </w:r>
          </w:p>
        </w:tc>
        <w:tc>
          <w:tcPr>
            <w:tcW w:w="3016" w:type="pct"/>
            <w:vAlign w:val="center"/>
          </w:tcPr>
          <w:p w14:paraId="3C1F41E7" w14:textId="77777777" w:rsidR="00375610" w:rsidRPr="00237DC4" w:rsidRDefault="00375610" w:rsidP="00EE024C">
            <w:pPr>
              <w:jc w:val="center"/>
              <w:rPr>
                <w:rFonts w:ascii="Times New Roman" w:hAnsi="Times New Roman"/>
                <w:b/>
                <w:bCs/>
                <w:sz w:val="26"/>
                <w:szCs w:val="26"/>
              </w:rPr>
            </w:pPr>
            <w:r w:rsidRPr="00237DC4">
              <w:rPr>
                <w:rFonts w:ascii="Times New Roman" w:hAnsi="Times New Roman"/>
                <w:b/>
                <w:bCs/>
                <w:sz w:val="26"/>
                <w:szCs w:val="26"/>
              </w:rPr>
              <w:t>Nội dung công việc</w:t>
            </w:r>
          </w:p>
        </w:tc>
        <w:tc>
          <w:tcPr>
            <w:tcW w:w="735" w:type="pct"/>
            <w:vAlign w:val="center"/>
          </w:tcPr>
          <w:p w14:paraId="162FFEBB" w14:textId="77777777" w:rsidR="00375610" w:rsidRPr="00237DC4" w:rsidRDefault="00375610" w:rsidP="00EE024C">
            <w:pPr>
              <w:jc w:val="center"/>
              <w:rPr>
                <w:rFonts w:ascii="Times New Roman" w:hAnsi="Times New Roman"/>
                <w:b/>
                <w:bCs/>
                <w:sz w:val="26"/>
                <w:szCs w:val="26"/>
              </w:rPr>
            </w:pPr>
            <w:r w:rsidRPr="00237DC4">
              <w:rPr>
                <w:rFonts w:ascii="Times New Roman" w:hAnsi="Times New Roman"/>
                <w:b/>
                <w:bCs/>
                <w:sz w:val="26"/>
                <w:szCs w:val="26"/>
              </w:rPr>
              <w:t>Đơn vị/  Cá nhân thực hiện</w:t>
            </w:r>
          </w:p>
        </w:tc>
        <w:tc>
          <w:tcPr>
            <w:tcW w:w="663" w:type="pct"/>
            <w:vAlign w:val="center"/>
          </w:tcPr>
          <w:p w14:paraId="4A4C0E2B" w14:textId="77777777" w:rsidR="00375610" w:rsidRPr="00237DC4" w:rsidRDefault="00375610" w:rsidP="00EE024C">
            <w:pPr>
              <w:jc w:val="center"/>
              <w:rPr>
                <w:rFonts w:ascii="Times New Roman" w:hAnsi="Times New Roman"/>
                <w:b/>
                <w:bCs/>
                <w:sz w:val="26"/>
                <w:szCs w:val="26"/>
              </w:rPr>
            </w:pPr>
            <w:r w:rsidRPr="00237DC4">
              <w:rPr>
                <w:rFonts w:ascii="Times New Roman" w:hAnsi="Times New Roman"/>
                <w:b/>
                <w:bCs/>
                <w:sz w:val="26"/>
                <w:szCs w:val="26"/>
              </w:rPr>
              <w:t>Thời hạn</w:t>
            </w:r>
          </w:p>
          <w:p w14:paraId="62C87756" w14:textId="77777777" w:rsidR="00375610" w:rsidRPr="00237DC4" w:rsidRDefault="00375610" w:rsidP="00EE024C">
            <w:pPr>
              <w:jc w:val="center"/>
              <w:rPr>
                <w:rFonts w:ascii="Times New Roman" w:hAnsi="Times New Roman"/>
                <w:i/>
                <w:iCs/>
                <w:sz w:val="26"/>
                <w:szCs w:val="26"/>
              </w:rPr>
            </w:pPr>
            <w:r w:rsidRPr="00237DC4">
              <w:rPr>
                <w:rFonts w:ascii="Times New Roman" w:hAnsi="Times New Roman"/>
                <w:i/>
                <w:iCs/>
                <w:sz w:val="26"/>
                <w:szCs w:val="26"/>
              </w:rPr>
              <w:t>(ngày làm việc)</w:t>
            </w:r>
          </w:p>
        </w:tc>
      </w:tr>
      <w:tr w:rsidR="00D63F14" w:rsidRPr="00237DC4" w14:paraId="2E9079D1" w14:textId="77777777" w:rsidTr="00237DC4">
        <w:trPr>
          <w:jc w:val="center"/>
        </w:trPr>
        <w:tc>
          <w:tcPr>
            <w:tcW w:w="586" w:type="pct"/>
            <w:vAlign w:val="center"/>
          </w:tcPr>
          <w:p w14:paraId="2277F899"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Bước 1</w:t>
            </w:r>
          </w:p>
        </w:tc>
        <w:tc>
          <w:tcPr>
            <w:tcW w:w="3016" w:type="pct"/>
          </w:tcPr>
          <w:p w14:paraId="5B30EAEB" w14:textId="4D94C614" w:rsidR="00375610" w:rsidRPr="00237DC4" w:rsidRDefault="00375610" w:rsidP="00EE024C">
            <w:pPr>
              <w:jc w:val="both"/>
              <w:rPr>
                <w:rStyle w:val="fontstyle01"/>
                <w:color w:val="auto"/>
              </w:rPr>
            </w:pPr>
            <w:r w:rsidRPr="00237DC4">
              <w:rPr>
                <w:rStyle w:val="fontstyle01"/>
                <w:color w:val="auto"/>
              </w:rPr>
              <w:t>Công chức Bộ phận tiếp nhận và trả kết quả (Bộ</w:t>
            </w:r>
            <w:r w:rsidRPr="00237DC4">
              <w:rPr>
                <w:rFonts w:ascii="Times New Roman" w:hAnsi="Times New Roman"/>
                <w:sz w:val="26"/>
                <w:szCs w:val="26"/>
              </w:rPr>
              <w:br/>
            </w:r>
            <w:r w:rsidRPr="00237DC4">
              <w:rPr>
                <w:rStyle w:val="fontstyle01"/>
                <w:color w:val="auto"/>
              </w:rPr>
              <w:t xml:space="preserve">phận </w:t>
            </w:r>
            <w:r w:rsidR="003B2B27" w:rsidRPr="00237DC4">
              <w:rPr>
                <w:rStyle w:val="fontstyle01"/>
                <w:color w:val="auto"/>
              </w:rPr>
              <w:t>Một cửa</w:t>
            </w:r>
            <w:r w:rsidRPr="00237DC4">
              <w:rPr>
                <w:rStyle w:val="fontstyle01"/>
                <w:color w:val="auto"/>
              </w:rPr>
              <w:t>) của Sở Tài nguyên và Môi trường</w:t>
            </w:r>
            <w:r w:rsidR="003B2B27" w:rsidRPr="00237DC4">
              <w:rPr>
                <w:rStyle w:val="fontstyle01"/>
                <w:color w:val="auto"/>
              </w:rPr>
              <w:t xml:space="preserve"> </w:t>
            </w:r>
            <w:r w:rsidRPr="00237DC4">
              <w:rPr>
                <w:rStyle w:val="fontstyle01"/>
                <w:color w:val="auto"/>
              </w:rPr>
              <w:t>tại Trung tâm Phục vụ hành chính công tỉnh Bắc</w:t>
            </w:r>
            <w:r w:rsidR="003B2B27" w:rsidRPr="00237DC4">
              <w:rPr>
                <w:rStyle w:val="fontstyle01"/>
                <w:color w:val="auto"/>
              </w:rPr>
              <w:t xml:space="preserve"> </w:t>
            </w:r>
            <w:r w:rsidRPr="00237DC4">
              <w:rPr>
                <w:rStyle w:val="fontstyle01"/>
                <w:color w:val="auto"/>
              </w:rPr>
              <w:t xml:space="preserve">Giang (Trung tâm PVHCC tỉnh) có trách nhiệm kiểm tra, xem xét tính đầy đủ, hợp lệ của hồ sơ, tiếp nhận hồ sơ; hướng dẫn bổ sung hồ sơ nếu chưa hợp lệ, chưa đầy đủ; cập nhật hồ sơ điện tử; chuyển hồ sơ đến </w:t>
            </w:r>
            <w:r w:rsidR="000E6188" w:rsidRPr="00237DC4">
              <w:rPr>
                <w:rStyle w:val="fontstyle01"/>
                <w:color w:val="auto"/>
              </w:rPr>
              <w:t xml:space="preserve">Lãnh đạo </w:t>
            </w:r>
            <w:r w:rsidRPr="00237DC4">
              <w:rPr>
                <w:rStyle w:val="fontstyle01"/>
                <w:color w:val="auto"/>
              </w:rPr>
              <w:t>Phòng Tài nguyên khoáng sản (Phòng TNKS)</w:t>
            </w:r>
          </w:p>
          <w:p w14:paraId="12B46CCF" w14:textId="26992D05" w:rsidR="00C45EA9" w:rsidRPr="00237DC4" w:rsidRDefault="00C45EA9" w:rsidP="00C45EA9">
            <w:pPr>
              <w:jc w:val="both"/>
              <w:rPr>
                <w:rFonts w:ascii="Times New Roman" w:hAnsi="Times New Roman"/>
                <w:sz w:val="26"/>
                <w:szCs w:val="26"/>
                <w:lang w:val="vi-VN"/>
              </w:rPr>
            </w:pPr>
            <w:r w:rsidRPr="00237DC4">
              <w:rPr>
                <w:rFonts w:ascii="Times New Roman" w:hAnsi="Times New Roman"/>
                <w:sz w:val="26"/>
                <w:szCs w:val="26"/>
              </w:rPr>
              <w:t xml:space="preserve">- </w:t>
            </w:r>
            <w:r w:rsidRPr="00237DC4">
              <w:rPr>
                <w:rFonts w:ascii="Times New Roman" w:hAnsi="Times New Roman"/>
                <w:sz w:val="26"/>
                <w:szCs w:val="26"/>
                <w:lang w:val="vi-VN"/>
              </w:rPr>
              <w:t>Trường hợp hồ sơ không hợp lệ</w:t>
            </w:r>
            <w:r w:rsidR="000C3651" w:rsidRPr="00237DC4">
              <w:rPr>
                <w:rFonts w:ascii="Times New Roman" w:hAnsi="Times New Roman"/>
                <w:sz w:val="26"/>
                <w:szCs w:val="26"/>
              </w:rPr>
              <w:t>:</w:t>
            </w:r>
            <w:r w:rsidRPr="00237DC4">
              <w:rPr>
                <w:rFonts w:ascii="Times New Roman" w:hAnsi="Times New Roman"/>
                <w:sz w:val="26"/>
                <w:szCs w:val="26"/>
              </w:rPr>
              <w:t xml:space="preserve"> </w:t>
            </w:r>
            <w:r w:rsidRPr="00237DC4">
              <w:rPr>
                <w:rFonts w:ascii="Times New Roman" w:hAnsi="Times New Roman"/>
                <w:sz w:val="26"/>
                <w:szCs w:val="26"/>
                <w:lang w:val="vi-VN"/>
              </w:rPr>
              <w:t>thông báo cho tổ chức</w:t>
            </w:r>
            <w:r w:rsidR="000C3651" w:rsidRPr="00237DC4">
              <w:rPr>
                <w:rFonts w:ascii="Times New Roman" w:hAnsi="Times New Roman"/>
                <w:sz w:val="26"/>
                <w:szCs w:val="26"/>
              </w:rPr>
              <w:t>/</w:t>
            </w:r>
            <w:r w:rsidRPr="00237DC4">
              <w:rPr>
                <w:rFonts w:ascii="Times New Roman" w:hAnsi="Times New Roman"/>
                <w:sz w:val="26"/>
                <w:szCs w:val="26"/>
                <w:lang w:val="vi-VN"/>
              </w:rPr>
              <w:t>cá nhân đề nghị cấp phép để bổ sung, hoàn thiện hồ sơ theo quy định.</w:t>
            </w:r>
          </w:p>
          <w:p w14:paraId="6F88CE1C" w14:textId="45647EF8" w:rsidR="00C45EA9" w:rsidRPr="00237DC4" w:rsidRDefault="00C45EA9" w:rsidP="00EE024C">
            <w:pPr>
              <w:jc w:val="both"/>
              <w:rPr>
                <w:rFonts w:ascii="Times New Roman" w:hAnsi="Times New Roman"/>
                <w:sz w:val="26"/>
                <w:szCs w:val="26"/>
              </w:rPr>
            </w:pPr>
            <w:r w:rsidRPr="00237DC4">
              <w:rPr>
                <w:rFonts w:ascii="Times New Roman" w:hAnsi="Times New Roman"/>
                <w:sz w:val="26"/>
                <w:szCs w:val="26"/>
              </w:rPr>
              <w:t>-</w:t>
            </w:r>
            <w:r w:rsidRPr="00237DC4">
              <w:rPr>
                <w:rFonts w:ascii="Times New Roman" w:hAnsi="Times New Roman"/>
                <w:sz w:val="26"/>
                <w:szCs w:val="26"/>
                <w:lang w:val="vi-VN"/>
              </w:rPr>
              <w:t xml:space="preserve"> Trường hợp hồ sơ sau khi đã bổ sung mà vẫn không đáp ứng yêu cầu theo quy định</w:t>
            </w:r>
            <w:r w:rsidR="000C3651" w:rsidRPr="00237DC4">
              <w:rPr>
                <w:rFonts w:ascii="Times New Roman" w:hAnsi="Times New Roman"/>
                <w:sz w:val="26"/>
                <w:szCs w:val="26"/>
              </w:rPr>
              <w:t xml:space="preserve">: </w:t>
            </w:r>
            <w:r w:rsidRPr="00237DC4">
              <w:rPr>
                <w:rFonts w:ascii="Times New Roman" w:hAnsi="Times New Roman"/>
                <w:sz w:val="26"/>
                <w:szCs w:val="26"/>
                <w:lang w:val="vi-VN"/>
              </w:rPr>
              <w:t xml:space="preserve">trả lại hồ sơ và thông báo rõ lý do cho tổ chức, cá nhân đề nghị cấp phép. </w:t>
            </w:r>
          </w:p>
        </w:tc>
        <w:tc>
          <w:tcPr>
            <w:tcW w:w="735" w:type="pct"/>
            <w:vAlign w:val="center"/>
          </w:tcPr>
          <w:p w14:paraId="6E5801C7" w14:textId="3E3C8350"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Công chức Bộ phậ</w:t>
            </w:r>
            <w:r w:rsidR="00C45EA9" w:rsidRPr="00237DC4">
              <w:rPr>
                <w:rFonts w:ascii="Times New Roman" w:hAnsi="Times New Roman"/>
                <w:sz w:val="26"/>
                <w:szCs w:val="26"/>
              </w:rPr>
              <w:t>n Một cửa</w:t>
            </w:r>
          </w:p>
        </w:tc>
        <w:tc>
          <w:tcPr>
            <w:tcW w:w="663" w:type="pct"/>
            <w:vAlign w:val="center"/>
          </w:tcPr>
          <w:p w14:paraId="41492801" w14:textId="5CB7EAED"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0,5</w:t>
            </w:r>
            <w:r w:rsidR="00352BA3" w:rsidRPr="00237DC4">
              <w:rPr>
                <w:rFonts w:ascii="Times New Roman" w:hAnsi="Times New Roman"/>
                <w:sz w:val="26"/>
                <w:szCs w:val="26"/>
              </w:rPr>
              <w:t xml:space="preserve"> ngày</w:t>
            </w:r>
          </w:p>
        </w:tc>
      </w:tr>
      <w:tr w:rsidR="00D63F14" w:rsidRPr="00237DC4" w14:paraId="061C7901" w14:textId="77777777" w:rsidTr="00237DC4">
        <w:trPr>
          <w:jc w:val="center"/>
        </w:trPr>
        <w:tc>
          <w:tcPr>
            <w:tcW w:w="586" w:type="pct"/>
            <w:vAlign w:val="center"/>
          </w:tcPr>
          <w:p w14:paraId="779E1D64"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B</w:t>
            </w:r>
            <w:r w:rsidRPr="00237DC4">
              <w:rPr>
                <w:rFonts w:ascii="Times New Roman" w:hAnsi="Times New Roman"/>
                <w:sz w:val="26"/>
                <w:szCs w:val="26"/>
                <w:lang w:val="vi-VN"/>
              </w:rPr>
              <w:t>ư</w:t>
            </w:r>
            <w:r w:rsidRPr="00237DC4">
              <w:rPr>
                <w:rFonts w:ascii="Times New Roman" w:hAnsi="Times New Roman"/>
                <w:sz w:val="26"/>
                <w:szCs w:val="26"/>
              </w:rPr>
              <w:t>ớc 2</w:t>
            </w:r>
          </w:p>
        </w:tc>
        <w:tc>
          <w:tcPr>
            <w:tcW w:w="3016" w:type="pct"/>
            <w:vAlign w:val="center"/>
          </w:tcPr>
          <w:p w14:paraId="07DA76B3" w14:textId="0B708D37" w:rsidR="00375610" w:rsidRPr="00237DC4" w:rsidRDefault="002F1AF4" w:rsidP="00EE024C">
            <w:pPr>
              <w:rPr>
                <w:rFonts w:ascii="Times New Roman" w:hAnsi="Times New Roman"/>
                <w:sz w:val="26"/>
                <w:szCs w:val="26"/>
              </w:rPr>
            </w:pPr>
            <w:r w:rsidRPr="00237DC4">
              <w:rPr>
                <w:rFonts w:ascii="Times New Roman" w:hAnsi="Times New Roman"/>
                <w:sz w:val="26"/>
                <w:szCs w:val="26"/>
              </w:rPr>
              <w:t>Phân công xử lý hồ sơ</w:t>
            </w:r>
          </w:p>
        </w:tc>
        <w:tc>
          <w:tcPr>
            <w:tcW w:w="735" w:type="pct"/>
            <w:vAlign w:val="center"/>
          </w:tcPr>
          <w:p w14:paraId="63085DC2"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Lãnh đạo Phòng TNKS</w:t>
            </w:r>
          </w:p>
        </w:tc>
        <w:tc>
          <w:tcPr>
            <w:tcW w:w="663" w:type="pct"/>
            <w:vAlign w:val="center"/>
          </w:tcPr>
          <w:p w14:paraId="5301C62C" w14:textId="18876F9B"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0,5</w:t>
            </w:r>
            <w:r w:rsidR="00352BA3" w:rsidRPr="00237DC4">
              <w:rPr>
                <w:rFonts w:ascii="Times New Roman" w:hAnsi="Times New Roman"/>
                <w:sz w:val="26"/>
                <w:szCs w:val="26"/>
              </w:rPr>
              <w:t xml:space="preserve"> ngày</w:t>
            </w:r>
          </w:p>
        </w:tc>
      </w:tr>
      <w:tr w:rsidR="00D63F14" w:rsidRPr="00237DC4" w14:paraId="4A4F07C0" w14:textId="77777777" w:rsidTr="00237DC4">
        <w:trPr>
          <w:jc w:val="center"/>
        </w:trPr>
        <w:tc>
          <w:tcPr>
            <w:tcW w:w="586" w:type="pct"/>
            <w:vAlign w:val="center"/>
          </w:tcPr>
          <w:p w14:paraId="0D5AC7E0"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Bước 3</w:t>
            </w:r>
          </w:p>
        </w:tc>
        <w:tc>
          <w:tcPr>
            <w:tcW w:w="3016" w:type="pct"/>
            <w:vAlign w:val="center"/>
          </w:tcPr>
          <w:p w14:paraId="27537892" w14:textId="77777777" w:rsidR="00C00138" w:rsidRPr="00237DC4" w:rsidRDefault="00C00138" w:rsidP="00CB7286">
            <w:pPr>
              <w:widowControl w:val="0"/>
              <w:jc w:val="both"/>
              <w:rPr>
                <w:rFonts w:ascii="Times New Roman" w:eastAsia="Calibri" w:hAnsi="Times New Roman"/>
                <w:sz w:val="26"/>
                <w:szCs w:val="26"/>
              </w:rPr>
            </w:pPr>
            <w:r w:rsidRPr="00237DC4">
              <w:rPr>
                <w:rFonts w:ascii="Times New Roman" w:hAnsi="Times New Roman"/>
                <w:sz w:val="26"/>
                <w:szCs w:val="26"/>
              </w:rPr>
              <w:t xml:space="preserve">Thẩm định hồ sơ: </w:t>
            </w:r>
          </w:p>
          <w:p w14:paraId="48454338" w14:textId="77777777" w:rsidR="00C00138" w:rsidRPr="00237DC4" w:rsidRDefault="00C00138" w:rsidP="00CB7286">
            <w:pPr>
              <w:widowControl w:val="0"/>
              <w:jc w:val="both"/>
              <w:rPr>
                <w:rFonts w:ascii="Times New Roman" w:eastAsia="Calibri" w:hAnsi="Times New Roman"/>
                <w:sz w:val="26"/>
                <w:szCs w:val="26"/>
              </w:rPr>
            </w:pPr>
            <w:r w:rsidRPr="00237DC4">
              <w:rPr>
                <w:rFonts w:ascii="Times New Roman" w:eastAsia="Calibri" w:hAnsi="Times New Roman"/>
                <w:sz w:val="26"/>
                <w:szCs w:val="26"/>
              </w:rPr>
              <w:t xml:space="preserve">- </w:t>
            </w:r>
            <w:r w:rsidRPr="00237DC4">
              <w:rPr>
                <w:rFonts w:ascii="Times New Roman" w:eastAsia="Calibri" w:hAnsi="Times New Roman"/>
                <w:sz w:val="26"/>
                <w:szCs w:val="26"/>
                <w:lang w:val="vi-VN"/>
              </w:rPr>
              <w:t>Trường hợp đủ điều kiện</w:t>
            </w:r>
            <w:r w:rsidRPr="00237DC4">
              <w:rPr>
                <w:rFonts w:ascii="Times New Roman" w:eastAsia="Calibri" w:hAnsi="Times New Roman"/>
                <w:sz w:val="26"/>
                <w:szCs w:val="26"/>
              </w:rPr>
              <w:t xml:space="preserve">: </w:t>
            </w:r>
            <w:r w:rsidRPr="00237DC4">
              <w:rPr>
                <w:rFonts w:ascii="Times New Roman" w:eastAsia="Calibri" w:hAnsi="Times New Roman"/>
                <w:sz w:val="26"/>
                <w:szCs w:val="26"/>
                <w:lang w:val="vi-VN"/>
              </w:rPr>
              <w:t xml:space="preserve">trình </w:t>
            </w:r>
            <w:r w:rsidRPr="00237DC4">
              <w:rPr>
                <w:rFonts w:ascii="Times New Roman" w:eastAsia="Calibri" w:hAnsi="Times New Roman"/>
                <w:sz w:val="26"/>
                <w:szCs w:val="26"/>
              </w:rPr>
              <w:t xml:space="preserve">cấp phép. </w:t>
            </w:r>
          </w:p>
          <w:p w14:paraId="24308E71" w14:textId="77777777" w:rsidR="00C00138" w:rsidRPr="00237DC4" w:rsidRDefault="00C00138" w:rsidP="00CB7286">
            <w:pPr>
              <w:jc w:val="both"/>
              <w:rPr>
                <w:rFonts w:ascii="Times New Roman" w:eastAsia="Calibri" w:hAnsi="Times New Roman"/>
                <w:spacing w:val="-2"/>
                <w:sz w:val="26"/>
                <w:szCs w:val="26"/>
                <w:lang w:val="vi-VN"/>
              </w:rPr>
            </w:pPr>
            <w:r w:rsidRPr="00237DC4">
              <w:rPr>
                <w:rFonts w:ascii="Times New Roman" w:hAnsi="Times New Roman"/>
                <w:sz w:val="26"/>
                <w:szCs w:val="26"/>
              </w:rPr>
              <w:t xml:space="preserve">- </w:t>
            </w:r>
            <w:r w:rsidRPr="00237DC4">
              <w:rPr>
                <w:rFonts w:ascii="Times New Roman" w:eastAsia="Calibri" w:hAnsi="Times New Roman"/>
                <w:spacing w:val="-2"/>
                <w:sz w:val="26"/>
                <w:szCs w:val="26"/>
              </w:rPr>
              <w:t>T</w:t>
            </w:r>
            <w:r w:rsidRPr="00237DC4">
              <w:rPr>
                <w:rFonts w:ascii="Times New Roman" w:eastAsia="Calibri" w:hAnsi="Times New Roman"/>
                <w:spacing w:val="-2"/>
                <w:sz w:val="26"/>
                <w:szCs w:val="26"/>
                <w:lang w:val="vi-VN"/>
              </w:rPr>
              <w:t>rường hợp không đủ điều kiện</w:t>
            </w:r>
            <w:r w:rsidRPr="00237DC4">
              <w:rPr>
                <w:rFonts w:ascii="Times New Roman" w:eastAsia="Calibri" w:hAnsi="Times New Roman"/>
                <w:spacing w:val="-2"/>
                <w:sz w:val="26"/>
                <w:szCs w:val="26"/>
              </w:rPr>
              <w:t xml:space="preserve">: tham mưu văn bản </w:t>
            </w:r>
            <w:r w:rsidRPr="00237DC4">
              <w:rPr>
                <w:rFonts w:ascii="Times New Roman" w:eastAsia="Calibri" w:hAnsi="Times New Roman"/>
                <w:spacing w:val="-2"/>
                <w:sz w:val="26"/>
                <w:szCs w:val="26"/>
                <w:lang w:val="vi-VN"/>
              </w:rPr>
              <w:t xml:space="preserve">trả lại hồ sơ </w:t>
            </w:r>
            <w:r w:rsidRPr="00237DC4">
              <w:rPr>
                <w:rFonts w:ascii="Times New Roman" w:eastAsia="Calibri" w:hAnsi="Times New Roman"/>
                <w:spacing w:val="-2"/>
                <w:sz w:val="26"/>
                <w:szCs w:val="26"/>
              </w:rPr>
              <w:t xml:space="preserve">gửi </w:t>
            </w:r>
            <w:r w:rsidRPr="00237DC4">
              <w:rPr>
                <w:rFonts w:ascii="Times New Roman" w:eastAsia="Calibri" w:hAnsi="Times New Roman"/>
                <w:spacing w:val="-2"/>
                <w:sz w:val="26"/>
                <w:szCs w:val="26"/>
                <w:lang w:val="vi-VN"/>
              </w:rPr>
              <w:t>cho tổ chức</w:t>
            </w:r>
            <w:r w:rsidRPr="00237DC4">
              <w:rPr>
                <w:rFonts w:ascii="Times New Roman" w:eastAsia="Calibri" w:hAnsi="Times New Roman"/>
                <w:spacing w:val="-2"/>
                <w:sz w:val="26"/>
                <w:szCs w:val="26"/>
              </w:rPr>
              <w:t>/</w:t>
            </w:r>
            <w:r w:rsidRPr="00237DC4">
              <w:rPr>
                <w:rFonts w:ascii="Times New Roman" w:eastAsia="Calibri" w:hAnsi="Times New Roman"/>
                <w:spacing w:val="-2"/>
                <w:sz w:val="26"/>
                <w:szCs w:val="26"/>
                <w:lang w:val="vi-VN"/>
              </w:rPr>
              <w:t>cá nhân</w:t>
            </w:r>
            <w:r w:rsidRPr="00237DC4">
              <w:rPr>
                <w:rFonts w:ascii="Times New Roman" w:eastAsia="Calibri" w:hAnsi="Times New Roman"/>
                <w:spacing w:val="-2"/>
                <w:sz w:val="26"/>
                <w:szCs w:val="26"/>
              </w:rPr>
              <w:t xml:space="preserve">, </w:t>
            </w:r>
            <w:r w:rsidRPr="00237DC4">
              <w:rPr>
                <w:rFonts w:ascii="Times New Roman" w:eastAsia="Calibri" w:hAnsi="Times New Roman"/>
                <w:spacing w:val="-2"/>
                <w:sz w:val="26"/>
                <w:szCs w:val="26"/>
                <w:lang w:val="vi-VN"/>
              </w:rPr>
              <w:t>thông báo lý d</w:t>
            </w:r>
            <w:r w:rsidRPr="00237DC4">
              <w:rPr>
                <w:rFonts w:ascii="Times New Roman" w:eastAsia="Calibri" w:hAnsi="Times New Roman"/>
                <w:spacing w:val="-2"/>
                <w:sz w:val="26"/>
                <w:szCs w:val="26"/>
              </w:rPr>
              <w:t>o</w:t>
            </w:r>
            <w:r w:rsidRPr="00237DC4">
              <w:rPr>
                <w:rFonts w:ascii="Times New Roman" w:eastAsia="Calibri" w:hAnsi="Times New Roman"/>
                <w:spacing w:val="-2"/>
                <w:sz w:val="26"/>
                <w:szCs w:val="26"/>
                <w:lang w:val="vi-VN"/>
              </w:rPr>
              <w:t>.</w:t>
            </w:r>
          </w:p>
          <w:p w14:paraId="75D54962" w14:textId="77777777" w:rsidR="00C00138" w:rsidRPr="00237DC4" w:rsidRDefault="00C00138" w:rsidP="00CB7286">
            <w:pPr>
              <w:jc w:val="both"/>
              <w:rPr>
                <w:rFonts w:ascii="Times New Roman" w:eastAsia="Calibri" w:hAnsi="Times New Roman"/>
                <w:spacing w:val="-2"/>
                <w:sz w:val="26"/>
                <w:szCs w:val="26"/>
              </w:rPr>
            </w:pPr>
            <w:r w:rsidRPr="00237DC4">
              <w:rPr>
                <w:rFonts w:ascii="Times New Roman" w:eastAsia="Calibri" w:hAnsi="Times New Roman"/>
                <w:spacing w:val="-2"/>
                <w:sz w:val="26"/>
                <w:szCs w:val="26"/>
              </w:rPr>
              <w:t xml:space="preserve">- </w:t>
            </w:r>
            <w:r w:rsidRPr="00237DC4">
              <w:rPr>
                <w:rFonts w:ascii="Times New Roman" w:eastAsia="Calibri" w:hAnsi="Times New Roman"/>
                <w:spacing w:val="-2"/>
                <w:sz w:val="26"/>
                <w:szCs w:val="26"/>
                <w:lang w:val="vi-VN"/>
              </w:rPr>
              <w:t>Trường hợp phải lập lại</w:t>
            </w:r>
            <w:r w:rsidRPr="00237DC4">
              <w:rPr>
                <w:rFonts w:ascii="Times New Roman" w:eastAsia="Calibri" w:hAnsi="Times New Roman"/>
                <w:spacing w:val="-2"/>
                <w:sz w:val="26"/>
                <w:szCs w:val="26"/>
              </w:rPr>
              <w:t xml:space="preserve"> đề án,</w:t>
            </w:r>
            <w:r w:rsidRPr="00237DC4">
              <w:rPr>
                <w:rFonts w:ascii="Times New Roman" w:eastAsia="Calibri" w:hAnsi="Times New Roman"/>
                <w:spacing w:val="-2"/>
                <w:sz w:val="26"/>
                <w:szCs w:val="26"/>
                <w:lang w:val="vi-VN"/>
              </w:rPr>
              <w:t xml:space="preserve"> báo cáo</w:t>
            </w:r>
            <w:r w:rsidRPr="00237DC4">
              <w:rPr>
                <w:rFonts w:ascii="Times New Roman" w:eastAsia="Calibri" w:hAnsi="Times New Roman"/>
                <w:spacing w:val="-2"/>
                <w:sz w:val="26"/>
                <w:szCs w:val="26"/>
              </w:rPr>
              <w:t xml:space="preserve">: </w:t>
            </w:r>
            <w:r w:rsidRPr="00237DC4">
              <w:rPr>
                <w:rFonts w:ascii="Times New Roman" w:eastAsia="Calibri" w:hAnsi="Times New Roman"/>
                <w:spacing w:val="-2"/>
                <w:sz w:val="26"/>
                <w:szCs w:val="26"/>
                <w:lang w:val="vi-VN"/>
              </w:rPr>
              <w:t>gửi văn bản thông báo cho tổ chức, cá nhân nêu rõ những nội dung</w:t>
            </w:r>
            <w:r w:rsidRPr="00237DC4">
              <w:rPr>
                <w:rFonts w:ascii="Times New Roman" w:eastAsia="Calibri" w:hAnsi="Times New Roman"/>
                <w:spacing w:val="-2"/>
                <w:sz w:val="26"/>
                <w:szCs w:val="26"/>
              </w:rPr>
              <w:t xml:space="preserve"> đề án,</w:t>
            </w:r>
            <w:r w:rsidRPr="00237DC4">
              <w:rPr>
                <w:rFonts w:ascii="Times New Roman" w:eastAsia="Calibri" w:hAnsi="Times New Roman"/>
                <w:spacing w:val="-2"/>
                <w:sz w:val="26"/>
                <w:szCs w:val="26"/>
                <w:lang w:val="vi-VN"/>
              </w:rPr>
              <w:t xml:space="preserve"> báo cáo chưa đạt yêu cầu, phải làm lại và trả lại hồ sơ</w:t>
            </w:r>
            <w:r w:rsidRPr="00237DC4">
              <w:rPr>
                <w:rFonts w:ascii="Times New Roman" w:eastAsia="Calibri" w:hAnsi="Times New Roman"/>
                <w:spacing w:val="-2"/>
                <w:sz w:val="26"/>
                <w:szCs w:val="26"/>
              </w:rPr>
              <w:t>.</w:t>
            </w:r>
          </w:p>
          <w:p w14:paraId="126D279F" w14:textId="6E599C42" w:rsidR="00C00138" w:rsidRPr="00237DC4" w:rsidRDefault="00C00138" w:rsidP="00CB7286">
            <w:pPr>
              <w:widowControl w:val="0"/>
              <w:jc w:val="both"/>
              <w:rPr>
                <w:rFonts w:ascii="Times New Roman" w:hAnsi="Times New Roman"/>
                <w:sz w:val="26"/>
                <w:szCs w:val="26"/>
              </w:rPr>
            </w:pPr>
            <w:r w:rsidRPr="00237DC4">
              <w:rPr>
                <w:rFonts w:ascii="Times New Roman" w:eastAsia="Calibri" w:hAnsi="Times New Roman"/>
                <w:sz w:val="26"/>
                <w:szCs w:val="26"/>
              </w:rPr>
              <w:t>-</w:t>
            </w:r>
            <w:r w:rsidRPr="00237DC4">
              <w:rPr>
                <w:rFonts w:ascii="Times New Roman" w:eastAsia="Calibri" w:hAnsi="Times New Roman"/>
                <w:sz w:val="26"/>
                <w:szCs w:val="26"/>
                <w:lang w:val="vi-VN"/>
              </w:rPr>
              <w:t xml:space="preserve"> Trường hợp phải bổ sung, chỉnh sửa để hoàn thiện </w:t>
            </w:r>
            <w:r w:rsidRPr="00237DC4">
              <w:rPr>
                <w:rFonts w:ascii="Times New Roman" w:eastAsia="Calibri" w:hAnsi="Times New Roman"/>
                <w:sz w:val="26"/>
                <w:szCs w:val="26"/>
              </w:rPr>
              <w:t xml:space="preserve">đề án, </w:t>
            </w:r>
            <w:r w:rsidRPr="00237DC4">
              <w:rPr>
                <w:rFonts w:ascii="Times New Roman" w:eastAsia="Calibri" w:hAnsi="Times New Roman"/>
                <w:sz w:val="26"/>
                <w:szCs w:val="26"/>
                <w:lang w:val="vi-VN"/>
              </w:rPr>
              <w:t>báo cáo</w:t>
            </w:r>
            <w:r w:rsidRPr="00237DC4">
              <w:rPr>
                <w:rFonts w:ascii="Times New Roman" w:eastAsia="Calibri" w:hAnsi="Times New Roman"/>
                <w:sz w:val="26"/>
                <w:szCs w:val="26"/>
              </w:rPr>
              <w:t xml:space="preserve">: gửi </w:t>
            </w:r>
            <w:r w:rsidRPr="00237DC4">
              <w:rPr>
                <w:rFonts w:ascii="Times New Roman" w:eastAsia="Calibri" w:hAnsi="Times New Roman"/>
                <w:sz w:val="26"/>
                <w:szCs w:val="26"/>
                <w:lang w:val="vi-VN"/>
              </w:rPr>
              <w:t>cho tổ chức</w:t>
            </w:r>
            <w:r w:rsidRPr="00237DC4">
              <w:rPr>
                <w:rFonts w:ascii="Times New Roman" w:eastAsia="Calibri" w:hAnsi="Times New Roman"/>
                <w:sz w:val="26"/>
                <w:szCs w:val="26"/>
              </w:rPr>
              <w:t>/</w:t>
            </w:r>
            <w:r w:rsidRPr="00237DC4">
              <w:rPr>
                <w:rFonts w:ascii="Times New Roman" w:eastAsia="Calibri" w:hAnsi="Times New Roman"/>
                <w:sz w:val="26"/>
                <w:szCs w:val="26"/>
                <w:lang w:val="vi-VN"/>
              </w:rPr>
              <w:t>cá nhân</w:t>
            </w:r>
            <w:r w:rsidR="00EF114C" w:rsidRPr="00237DC4">
              <w:rPr>
                <w:rFonts w:ascii="Times New Roman" w:eastAsia="Calibri" w:hAnsi="Times New Roman"/>
                <w:sz w:val="26"/>
                <w:szCs w:val="26"/>
              </w:rPr>
              <w:t xml:space="preserve"> văn bản thông báo </w:t>
            </w:r>
            <w:r w:rsidRPr="00237DC4">
              <w:rPr>
                <w:rFonts w:ascii="Times New Roman" w:eastAsia="Calibri" w:hAnsi="Times New Roman"/>
                <w:sz w:val="26"/>
                <w:szCs w:val="26"/>
                <w:lang w:val="vi-VN"/>
              </w:rPr>
              <w:t>nêu rõ những nội dung cần bổ sung, hoàn thiện</w:t>
            </w:r>
            <w:r w:rsidRPr="00237DC4">
              <w:rPr>
                <w:rFonts w:ascii="Times New Roman" w:eastAsia="Calibri" w:hAnsi="Times New Roman"/>
                <w:sz w:val="26"/>
                <w:szCs w:val="26"/>
              </w:rPr>
              <w:t>.</w:t>
            </w:r>
          </w:p>
          <w:p w14:paraId="52AA36DA" w14:textId="0095AB59" w:rsidR="00375610" w:rsidRPr="00237DC4" w:rsidRDefault="00C00138" w:rsidP="00CB7286">
            <w:pPr>
              <w:jc w:val="both"/>
              <w:rPr>
                <w:rFonts w:ascii="Times New Roman" w:hAnsi="Times New Roman"/>
                <w:sz w:val="26"/>
                <w:szCs w:val="26"/>
              </w:rPr>
            </w:pPr>
            <w:r w:rsidRPr="00237DC4">
              <w:rPr>
                <w:rFonts w:ascii="Times New Roman" w:eastAsia="Calibri" w:hAnsi="Times New Roman"/>
                <w:sz w:val="26"/>
                <w:szCs w:val="26"/>
                <w:lang w:val="vi-VN"/>
              </w:rPr>
              <w:t xml:space="preserve">Thời gian bổ sung, hoàn thiện </w:t>
            </w:r>
            <w:r w:rsidRPr="00237DC4">
              <w:rPr>
                <w:rFonts w:ascii="Times New Roman" w:eastAsia="Calibri" w:hAnsi="Times New Roman"/>
                <w:sz w:val="26"/>
                <w:szCs w:val="26"/>
              </w:rPr>
              <w:t xml:space="preserve">đề án, </w:t>
            </w:r>
            <w:r w:rsidRPr="00237DC4">
              <w:rPr>
                <w:rFonts w:ascii="Times New Roman" w:eastAsia="Calibri" w:hAnsi="Times New Roman"/>
                <w:sz w:val="26"/>
                <w:szCs w:val="26"/>
                <w:lang w:val="vi-VN"/>
              </w:rPr>
              <w:t xml:space="preserve">báo cáo không tính vào thời gian thẩm định. Thời gian thẩm định sau khi </w:t>
            </w:r>
            <w:r w:rsidRPr="00237DC4">
              <w:rPr>
                <w:rFonts w:ascii="Times New Roman" w:eastAsia="Calibri" w:hAnsi="Times New Roman"/>
                <w:sz w:val="26"/>
                <w:szCs w:val="26"/>
              </w:rPr>
              <w:t xml:space="preserve">đề án, </w:t>
            </w:r>
            <w:r w:rsidRPr="00237DC4">
              <w:rPr>
                <w:rFonts w:ascii="Times New Roman" w:eastAsia="Calibri" w:hAnsi="Times New Roman"/>
                <w:sz w:val="26"/>
                <w:szCs w:val="26"/>
                <w:lang w:val="vi-VN"/>
              </w:rPr>
              <w:t xml:space="preserve">báo cáo được bổ sung hoàn chỉnh là </w:t>
            </w:r>
            <w:r w:rsidRPr="00237DC4">
              <w:rPr>
                <w:rFonts w:ascii="Times New Roman" w:eastAsia="Calibri" w:hAnsi="Times New Roman"/>
                <w:sz w:val="26"/>
                <w:szCs w:val="26"/>
              </w:rPr>
              <w:t xml:space="preserve">mười tám (18) </w:t>
            </w:r>
            <w:r w:rsidRPr="00237DC4">
              <w:rPr>
                <w:rFonts w:ascii="Times New Roman" w:eastAsia="Calibri" w:hAnsi="Times New Roman"/>
                <w:sz w:val="26"/>
                <w:szCs w:val="26"/>
                <w:lang w:val="vi-VN"/>
              </w:rPr>
              <w:t>ngày làm việc.</w:t>
            </w:r>
          </w:p>
        </w:tc>
        <w:tc>
          <w:tcPr>
            <w:tcW w:w="735" w:type="pct"/>
            <w:vAlign w:val="center"/>
          </w:tcPr>
          <w:p w14:paraId="67071AF1"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t>Chuyên viên Phòng TNKS</w:t>
            </w:r>
          </w:p>
        </w:tc>
        <w:tc>
          <w:tcPr>
            <w:tcW w:w="663" w:type="pct"/>
            <w:vAlign w:val="center"/>
          </w:tcPr>
          <w:p w14:paraId="16A16FE9" w14:textId="5C64740D" w:rsidR="00375610" w:rsidRPr="00237DC4" w:rsidRDefault="00744973" w:rsidP="00326A97">
            <w:pPr>
              <w:jc w:val="center"/>
              <w:rPr>
                <w:rFonts w:ascii="Times New Roman" w:hAnsi="Times New Roman"/>
                <w:sz w:val="26"/>
                <w:szCs w:val="26"/>
              </w:rPr>
            </w:pPr>
            <w:r w:rsidRPr="00237DC4">
              <w:rPr>
                <w:rFonts w:ascii="Times New Roman" w:hAnsi="Times New Roman"/>
                <w:sz w:val="26"/>
                <w:szCs w:val="26"/>
              </w:rPr>
              <w:t>2</w:t>
            </w:r>
            <w:r w:rsidR="00E55E7D" w:rsidRPr="00237DC4">
              <w:rPr>
                <w:rFonts w:ascii="Times New Roman" w:hAnsi="Times New Roman"/>
                <w:sz w:val="26"/>
                <w:szCs w:val="26"/>
              </w:rPr>
              <w:t>6</w:t>
            </w:r>
            <w:r w:rsidR="00352BA3" w:rsidRPr="00237DC4">
              <w:rPr>
                <w:rFonts w:ascii="Times New Roman" w:hAnsi="Times New Roman"/>
                <w:sz w:val="26"/>
                <w:szCs w:val="26"/>
              </w:rPr>
              <w:t xml:space="preserve"> ngày</w:t>
            </w:r>
          </w:p>
        </w:tc>
      </w:tr>
      <w:tr w:rsidR="00D63F14" w:rsidRPr="00237DC4" w14:paraId="3D0772EB" w14:textId="77777777" w:rsidTr="00237DC4">
        <w:trPr>
          <w:jc w:val="center"/>
        </w:trPr>
        <w:tc>
          <w:tcPr>
            <w:tcW w:w="586" w:type="pct"/>
            <w:vAlign w:val="center"/>
          </w:tcPr>
          <w:p w14:paraId="54E91CE0" w14:textId="77777777" w:rsidR="00375610" w:rsidRPr="00237DC4" w:rsidRDefault="00375610" w:rsidP="00EE024C">
            <w:pPr>
              <w:jc w:val="center"/>
              <w:rPr>
                <w:rFonts w:ascii="Times New Roman" w:hAnsi="Times New Roman"/>
                <w:sz w:val="26"/>
                <w:szCs w:val="26"/>
              </w:rPr>
            </w:pPr>
            <w:r w:rsidRPr="00237DC4">
              <w:rPr>
                <w:rFonts w:ascii="Times New Roman" w:hAnsi="Times New Roman"/>
                <w:sz w:val="26"/>
                <w:szCs w:val="26"/>
              </w:rPr>
              <w:lastRenderedPageBreak/>
              <w:t>Bước 4</w:t>
            </w:r>
          </w:p>
        </w:tc>
        <w:tc>
          <w:tcPr>
            <w:tcW w:w="3016" w:type="pct"/>
            <w:vAlign w:val="center"/>
          </w:tcPr>
          <w:p w14:paraId="0AABC672" w14:textId="51F0E7B2" w:rsidR="00375610" w:rsidRPr="00237DC4" w:rsidRDefault="002F1AF4" w:rsidP="000C4A7B">
            <w:pPr>
              <w:rPr>
                <w:rFonts w:ascii="Times New Roman" w:hAnsi="Times New Roman"/>
                <w:sz w:val="26"/>
                <w:szCs w:val="26"/>
              </w:rPr>
            </w:pPr>
            <w:r w:rsidRPr="00237DC4">
              <w:rPr>
                <w:rFonts w:ascii="Times New Roman" w:hAnsi="Times New Roman"/>
                <w:sz w:val="26"/>
                <w:szCs w:val="26"/>
              </w:rPr>
              <w:t xml:space="preserve">Xem xét văn bản </w:t>
            </w:r>
            <w:r w:rsidR="00326A97" w:rsidRPr="00237DC4">
              <w:rPr>
                <w:rFonts w:ascii="Times New Roman" w:hAnsi="Times New Roman"/>
                <w:sz w:val="26"/>
                <w:szCs w:val="26"/>
              </w:rPr>
              <w:t>xử lý</w:t>
            </w:r>
            <w:r w:rsidRPr="00237DC4">
              <w:rPr>
                <w:rFonts w:ascii="Times New Roman" w:hAnsi="Times New Roman"/>
                <w:sz w:val="26"/>
                <w:szCs w:val="26"/>
              </w:rPr>
              <w:t xml:space="preserve"> của </w:t>
            </w:r>
            <w:r w:rsidR="00326A97" w:rsidRPr="00237DC4">
              <w:rPr>
                <w:rFonts w:ascii="Times New Roman" w:hAnsi="Times New Roman"/>
                <w:sz w:val="26"/>
                <w:szCs w:val="26"/>
              </w:rPr>
              <w:t>C</w:t>
            </w:r>
            <w:r w:rsidRPr="00237DC4">
              <w:rPr>
                <w:rFonts w:ascii="Times New Roman" w:hAnsi="Times New Roman"/>
                <w:sz w:val="26"/>
                <w:szCs w:val="26"/>
              </w:rPr>
              <w:t>huyên viên</w:t>
            </w:r>
            <w:r w:rsidR="00326A97" w:rsidRPr="00237DC4">
              <w:rPr>
                <w:rFonts w:ascii="Times New Roman" w:hAnsi="Times New Roman"/>
                <w:sz w:val="26"/>
                <w:szCs w:val="26"/>
              </w:rPr>
              <w:t>,</w:t>
            </w:r>
            <w:r w:rsidRPr="00237DC4">
              <w:rPr>
                <w:rFonts w:ascii="Times New Roman" w:hAnsi="Times New Roman"/>
                <w:sz w:val="26"/>
                <w:szCs w:val="26"/>
              </w:rPr>
              <w:t xml:space="preserve"> trình Lãnh đạo Sở </w:t>
            </w:r>
            <w:r w:rsidR="00237749" w:rsidRPr="00237DC4">
              <w:rPr>
                <w:rFonts w:ascii="Times New Roman" w:hAnsi="Times New Roman"/>
                <w:sz w:val="26"/>
                <w:szCs w:val="26"/>
              </w:rPr>
              <w:t>Tài nguyên và Môi trường</w:t>
            </w:r>
            <w:r w:rsidR="00C87738">
              <w:rPr>
                <w:rFonts w:ascii="Times New Roman" w:hAnsi="Times New Roman"/>
                <w:sz w:val="26"/>
                <w:szCs w:val="26"/>
              </w:rPr>
              <w:t xml:space="preserve"> (</w:t>
            </w:r>
            <w:r w:rsidR="00C87738" w:rsidRPr="00BD24B0">
              <w:rPr>
                <w:rFonts w:ascii="Times New Roman" w:hAnsi="Times New Roman"/>
                <w:sz w:val="26"/>
                <w:szCs w:val="26"/>
              </w:rPr>
              <w:t>TNMT</w:t>
            </w:r>
            <w:r w:rsidR="00C87738">
              <w:rPr>
                <w:rFonts w:ascii="Times New Roman" w:hAnsi="Times New Roman"/>
                <w:sz w:val="26"/>
                <w:szCs w:val="26"/>
              </w:rPr>
              <w:t>)</w:t>
            </w:r>
            <w:r w:rsidR="00EC2D8F">
              <w:rPr>
                <w:rFonts w:ascii="Times New Roman" w:hAnsi="Times New Roman"/>
                <w:sz w:val="26"/>
                <w:szCs w:val="26"/>
              </w:rPr>
              <w:t>.</w:t>
            </w:r>
            <w:r w:rsidR="00237749" w:rsidRPr="00237DC4">
              <w:rPr>
                <w:rFonts w:ascii="Times New Roman" w:hAnsi="Times New Roman"/>
                <w:sz w:val="26"/>
                <w:szCs w:val="26"/>
              </w:rPr>
              <w:t xml:space="preserve"> </w:t>
            </w:r>
          </w:p>
        </w:tc>
        <w:tc>
          <w:tcPr>
            <w:tcW w:w="735" w:type="pct"/>
            <w:vAlign w:val="center"/>
          </w:tcPr>
          <w:p w14:paraId="7AE8B371" w14:textId="77777777" w:rsidR="00375610" w:rsidRPr="00237DC4" w:rsidRDefault="00375610" w:rsidP="00C13760">
            <w:pPr>
              <w:jc w:val="center"/>
              <w:rPr>
                <w:rFonts w:ascii="Times New Roman" w:hAnsi="Times New Roman"/>
                <w:sz w:val="26"/>
                <w:szCs w:val="26"/>
              </w:rPr>
            </w:pPr>
            <w:r w:rsidRPr="00237DC4">
              <w:rPr>
                <w:rFonts w:ascii="Times New Roman" w:hAnsi="Times New Roman"/>
                <w:sz w:val="26"/>
                <w:szCs w:val="26"/>
              </w:rPr>
              <w:t>Lãnh đạo Phòng TNKS</w:t>
            </w:r>
          </w:p>
        </w:tc>
        <w:tc>
          <w:tcPr>
            <w:tcW w:w="663" w:type="pct"/>
            <w:vAlign w:val="center"/>
          </w:tcPr>
          <w:p w14:paraId="4C38E073" w14:textId="66CB6240" w:rsidR="00375610" w:rsidRPr="00237DC4" w:rsidRDefault="00E55E7D" w:rsidP="00326A97">
            <w:pPr>
              <w:jc w:val="center"/>
              <w:rPr>
                <w:rFonts w:ascii="Times New Roman" w:hAnsi="Times New Roman"/>
                <w:sz w:val="26"/>
                <w:szCs w:val="26"/>
              </w:rPr>
            </w:pPr>
            <w:r w:rsidRPr="00237DC4">
              <w:rPr>
                <w:rFonts w:ascii="Times New Roman" w:hAnsi="Times New Roman"/>
                <w:sz w:val="26"/>
                <w:szCs w:val="26"/>
              </w:rPr>
              <w:t>2</w:t>
            </w:r>
            <w:r w:rsidR="00352BA3" w:rsidRPr="00237DC4">
              <w:rPr>
                <w:rFonts w:ascii="Times New Roman" w:hAnsi="Times New Roman"/>
                <w:sz w:val="26"/>
                <w:szCs w:val="26"/>
              </w:rPr>
              <w:t xml:space="preserve"> ngày</w:t>
            </w:r>
          </w:p>
        </w:tc>
      </w:tr>
      <w:tr w:rsidR="00D63F14" w:rsidRPr="00237DC4" w14:paraId="72C5B1D9" w14:textId="77777777" w:rsidTr="00237DC4">
        <w:trPr>
          <w:jc w:val="center"/>
        </w:trPr>
        <w:tc>
          <w:tcPr>
            <w:tcW w:w="586" w:type="pct"/>
            <w:vAlign w:val="center"/>
          </w:tcPr>
          <w:p w14:paraId="54C5187E" w14:textId="13FF2CDA"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Bước 5</w:t>
            </w:r>
          </w:p>
        </w:tc>
        <w:tc>
          <w:tcPr>
            <w:tcW w:w="3016" w:type="pct"/>
            <w:vAlign w:val="center"/>
          </w:tcPr>
          <w:p w14:paraId="28497E07" w14:textId="69D83D8C" w:rsidR="00692D11" w:rsidRPr="00237DC4" w:rsidRDefault="00692D11" w:rsidP="00237749">
            <w:pPr>
              <w:jc w:val="both"/>
              <w:rPr>
                <w:rFonts w:ascii="Times New Roman" w:hAnsi="Times New Roman"/>
                <w:sz w:val="26"/>
                <w:szCs w:val="26"/>
              </w:rPr>
            </w:pPr>
            <w:r w:rsidRPr="00237DC4">
              <w:rPr>
                <w:rFonts w:ascii="Times New Roman" w:hAnsi="Times New Roman"/>
                <w:sz w:val="26"/>
                <w:szCs w:val="26"/>
              </w:rPr>
              <w:t>Duyệt hồ sơ/ký văn bản xử lý chuyển văn thư phát hành</w:t>
            </w:r>
            <w:r w:rsidR="00EC2D8F">
              <w:rPr>
                <w:rFonts w:ascii="Times New Roman" w:hAnsi="Times New Roman"/>
                <w:sz w:val="26"/>
                <w:szCs w:val="26"/>
              </w:rPr>
              <w:t>.</w:t>
            </w:r>
          </w:p>
        </w:tc>
        <w:tc>
          <w:tcPr>
            <w:tcW w:w="735" w:type="pct"/>
            <w:vAlign w:val="center"/>
          </w:tcPr>
          <w:p w14:paraId="2674ADBC" w14:textId="215ABA89"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Lãnh đạo Sở TNMT</w:t>
            </w:r>
          </w:p>
        </w:tc>
        <w:tc>
          <w:tcPr>
            <w:tcW w:w="663" w:type="pct"/>
            <w:vAlign w:val="center"/>
          </w:tcPr>
          <w:p w14:paraId="6539BAF2" w14:textId="47E3BF85"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1</w:t>
            </w:r>
            <w:r w:rsidR="00352BA3" w:rsidRPr="00237DC4">
              <w:rPr>
                <w:rFonts w:ascii="Times New Roman" w:hAnsi="Times New Roman"/>
                <w:sz w:val="26"/>
                <w:szCs w:val="26"/>
              </w:rPr>
              <w:t xml:space="preserve"> ngày</w:t>
            </w:r>
          </w:p>
        </w:tc>
      </w:tr>
      <w:tr w:rsidR="00D63F14" w:rsidRPr="00237DC4" w14:paraId="38A677A6" w14:textId="77777777" w:rsidTr="00237DC4">
        <w:trPr>
          <w:jc w:val="center"/>
        </w:trPr>
        <w:tc>
          <w:tcPr>
            <w:tcW w:w="586" w:type="pct"/>
            <w:vAlign w:val="center"/>
          </w:tcPr>
          <w:p w14:paraId="61D084B9" w14:textId="3F685DF8"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Bước 6</w:t>
            </w:r>
          </w:p>
        </w:tc>
        <w:tc>
          <w:tcPr>
            <w:tcW w:w="3016" w:type="pct"/>
            <w:vAlign w:val="center"/>
          </w:tcPr>
          <w:p w14:paraId="1780A7DE" w14:textId="26D8E50F" w:rsidR="00692D11" w:rsidRPr="00237DC4" w:rsidRDefault="000C4A7B" w:rsidP="00237749">
            <w:pPr>
              <w:jc w:val="both"/>
              <w:rPr>
                <w:rFonts w:ascii="Times New Roman" w:hAnsi="Times New Roman"/>
                <w:sz w:val="26"/>
                <w:szCs w:val="26"/>
              </w:rPr>
            </w:pPr>
            <w:r>
              <w:rPr>
                <w:rFonts w:ascii="Times New Roman" w:hAnsi="Times New Roman"/>
                <w:sz w:val="26"/>
                <w:szCs w:val="26"/>
              </w:rPr>
              <w:t>Phát hành văn bản; c</w:t>
            </w:r>
            <w:r w:rsidR="00692D11" w:rsidRPr="00237DC4">
              <w:rPr>
                <w:rFonts w:ascii="Times New Roman" w:hAnsi="Times New Roman"/>
                <w:sz w:val="26"/>
                <w:szCs w:val="26"/>
              </w:rPr>
              <w:t>huyển hồ sơ đến UBND tỉnh</w:t>
            </w:r>
            <w:r w:rsidR="00EC2D8F">
              <w:rPr>
                <w:rFonts w:ascii="Times New Roman" w:hAnsi="Times New Roman"/>
                <w:sz w:val="26"/>
                <w:szCs w:val="26"/>
              </w:rPr>
              <w:t>.</w:t>
            </w:r>
          </w:p>
        </w:tc>
        <w:tc>
          <w:tcPr>
            <w:tcW w:w="735" w:type="pct"/>
            <w:vAlign w:val="center"/>
          </w:tcPr>
          <w:p w14:paraId="3DB4B063" w14:textId="53515E79"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Văn thư Sở</w:t>
            </w:r>
          </w:p>
        </w:tc>
        <w:tc>
          <w:tcPr>
            <w:tcW w:w="663" w:type="pct"/>
            <w:vAlign w:val="center"/>
          </w:tcPr>
          <w:p w14:paraId="57DF9D68" w14:textId="6A00F4E4"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0,5</w:t>
            </w:r>
            <w:r w:rsidR="00352BA3" w:rsidRPr="00237DC4">
              <w:rPr>
                <w:rFonts w:ascii="Times New Roman" w:hAnsi="Times New Roman"/>
                <w:sz w:val="26"/>
                <w:szCs w:val="26"/>
              </w:rPr>
              <w:t xml:space="preserve"> ngày</w:t>
            </w:r>
          </w:p>
        </w:tc>
      </w:tr>
      <w:tr w:rsidR="00D63F14" w:rsidRPr="00237DC4" w14:paraId="3DEEFE6C" w14:textId="77777777" w:rsidTr="00237DC4">
        <w:trPr>
          <w:jc w:val="center"/>
        </w:trPr>
        <w:tc>
          <w:tcPr>
            <w:tcW w:w="586" w:type="pct"/>
            <w:vAlign w:val="center"/>
          </w:tcPr>
          <w:p w14:paraId="6548DF1D" w14:textId="21E9C478"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Bước 7</w:t>
            </w:r>
          </w:p>
        </w:tc>
        <w:tc>
          <w:tcPr>
            <w:tcW w:w="3016" w:type="pct"/>
            <w:vAlign w:val="center"/>
          </w:tcPr>
          <w:p w14:paraId="37A44423" w14:textId="209DF57C" w:rsidR="00692D11" w:rsidRPr="00BC31D6" w:rsidRDefault="009711D5" w:rsidP="00692D11">
            <w:pPr>
              <w:rPr>
                <w:rFonts w:ascii="Times New Roman" w:hAnsi="Times New Roman"/>
                <w:b/>
                <w:sz w:val="26"/>
                <w:szCs w:val="26"/>
              </w:rPr>
            </w:pPr>
            <w:r w:rsidRPr="00BC31D6">
              <w:rPr>
                <w:rFonts w:ascii="Times New Roman" w:hAnsi="Times New Roman"/>
                <w:b/>
                <w:sz w:val="26"/>
                <w:szCs w:val="26"/>
              </w:rPr>
              <w:t>UBND tỉnh</w:t>
            </w:r>
          </w:p>
        </w:tc>
        <w:tc>
          <w:tcPr>
            <w:tcW w:w="735" w:type="pct"/>
            <w:vAlign w:val="center"/>
          </w:tcPr>
          <w:p w14:paraId="33D6BC12" w14:textId="77D4250A" w:rsidR="00692D11" w:rsidRPr="00237DC4" w:rsidRDefault="00692D11" w:rsidP="00692D11">
            <w:pPr>
              <w:jc w:val="center"/>
              <w:rPr>
                <w:rFonts w:ascii="Times New Roman" w:hAnsi="Times New Roman"/>
                <w:sz w:val="26"/>
                <w:szCs w:val="26"/>
              </w:rPr>
            </w:pPr>
          </w:p>
        </w:tc>
        <w:tc>
          <w:tcPr>
            <w:tcW w:w="663" w:type="pct"/>
            <w:vAlign w:val="center"/>
          </w:tcPr>
          <w:p w14:paraId="4FF9D1B5" w14:textId="74D28A75"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5</w:t>
            </w:r>
            <w:r w:rsidR="00352BA3" w:rsidRPr="00237DC4">
              <w:rPr>
                <w:rFonts w:ascii="Times New Roman" w:hAnsi="Times New Roman"/>
                <w:sz w:val="26"/>
                <w:szCs w:val="26"/>
              </w:rPr>
              <w:t xml:space="preserve"> ngày</w:t>
            </w:r>
          </w:p>
        </w:tc>
      </w:tr>
      <w:tr w:rsidR="009711D5" w:rsidRPr="00237DC4" w14:paraId="2DE8656A" w14:textId="77777777" w:rsidTr="00237DC4">
        <w:trPr>
          <w:jc w:val="center"/>
        </w:trPr>
        <w:tc>
          <w:tcPr>
            <w:tcW w:w="586" w:type="pct"/>
            <w:vMerge w:val="restart"/>
            <w:vAlign w:val="center"/>
          </w:tcPr>
          <w:p w14:paraId="5E99B9C2" w14:textId="77777777" w:rsidR="009711D5" w:rsidRPr="00237DC4" w:rsidRDefault="009711D5" w:rsidP="00692D11">
            <w:pPr>
              <w:jc w:val="center"/>
              <w:rPr>
                <w:rFonts w:ascii="Times New Roman" w:hAnsi="Times New Roman"/>
                <w:sz w:val="26"/>
                <w:szCs w:val="26"/>
              </w:rPr>
            </w:pPr>
          </w:p>
        </w:tc>
        <w:tc>
          <w:tcPr>
            <w:tcW w:w="3016" w:type="pct"/>
            <w:vAlign w:val="center"/>
          </w:tcPr>
          <w:p w14:paraId="4A783D1D" w14:textId="67B9C38A" w:rsidR="009711D5" w:rsidRPr="00237DC4" w:rsidRDefault="009711D5" w:rsidP="009711D5">
            <w:pPr>
              <w:jc w:val="both"/>
              <w:rPr>
                <w:rFonts w:ascii="Times New Roman" w:hAnsi="Times New Roman"/>
                <w:sz w:val="26"/>
                <w:szCs w:val="26"/>
              </w:rPr>
            </w:pPr>
            <w:r w:rsidRPr="00237DC4">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735" w:type="pct"/>
            <w:vMerge w:val="restart"/>
            <w:vAlign w:val="center"/>
          </w:tcPr>
          <w:p w14:paraId="01CD621F" w14:textId="77777777" w:rsidR="009711D5" w:rsidRPr="00237DC4" w:rsidRDefault="009711D5" w:rsidP="00692D11">
            <w:pPr>
              <w:jc w:val="center"/>
              <w:rPr>
                <w:rFonts w:ascii="Times New Roman" w:hAnsi="Times New Roman"/>
                <w:sz w:val="26"/>
                <w:szCs w:val="26"/>
              </w:rPr>
            </w:pPr>
          </w:p>
        </w:tc>
        <w:tc>
          <w:tcPr>
            <w:tcW w:w="663" w:type="pct"/>
            <w:vMerge w:val="restart"/>
            <w:vAlign w:val="center"/>
          </w:tcPr>
          <w:p w14:paraId="3F39F7E8" w14:textId="77777777" w:rsidR="009711D5" w:rsidRPr="00237DC4" w:rsidRDefault="009711D5" w:rsidP="00692D11">
            <w:pPr>
              <w:jc w:val="center"/>
              <w:rPr>
                <w:rFonts w:ascii="Times New Roman" w:hAnsi="Times New Roman"/>
                <w:sz w:val="26"/>
                <w:szCs w:val="26"/>
              </w:rPr>
            </w:pPr>
          </w:p>
        </w:tc>
      </w:tr>
      <w:tr w:rsidR="009711D5" w:rsidRPr="00237DC4" w14:paraId="227B10CF" w14:textId="77777777" w:rsidTr="00237DC4">
        <w:trPr>
          <w:jc w:val="center"/>
        </w:trPr>
        <w:tc>
          <w:tcPr>
            <w:tcW w:w="586" w:type="pct"/>
            <w:vMerge/>
            <w:vAlign w:val="center"/>
          </w:tcPr>
          <w:p w14:paraId="682B06AC" w14:textId="77777777" w:rsidR="009711D5" w:rsidRPr="00237DC4" w:rsidRDefault="009711D5" w:rsidP="00692D11">
            <w:pPr>
              <w:jc w:val="center"/>
              <w:rPr>
                <w:rFonts w:ascii="Times New Roman" w:hAnsi="Times New Roman"/>
                <w:sz w:val="26"/>
                <w:szCs w:val="26"/>
              </w:rPr>
            </w:pPr>
          </w:p>
        </w:tc>
        <w:tc>
          <w:tcPr>
            <w:tcW w:w="3016" w:type="pct"/>
            <w:vAlign w:val="center"/>
          </w:tcPr>
          <w:p w14:paraId="55ABF3DD" w14:textId="08E38BA5" w:rsidR="009711D5" w:rsidRPr="00237DC4" w:rsidRDefault="009711D5" w:rsidP="009711D5">
            <w:pPr>
              <w:jc w:val="both"/>
              <w:rPr>
                <w:rFonts w:ascii="Times New Roman" w:hAnsi="Times New Roman"/>
                <w:sz w:val="26"/>
                <w:szCs w:val="26"/>
              </w:rPr>
            </w:pPr>
            <w:r w:rsidRPr="00237DC4">
              <w:rPr>
                <w:rFonts w:ascii="Times New Roman" w:hAnsi="Times New Roman"/>
                <w:sz w:val="26"/>
                <w:szCs w:val="26"/>
              </w:rPr>
              <w:t>- Chuyên viên xử lý, trình Lãnh đạo Văn phòng, trình Chủ tịch, Phó Chủ tịch UBND tỉnh ký duyệt.</w:t>
            </w:r>
          </w:p>
        </w:tc>
        <w:tc>
          <w:tcPr>
            <w:tcW w:w="735" w:type="pct"/>
            <w:vMerge/>
            <w:vAlign w:val="center"/>
          </w:tcPr>
          <w:p w14:paraId="40B73708" w14:textId="77777777" w:rsidR="009711D5" w:rsidRPr="00237DC4" w:rsidRDefault="009711D5" w:rsidP="00692D11">
            <w:pPr>
              <w:jc w:val="center"/>
              <w:rPr>
                <w:rFonts w:ascii="Times New Roman" w:hAnsi="Times New Roman"/>
                <w:sz w:val="26"/>
                <w:szCs w:val="26"/>
              </w:rPr>
            </w:pPr>
          </w:p>
        </w:tc>
        <w:tc>
          <w:tcPr>
            <w:tcW w:w="663" w:type="pct"/>
            <w:vMerge/>
            <w:vAlign w:val="center"/>
          </w:tcPr>
          <w:p w14:paraId="4FC70E43" w14:textId="77777777" w:rsidR="009711D5" w:rsidRPr="00237DC4" w:rsidRDefault="009711D5" w:rsidP="00692D11">
            <w:pPr>
              <w:jc w:val="center"/>
              <w:rPr>
                <w:rFonts w:ascii="Times New Roman" w:hAnsi="Times New Roman"/>
                <w:sz w:val="26"/>
                <w:szCs w:val="26"/>
              </w:rPr>
            </w:pPr>
          </w:p>
        </w:tc>
      </w:tr>
      <w:tr w:rsidR="009711D5" w:rsidRPr="00237DC4" w14:paraId="5047D2B6" w14:textId="77777777" w:rsidTr="00237DC4">
        <w:trPr>
          <w:jc w:val="center"/>
        </w:trPr>
        <w:tc>
          <w:tcPr>
            <w:tcW w:w="586" w:type="pct"/>
            <w:vMerge/>
            <w:vAlign w:val="center"/>
          </w:tcPr>
          <w:p w14:paraId="45605DA4" w14:textId="77777777" w:rsidR="009711D5" w:rsidRPr="00237DC4" w:rsidRDefault="009711D5" w:rsidP="00692D11">
            <w:pPr>
              <w:jc w:val="center"/>
              <w:rPr>
                <w:rFonts w:ascii="Times New Roman" w:hAnsi="Times New Roman"/>
                <w:sz w:val="26"/>
                <w:szCs w:val="26"/>
              </w:rPr>
            </w:pPr>
          </w:p>
        </w:tc>
        <w:tc>
          <w:tcPr>
            <w:tcW w:w="3016" w:type="pct"/>
            <w:vAlign w:val="center"/>
          </w:tcPr>
          <w:p w14:paraId="1CF541E2" w14:textId="20A4496C" w:rsidR="009711D5" w:rsidRPr="00237DC4" w:rsidRDefault="009711D5" w:rsidP="009711D5">
            <w:pPr>
              <w:jc w:val="both"/>
              <w:rPr>
                <w:rFonts w:ascii="Times New Roman" w:hAnsi="Times New Roman"/>
                <w:sz w:val="26"/>
                <w:szCs w:val="26"/>
              </w:rPr>
            </w:pPr>
            <w:r w:rsidRPr="00237DC4">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35" w:type="pct"/>
            <w:vMerge/>
            <w:vAlign w:val="center"/>
          </w:tcPr>
          <w:p w14:paraId="07ED44C3" w14:textId="77777777" w:rsidR="009711D5" w:rsidRPr="00237DC4" w:rsidRDefault="009711D5" w:rsidP="00692D11">
            <w:pPr>
              <w:jc w:val="center"/>
              <w:rPr>
                <w:rFonts w:ascii="Times New Roman" w:hAnsi="Times New Roman"/>
                <w:sz w:val="26"/>
                <w:szCs w:val="26"/>
              </w:rPr>
            </w:pPr>
          </w:p>
        </w:tc>
        <w:tc>
          <w:tcPr>
            <w:tcW w:w="663" w:type="pct"/>
            <w:vMerge/>
            <w:vAlign w:val="center"/>
          </w:tcPr>
          <w:p w14:paraId="34738F28" w14:textId="77777777" w:rsidR="009711D5" w:rsidRPr="00237DC4" w:rsidRDefault="009711D5" w:rsidP="00692D11">
            <w:pPr>
              <w:jc w:val="center"/>
              <w:rPr>
                <w:rFonts w:ascii="Times New Roman" w:hAnsi="Times New Roman"/>
                <w:sz w:val="26"/>
                <w:szCs w:val="26"/>
              </w:rPr>
            </w:pPr>
          </w:p>
        </w:tc>
      </w:tr>
      <w:tr w:rsidR="00D63F14" w:rsidRPr="00237DC4" w14:paraId="36237FDB" w14:textId="77777777" w:rsidTr="00237DC4">
        <w:trPr>
          <w:jc w:val="center"/>
        </w:trPr>
        <w:tc>
          <w:tcPr>
            <w:tcW w:w="586" w:type="pct"/>
            <w:vAlign w:val="center"/>
          </w:tcPr>
          <w:p w14:paraId="39A90012" w14:textId="5883D4DE"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Bước 8</w:t>
            </w:r>
          </w:p>
        </w:tc>
        <w:tc>
          <w:tcPr>
            <w:tcW w:w="3016" w:type="pct"/>
            <w:vAlign w:val="center"/>
          </w:tcPr>
          <w:p w14:paraId="0533F866" w14:textId="77777777" w:rsidR="00692D11" w:rsidRPr="00237DC4" w:rsidRDefault="00692D11" w:rsidP="00692D11">
            <w:pPr>
              <w:rPr>
                <w:rFonts w:ascii="Times New Roman" w:hAnsi="Times New Roman"/>
                <w:sz w:val="26"/>
                <w:szCs w:val="26"/>
              </w:rPr>
            </w:pPr>
            <w:r w:rsidRPr="00237DC4">
              <w:rPr>
                <w:rFonts w:ascii="Times New Roman" w:hAnsi="Times New Roman"/>
                <w:sz w:val="26"/>
                <w:szCs w:val="26"/>
              </w:rPr>
              <w:t>- Trả kết quả cho cá nhân/tổ chức.</w:t>
            </w:r>
          </w:p>
          <w:p w14:paraId="237485DD" w14:textId="0A76F131" w:rsidR="00692D11" w:rsidRPr="00237DC4" w:rsidRDefault="00692D11" w:rsidP="00692D11">
            <w:pPr>
              <w:rPr>
                <w:rFonts w:ascii="Times New Roman" w:hAnsi="Times New Roman"/>
                <w:sz w:val="26"/>
                <w:szCs w:val="26"/>
              </w:rPr>
            </w:pPr>
            <w:r w:rsidRPr="00237DC4">
              <w:rPr>
                <w:rFonts w:ascii="Times New Roman" w:hAnsi="Times New Roman"/>
                <w:sz w:val="26"/>
                <w:szCs w:val="26"/>
              </w:rPr>
              <w:t>- Thống kê và theo dõi.</w:t>
            </w:r>
          </w:p>
        </w:tc>
        <w:tc>
          <w:tcPr>
            <w:tcW w:w="735" w:type="pct"/>
            <w:vAlign w:val="center"/>
          </w:tcPr>
          <w:p w14:paraId="48402229" w14:textId="62133D3F"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 xml:space="preserve">Công chức Bộ phận </w:t>
            </w:r>
            <w:r w:rsidR="00347335" w:rsidRPr="00237DC4">
              <w:rPr>
                <w:rFonts w:ascii="Times New Roman" w:hAnsi="Times New Roman"/>
                <w:sz w:val="26"/>
                <w:szCs w:val="26"/>
              </w:rPr>
              <w:t>Một cửa</w:t>
            </w:r>
          </w:p>
        </w:tc>
        <w:tc>
          <w:tcPr>
            <w:tcW w:w="663" w:type="pct"/>
            <w:vAlign w:val="center"/>
          </w:tcPr>
          <w:p w14:paraId="5F6B658B" w14:textId="1ABCC93B" w:rsidR="00692D11" w:rsidRPr="00237DC4" w:rsidRDefault="00692D11" w:rsidP="00692D11">
            <w:pPr>
              <w:jc w:val="center"/>
              <w:rPr>
                <w:rFonts w:ascii="Times New Roman" w:hAnsi="Times New Roman"/>
                <w:sz w:val="26"/>
                <w:szCs w:val="26"/>
              </w:rPr>
            </w:pPr>
            <w:r w:rsidRPr="00237DC4">
              <w:rPr>
                <w:rFonts w:ascii="Times New Roman" w:hAnsi="Times New Roman"/>
                <w:sz w:val="26"/>
                <w:szCs w:val="26"/>
              </w:rPr>
              <w:t>0,5</w:t>
            </w:r>
            <w:r w:rsidR="00352BA3" w:rsidRPr="00237DC4">
              <w:rPr>
                <w:rFonts w:ascii="Times New Roman" w:hAnsi="Times New Roman"/>
                <w:sz w:val="26"/>
                <w:szCs w:val="26"/>
              </w:rPr>
              <w:t xml:space="preserve"> ngày</w:t>
            </w:r>
          </w:p>
        </w:tc>
      </w:tr>
      <w:tr w:rsidR="00D63F14" w:rsidRPr="00237DC4" w14:paraId="67362C0B" w14:textId="77777777" w:rsidTr="00237DC4">
        <w:trPr>
          <w:jc w:val="center"/>
        </w:trPr>
        <w:tc>
          <w:tcPr>
            <w:tcW w:w="586" w:type="pct"/>
            <w:vAlign w:val="center"/>
          </w:tcPr>
          <w:p w14:paraId="14A33DC5" w14:textId="77777777" w:rsidR="00692D11" w:rsidRPr="00237DC4" w:rsidRDefault="00692D11" w:rsidP="00237749">
            <w:pPr>
              <w:rPr>
                <w:rFonts w:ascii="Times New Roman" w:hAnsi="Times New Roman"/>
                <w:sz w:val="26"/>
                <w:szCs w:val="26"/>
              </w:rPr>
            </w:pPr>
          </w:p>
        </w:tc>
        <w:tc>
          <w:tcPr>
            <w:tcW w:w="3016" w:type="pct"/>
          </w:tcPr>
          <w:p w14:paraId="55855B73" w14:textId="3C56F515" w:rsidR="00692D11" w:rsidRPr="00237DC4" w:rsidRDefault="00692D11" w:rsidP="00237749">
            <w:pPr>
              <w:jc w:val="center"/>
              <w:rPr>
                <w:rFonts w:ascii="Times New Roman" w:hAnsi="Times New Roman"/>
                <w:sz w:val="26"/>
                <w:szCs w:val="26"/>
              </w:rPr>
            </w:pPr>
            <w:r w:rsidRPr="00237DC4">
              <w:rPr>
                <w:rFonts w:ascii="Times New Roman" w:hAnsi="Times New Roman"/>
                <w:b/>
                <w:bCs/>
                <w:sz w:val="26"/>
                <w:szCs w:val="26"/>
              </w:rPr>
              <w:t>Tổng thời gian giải quyết TTHC</w:t>
            </w:r>
          </w:p>
        </w:tc>
        <w:tc>
          <w:tcPr>
            <w:tcW w:w="735" w:type="pct"/>
            <w:vAlign w:val="center"/>
          </w:tcPr>
          <w:p w14:paraId="78121D0C" w14:textId="77777777" w:rsidR="00692D11" w:rsidRPr="00237DC4" w:rsidRDefault="00692D11" w:rsidP="00237749">
            <w:pPr>
              <w:rPr>
                <w:rFonts w:ascii="Times New Roman" w:hAnsi="Times New Roman"/>
                <w:sz w:val="26"/>
                <w:szCs w:val="26"/>
              </w:rPr>
            </w:pPr>
          </w:p>
        </w:tc>
        <w:tc>
          <w:tcPr>
            <w:tcW w:w="663" w:type="pct"/>
            <w:vAlign w:val="center"/>
          </w:tcPr>
          <w:p w14:paraId="69F14021" w14:textId="66CECE43" w:rsidR="00692D11" w:rsidRPr="00237DC4" w:rsidRDefault="00692D11" w:rsidP="00237749">
            <w:pPr>
              <w:jc w:val="center"/>
              <w:rPr>
                <w:rFonts w:ascii="Times New Roman" w:hAnsi="Times New Roman"/>
                <w:sz w:val="26"/>
                <w:szCs w:val="26"/>
              </w:rPr>
            </w:pPr>
            <w:r w:rsidRPr="00237DC4">
              <w:rPr>
                <w:rFonts w:ascii="Times New Roman" w:hAnsi="Times New Roman"/>
                <w:b/>
                <w:bCs/>
                <w:sz w:val="26"/>
                <w:szCs w:val="26"/>
              </w:rPr>
              <w:t>36 ngày</w:t>
            </w:r>
          </w:p>
        </w:tc>
      </w:tr>
    </w:tbl>
    <w:p w14:paraId="73A03D1C" w14:textId="77777777" w:rsidR="00F363EF" w:rsidRDefault="00F363EF" w:rsidP="00237749">
      <w:pPr>
        <w:spacing w:before="120" w:after="120"/>
        <w:ind w:firstLine="567"/>
        <w:jc w:val="both"/>
        <w:rPr>
          <w:rFonts w:ascii="Times New Roman" w:hAnsi="Times New Roman"/>
          <w:b/>
          <w:bCs/>
          <w:i/>
          <w:iCs/>
          <w:sz w:val="27"/>
          <w:szCs w:val="27"/>
        </w:rPr>
      </w:pPr>
    </w:p>
    <w:p w14:paraId="423455BE" w14:textId="2B498C7C" w:rsidR="00375610" w:rsidRPr="00E70BB1" w:rsidRDefault="000B4A6D" w:rsidP="00237749">
      <w:pPr>
        <w:spacing w:before="120" w:after="120"/>
        <w:ind w:firstLine="567"/>
        <w:jc w:val="both"/>
        <w:rPr>
          <w:rFonts w:ascii="Times New Roman" w:hAnsi="Times New Roman"/>
          <w:b/>
          <w:bCs/>
          <w:iCs/>
          <w:sz w:val="27"/>
          <w:szCs w:val="27"/>
        </w:rPr>
      </w:pPr>
      <w:r w:rsidRPr="00E70BB1">
        <w:rPr>
          <w:rFonts w:ascii="Times New Roman" w:hAnsi="Times New Roman"/>
          <w:b/>
          <w:bCs/>
          <w:iCs/>
          <w:sz w:val="27"/>
          <w:szCs w:val="27"/>
        </w:rPr>
        <w:t>* Cấp giấy phép khai thác, sử dụng nước mặt cho sản xuất nông nghiệp, nuôi trồng thủy sản đối với hồ chứa, đập dâng thuỷ lợi có lưu lượng khai thác từ 1,0 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/giây đến dưới 2,0 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/giây và dung tích toàn bộ dưới 20 triệu 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 hoặc lưu lượng khai thác từ 2m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/giây trở lên và dung tích toàn bộ dưới 3 triệu 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 hoặc đối với công trình khai thác, sử dụng nước khác với lưu lượng khai thác dưới 5 m</w:t>
      </w:r>
      <w:r w:rsidRPr="00E70BB1">
        <w:rPr>
          <w:rFonts w:ascii="Times New Roman" w:hAnsi="Times New Roman"/>
          <w:b/>
          <w:bCs/>
          <w:iCs/>
          <w:sz w:val="27"/>
          <w:szCs w:val="27"/>
          <w:vertAlign w:val="superscript"/>
        </w:rPr>
        <w:t>3</w:t>
      </w:r>
      <w:r w:rsidRPr="00E70BB1">
        <w:rPr>
          <w:rFonts w:ascii="Times New Roman" w:hAnsi="Times New Roman"/>
          <w:b/>
          <w:bCs/>
          <w:iCs/>
          <w:sz w:val="27"/>
          <w:szCs w:val="27"/>
        </w:rPr>
        <w:t>/giây; phát điện với công suất lắp máy</w:t>
      </w:r>
      <w:r w:rsidR="00FE528D" w:rsidRPr="00E70BB1">
        <w:rPr>
          <w:rFonts w:ascii="Times New Roman" w:hAnsi="Times New Roman"/>
          <w:b/>
          <w:bCs/>
          <w:iCs/>
          <w:sz w:val="27"/>
          <w:szCs w:val="27"/>
        </w:rPr>
        <w:t xml:space="preserve"> dưới 2.000 kw (Hồ sơ bổ sung)</w:t>
      </w:r>
    </w:p>
    <w:tbl>
      <w:tblPr>
        <w:tblStyle w:val="TableGrid"/>
        <w:tblW w:w="5000" w:type="pct"/>
        <w:jc w:val="center"/>
        <w:tblLook w:val="04A0" w:firstRow="1" w:lastRow="0" w:firstColumn="1" w:lastColumn="0" w:noHBand="0" w:noVBand="1"/>
      </w:tblPr>
      <w:tblGrid>
        <w:gridCol w:w="1085"/>
        <w:gridCol w:w="5590"/>
        <w:gridCol w:w="1363"/>
        <w:gridCol w:w="1363"/>
      </w:tblGrid>
      <w:tr w:rsidR="00D63F14" w:rsidRPr="00BD24B0" w14:paraId="39316631" w14:textId="77777777" w:rsidTr="002E7C38">
        <w:trPr>
          <w:jc w:val="center"/>
        </w:trPr>
        <w:tc>
          <w:tcPr>
            <w:tcW w:w="577" w:type="pct"/>
            <w:vAlign w:val="center"/>
          </w:tcPr>
          <w:p w14:paraId="3115B598" w14:textId="77777777" w:rsidR="00046FE5" w:rsidRPr="00BD24B0" w:rsidRDefault="00046FE5" w:rsidP="00024DA2">
            <w:pPr>
              <w:jc w:val="center"/>
              <w:rPr>
                <w:rFonts w:ascii="Times New Roman" w:hAnsi="Times New Roman"/>
                <w:b/>
                <w:bCs/>
                <w:sz w:val="26"/>
                <w:szCs w:val="26"/>
              </w:rPr>
            </w:pPr>
            <w:r w:rsidRPr="00BD24B0">
              <w:rPr>
                <w:rFonts w:ascii="Times New Roman" w:hAnsi="Times New Roman"/>
                <w:b/>
                <w:bCs/>
                <w:sz w:val="26"/>
                <w:szCs w:val="26"/>
              </w:rPr>
              <w:t xml:space="preserve">Thứ    tự </w:t>
            </w:r>
          </w:p>
        </w:tc>
        <w:tc>
          <w:tcPr>
            <w:tcW w:w="2973" w:type="pct"/>
            <w:vAlign w:val="center"/>
          </w:tcPr>
          <w:p w14:paraId="28E466C8" w14:textId="77777777" w:rsidR="00046FE5" w:rsidRPr="00BD24B0" w:rsidRDefault="00046FE5" w:rsidP="00024DA2">
            <w:pPr>
              <w:jc w:val="center"/>
              <w:rPr>
                <w:rFonts w:ascii="Times New Roman" w:hAnsi="Times New Roman"/>
                <w:b/>
                <w:bCs/>
                <w:sz w:val="26"/>
                <w:szCs w:val="26"/>
              </w:rPr>
            </w:pPr>
            <w:r w:rsidRPr="00BD24B0">
              <w:rPr>
                <w:rFonts w:ascii="Times New Roman" w:hAnsi="Times New Roman"/>
                <w:b/>
                <w:bCs/>
                <w:sz w:val="26"/>
                <w:szCs w:val="26"/>
              </w:rPr>
              <w:t>Nội dung công việc</w:t>
            </w:r>
          </w:p>
        </w:tc>
        <w:tc>
          <w:tcPr>
            <w:tcW w:w="725" w:type="pct"/>
            <w:vAlign w:val="center"/>
          </w:tcPr>
          <w:p w14:paraId="5D47C2F9" w14:textId="77777777" w:rsidR="00046FE5" w:rsidRPr="00BD24B0" w:rsidRDefault="00046FE5" w:rsidP="00024DA2">
            <w:pPr>
              <w:jc w:val="center"/>
              <w:rPr>
                <w:rFonts w:ascii="Times New Roman" w:hAnsi="Times New Roman"/>
                <w:b/>
                <w:bCs/>
                <w:sz w:val="26"/>
                <w:szCs w:val="26"/>
              </w:rPr>
            </w:pPr>
            <w:r w:rsidRPr="00BD24B0">
              <w:rPr>
                <w:rFonts w:ascii="Times New Roman" w:hAnsi="Times New Roman"/>
                <w:b/>
                <w:bCs/>
                <w:sz w:val="26"/>
                <w:szCs w:val="26"/>
              </w:rPr>
              <w:t>Đơn vị/  Cá nhân thực hiện</w:t>
            </w:r>
          </w:p>
        </w:tc>
        <w:tc>
          <w:tcPr>
            <w:tcW w:w="725" w:type="pct"/>
            <w:vAlign w:val="center"/>
          </w:tcPr>
          <w:p w14:paraId="250FACC4" w14:textId="77777777" w:rsidR="00046FE5" w:rsidRPr="00BD24B0" w:rsidRDefault="00046FE5" w:rsidP="00024DA2">
            <w:pPr>
              <w:jc w:val="center"/>
              <w:rPr>
                <w:rFonts w:ascii="Times New Roman" w:hAnsi="Times New Roman"/>
                <w:b/>
                <w:bCs/>
                <w:sz w:val="26"/>
                <w:szCs w:val="26"/>
              </w:rPr>
            </w:pPr>
            <w:r w:rsidRPr="00BD24B0">
              <w:rPr>
                <w:rFonts w:ascii="Times New Roman" w:hAnsi="Times New Roman"/>
                <w:b/>
                <w:bCs/>
                <w:sz w:val="26"/>
                <w:szCs w:val="26"/>
              </w:rPr>
              <w:t>Thời hạn</w:t>
            </w:r>
          </w:p>
          <w:p w14:paraId="65639AAA" w14:textId="77777777" w:rsidR="00046FE5" w:rsidRPr="00BD24B0" w:rsidRDefault="00046FE5" w:rsidP="00024DA2">
            <w:pPr>
              <w:jc w:val="center"/>
              <w:rPr>
                <w:rFonts w:ascii="Times New Roman" w:hAnsi="Times New Roman"/>
                <w:i/>
                <w:iCs/>
                <w:sz w:val="26"/>
                <w:szCs w:val="26"/>
              </w:rPr>
            </w:pPr>
            <w:r w:rsidRPr="00BD24B0">
              <w:rPr>
                <w:rFonts w:ascii="Times New Roman" w:hAnsi="Times New Roman"/>
                <w:i/>
                <w:iCs/>
                <w:sz w:val="26"/>
                <w:szCs w:val="26"/>
              </w:rPr>
              <w:t>(ngày làm việc)</w:t>
            </w:r>
          </w:p>
        </w:tc>
      </w:tr>
      <w:tr w:rsidR="00D63F14" w:rsidRPr="00BD24B0" w14:paraId="1897EF82" w14:textId="77777777" w:rsidTr="002E7C38">
        <w:trPr>
          <w:jc w:val="center"/>
        </w:trPr>
        <w:tc>
          <w:tcPr>
            <w:tcW w:w="577" w:type="pct"/>
            <w:vAlign w:val="center"/>
          </w:tcPr>
          <w:p w14:paraId="372A37FF"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Bước 1</w:t>
            </w:r>
          </w:p>
        </w:tc>
        <w:tc>
          <w:tcPr>
            <w:tcW w:w="2973" w:type="pct"/>
          </w:tcPr>
          <w:p w14:paraId="69B31570" w14:textId="77777777"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K</w:t>
            </w:r>
            <w:r w:rsidRPr="00BD24B0">
              <w:rPr>
                <w:rFonts w:ascii="Times New Roman" w:hAnsi="Times New Roman"/>
                <w:sz w:val="26"/>
                <w:szCs w:val="26"/>
                <w:lang w:val="vi-VN"/>
              </w:rPr>
              <w:t>iểm tra, xem xét tính đầy đủ, hợp lệ của hồ sơ, tiếp nhận hồ sơ</w:t>
            </w:r>
            <w:r w:rsidRPr="00BD24B0">
              <w:rPr>
                <w:rFonts w:ascii="Times New Roman" w:hAnsi="Times New Roman"/>
                <w:sz w:val="26"/>
                <w:szCs w:val="26"/>
              </w:rPr>
              <w:t xml:space="preserve"> bổ sung</w:t>
            </w:r>
            <w:r w:rsidRPr="00BD24B0">
              <w:rPr>
                <w:rFonts w:ascii="Times New Roman" w:hAnsi="Times New Roman"/>
                <w:sz w:val="26"/>
                <w:szCs w:val="26"/>
                <w:lang w:val="vi-VN"/>
              </w:rPr>
              <w:t>; hướng dẫn bổ sung hồ sơ nếu chưa hợp lệ, chưa đầy đủ</w:t>
            </w:r>
            <w:r w:rsidRPr="00BD24B0">
              <w:rPr>
                <w:rFonts w:ascii="Times New Roman" w:hAnsi="Times New Roman"/>
                <w:sz w:val="26"/>
                <w:szCs w:val="26"/>
              </w:rPr>
              <w:t xml:space="preserve">; cập nhật hồ sơ điện tử; chuyển hồ sơ cho Lãnh đạo Phòng TNKS. </w:t>
            </w:r>
          </w:p>
          <w:p w14:paraId="164A67CB" w14:textId="77777777"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 xml:space="preserve">- </w:t>
            </w:r>
            <w:r w:rsidRPr="00BD24B0">
              <w:rPr>
                <w:rFonts w:ascii="Times New Roman" w:hAnsi="Times New Roman"/>
                <w:sz w:val="26"/>
                <w:szCs w:val="26"/>
                <w:lang w:val="vi-VN"/>
              </w:rPr>
              <w:t>Trường hợp hồ sơ không hợp lệ</w:t>
            </w:r>
            <w:r w:rsidRPr="00BD24B0">
              <w:rPr>
                <w:rFonts w:ascii="Times New Roman" w:hAnsi="Times New Roman"/>
                <w:sz w:val="26"/>
                <w:szCs w:val="26"/>
              </w:rPr>
              <w:t>: t</w:t>
            </w:r>
            <w:r w:rsidRPr="00BD24B0">
              <w:rPr>
                <w:rFonts w:ascii="Times New Roman" w:hAnsi="Times New Roman"/>
                <w:sz w:val="26"/>
                <w:szCs w:val="26"/>
                <w:lang w:val="vi-VN"/>
              </w:rPr>
              <w:t>hông báo cho tổ chức</w:t>
            </w:r>
            <w:r w:rsidRPr="00BD24B0">
              <w:rPr>
                <w:rFonts w:ascii="Times New Roman" w:hAnsi="Times New Roman"/>
                <w:sz w:val="26"/>
                <w:szCs w:val="26"/>
              </w:rPr>
              <w:t>/</w:t>
            </w:r>
            <w:r w:rsidRPr="00BD24B0">
              <w:rPr>
                <w:rFonts w:ascii="Times New Roman" w:hAnsi="Times New Roman"/>
                <w:sz w:val="26"/>
                <w:szCs w:val="26"/>
                <w:lang w:val="vi-VN"/>
              </w:rPr>
              <w:t>cá nhân đề nghị cấp phép để bổ sung, hoàn thiện hồ sơ theo quy định.</w:t>
            </w:r>
          </w:p>
          <w:p w14:paraId="3F7CA51F" w14:textId="77777777"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w:t>
            </w:r>
            <w:r w:rsidRPr="00BD24B0">
              <w:rPr>
                <w:rFonts w:ascii="Times New Roman" w:hAnsi="Times New Roman"/>
                <w:sz w:val="26"/>
                <w:szCs w:val="26"/>
                <w:lang w:val="vi-VN"/>
              </w:rPr>
              <w:t xml:space="preserve"> Trường hợp hồ sơ sau khi đã bổ sung mà vẫn không đáp ứng yêu cầu theo quy định</w:t>
            </w:r>
            <w:r w:rsidRPr="00BD24B0">
              <w:rPr>
                <w:rFonts w:ascii="Times New Roman" w:hAnsi="Times New Roman"/>
                <w:sz w:val="26"/>
                <w:szCs w:val="26"/>
              </w:rPr>
              <w:t xml:space="preserve">: </w:t>
            </w:r>
            <w:r w:rsidRPr="00BD24B0">
              <w:rPr>
                <w:rFonts w:ascii="Times New Roman" w:hAnsi="Times New Roman"/>
                <w:sz w:val="26"/>
                <w:szCs w:val="26"/>
                <w:lang w:val="vi-VN"/>
              </w:rPr>
              <w:t>trả lại hồ sơ và thông báo rõ lý do</w:t>
            </w:r>
            <w:r w:rsidRPr="00BD24B0">
              <w:rPr>
                <w:rFonts w:ascii="Times New Roman" w:hAnsi="Times New Roman"/>
                <w:sz w:val="26"/>
                <w:szCs w:val="26"/>
              </w:rPr>
              <w:t>.</w:t>
            </w:r>
          </w:p>
        </w:tc>
        <w:tc>
          <w:tcPr>
            <w:tcW w:w="725" w:type="pct"/>
            <w:vAlign w:val="center"/>
          </w:tcPr>
          <w:p w14:paraId="2BD76FF4"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Công chức Bộ phận Một cửa</w:t>
            </w:r>
          </w:p>
        </w:tc>
        <w:tc>
          <w:tcPr>
            <w:tcW w:w="725" w:type="pct"/>
            <w:vAlign w:val="center"/>
          </w:tcPr>
          <w:p w14:paraId="02EEA761" w14:textId="7B5CC0F5"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D63F14" w:rsidRPr="00BD24B0" w14:paraId="3A6824B3" w14:textId="77777777" w:rsidTr="00BD24B0">
        <w:trPr>
          <w:jc w:val="center"/>
        </w:trPr>
        <w:tc>
          <w:tcPr>
            <w:tcW w:w="577" w:type="pct"/>
            <w:vAlign w:val="center"/>
          </w:tcPr>
          <w:p w14:paraId="17CC1BB5"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Bước 2</w:t>
            </w:r>
          </w:p>
        </w:tc>
        <w:tc>
          <w:tcPr>
            <w:tcW w:w="2972" w:type="pct"/>
            <w:vAlign w:val="center"/>
          </w:tcPr>
          <w:p w14:paraId="0C4FB231" w14:textId="77777777"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 xml:space="preserve">Thẩm định hồ sơ bổ sung:   </w:t>
            </w:r>
          </w:p>
          <w:p w14:paraId="6873C78F" w14:textId="77777777"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w:t>
            </w:r>
            <w:r w:rsidRPr="00BD24B0">
              <w:rPr>
                <w:rFonts w:ascii="Times New Roman" w:hAnsi="Times New Roman"/>
                <w:sz w:val="26"/>
                <w:szCs w:val="26"/>
                <w:lang w:val="vi-VN"/>
              </w:rPr>
              <w:t xml:space="preserve"> Trường hợp đủ điều kiện</w:t>
            </w:r>
            <w:r w:rsidRPr="00BD24B0">
              <w:rPr>
                <w:rFonts w:ascii="Times New Roman" w:hAnsi="Times New Roman"/>
                <w:sz w:val="26"/>
                <w:szCs w:val="26"/>
              </w:rPr>
              <w:t xml:space="preserve">: trình cấp phép. </w:t>
            </w:r>
          </w:p>
          <w:p w14:paraId="3CBB96E9" w14:textId="77777777" w:rsidR="00046FE5" w:rsidRPr="00BD24B0" w:rsidRDefault="00046FE5" w:rsidP="00237749">
            <w:pPr>
              <w:jc w:val="both"/>
              <w:rPr>
                <w:rFonts w:ascii="Times New Roman" w:hAnsi="Times New Roman"/>
                <w:sz w:val="26"/>
                <w:szCs w:val="26"/>
              </w:rPr>
            </w:pPr>
            <w:r w:rsidRPr="00BD24B0">
              <w:rPr>
                <w:rFonts w:ascii="Times New Roman" w:eastAsia="Calibri" w:hAnsi="Times New Roman"/>
                <w:spacing w:val="-2"/>
                <w:sz w:val="26"/>
                <w:szCs w:val="26"/>
              </w:rPr>
              <w:t xml:space="preserve">- </w:t>
            </w:r>
            <w:r w:rsidRPr="00BD24B0">
              <w:rPr>
                <w:rFonts w:ascii="Times New Roman" w:eastAsia="Calibri" w:hAnsi="Times New Roman"/>
                <w:sz w:val="26"/>
                <w:szCs w:val="26"/>
              </w:rPr>
              <w:t>Trường hợp không đủ điều kiện: trả lại hồ sơ cho tổ chức/cá nhân đề nghị và thông báo lý do trả lại.</w:t>
            </w:r>
          </w:p>
        </w:tc>
        <w:tc>
          <w:tcPr>
            <w:tcW w:w="725" w:type="pct"/>
            <w:vAlign w:val="center"/>
          </w:tcPr>
          <w:p w14:paraId="039939F2"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Chuyên viên Phòng TNKS</w:t>
            </w:r>
          </w:p>
        </w:tc>
        <w:tc>
          <w:tcPr>
            <w:tcW w:w="725" w:type="pct"/>
            <w:vAlign w:val="center"/>
          </w:tcPr>
          <w:p w14:paraId="2850AF77" w14:textId="733FD9A8" w:rsidR="00046FE5" w:rsidRPr="00BD24B0" w:rsidRDefault="00A55806" w:rsidP="00024DA2">
            <w:pPr>
              <w:jc w:val="center"/>
              <w:rPr>
                <w:rFonts w:ascii="Times New Roman" w:hAnsi="Times New Roman"/>
                <w:sz w:val="26"/>
                <w:szCs w:val="26"/>
              </w:rPr>
            </w:pPr>
            <w:r w:rsidRPr="00BD24B0">
              <w:rPr>
                <w:rFonts w:ascii="Times New Roman" w:hAnsi="Times New Roman"/>
                <w:sz w:val="26"/>
                <w:szCs w:val="26"/>
              </w:rPr>
              <w:t>8</w:t>
            </w:r>
            <w:r w:rsidR="00046FE5" w:rsidRPr="00BD24B0">
              <w:rPr>
                <w:rFonts w:ascii="Times New Roman" w:hAnsi="Times New Roman"/>
                <w:sz w:val="26"/>
                <w:szCs w:val="26"/>
              </w:rPr>
              <w:t>,5</w:t>
            </w:r>
            <w:r w:rsidR="00352BA3" w:rsidRPr="00BD24B0">
              <w:rPr>
                <w:rFonts w:ascii="Times New Roman" w:hAnsi="Times New Roman"/>
                <w:sz w:val="26"/>
                <w:szCs w:val="26"/>
              </w:rPr>
              <w:t xml:space="preserve"> ngày</w:t>
            </w:r>
          </w:p>
        </w:tc>
      </w:tr>
      <w:tr w:rsidR="00D63F14" w:rsidRPr="00BD24B0" w14:paraId="1E0BE459" w14:textId="77777777" w:rsidTr="00BD24B0">
        <w:trPr>
          <w:jc w:val="center"/>
        </w:trPr>
        <w:tc>
          <w:tcPr>
            <w:tcW w:w="577" w:type="pct"/>
            <w:vAlign w:val="center"/>
          </w:tcPr>
          <w:p w14:paraId="4854B0E8"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Bước 3</w:t>
            </w:r>
          </w:p>
        </w:tc>
        <w:tc>
          <w:tcPr>
            <w:tcW w:w="2972" w:type="pct"/>
            <w:vAlign w:val="center"/>
          </w:tcPr>
          <w:p w14:paraId="741391DD" w14:textId="74A7969B" w:rsidR="00046FE5" w:rsidRPr="00BD24B0" w:rsidRDefault="00046FE5" w:rsidP="00237749">
            <w:pPr>
              <w:jc w:val="both"/>
              <w:rPr>
                <w:rFonts w:ascii="Times New Roman" w:hAnsi="Times New Roman"/>
                <w:sz w:val="26"/>
                <w:szCs w:val="26"/>
              </w:rPr>
            </w:pPr>
            <w:r w:rsidRPr="00BD24B0">
              <w:rPr>
                <w:rFonts w:ascii="Times New Roman" w:hAnsi="Times New Roman"/>
                <w:sz w:val="26"/>
                <w:szCs w:val="26"/>
              </w:rPr>
              <w:t xml:space="preserve">Xem xét văn bản trình của chuyên viên, trình Lãnh </w:t>
            </w:r>
            <w:r w:rsidRPr="00BD24B0">
              <w:rPr>
                <w:rFonts w:ascii="Times New Roman" w:hAnsi="Times New Roman"/>
                <w:sz w:val="26"/>
                <w:szCs w:val="26"/>
              </w:rPr>
              <w:lastRenderedPageBreak/>
              <w:t xml:space="preserve">đạo Sở </w:t>
            </w:r>
            <w:r w:rsidR="00BC31D6" w:rsidRPr="00237DC4">
              <w:rPr>
                <w:rFonts w:ascii="Times New Roman" w:hAnsi="Times New Roman"/>
                <w:sz w:val="26"/>
                <w:szCs w:val="26"/>
              </w:rPr>
              <w:t>Tài nguyên và Môi trường</w:t>
            </w:r>
            <w:r w:rsidR="00EC2D8F">
              <w:rPr>
                <w:rFonts w:ascii="Times New Roman" w:hAnsi="Times New Roman"/>
                <w:sz w:val="26"/>
                <w:szCs w:val="26"/>
              </w:rPr>
              <w:t>.</w:t>
            </w:r>
            <w:r w:rsidR="00BC31D6" w:rsidRPr="00237DC4">
              <w:rPr>
                <w:rFonts w:ascii="Times New Roman" w:hAnsi="Times New Roman"/>
                <w:sz w:val="26"/>
                <w:szCs w:val="26"/>
              </w:rPr>
              <w:t xml:space="preserve"> </w:t>
            </w:r>
          </w:p>
        </w:tc>
        <w:tc>
          <w:tcPr>
            <w:tcW w:w="725" w:type="pct"/>
            <w:vAlign w:val="center"/>
          </w:tcPr>
          <w:p w14:paraId="2DCFC678"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lastRenderedPageBreak/>
              <w:t xml:space="preserve">Lãnh đạo </w:t>
            </w:r>
            <w:r w:rsidRPr="00BD24B0">
              <w:rPr>
                <w:rFonts w:ascii="Times New Roman" w:hAnsi="Times New Roman"/>
                <w:sz w:val="26"/>
                <w:szCs w:val="26"/>
              </w:rPr>
              <w:lastRenderedPageBreak/>
              <w:t>Phòng TNKS</w:t>
            </w:r>
          </w:p>
        </w:tc>
        <w:tc>
          <w:tcPr>
            <w:tcW w:w="725" w:type="pct"/>
            <w:vAlign w:val="center"/>
          </w:tcPr>
          <w:p w14:paraId="16FDB4C0" w14:textId="26C54E7A"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lastRenderedPageBreak/>
              <w:t>2</w:t>
            </w:r>
            <w:r w:rsidR="00352BA3" w:rsidRPr="00BD24B0">
              <w:rPr>
                <w:rFonts w:ascii="Times New Roman" w:hAnsi="Times New Roman"/>
                <w:sz w:val="26"/>
                <w:szCs w:val="26"/>
              </w:rPr>
              <w:t xml:space="preserve"> ngày</w:t>
            </w:r>
          </w:p>
        </w:tc>
      </w:tr>
      <w:tr w:rsidR="00D63F14" w:rsidRPr="00BD24B0" w14:paraId="5A2D2FF6" w14:textId="77777777" w:rsidTr="00BD24B0">
        <w:trPr>
          <w:jc w:val="center"/>
        </w:trPr>
        <w:tc>
          <w:tcPr>
            <w:tcW w:w="577" w:type="pct"/>
            <w:vAlign w:val="center"/>
          </w:tcPr>
          <w:p w14:paraId="4943DF75"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lastRenderedPageBreak/>
              <w:t>Bước 4</w:t>
            </w:r>
          </w:p>
        </w:tc>
        <w:tc>
          <w:tcPr>
            <w:tcW w:w="2972" w:type="pct"/>
            <w:vAlign w:val="center"/>
          </w:tcPr>
          <w:p w14:paraId="4BE05D07" w14:textId="5C49B849" w:rsidR="00046FE5" w:rsidRPr="00BD24B0" w:rsidRDefault="008D3199" w:rsidP="00237749">
            <w:pPr>
              <w:jc w:val="both"/>
              <w:rPr>
                <w:rFonts w:ascii="Times New Roman" w:hAnsi="Times New Roman"/>
                <w:sz w:val="26"/>
                <w:szCs w:val="26"/>
              </w:rPr>
            </w:pPr>
            <w:r w:rsidRPr="00BD24B0">
              <w:rPr>
                <w:rFonts w:ascii="Times New Roman" w:hAnsi="Times New Roman"/>
                <w:sz w:val="26"/>
                <w:szCs w:val="26"/>
              </w:rPr>
              <w:t xml:space="preserve">Duyệt hồ sơ/ký văn bản xử lý chuyển </w:t>
            </w:r>
            <w:r w:rsidR="001D69CF" w:rsidRPr="00BD24B0">
              <w:rPr>
                <w:rFonts w:ascii="Times New Roman" w:hAnsi="Times New Roman"/>
                <w:sz w:val="26"/>
                <w:szCs w:val="26"/>
              </w:rPr>
              <w:t>V</w:t>
            </w:r>
            <w:r w:rsidRPr="00BD24B0">
              <w:rPr>
                <w:rFonts w:ascii="Times New Roman" w:hAnsi="Times New Roman"/>
                <w:sz w:val="26"/>
                <w:szCs w:val="26"/>
              </w:rPr>
              <w:t xml:space="preserve">ăn thư </w:t>
            </w:r>
            <w:r w:rsidR="001D69CF" w:rsidRPr="00BD24B0">
              <w:rPr>
                <w:rFonts w:ascii="Times New Roman" w:hAnsi="Times New Roman"/>
                <w:sz w:val="26"/>
                <w:szCs w:val="26"/>
              </w:rPr>
              <w:t xml:space="preserve">Sở </w:t>
            </w:r>
            <w:r w:rsidRPr="00BD24B0">
              <w:rPr>
                <w:rFonts w:ascii="Times New Roman" w:hAnsi="Times New Roman"/>
                <w:sz w:val="26"/>
                <w:szCs w:val="26"/>
              </w:rPr>
              <w:t>phát hành</w:t>
            </w:r>
            <w:r w:rsidR="00EC2D8F">
              <w:rPr>
                <w:rFonts w:ascii="Times New Roman" w:hAnsi="Times New Roman"/>
                <w:sz w:val="26"/>
                <w:szCs w:val="26"/>
              </w:rPr>
              <w:t>.</w:t>
            </w:r>
          </w:p>
        </w:tc>
        <w:tc>
          <w:tcPr>
            <w:tcW w:w="725" w:type="pct"/>
            <w:vAlign w:val="center"/>
          </w:tcPr>
          <w:p w14:paraId="795DA0FE" w14:textId="77777777"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Lãnh đạo Sở TNMT</w:t>
            </w:r>
          </w:p>
        </w:tc>
        <w:tc>
          <w:tcPr>
            <w:tcW w:w="725" w:type="pct"/>
            <w:vAlign w:val="center"/>
          </w:tcPr>
          <w:p w14:paraId="17F62D1B" w14:textId="61C090A2" w:rsidR="00046FE5" w:rsidRPr="00BD24B0" w:rsidRDefault="00046FE5" w:rsidP="00024DA2">
            <w:pPr>
              <w:jc w:val="center"/>
              <w:rPr>
                <w:rFonts w:ascii="Times New Roman" w:hAnsi="Times New Roman"/>
                <w:sz w:val="26"/>
                <w:szCs w:val="26"/>
              </w:rPr>
            </w:pPr>
            <w:r w:rsidRPr="00BD24B0">
              <w:rPr>
                <w:rFonts w:ascii="Times New Roman" w:hAnsi="Times New Roman"/>
                <w:sz w:val="26"/>
                <w:szCs w:val="26"/>
              </w:rPr>
              <w:t>1</w:t>
            </w:r>
            <w:r w:rsidR="00352BA3" w:rsidRPr="00BD24B0">
              <w:rPr>
                <w:rFonts w:ascii="Times New Roman" w:hAnsi="Times New Roman"/>
                <w:sz w:val="26"/>
                <w:szCs w:val="26"/>
              </w:rPr>
              <w:t xml:space="preserve"> ngày</w:t>
            </w:r>
          </w:p>
        </w:tc>
      </w:tr>
      <w:tr w:rsidR="000C2719" w:rsidRPr="00BD24B0" w14:paraId="3754C9A2" w14:textId="77777777" w:rsidTr="00BD24B0">
        <w:trPr>
          <w:jc w:val="center"/>
        </w:trPr>
        <w:tc>
          <w:tcPr>
            <w:tcW w:w="577" w:type="pct"/>
            <w:vAlign w:val="center"/>
          </w:tcPr>
          <w:p w14:paraId="57C412D7" w14:textId="196F4298"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Bước 5</w:t>
            </w:r>
          </w:p>
        </w:tc>
        <w:tc>
          <w:tcPr>
            <w:tcW w:w="2972" w:type="pct"/>
            <w:vAlign w:val="center"/>
          </w:tcPr>
          <w:p w14:paraId="1813B473" w14:textId="132FABA7" w:rsidR="000C2719" w:rsidRPr="00BD24B0" w:rsidRDefault="00BC31D6" w:rsidP="00237749">
            <w:pPr>
              <w:rPr>
                <w:rFonts w:ascii="Times New Roman" w:hAnsi="Times New Roman"/>
                <w:sz w:val="26"/>
                <w:szCs w:val="26"/>
              </w:rPr>
            </w:pPr>
            <w:r>
              <w:rPr>
                <w:rFonts w:ascii="Times New Roman" w:hAnsi="Times New Roman"/>
                <w:sz w:val="26"/>
                <w:szCs w:val="26"/>
              </w:rPr>
              <w:t>Phát hành văn bản; c</w:t>
            </w:r>
            <w:r w:rsidR="000C2719" w:rsidRPr="00BD24B0">
              <w:rPr>
                <w:rFonts w:ascii="Times New Roman" w:hAnsi="Times New Roman"/>
                <w:sz w:val="26"/>
                <w:szCs w:val="26"/>
              </w:rPr>
              <w:t>huyển hồ sơ đến UBND tỉnh</w:t>
            </w:r>
            <w:r w:rsidR="00EC2D8F">
              <w:rPr>
                <w:rFonts w:ascii="Times New Roman" w:hAnsi="Times New Roman"/>
                <w:sz w:val="26"/>
                <w:szCs w:val="26"/>
              </w:rPr>
              <w:t>.</w:t>
            </w:r>
          </w:p>
        </w:tc>
        <w:tc>
          <w:tcPr>
            <w:tcW w:w="725" w:type="pct"/>
            <w:vAlign w:val="center"/>
          </w:tcPr>
          <w:p w14:paraId="46FE5A4C" w14:textId="0C508025"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Văn thư Sở</w:t>
            </w:r>
          </w:p>
        </w:tc>
        <w:tc>
          <w:tcPr>
            <w:tcW w:w="725" w:type="pct"/>
            <w:vAlign w:val="center"/>
          </w:tcPr>
          <w:p w14:paraId="26DAEA21" w14:textId="58FB58E6"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6C2C5E" w:rsidRPr="00BD24B0" w14:paraId="26625AB8" w14:textId="77777777" w:rsidTr="00BD24B0">
        <w:trPr>
          <w:jc w:val="center"/>
        </w:trPr>
        <w:tc>
          <w:tcPr>
            <w:tcW w:w="577" w:type="pct"/>
            <w:vAlign w:val="center"/>
          </w:tcPr>
          <w:p w14:paraId="41BF8F83" w14:textId="1672145F" w:rsidR="006C2C5E" w:rsidRPr="00BD24B0" w:rsidRDefault="006C2C5E" w:rsidP="006C2C5E">
            <w:pPr>
              <w:jc w:val="center"/>
              <w:rPr>
                <w:rFonts w:ascii="Times New Roman" w:hAnsi="Times New Roman"/>
                <w:sz w:val="26"/>
                <w:szCs w:val="26"/>
              </w:rPr>
            </w:pPr>
            <w:r w:rsidRPr="00BD24B0">
              <w:rPr>
                <w:rFonts w:ascii="Times New Roman" w:hAnsi="Times New Roman"/>
                <w:sz w:val="26"/>
                <w:szCs w:val="26"/>
              </w:rPr>
              <w:t>Bước 6</w:t>
            </w:r>
          </w:p>
        </w:tc>
        <w:tc>
          <w:tcPr>
            <w:tcW w:w="2972" w:type="pct"/>
            <w:vAlign w:val="center"/>
          </w:tcPr>
          <w:p w14:paraId="6CF15972" w14:textId="15837C0B" w:rsidR="006C2C5E" w:rsidRPr="00BC31D6" w:rsidRDefault="006C2C5E" w:rsidP="006C2C5E">
            <w:pPr>
              <w:jc w:val="both"/>
              <w:rPr>
                <w:rFonts w:ascii="Times New Roman" w:hAnsi="Times New Roman"/>
                <w:b/>
                <w:sz w:val="26"/>
                <w:szCs w:val="26"/>
              </w:rPr>
            </w:pPr>
            <w:r w:rsidRPr="00BC31D6">
              <w:rPr>
                <w:rFonts w:ascii="Times New Roman" w:hAnsi="Times New Roman"/>
                <w:b/>
                <w:sz w:val="26"/>
                <w:szCs w:val="26"/>
              </w:rPr>
              <w:t>UBND tỉnh</w:t>
            </w:r>
          </w:p>
        </w:tc>
        <w:tc>
          <w:tcPr>
            <w:tcW w:w="725" w:type="pct"/>
            <w:vAlign w:val="center"/>
          </w:tcPr>
          <w:p w14:paraId="020167D9" w14:textId="131E47D8" w:rsidR="006C2C5E" w:rsidRPr="00BD24B0" w:rsidRDefault="006C2C5E" w:rsidP="006C2C5E">
            <w:pPr>
              <w:jc w:val="center"/>
              <w:rPr>
                <w:rFonts w:ascii="Times New Roman" w:hAnsi="Times New Roman"/>
                <w:sz w:val="26"/>
                <w:szCs w:val="26"/>
              </w:rPr>
            </w:pPr>
          </w:p>
        </w:tc>
        <w:tc>
          <w:tcPr>
            <w:tcW w:w="725" w:type="pct"/>
            <w:vAlign w:val="center"/>
          </w:tcPr>
          <w:p w14:paraId="0AF9A602" w14:textId="15FBC0DE" w:rsidR="006C2C5E" w:rsidRPr="00BD24B0" w:rsidRDefault="006C2C5E" w:rsidP="006C2C5E">
            <w:pPr>
              <w:jc w:val="center"/>
              <w:rPr>
                <w:rFonts w:ascii="Times New Roman" w:hAnsi="Times New Roman"/>
                <w:sz w:val="26"/>
                <w:szCs w:val="26"/>
              </w:rPr>
            </w:pPr>
            <w:r w:rsidRPr="00BD24B0">
              <w:rPr>
                <w:rFonts w:ascii="Times New Roman" w:hAnsi="Times New Roman"/>
                <w:sz w:val="26"/>
                <w:szCs w:val="26"/>
              </w:rPr>
              <w:t>5 ngày</w:t>
            </w:r>
          </w:p>
        </w:tc>
      </w:tr>
      <w:tr w:rsidR="002E7C38" w:rsidRPr="00BD24B0" w14:paraId="78E29467" w14:textId="77777777" w:rsidTr="00BD24B0">
        <w:trPr>
          <w:jc w:val="center"/>
        </w:trPr>
        <w:tc>
          <w:tcPr>
            <w:tcW w:w="577" w:type="pct"/>
            <w:vAlign w:val="center"/>
          </w:tcPr>
          <w:p w14:paraId="1B0F6362" w14:textId="77777777" w:rsidR="002E7C38" w:rsidRPr="00BD24B0" w:rsidRDefault="002E7C38" w:rsidP="006C2C5E">
            <w:pPr>
              <w:jc w:val="center"/>
              <w:rPr>
                <w:rFonts w:ascii="Times New Roman" w:hAnsi="Times New Roman"/>
                <w:sz w:val="26"/>
                <w:szCs w:val="26"/>
              </w:rPr>
            </w:pPr>
          </w:p>
        </w:tc>
        <w:tc>
          <w:tcPr>
            <w:tcW w:w="2972" w:type="pct"/>
            <w:vAlign w:val="center"/>
          </w:tcPr>
          <w:p w14:paraId="38646E29" w14:textId="703A62FF" w:rsidR="002E7C38" w:rsidRPr="00BD24B0" w:rsidRDefault="002E7C38" w:rsidP="006C2C5E">
            <w:pPr>
              <w:jc w:val="both"/>
              <w:rPr>
                <w:rFonts w:ascii="Times New Roman" w:hAnsi="Times New Roman"/>
                <w:sz w:val="26"/>
                <w:szCs w:val="26"/>
              </w:rPr>
            </w:pPr>
            <w:r w:rsidRPr="00BD24B0">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725" w:type="pct"/>
            <w:vMerge w:val="restart"/>
            <w:vAlign w:val="center"/>
          </w:tcPr>
          <w:p w14:paraId="7FE2E046" w14:textId="77777777" w:rsidR="002E7C38" w:rsidRPr="00BD24B0" w:rsidRDefault="002E7C38" w:rsidP="006C2C5E">
            <w:pPr>
              <w:jc w:val="center"/>
              <w:rPr>
                <w:rFonts w:ascii="Times New Roman" w:hAnsi="Times New Roman"/>
                <w:sz w:val="26"/>
                <w:szCs w:val="26"/>
              </w:rPr>
            </w:pPr>
          </w:p>
        </w:tc>
        <w:tc>
          <w:tcPr>
            <w:tcW w:w="725" w:type="pct"/>
            <w:vMerge w:val="restart"/>
            <w:vAlign w:val="center"/>
          </w:tcPr>
          <w:p w14:paraId="3DC2E546" w14:textId="77777777" w:rsidR="002E7C38" w:rsidRPr="00BD24B0" w:rsidRDefault="002E7C38" w:rsidP="006C2C5E">
            <w:pPr>
              <w:jc w:val="center"/>
              <w:rPr>
                <w:rFonts w:ascii="Times New Roman" w:hAnsi="Times New Roman"/>
                <w:sz w:val="26"/>
                <w:szCs w:val="26"/>
              </w:rPr>
            </w:pPr>
          </w:p>
        </w:tc>
      </w:tr>
      <w:tr w:rsidR="002E7C38" w:rsidRPr="00BD24B0" w14:paraId="13BF715D" w14:textId="77777777" w:rsidTr="002E7C38">
        <w:trPr>
          <w:jc w:val="center"/>
        </w:trPr>
        <w:tc>
          <w:tcPr>
            <w:tcW w:w="577" w:type="pct"/>
            <w:vAlign w:val="center"/>
          </w:tcPr>
          <w:p w14:paraId="57839C0A" w14:textId="77777777" w:rsidR="002E7C38" w:rsidRPr="00BD24B0" w:rsidRDefault="002E7C38" w:rsidP="006C2C5E">
            <w:pPr>
              <w:jc w:val="center"/>
              <w:rPr>
                <w:rFonts w:ascii="Times New Roman" w:hAnsi="Times New Roman"/>
                <w:sz w:val="26"/>
                <w:szCs w:val="26"/>
              </w:rPr>
            </w:pPr>
          </w:p>
        </w:tc>
        <w:tc>
          <w:tcPr>
            <w:tcW w:w="2973" w:type="pct"/>
            <w:vAlign w:val="center"/>
          </w:tcPr>
          <w:p w14:paraId="6F060C5D" w14:textId="0AF4C8E6" w:rsidR="002E7C38" w:rsidRPr="00BD24B0" w:rsidRDefault="002E7C38" w:rsidP="006C2C5E">
            <w:pPr>
              <w:jc w:val="both"/>
              <w:rPr>
                <w:rFonts w:ascii="Times New Roman" w:hAnsi="Times New Roman"/>
                <w:sz w:val="26"/>
                <w:szCs w:val="26"/>
              </w:rPr>
            </w:pPr>
            <w:r w:rsidRPr="00BD24B0">
              <w:rPr>
                <w:rFonts w:ascii="Times New Roman" w:hAnsi="Times New Roman"/>
                <w:sz w:val="26"/>
                <w:szCs w:val="26"/>
              </w:rPr>
              <w:t>- Chuyên viên xử lý, trình Lãnh đạo Văn phòng, trình Chủ tịch, Phó Chủ tịch UBND tỉnh ký duyệt.</w:t>
            </w:r>
          </w:p>
        </w:tc>
        <w:tc>
          <w:tcPr>
            <w:tcW w:w="725" w:type="pct"/>
            <w:vMerge/>
            <w:vAlign w:val="center"/>
          </w:tcPr>
          <w:p w14:paraId="561538BB" w14:textId="77777777" w:rsidR="002E7C38" w:rsidRPr="00BD24B0" w:rsidRDefault="002E7C38" w:rsidP="006C2C5E">
            <w:pPr>
              <w:jc w:val="center"/>
              <w:rPr>
                <w:rFonts w:ascii="Times New Roman" w:hAnsi="Times New Roman"/>
                <w:sz w:val="26"/>
                <w:szCs w:val="26"/>
              </w:rPr>
            </w:pPr>
          </w:p>
        </w:tc>
        <w:tc>
          <w:tcPr>
            <w:tcW w:w="725" w:type="pct"/>
            <w:vMerge/>
            <w:vAlign w:val="center"/>
          </w:tcPr>
          <w:p w14:paraId="072E3BF9" w14:textId="77777777" w:rsidR="002E7C38" w:rsidRPr="00BD24B0" w:rsidRDefault="002E7C38" w:rsidP="006C2C5E">
            <w:pPr>
              <w:jc w:val="center"/>
              <w:rPr>
                <w:rFonts w:ascii="Times New Roman" w:hAnsi="Times New Roman"/>
                <w:sz w:val="26"/>
                <w:szCs w:val="26"/>
              </w:rPr>
            </w:pPr>
          </w:p>
        </w:tc>
      </w:tr>
      <w:tr w:rsidR="002E7C38" w:rsidRPr="00BD24B0" w14:paraId="3E61160C" w14:textId="77777777" w:rsidTr="002E7C38">
        <w:trPr>
          <w:jc w:val="center"/>
        </w:trPr>
        <w:tc>
          <w:tcPr>
            <w:tcW w:w="577" w:type="pct"/>
            <w:vAlign w:val="center"/>
          </w:tcPr>
          <w:p w14:paraId="15E407C5" w14:textId="77777777" w:rsidR="002E7C38" w:rsidRPr="00BD24B0" w:rsidRDefault="002E7C38" w:rsidP="006C2C5E">
            <w:pPr>
              <w:jc w:val="center"/>
              <w:rPr>
                <w:rFonts w:ascii="Times New Roman" w:hAnsi="Times New Roman"/>
                <w:sz w:val="26"/>
                <w:szCs w:val="26"/>
              </w:rPr>
            </w:pPr>
          </w:p>
        </w:tc>
        <w:tc>
          <w:tcPr>
            <w:tcW w:w="2973" w:type="pct"/>
            <w:vAlign w:val="center"/>
          </w:tcPr>
          <w:p w14:paraId="680ABD72" w14:textId="6BCBE78F" w:rsidR="002E7C38" w:rsidRPr="00BD24B0" w:rsidRDefault="002E7C38" w:rsidP="006C2C5E">
            <w:pPr>
              <w:jc w:val="both"/>
              <w:rPr>
                <w:rFonts w:ascii="Times New Roman" w:hAnsi="Times New Roman"/>
                <w:sz w:val="26"/>
                <w:szCs w:val="26"/>
              </w:rPr>
            </w:pPr>
            <w:r w:rsidRPr="00BD24B0">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25" w:type="pct"/>
            <w:vMerge/>
            <w:vAlign w:val="center"/>
          </w:tcPr>
          <w:p w14:paraId="7F12B70C" w14:textId="77777777" w:rsidR="002E7C38" w:rsidRPr="00BD24B0" w:rsidRDefault="002E7C38" w:rsidP="006C2C5E">
            <w:pPr>
              <w:jc w:val="center"/>
              <w:rPr>
                <w:rFonts w:ascii="Times New Roman" w:hAnsi="Times New Roman"/>
                <w:sz w:val="26"/>
                <w:szCs w:val="26"/>
              </w:rPr>
            </w:pPr>
          </w:p>
        </w:tc>
        <w:tc>
          <w:tcPr>
            <w:tcW w:w="725" w:type="pct"/>
            <w:vMerge/>
            <w:vAlign w:val="center"/>
          </w:tcPr>
          <w:p w14:paraId="0C053223" w14:textId="77777777" w:rsidR="002E7C38" w:rsidRPr="00BD24B0" w:rsidRDefault="002E7C38" w:rsidP="006C2C5E">
            <w:pPr>
              <w:jc w:val="center"/>
              <w:rPr>
                <w:rFonts w:ascii="Times New Roman" w:hAnsi="Times New Roman"/>
                <w:sz w:val="26"/>
                <w:szCs w:val="26"/>
              </w:rPr>
            </w:pPr>
          </w:p>
        </w:tc>
      </w:tr>
      <w:tr w:rsidR="000C2719" w:rsidRPr="00BD24B0" w14:paraId="781CD5E2" w14:textId="77777777" w:rsidTr="002E7C38">
        <w:trPr>
          <w:jc w:val="center"/>
        </w:trPr>
        <w:tc>
          <w:tcPr>
            <w:tcW w:w="577" w:type="pct"/>
            <w:vAlign w:val="center"/>
          </w:tcPr>
          <w:p w14:paraId="105355D8" w14:textId="3A0468FA"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Bước 7</w:t>
            </w:r>
          </w:p>
        </w:tc>
        <w:tc>
          <w:tcPr>
            <w:tcW w:w="2973" w:type="pct"/>
            <w:vAlign w:val="center"/>
          </w:tcPr>
          <w:p w14:paraId="6C76C944" w14:textId="77777777" w:rsidR="000C2719" w:rsidRPr="00BD24B0" w:rsidRDefault="000C2719" w:rsidP="00237749">
            <w:pPr>
              <w:rPr>
                <w:rFonts w:ascii="Times New Roman" w:hAnsi="Times New Roman"/>
                <w:sz w:val="26"/>
                <w:szCs w:val="26"/>
              </w:rPr>
            </w:pPr>
            <w:r w:rsidRPr="00BD24B0">
              <w:rPr>
                <w:rFonts w:ascii="Times New Roman" w:hAnsi="Times New Roman"/>
                <w:sz w:val="26"/>
                <w:szCs w:val="26"/>
              </w:rPr>
              <w:t>- Trả kết quả cho cá nhân/tổ chức.</w:t>
            </w:r>
          </w:p>
          <w:p w14:paraId="681108E5" w14:textId="2414389B" w:rsidR="000C2719" w:rsidRPr="00BD24B0" w:rsidRDefault="000C2719" w:rsidP="00237749">
            <w:pPr>
              <w:rPr>
                <w:rFonts w:ascii="Times New Roman" w:hAnsi="Times New Roman"/>
                <w:sz w:val="26"/>
                <w:szCs w:val="26"/>
              </w:rPr>
            </w:pPr>
            <w:r w:rsidRPr="00BD24B0">
              <w:rPr>
                <w:rFonts w:ascii="Times New Roman" w:hAnsi="Times New Roman"/>
                <w:sz w:val="26"/>
                <w:szCs w:val="26"/>
              </w:rPr>
              <w:t>- Thống kê và theo dõi.</w:t>
            </w:r>
          </w:p>
        </w:tc>
        <w:tc>
          <w:tcPr>
            <w:tcW w:w="725" w:type="pct"/>
            <w:vAlign w:val="center"/>
          </w:tcPr>
          <w:p w14:paraId="708F39B1" w14:textId="0BE57BD3"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 xml:space="preserve">Công chức Bộ phận </w:t>
            </w:r>
            <w:r w:rsidR="00347335" w:rsidRPr="00BD24B0">
              <w:rPr>
                <w:rFonts w:ascii="Times New Roman" w:hAnsi="Times New Roman"/>
                <w:sz w:val="26"/>
                <w:szCs w:val="26"/>
              </w:rPr>
              <w:t>Một cửa</w:t>
            </w:r>
          </w:p>
        </w:tc>
        <w:tc>
          <w:tcPr>
            <w:tcW w:w="725" w:type="pct"/>
            <w:vAlign w:val="center"/>
          </w:tcPr>
          <w:p w14:paraId="41A528D9" w14:textId="2E4066D0" w:rsidR="000C2719" w:rsidRPr="00BD24B0" w:rsidRDefault="000C2719" w:rsidP="000C271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D63F14" w:rsidRPr="00BD24B0" w14:paraId="51DA83AC" w14:textId="77777777" w:rsidTr="002E7C38">
        <w:trPr>
          <w:jc w:val="center"/>
        </w:trPr>
        <w:tc>
          <w:tcPr>
            <w:tcW w:w="577" w:type="pct"/>
            <w:vAlign w:val="center"/>
          </w:tcPr>
          <w:p w14:paraId="1D929927" w14:textId="77777777" w:rsidR="000C2719" w:rsidRPr="00BD24B0" w:rsidRDefault="000C2719" w:rsidP="00237749">
            <w:pPr>
              <w:jc w:val="center"/>
              <w:rPr>
                <w:rFonts w:ascii="Times New Roman" w:hAnsi="Times New Roman"/>
                <w:b/>
                <w:bCs/>
                <w:sz w:val="26"/>
                <w:szCs w:val="26"/>
              </w:rPr>
            </w:pPr>
          </w:p>
        </w:tc>
        <w:tc>
          <w:tcPr>
            <w:tcW w:w="2973" w:type="pct"/>
          </w:tcPr>
          <w:p w14:paraId="1C0A3D0B" w14:textId="77777777" w:rsidR="000C2719" w:rsidRPr="00BD24B0" w:rsidRDefault="000C2719" w:rsidP="00237749">
            <w:pPr>
              <w:jc w:val="center"/>
              <w:rPr>
                <w:rFonts w:ascii="Times New Roman" w:hAnsi="Times New Roman"/>
                <w:b/>
                <w:bCs/>
                <w:sz w:val="26"/>
                <w:szCs w:val="26"/>
              </w:rPr>
            </w:pPr>
            <w:r w:rsidRPr="00BD24B0">
              <w:rPr>
                <w:rFonts w:ascii="Times New Roman" w:hAnsi="Times New Roman"/>
                <w:b/>
                <w:bCs/>
                <w:sz w:val="26"/>
                <w:szCs w:val="26"/>
              </w:rPr>
              <w:t>Tổng thời gian giải quyết TTHC</w:t>
            </w:r>
          </w:p>
        </w:tc>
        <w:tc>
          <w:tcPr>
            <w:tcW w:w="725" w:type="pct"/>
            <w:vAlign w:val="center"/>
          </w:tcPr>
          <w:p w14:paraId="4FD49A99" w14:textId="77777777" w:rsidR="000C2719" w:rsidRPr="00BD24B0" w:rsidRDefault="000C2719" w:rsidP="00237749">
            <w:pPr>
              <w:jc w:val="center"/>
              <w:rPr>
                <w:rFonts w:ascii="Times New Roman" w:hAnsi="Times New Roman"/>
                <w:b/>
                <w:bCs/>
                <w:sz w:val="26"/>
                <w:szCs w:val="26"/>
              </w:rPr>
            </w:pPr>
          </w:p>
        </w:tc>
        <w:tc>
          <w:tcPr>
            <w:tcW w:w="725" w:type="pct"/>
            <w:vAlign w:val="center"/>
          </w:tcPr>
          <w:p w14:paraId="2A3BC3FD" w14:textId="77777777" w:rsidR="000C2719" w:rsidRPr="00BD24B0" w:rsidRDefault="000C2719" w:rsidP="00237749">
            <w:pPr>
              <w:jc w:val="center"/>
              <w:rPr>
                <w:rFonts w:ascii="Times New Roman" w:hAnsi="Times New Roman"/>
                <w:b/>
                <w:bCs/>
                <w:sz w:val="26"/>
                <w:szCs w:val="26"/>
              </w:rPr>
            </w:pPr>
            <w:r w:rsidRPr="00BD24B0">
              <w:rPr>
                <w:rFonts w:ascii="Times New Roman" w:hAnsi="Times New Roman"/>
                <w:b/>
                <w:bCs/>
                <w:sz w:val="26"/>
                <w:szCs w:val="26"/>
              </w:rPr>
              <w:t>18 ngày</w:t>
            </w:r>
          </w:p>
        </w:tc>
      </w:tr>
    </w:tbl>
    <w:p w14:paraId="1BB115DB" w14:textId="77777777" w:rsidR="00F363EF" w:rsidRDefault="00F363EF" w:rsidP="00237749">
      <w:pPr>
        <w:spacing w:after="120"/>
        <w:ind w:firstLine="426"/>
        <w:jc w:val="both"/>
        <w:rPr>
          <w:rFonts w:ascii="Times New Roman Bold" w:hAnsi="Times New Roman Bold"/>
          <w:b/>
          <w:spacing w:val="-2"/>
          <w:sz w:val="27"/>
          <w:szCs w:val="27"/>
        </w:rPr>
      </w:pPr>
    </w:p>
    <w:p w14:paraId="4354894A" w14:textId="595422D0" w:rsidR="00375610" w:rsidRPr="00237749" w:rsidRDefault="00375610" w:rsidP="009B6BD9">
      <w:pPr>
        <w:ind w:firstLine="426"/>
        <w:jc w:val="both"/>
        <w:rPr>
          <w:rFonts w:ascii="Times New Roman Bold" w:hAnsi="Times New Roman Bold"/>
          <w:b/>
          <w:spacing w:val="-2"/>
          <w:sz w:val="27"/>
          <w:szCs w:val="27"/>
        </w:rPr>
      </w:pPr>
      <w:r w:rsidRPr="00237749">
        <w:rPr>
          <w:rFonts w:ascii="Times New Roman Bold" w:hAnsi="Times New Roman Bold"/>
          <w:b/>
          <w:spacing w:val="-2"/>
          <w:sz w:val="27"/>
          <w:szCs w:val="27"/>
        </w:rPr>
        <w:t>2. G</w:t>
      </w:r>
      <w:r w:rsidRPr="00237749">
        <w:rPr>
          <w:rFonts w:ascii="Times New Roman Bold" w:hAnsi="Times New Roman Bold"/>
          <w:b/>
          <w:spacing w:val="-2"/>
          <w:sz w:val="27"/>
          <w:szCs w:val="27"/>
          <w:lang w:val="vi-VN"/>
        </w:rPr>
        <w:t>ia hạn, điều chỉnh nội dung giấy phép</w:t>
      </w:r>
      <w:r w:rsidRPr="00237749">
        <w:rPr>
          <w:rFonts w:ascii="Times New Roman Bold" w:hAnsi="Times New Roman Bold"/>
          <w:b/>
          <w:spacing w:val="-2"/>
          <w:sz w:val="27"/>
          <w:szCs w:val="27"/>
        </w:rPr>
        <w:t xml:space="preserve"> </w:t>
      </w:r>
      <w:r w:rsidRPr="00237749">
        <w:rPr>
          <w:rFonts w:ascii="Times New Roman Bold" w:hAnsi="Times New Roman Bold"/>
          <w:b/>
          <w:spacing w:val="-2"/>
          <w:sz w:val="27"/>
          <w:szCs w:val="27"/>
          <w:lang w:val="vi-VN"/>
        </w:rPr>
        <w:t xml:space="preserve">khai thác, </w:t>
      </w:r>
      <w:r w:rsidRPr="00237749">
        <w:rPr>
          <w:rFonts w:ascii="Times New Roman Bold" w:hAnsi="Times New Roman Bold"/>
          <w:b/>
          <w:spacing w:val="-2"/>
          <w:sz w:val="27"/>
          <w:szCs w:val="27"/>
        </w:rPr>
        <w:t>sử dụng nước mặt cho sản xuất nông nghiệp, nuôi trồng thủy sản đối với hồ chứa, đập dâng thuỷ lợi có lưu lượng khai thác từ 1,0 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/giây đến dưới 2,0 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/giây và dung tích toàn bộ dưới 20 triệu 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 hoặc lưu lượng khai thác từ 2m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/giây trở lên và dung tích toàn bộ dưới 3 triệu 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 hoặc đối với công trình khai thác, sử dụng nước khác với lưu lượng khai thác dưới 5 m</w:t>
      </w:r>
      <w:r w:rsidRPr="00237749">
        <w:rPr>
          <w:rFonts w:ascii="Times New Roman Bold" w:hAnsi="Times New Roman Bold"/>
          <w:b/>
          <w:spacing w:val="-2"/>
          <w:sz w:val="27"/>
          <w:szCs w:val="27"/>
          <w:vertAlign w:val="superscript"/>
        </w:rPr>
        <w:t>3</w:t>
      </w:r>
      <w:r w:rsidRPr="00237749">
        <w:rPr>
          <w:rFonts w:ascii="Times New Roman Bold" w:hAnsi="Times New Roman Bold"/>
          <w:b/>
          <w:spacing w:val="-2"/>
          <w:sz w:val="27"/>
          <w:szCs w:val="27"/>
        </w:rPr>
        <w:t>/giây; phát điện với công suất lắp máy dưới 2.0</w:t>
      </w:r>
      <w:r w:rsidR="00FE528D">
        <w:rPr>
          <w:rFonts w:ascii="Times New Roman Bold" w:hAnsi="Times New Roman Bold"/>
          <w:b/>
          <w:spacing w:val="-2"/>
          <w:sz w:val="27"/>
          <w:szCs w:val="27"/>
        </w:rPr>
        <w:t>00 kw</w:t>
      </w:r>
    </w:p>
    <w:tbl>
      <w:tblPr>
        <w:tblStyle w:val="TableGrid"/>
        <w:tblW w:w="5000" w:type="pct"/>
        <w:jc w:val="center"/>
        <w:tblLook w:val="04A0" w:firstRow="1" w:lastRow="0" w:firstColumn="1" w:lastColumn="0" w:noHBand="0" w:noVBand="1"/>
      </w:tblPr>
      <w:tblGrid>
        <w:gridCol w:w="1101"/>
        <w:gridCol w:w="5953"/>
        <w:gridCol w:w="1277"/>
        <w:gridCol w:w="1070"/>
      </w:tblGrid>
      <w:tr w:rsidR="00D63F14" w:rsidRPr="00BD24B0" w14:paraId="2C17F548" w14:textId="77777777" w:rsidTr="009B6BD9">
        <w:trPr>
          <w:jc w:val="center"/>
        </w:trPr>
        <w:tc>
          <w:tcPr>
            <w:tcW w:w="586" w:type="pct"/>
            <w:vAlign w:val="center"/>
          </w:tcPr>
          <w:p w14:paraId="4A88457F" w14:textId="77777777" w:rsidR="00AF034D" w:rsidRPr="00BD24B0" w:rsidRDefault="00AF034D" w:rsidP="009B6BD9">
            <w:pPr>
              <w:jc w:val="center"/>
              <w:rPr>
                <w:rFonts w:ascii="Times New Roman" w:hAnsi="Times New Roman"/>
                <w:b/>
                <w:bCs/>
                <w:sz w:val="26"/>
                <w:szCs w:val="26"/>
              </w:rPr>
            </w:pPr>
            <w:r w:rsidRPr="00BD24B0">
              <w:rPr>
                <w:rFonts w:ascii="Times New Roman" w:hAnsi="Times New Roman"/>
                <w:b/>
                <w:bCs/>
                <w:sz w:val="26"/>
                <w:szCs w:val="26"/>
              </w:rPr>
              <w:t>Thứ    tự</w:t>
            </w:r>
          </w:p>
        </w:tc>
        <w:tc>
          <w:tcPr>
            <w:tcW w:w="3166" w:type="pct"/>
            <w:vAlign w:val="center"/>
          </w:tcPr>
          <w:p w14:paraId="68DEECFB" w14:textId="77777777" w:rsidR="00AF034D" w:rsidRPr="00BD24B0" w:rsidRDefault="00AF034D" w:rsidP="009B6BD9">
            <w:pPr>
              <w:jc w:val="center"/>
              <w:rPr>
                <w:rFonts w:ascii="Times New Roman" w:hAnsi="Times New Roman"/>
                <w:b/>
                <w:bCs/>
                <w:sz w:val="26"/>
                <w:szCs w:val="26"/>
              </w:rPr>
            </w:pPr>
            <w:r w:rsidRPr="00BD24B0">
              <w:rPr>
                <w:rFonts w:ascii="Times New Roman" w:hAnsi="Times New Roman"/>
                <w:b/>
                <w:bCs/>
                <w:sz w:val="26"/>
                <w:szCs w:val="26"/>
              </w:rPr>
              <w:t>Nội dung công việc</w:t>
            </w:r>
          </w:p>
        </w:tc>
        <w:tc>
          <w:tcPr>
            <w:tcW w:w="679" w:type="pct"/>
            <w:vAlign w:val="center"/>
          </w:tcPr>
          <w:p w14:paraId="4B363CD6" w14:textId="77777777" w:rsidR="00AF034D" w:rsidRPr="00BD24B0" w:rsidRDefault="00AF034D" w:rsidP="009B6BD9">
            <w:pPr>
              <w:jc w:val="center"/>
              <w:rPr>
                <w:rFonts w:ascii="Times New Roman" w:hAnsi="Times New Roman"/>
                <w:b/>
                <w:bCs/>
                <w:sz w:val="26"/>
                <w:szCs w:val="26"/>
              </w:rPr>
            </w:pPr>
            <w:r w:rsidRPr="00BD24B0">
              <w:rPr>
                <w:rFonts w:ascii="Times New Roman" w:hAnsi="Times New Roman"/>
                <w:b/>
                <w:bCs/>
                <w:sz w:val="26"/>
                <w:szCs w:val="26"/>
              </w:rPr>
              <w:t>Đơn vị/  Cá nhân thực hiện</w:t>
            </w:r>
          </w:p>
        </w:tc>
        <w:tc>
          <w:tcPr>
            <w:tcW w:w="569" w:type="pct"/>
            <w:vAlign w:val="center"/>
          </w:tcPr>
          <w:p w14:paraId="7AC8CDE8" w14:textId="77777777" w:rsidR="00AF034D" w:rsidRPr="00BD24B0" w:rsidRDefault="00AF034D" w:rsidP="009B6BD9">
            <w:pPr>
              <w:jc w:val="center"/>
              <w:rPr>
                <w:rFonts w:ascii="Times New Roman" w:hAnsi="Times New Roman"/>
                <w:b/>
                <w:bCs/>
                <w:sz w:val="26"/>
                <w:szCs w:val="26"/>
              </w:rPr>
            </w:pPr>
            <w:r w:rsidRPr="00BD24B0">
              <w:rPr>
                <w:rFonts w:ascii="Times New Roman" w:hAnsi="Times New Roman"/>
                <w:b/>
                <w:bCs/>
                <w:sz w:val="26"/>
                <w:szCs w:val="26"/>
              </w:rPr>
              <w:t>Thời hạn</w:t>
            </w:r>
          </w:p>
          <w:p w14:paraId="04903A44" w14:textId="77777777" w:rsidR="00AF034D" w:rsidRPr="00BD24B0" w:rsidRDefault="00AF034D" w:rsidP="009B6BD9">
            <w:pPr>
              <w:jc w:val="center"/>
              <w:rPr>
                <w:rFonts w:ascii="Times New Roman" w:hAnsi="Times New Roman"/>
                <w:i/>
                <w:iCs/>
                <w:sz w:val="26"/>
                <w:szCs w:val="26"/>
              </w:rPr>
            </w:pPr>
            <w:r w:rsidRPr="00BD24B0">
              <w:rPr>
                <w:rFonts w:ascii="Times New Roman" w:hAnsi="Times New Roman"/>
                <w:i/>
                <w:iCs/>
                <w:sz w:val="26"/>
                <w:szCs w:val="26"/>
              </w:rPr>
              <w:t>(ngày làm việc)</w:t>
            </w:r>
          </w:p>
        </w:tc>
      </w:tr>
      <w:tr w:rsidR="00D63F14" w:rsidRPr="00BD24B0" w14:paraId="64CD82B6" w14:textId="77777777" w:rsidTr="009B6BD9">
        <w:trPr>
          <w:jc w:val="center"/>
        </w:trPr>
        <w:tc>
          <w:tcPr>
            <w:tcW w:w="586" w:type="pct"/>
            <w:vAlign w:val="center"/>
          </w:tcPr>
          <w:p w14:paraId="2E2995F0"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Bước 1</w:t>
            </w:r>
          </w:p>
        </w:tc>
        <w:tc>
          <w:tcPr>
            <w:tcW w:w="3166" w:type="pct"/>
          </w:tcPr>
          <w:p w14:paraId="1A800ECE" w14:textId="12FEE8A1" w:rsidR="007F6E94" w:rsidRPr="00BD24B0" w:rsidRDefault="007F6E94" w:rsidP="009B6BD9">
            <w:pPr>
              <w:jc w:val="both"/>
              <w:rPr>
                <w:rStyle w:val="fontstyle01"/>
                <w:color w:val="auto"/>
              </w:rPr>
            </w:pPr>
            <w:r w:rsidRPr="00BD24B0">
              <w:rPr>
                <w:rStyle w:val="fontstyle01"/>
                <w:color w:val="auto"/>
              </w:rPr>
              <w:t>Công chức Bộ phận Một cửa của Sở Tài nguyên và Môi trường tại Trung tâm PVHCC tỉnh có trách nhiệm kiểm tra, xem xét tính đầy đủ, hợp lệ của hồ sơ, tiếp nhận hồ sơ; hướng dẫn bổ sung hồ sơ nếu chưa hợp lệ, chưa đầy đủ; cập nhật hồ sơ điện tử; chuyển hồ sơ đến Lãnh đạo Phòng TNKS</w:t>
            </w:r>
            <w:r w:rsidR="008D066F" w:rsidRPr="00BD24B0">
              <w:rPr>
                <w:rStyle w:val="fontstyle01"/>
                <w:color w:val="auto"/>
              </w:rPr>
              <w:t>.</w:t>
            </w:r>
          </w:p>
          <w:p w14:paraId="3DC4B679" w14:textId="77777777" w:rsidR="007F6E94" w:rsidRPr="00BD24B0" w:rsidRDefault="007F6E94" w:rsidP="009B6BD9">
            <w:pPr>
              <w:jc w:val="both"/>
              <w:rPr>
                <w:rFonts w:ascii="Times New Roman" w:hAnsi="Times New Roman"/>
                <w:sz w:val="26"/>
                <w:szCs w:val="26"/>
                <w:lang w:val="vi-VN"/>
              </w:rPr>
            </w:pPr>
            <w:r w:rsidRPr="00BD24B0">
              <w:rPr>
                <w:rFonts w:ascii="Times New Roman" w:hAnsi="Times New Roman"/>
                <w:sz w:val="26"/>
                <w:szCs w:val="26"/>
              </w:rPr>
              <w:t xml:space="preserve">- </w:t>
            </w:r>
            <w:r w:rsidRPr="00BD24B0">
              <w:rPr>
                <w:rFonts w:ascii="Times New Roman" w:hAnsi="Times New Roman"/>
                <w:sz w:val="26"/>
                <w:szCs w:val="26"/>
                <w:lang w:val="vi-VN"/>
              </w:rPr>
              <w:t>Trường hợp hồ sơ không hợp lệ</w:t>
            </w:r>
            <w:r w:rsidRPr="00BD24B0">
              <w:rPr>
                <w:rFonts w:ascii="Times New Roman" w:hAnsi="Times New Roman"/>
                <w:sz w:val="26"/>
                <w:szCs w:val="26"/>
              </w:rPr>
              <w:t xml:space="preserve">: </w:t>
            </w:r>
            <w:r w:rsidRPr="00BD24B0">
              <w:rPr>
                <w:rFonts w:ascii="Times New Roman" w:hAnsi="Times New Roman"/>
                <w:sz w:val="26"/>
                <w:szCs w:val="26"/>
                <w:lang w:val="vi-VN"/>
              </w:rPr>
              <w:t>thông báo cho tổ chức</w:t>
            </w:r>
            <w:r w:rsidRPr="00BD24B0">
              <w:rPr>
                <w:rFonts w:ascii="Times New Roman" w:hAnsi="Times New Roman"/>
                <w:sz w:val="26"/>
                <w:szCs w:val="26"/>
              </w:rPr>
              <w:t>/</w:t>
            </w:r>
            <w:r w:rsidRPr="00BD24B0">
              <w:rPr>
                <w:rFonts w:ascii="Times New Roman" w:hAnsi="Times New Roman"/>
                <w:sz w:val="26"/>
                <w:szCs w:val="26"/>
                <w:lang w:val="vi-VN"/>
              </w:rPr>
              <w:t>cá nhân đề nghị cấp phép để bổ sung, hoàn thiện hồ sơ theo quy định.</w:t>
            </w:r>
          </w:p>
          <w:p w14:paraId="0C69D64E" w14:textId="3E991E4B" w:rsidR="00AF034D" w:rsidRPr="00BD24B0" w:rsidRDefault="007F6E94" w:rsidP="009B6BD9">
            <w:pPr>
              <w:jc w:val="both"/>
              <w:rPr>
                <w:rFonts w:ascii="Times New Roman" w:hAnsi="Times New Roman"/>
                <w:sz w:val="26"/>
                <w:szCs w:val="26"/>
              </w:rPr>
            </w:pPr>
            <w:r w:rsidRPr="00BD24B0">
              <w:rPr>
                <w:rFonts w:ascii="Times New Roman" w:hAnsi="Times New Roman"/>
                <w:sz w:val="26"/>
                <w:szCs w:val="26"/>
              </w:rPr>
              <w:t>-</w:t>
            </w:r>
            <w:r w:rsidRPr="00BD24B0">
              <w:rPr>
                <w:rFonts w:ascii="Times New Roman" w:hAnsi="Times New Roman"/>
                <w:sz w:val="26"/>
                <w:szCs w:val="26"/>
                <w:lang w:val="vi-VN"/>
              </w:rPr>
              <w:t xml:space="preserve"> Trường hợp hồ sơ sau khi đã bổ sung mà vẫn không đáp ứng yêu cầu theo quy định</w:t>
            </w:r>
            <w:r w:rsidRPr="00BD24B0">
              <w:rPr>
                <w:rFonts w:ascii="Times New Roman" w:hAnsi="Times New Roman"/>
                <w:sz w:val="26"/>
                <w:szCs w:val="26"/>
              </w:rPr>
              <w:t xml:space="preserve">: </w:t>
            </w:r>
            <w:r w:rsidRPr="00BD24B0">
              <w:rPr>
                <w:rFonts w:ascii="Times New Roman" w:hAnsi="Times New Roman"/>
                <w:sz w:val="26"/>
                <w:szCs w:val="26"/>
                <w:lang w:val="vi-VN"/>
              </w:rPr>
              <w:t>trả lại hồ sơ và thông báo rõ lý do cho tổ chức, cá nhân đề nghị cấp phép.</w:t>
            </w:r>
          </w:p>
        </w:tc>
        <w:tc>
          <w:tcPr>
            <w:tcW w:w="679" w:type="pct"/>
            <w:vAlign w:val="center"/>
          </w:tcPr>
          <w:p w14:paraId="534F3811" w14:textId="301CCB7E"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 xml:space="preserve">Công chức Bộ phận </w:t>
            </w:r>
            <w:r w:rsidR="00640207" w:rsidRPr="00BD24B0">
              <w:rPr>
                <w:rFonts w:ascii="Times New Roman" w:hAnsi="Times New Roman"/>
                <w:sz w:val="26"/>
                <w:szCs w:val="26"/>
              </w:rPr>
              <w:t>Một cửa</w:t>
            </w:r>
          </w:p>
        </w:tc>
        <w:tc>
          <w:tcPr>
            <w:tcW w:w="569" w:type="pct"/>
            <w:vAlign w:val="center"/>
          </w:tcPr>
          <w:p w14:paraId="2126B3D4" w14:textId="787CAAAC"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D63F14" w:rsidRPr="00BD24B0" w14:paraId="680CC1A1" w14:textId="77777777" w:rsidTr="009B6BD9">
        <w:trPr>
          <w:jc w:val="center"/>
        </w:trPr>
        <w:tc>
          <w:tcPr>
            <w:tcW w:w="586" w:type="pct"/>
            <w:vAlign w:val="center"/>
          </w:tcPr>
          <w:p w14:paraId="3B1C70E3"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B</w:t>
            </w:r>
            <w:r w:rsidRPr="00BD24B0">
              <w:rPr>
                <w:rFonts w:ascii="Times New Roman" w:hAnsi="Times New Roman"/>
                <w:sz w:val="26"/>
                <w:szCs w:val="26"/>
                <w:lang w:val="vi-VN"/>
              </w:rPr>
              <w:t>ư</w:t>
            </w:r>
            <w:r w:rsidRPr="00BD24B0">
              <w:rPr>
                <w:rFonts w:ascii="Times New Roman" w:hAnsi="Times New Roman"/>
                <w:sz w:val="26"/>
                <w:szCs w:val="26"/>
              </w:rPr>
              <w:t>ớc 2</w:t>
            </w:r>
          </w:p>
        </w:tc>
        <w:tc>
          <w:tcPr>
            <w:tcW w:w="3166" w:type="pct"/>
            <w:vAlign w:val="center"/>
          </w:tcPr>
          <w:p w14:paraId="4D23761A" w14:textId="77777777" w:rsidR="00AF034D" w:rsidRPr="00BD24B0" w:rsidRDefault="00AF034D" w:rsidP="009B6BD9">
            <w:pPr>
              <w:rPr>
                <w:rFonts w:ascii="Times New Roman" w:hAnsi="Times New Roman"/>
                <w:sz w:val="26"/>
                <w:szCs w:val="26"/>
              </w:rPr>
            </w:pPr>
            <w:r w:rsidRPr="00BD24B0">
              <w:rPr>
                <w:rFonts w:ascii="Times New Roman" w:hAnsi="Times New Roman"/>
                <w:sz w:val="26"/>
                <w:szCs w:val="26"/>
              </w:rPr>
              <w:t>Phân công xử lý hồ sơ</w:t>
            </w:r>
          </w:p>
        </w:tc>
        <w:tc>
          <w:tcPr>
            <w:tcW w:w="679" w:type="pct"/>
            <w:vAlign w:val="center"/>
          </w:tcPr>
          <w:p w14:paraId="6476A1C7"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Lãnh đạo Phòng TNKS</w:t>
            </w:r>
          </w:p>
        </w:tc>
        <w:tc>
          <w:tcPr>
            <w:tcW w:w="569" w:type="pct"/>
            <w:vAlign w:val="center"/>
          </w:tcPr>
          <w:p w14:paraId="3629436F" w14:textId="33D39060"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D63F14" w:rsidRPr="00BD24B0" w14:paraId="6AF6F54B" w14:textId="77777777" w:rsidTr="009B6BD9">
        <w:trPr>
          <w:jc w:val="center"/>
        </w:trPr>
        <w:tc>
          <w:tcPr>
            <w:tcW w:w="586" w:type="pct"/>
            <w:vAlign w:val="center"/>
          </w:tcPr>
          <w:p w14:paraId="4C6D2231"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lastRenderedPageBreak/>
              <w:t>Bước 3</w:t>
            </w:r>
          </w:p>
        </w:tc>
        <w:tc>
          <w:tcPr>
            <w:tcW w:w="3166" w:type="pct"/>
            <w:vAlign w:val="center"/>
          </w:tcPr>
          <w:p w14:paraId="506F1E91" w14:textId="77777777" w:rsidR="00C94199" w:rsidRPr="00BD24B0" w:rsidRDefault="00C94199" w:rsidP="009B6BD9">
            <w:pPr>
              <w:widowControl w:val="0"/>
              <w:jc w:val="both"/>
              <w:rPr>
                <w:rFonts w:ascii="Times New Roman" w:eastAsia="Calibri" w:hAnsi="Times New Roman"/>
                <w:sz w:val="26"/>
                <w:szCs w:val="26"/>
              </w:rPr>
            </w:pPr>
            <w:r w:rsidRPr="00BD24B0">
              <w:rPr>
                <w:rFonts w:ascii="Times New Roman" w:hAnsi="Times New Roman"/>
                <w:sz w:val="26"/>
                <w:szCs w:val="26"/>
              </w:rPr>
              <w:t xml:space="preserve">Thẩm định hồ sơ: </w:t>
            </w:r>
          </w:p>
          <w:p w14:paraId="51F48B86" w14:textId="77777777" w:rsidR="00C94199" w:rsidRPr="00BD24B0" w:rsidRDefault="00C94199" w:rsidP="009B6BD9">
            <w:pPr>
              <w:widowControl w:val="0"/>
              <w:jc w:val="both"/>
              <w:rPr>
                <w:rFonts w:ascii="Times New Roman" w:eastAsia="Calibri" w:hAnsi="Times New Roman"/>
                <w:sz w:val="26"/>
                <w:szCs w:val="26"/>
              </w:rPr>
            </w:pPr>
            <w:r w:rsidRPr="00BD24B0">
              <w:rPr>
                <w:rFonts w:ascii="Times New Roman" w:eastAsia="Calibri" w:hAnsi="Times New Roman"/>
                <w:sz w:val="26"/>
                <w:szCs w:val="26"/>
              </w:rPr>
              <w:t xml:space="preserve">- </w:t>
            </w:r>
            <w:r w:rsidRPr="00BD24B0">
              <w:rPr>
                <w:rFonts w:ascii="Times New Roman" w:eastAsia="Calibri" w:hAnsi="Times New Roman"/>
                <w:sz w:val="26"/>
                <w:szCs w:val="26"/>
                <w:lang w:val="vi-VN"/>
              </w:rPr>
              <w:t>Trường hợp đủ điều kiện</w:t>
            </w:r>
            <w:r w:rsidRPr="00BD24B0">
              <w:rPr>
                <w:rFonts w:ascii="Times New Roman" w:eastAsia="Calibri" w:hAnsi="Times New Roman"/>
                <w:sz w:val="26"/>
                <w:szCs w:val="26"/>
              </w:rPr>
              <w:t xml:space="preserve">: </w:t>
            </w:r>
            <w:r w:rsidRPr="00BD24B0">
              <w:rPr>
                <w:rFonts w:ascii="Times New Roman" w:eastAsia="Calibri" w:hAnsi="Times New Roman"/>
                <w:sz w:val="26"/>
                <w:szCs w:val="26"/>
                <w:lang w:val="vi-VN"/>
              </w:rPr>
              <w:t xml:space="preserve">trình </w:t>
            </w:r>
            <w:r w:rsidRPr="00BD24B0">
              <w:rPr>
                <w:rFonts w:ascii="Times New Roman" w:eastAsia="Calibri" w:hAnsi="Times New Roman"/>
                <w:sz w:val="26"/>
                <w:szCs w:val="26"/>
              </w:rPr>
              <w:t xml:space="preserve">cấp phép. </w:t>
            </w:r>
          </w:p>
          <w:p w14:paraId="2D996E45" w14:textId="77777777" w:rsidR="00C94199" w:rsidRPr="009B6BD9" w:rsidRDefault="00C94199" w:rsidP="009B6BD9">
            <w:pPr>
              <w:jc w:val="both"/>
              <w:rPr>
                <w:rFonts w:ascii="Times New Roman" w:eastAsia="Calibri" w:hAnsi="Times New Roman"/>
                <w:spacing w:val="-4"/>
                <w:sz w:val="26"/>
                <w:szCs w:val="26"/>
                <w:lang w:val="vi-VN"/>
              </w:rPr>
            </w:pPr>
            <w:r w:rsidRPr="009B6BD9">
              <w:rPr>
                <w:rFonts w:ascii="Times New Roman" w:hAnsi="Times New Roman"/>
                <w:spacing w:val="-4"/>
                <w:sz w:val="26"/>
                <w:szCs w:val="26"/>
              </w:rPr>
              <w:t xml:space="preserve">- </w:t>
            </w:r>
            <w:r w:rsidRPr="009B6BD9">
              <w:rPr>
                <w:rFonts w:ascii="Times New Roman" w:eastAsia="Calibri" w:hAnsi="Times New Roman"/>
                <w:spacing w:val="-4"/>
                <w:sz w:val="26"/>
                <w:szCs w:val="26"/>
              </w:rPr>
              <w:t>T</w:t>
            </w:r>
            <w:r w:rsidRPr="009B6BD9">
              <w:rPr>
                <w:rFonts w:ascii="Times New Roman" w:eastAsia="Calibri" w:hAnsi="Times New Roman"/>
                <w:spacing w:val="-4"/>
                <w:sz w:val="26"/>
                <w:szCs w:val="26"/>
                <w:lang w:val="vi-VN"/>
              </w:rPr>
              <w:t>rường hợp không đủ điều kiện</w:t>
            </w:r>
            <w:r w:rsidRPr="009B6BD9">
              <w:rPr>
                <w:rFonts w:ascii="Times New Roman" w:eastAsia="Calibri" w:hAnsi="Times New Roman"/>
                <w:spacing w:val="-4"/>
                <w:sz w:val="26"/>
                <w:szCs w:val="26"/>
              </w:rPr>
              <w:t xml:space="preserve">: tham mưu văn bản </w:t>
            </w:r>
            <w:r w:rsidRPr="009B6BD9">
              <w:rPr>
                <w:rFonts w:ascii="Times New Roman" w:eastAsia="Calibri" w:hAnsi="Times New Roman"/>
                <w:spacing w:val="-4"/>
                <w:sz w:val="26"/>
                <w:szCs w:val="26"/>
                <w:lang w:val="vi-VN"/>
              </w:rPr>
              <w:t xml:space="preserve">trả lại hồ sơ </w:t>
            </w:r>
            <w:r w:rsidRPr="009B6BD9">
              <w:rPr>
                <w:rFonts w:ascii="Times New Roman" w:eastAsia="Calibri" w:hAnsi="Times New Roman"/>
                <w:spacing w:val="-4"/>
                <w:sz w:val="26"/>
                <w:szCs w:val="26"/>
              </w:rPr>
              <w:t xml:space="preserve">gửi </w:t>
            </w:r>
            <w:r w:rsidRPr="009B6BD9">
              <w:rPr>
                <w:rFonts w:ascii="Times New Roman" w:eastAsia="Calibri" w:hAnsi="Times New Roman"/>
                <w:spacing w:val="-4"/>
                <w:sz w:val="26"/>
                <w:szCs w:val="26"/>
                <w:lang w:val="vi-VN"/>
              </w:rPr>
              <w:t>cho tổ chức</w:t>
            </w:r>
            <w:r w:rsidRPr="009B6BD9">
              <w:rPr>
                <w:rFonts w:ascii="Times New Roman" w:eastAsia="Calibri" w:hAnsi="Times New Roman"/>
                <w:spacing w:val="-4"/>
                <w:sz w:val="26"/>
                <w:szCs w:val="26"/>
              </w:rPr>
              <w:t>/</w:t>
            </w:r>
            <w:r w:rsidRPr="009B6BD9">
              <w:rPr>
                <w:rFonts w:ascii="Times New Roman" w:eastAsia="Calibri" w:hAnsi="Times New Roman"/>
                <w:spacing w:val="-4"/>
                <w:sz w:val="26"/>
                <w:szCs w:val="26"/>
                <w:lang w:val="vi-VN"/>
              </w:rPr>
              <w:t>cá nhân</w:t>
            </w:r>
            <w:r w:rsidRPr="009B6BD9">
              <w:rPr>
                <w:rFonts w:ascii="Times New Roman" w:eastAsia="Calibri" w:hAnsi="Times New Roman"/>
                <w:spacing w:val="-4"/>
                <w:sz w:val="26"/>
                <w:szCs w:val="26"/>
              </w:rPr>
              <w:t xml:space="preserve">, </w:t>
            </w:r>
            <w:r w:rsidRPr="009B6BD9">
              <w:rPr>
                <w:rFonts w:ascii="Times New Roman" w:eastAsia="Calibri" w:hAnsi="Times New Roman"/>
                <w:spacing w:val="-4"/>
                <w:sz w:val="26"/>
                <w:szCs w:val="26"/>
                <w:lang w:val="vi-VN"/>
              </w:rPr>
              <w:t>thông báo lý d</w:t>
            </w:r>
            <w:r w:rsidRPr="009B6BD9">
              <w:rPr>
                <w:rFonts w:ascii="Times New Roman" w:eastAsia="Calibri" w:hAnsi="Times New Roman"/>
                <w:spacing w:val="-4"/>
                <w:sz w:val="26"/>
                <w:szCs w:val="26"/>
              </w:rPr>
              <w:t>o</w:t>
            </w:r>
            <w:r w:rsidRPr="009B6BD9">
              <w:rPr>
                <w:rFonts w:ascii="Times New Roman" w:eastAsia="Calibri" w:hAnsi="Times New Roman"/>
                <w:spacing w:val="-4"/>
                <w:sz w:val="26"/>
                <w:szCs w:val="26"/>
                <w:lang w:val="vi-VN"/>
              </w:rPr>
              <w:t>.</w:t>
            </w:r>
          </w:p>
          <w:p w14:paraId="722817B1" w14:textId="77777777" w:rsidR="00C94199" w:rsidRPr="00BD24B0" w:rsidRDefault="00C94199" w:rsidP="009B6BD9">
            <w:pPr>
              <w:jc w:val="both"/>
              <w:rPr>
                <w:rFonts w:ascii="Times New Roman" w:eastAsia="Calibri" w:hAnsi="Times New Roman"/>
                <w:spacing w:val="-2"/>
                <w:sz w:val="26"/>
                <w:szCs w:val="26"/>
              </w:rPr>
            </w:pPr>
            <w:r w:rsidRPr="00BD24B0">
              <w:rPr>
                <w:rFonts w:ascii="Times New Roman" w:eastAsia="Calibri" w:hAnsi="Times New Roman"/>
                <w:spacing w:val="-2"/>
                <w:sz w:val="26"/>
                <w:szCs w:val="26"/>
              </w:rPr>
              <w:t xml:space="preserve">- </w:t>
            </w:r>
            <w:r w:rsidRPr="00BD24B0">
              <w:rPr>
                <w:rFonts w:ascii="Times New Roman" w:eastAsia="Calibri" w:hAnsi="Times New Roman"/>
                <w:spacing w:val="-2"/>
                <w:sz w:val="26"/>
                <w:szCs w:val="26"/>
                <w:lang w:val="vi-VN"/>
              </w:rPr>
              <w:t>Trường hợp phải lập lại</w:t>
            </w:r>
            <w:r w:rsidRPr="00BD24B0">
              <w:rPr>
                <w:rFonts w:ascii="Times New Roman" w:eastAsia="Calibri" w:hAnsi="Times New Roman"/>
                <w:spacing w:val="-2"/>
                <w:sz w:val="26"/>
                <w:szCs w:val="26"/>
              </w:rPr>
              <w:t xml:space="preserve"> đề án,</w:t>
            </w:r>
            <w:r w:rsidRPr="00BD24B0">
              <w:rPr>
                <w:rFonts w:ascii="Times New Roman" w:eastAsia="Calibri" w:hAnsi="Times New Roman"/>
                <w:spacing w:val="-2"/>
                <w:sz w:val="26"/>
                <w:szCs w:val="26"/>
                <w:lang w:val="vi-VN"/>
              </w:rPr>
              <w:t xml:space="preserve"> báo cáo</w:t>
            </w:r>
            <w:r w:rsidRPr="00BD24B0">
              <w:rPr>
                <w:rFonts w:ascii="Times New Roman" w:eastAsia="Calibri" w:hAnsi="Times New Roman"/>
                <w:spacing w:val="-2"/>
                <w:sz w:val="26"/>
                <w:szCs w:val="26"/>
              </w:rPr>
              <w:t xml:space="preserve">: </w:t>
            </w:r>
            <w:r w:rsidRPr="00BD24B0">
              <w:rPr>
                <w:rFonts w:ascii="Times New Roman" w:eastAsia="Calibri" w:hAnsi="Times New Roman"/>
                <w:spacing w:val="-2"/>
                <w:sz w:val="26"/>
                <w:szCs w:val="26"/>
                <w:lang w:val="vi-VN"/>
              </w:rPr>
              <w:t>gửi văn bản thông báo cho tổ chức, cá nhân nêu rõ những nội dung</w:t>
            </w:r>
            <w:r w:rsidRPr="00BD24B0">
              <w:rPr>
                <w:rFonts w:ascii="Times New Roman" w:eastAsia="Calibri" w:hAnsi="Times New Roman"/>
                <w:spacing w:val="-2"/>
                <w:sz w:val="26"/>
                <w:szCs w:val="26"/>
              </w:rPr>
              <w:t xml:space="preserve"> đề án,</w:t>
            </w:r>
            <w:r w:rsidRPr="00BD24B0">
              <w:rPr>
                <w:rFonts w:ascii="Times New Roman" w:eastAsia="Calibri" w:hAnsi="Times New Roman"/>
                <w:spacing w:val="-2"/>
                <w:sz w:val="26"/>
                <w:szCs w:val="26"/>
                <w:lang w:val="vi-VN"/>
              </w:rPr>
              <w:t xml:space="preserve"> báo cáo chưa đạt yêu cầu, phải làm lại và trả lại hồ sơ</w:t>
            </w:r>
            <w:r w:rsidRPr="00BD24B0">
              <w:rPr>
                <w:rFonts w:ascii="Times New Roman" w:eastAsia="Calibri" w:hAnsi="Times New Roman"/>
                <w:spacing w:val="-2"/>
                <w:sz w:val="26"/>
                <w:szCs w:val="26"/>
              </w:rPr>
              <w:t>.</w:t>
            </w:r>
          </w:p>
          <w:p w14:paraId="0721DE36" w14:textId="77777777" w:rsidR="00C94199" w:rsidRPr="009B6BD9" w:rsidRDefault="00C94199" w:rsidP="009B6BD9">
            <w:pPr>
              <w:widowControl w:val="0"/>
              <w:jc w:val="both"/>
              <w:rPr>
                <w:rFonts w:ascii="Times New Roman" w:hAnsi="Times New Roman"/>
                <w:spacing w:val="-4"/>
                <w:sz w:val="26"/>
                <w:szCs w:val="26"/>
              </w:rPr>
            </w:pPr>
            <w:r w:rsidRPr="009B6BD9">
              <w:rPr>
                <w:rFonts w:ascii="Times New Roman" w:eastAsia="Calibri" w:hAnsi="Times New Roman"/>
                <w:spacing w:val="-4"/>
                <w:sz w:val="26"/>
                <w:szCs w:val="26"/>
              </w:rPr>
              <w:t>-</w:t>
            </w:r>
            <w:r w:rsidRPr="009B6BD9">
              <w:rPr>
                <w:rFonts w:ascii="Times New Roman" w:eastAsia="Calibri" w:hAnsi="Times New Roman"/>
                <w:spacing w:val="-4"/>
                <w:sz w:val="26"/>
                <w:szCs w:val="26"/>
                <w:lang w:val="vi-VN"/>
              </w:rPr>
              <w:t xml:space="preserve"> Trường hợp phải bổ sung, chỉnh sửa để hoàn thiện </w:t>
            </w:r>
            <w:r w:rsidRPr="009B6BD9">
              <w:rPr>
                <w:rFonts w:ascii="Times New Roman" w:eastAsia="Calibri" w:hAnsi="Times New Roman"/>
                <w:spacing w:val="-4"/>
                <w:sz w:val="26"/>
                <w:szCs w:val="26"/>
              </w:rPr>
              <w:t xml:space="preserve">đề án, </w:t>
            </w:r>
            <w:r w:rsidRPr="009B6BD9">
              <w:rPr>
                <w:rFonts w:ascii="Times New Roman" w:eastAsia="Calibri" w:hAnsi="Times New Roman"/>
                <w:spacing w:val="-4"/>
                <w:sz w:val="26"/>
                <w:szCs w:val="26"/>
                <w:lang w:val="vi-VN"/>
              </w:rPr>
              <w:t>báo cáo</w:t>
            </w:r>
            <w:r w:rsidRPr="009B6BD9">
              <w:rPr>
                <w:rFonts w:ascii="Times New Roman" w:eastAsia="Calibri" w:hAnsi="Times New Roman"/>
                <w:spacing w:val="-4"/>
                <w:sz w:val="26"/>
                <w:szCs w:val="26"/>
              </w:rPr>
              <w:t xml:space="preserve">: gửi </w:t>
            </w:r>
            <w:r w:rsidRPr="009B6BD9">
              <w:rPr>
                <w:rFonts w:ascii="Times New Roman" w:eastAsia="Calibri" w:hAnsi="Times New Roman"/>
                <w:spacing w:val="-4"/>
                <w:sz w:val="26"/>
                <w:szCs w:val="26"/>
                <w:lang w:val="vi-VN"/>
              </w:rPr>
              <w:t>cho tổ chức</w:t>
            </w:r>
            <w:r w:rsidRPr="009B6BD9">
              <w:rPr>
                <w:rFonts w:ascii="Times New Roman" w:eastAsia="Calibri" w:hAnsi="Times New Roman"/>
                <w:spacing w:val="-4"/>
                <w:sz w:val="26"/>
                <w:szCs w:val="26"/>
              </w:rPr>
              <w:t>/</w:t>
            </w:r>
            <w:r w:rsidRPr="009B6BD9">
              <w:rPr>
                <w:rFonts w:ascii="Times New Roman" w:eastAsia="Calibri" w:hAnsi="Times New Roman"/>
                <w:spacing w:val="-4"/>
                <w:sz w:val="26"/>
                <w:szCs w:val="26"/>
                <w:lang w:val="vi-VN"/>
              </w:rPr>
              <w:t>cá nhân</w:t>
            </w:r>
            <w:r w:rsidRPr="009B6BD9">
              <w:rPr>
                <w:rFonts w:ascii="Times New Roman" w:eastAsia="Calibri" w:hAnsi="Times New Roman"/>
                <w:spacing w:val="-4"/>
                <w:sz w:val="26"/>
                <w:szCs w:val="26"/>
              </w:rPr>
              <w:t xml:space="preserve"> văn bản thông báo </w:t>
            </w:r>
            <w:r w:rsidRPr="009B6BD9">
              <w:rPr>
                <w:rFonts w:ascii="Times New Roman" w:eastAsia="Calibri" w:hAnsi="Times New Roman"/>
                <w:spacing w:val="-4"/>
                <w:sz w:val="26"/>
                <w:szCs w:val="26"/>
                <w:lang w:val="vi-VN"/>
              </w:rPr>
              <w:t>nêu rõ những nội dung cần bổ sung, hoàn thiện</w:t>
            </w:r>
            <w:r w:rsidRPr="009B6BD9">
              <w:rPr>
                <w:rFonts w:ascii="Times New Roman" w:eastAsia="Calibri" w:hAnsi="Times New Roman"/>
                <w:spacing w:val="-4"/>
                <w:sz w:val="26"/>
                <w:szCs w:val="26"/>
              </w:rPr>
              <w:t>.</w:t>
            </w:r>
          </w:p>
          <w:p w14:paraId="1F6122C8" w14:textId="387F0C17" w:rsidR="00AF034D" w:rsidRPr="00BD24B0" w:rsidRDefault="00C94199" w:rsidP="009B6BD9">
            <w:pPr>
              <w:jc w:val="both"/>
              <w:rPr>
                <w:rFonts w:ascii="Times New Roman" w:hAnsi="Times New Roman"/>
                <w:sz w:val="26"/>
                <w:szCs w:val="26"/>
              </w:rPr>
            </w:pPr>
            <w:r w:rsidRPr="00BD24B0">
              <w:rPr>
                <w:rFonts w:ascii="Times New Roman" w:eastAsia="Calibri" w:hAnsi="Times New Roman"/>
                <w:sz w:val="26"/>
                <w:szCs w:val="26"/>
                <w:lang w:val="vi-VN"/>
              </w:rPr>
              <w:t xml:space="preserve">Thời gian bổ sung, hoàn thiện </w:t>
            </w:r>
            <w:r w:rsidRPr="00BD24B0">
              <w:rPr>
                <w:rFonts w:ascii="Times New Roman" w:eastAsia="Calibri" w:hAnsi="Times New Roman"/>
                <w:sz w:val="26"/>
                <w:szCs w:val="26"/>
              </w:rPr>
              <w:t xml:space="preserve">đề án, </w:t>
            </w:r>
            <w:r w:rsidRPr="00BD24B0">
              <w:rPr>
                <w:rFonts w:ascii="Times New Roman" w:eastAsia="Calibri" w:hAnsi="Times New Roman"/>
                <w:sz w:val="26"/>
                <w:szCs w:val="26"/>
                <w:lang w:val="vi-VN"/>
              </w:rPr>
              <w:t xml:space="preserve">báo cáo không tính vào thời gian thẩm định. Thời gian thẩm định sau khi </w:t>
            </w:r>
            <w:r w:rsidRPr="00BD24B0">
              <w:rPr>
                <w:rFonts w:ascii="Times New Roman" w:eastAsia="Calibri" w:hAnsi="Times New Roman"/>
                <w:sz w:val="26"/>
                <w:szCs w:val="26"/>
              </w:rPr>
              <w:t xml:space="preserve">đề án, </w:t>
            </w:r>
            <w:r w:rsidRPr="00BD24B0">
              <w:rPr>
                <w:rFonts w:ascii="Times New Roman" w:eastAsia="Calibri" w:hAnsi="Times New Roman"/>
                <w:sz w:val="26"/>
                <w:szCs w:val="26"/>
                <w:lang w:val="vi-VN"/>
              </w:rPr>
              <w:t xml:space="preserve">báo cáo được bổ sung hoàn chỉnh là </w:t>
            </w:r>
            <w:r w:rsidRPr="00BD24B0">
              <w:rPr>
                <w:rFonts w:ascii="Times New Roman" w:eastAsia="Calibri" w:hAnsi="Times New Roman"/>
                <w:sz w:val="26"/>
                <w:szCs w:val="26"/>
              </w:rPr>
              <w:t xml:space="preserve">mười tám (18) </w:t>
            </w:r>
            <w:r w:rsidRPr="00BD24B0">
              <w:rPr>
                <w:rFonts w:ascii="Times New Roman" w:eastAsia="Calibri" w:hAnsi="Times New Roman"/>
                <w:sz w:val="26"/>
                <w:szCs w:val="26"/>
                <w:lang w:val="vi-VN"/>
              </w:rPr>
              <w:t>ngày làm việc</w:t>
            </w:r>
            <w:r w:rsidRPr="00BD24B0">
              <w:rPr>
                <w:rFonts w:ascii="Times New Roman" w:eastAsia="Calibri" w:hAnsi="Times New Roman"/>
                <w:sz w:val="26"/>
                <w:szCs w:val="26"/>
              </w:rPr>
              <w:t>.</w:t>
            </w:r>
          </w:p>
        </w:tc>
        <w:tc>
          <w:tcPr>
            <w:tcW w:w="679" w:type="pct"/>
            <w:vAlign w:val="center"/>
          </w:tcPr>
          <w:p w14:paraId="6C802334"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Chuyên viên Phòng TNKS</w:t>
            </w:r>
          </w:p>
        </w:tc>
        <w:tc>
          <w:tcPr>
            <w:tcW w:w="569" w:type="pct"/>
            <w:vAlign w:val="center"/>
          </w:tcPr>
          <w:p w14:paraId="0AD365D9" w14:textId="4E225F87" w:rsidR="00AF034D" w:rsidRPr="00BD24B0" w:rsidRDefault="007E3502" w:rsidP="009B6BD9">
            <w:pPr>
              <w:jc w:val="center"/>
              <w:rPr>
                <w:rFonts w:ascii="Times New Roman" w:hAnsi="Times New Roman"/>
                <w:sz w:val="26"/>
                <w:szCs w:val="26"/>
              </w:rPr>
            </w:pPr>
            <w:r w:rsidRPr="00BD24B0">
              <w:rPr>
                <w:rFonts w:ascii="Times New Roman" w:hAnsi="Times New Roman"/>
                <w:sz w:val="26"/>
                <w:szCs w:val="26"/>
              </w:rPr>
              <w:t>2</w:t>
            </w:r>
            <w:r w:rsidR="00BB2583" w:rsidRPr="00BD24B0">
              <w:rPr>
                <w:rFonts w:ascii="Times New Roman" w:hAnsi="Times New Roman"/>
                <w:sz w:val="26"/>
                <w:szCs w:val="26"/>
              </w:rPr>
              <w:t>1</w:t>
            </w:r>
            <w:r w:rsidR="00352BA3" w:rsidRPr="00BD24B0">
              <w:rPr>
                <w:rFonts w:ascii="Times New Roman" w:hAnsi="Times New Roman"/>
                <w:sz w:val="26"/>
                <w:szCs w:val="26"/>
              </w:rPr>
              <w:t xml:space="preserve"> ngày</w:t>
            </w:r>
          </w:p>
        </w:tc>
      </w:tr>
      <w:tr w:rsidR="00D63F14" w:rsidRPr="00BD24B0" w14:paraId="207C6894" w14:textId="77777777" w:rsidTr="009B6BD9">
        <w:trPr>
          <w:jc w:val="center"/>
        </w:trPr>
        <w:tc>
          <w:tcPr>
            <w:tcW w:w="586" w:type="pct"/>
            <w:vAlign w:val="center"/>
          </w:tcPr>
          <w:p w14:paraId="1F2D38AE"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Bước 4</w:t>
            </w:r>
          </w:p>
        </w:tc>
        <w:tc>
          <w:tcPr>
            <w:tcW w:w="3166" w:type="pct"/>
            <w:vAlign w:val="center"/>
          </w:tcPr>
          <w:p w14:paraId="24E43D8F" w14:textId="2C2A8B18" w:rsidR="00AF034D" w:rsidRPr="00BD24B0" w:rsidRDefault="00AF034D" w:rsidP="009B6BD9">
            <w:pPr>
              <w:jc w:val="both"/>
              <w:rPr>
                <w:rFonts w:ascii="Times New Roman" w:hAnsi="Times New Roman"/>
                <w:sz w:val="26"/>
                <w:szCs w:val="26"/>
              </w:rPr>
            </w:pPr>
            <w:r w:rsidRPr="00BD24B0">
              <w:rPr>
                <w:rFonts w:ascii="Times New Roman" w:hAnsi="Times New Roman"/>
                <w:sz w:val="26"/>
                <w:szCs w:val="26"/>
              </w:rPr>
              <w:t xml:space="preserve">Xem xét văn bản xử lý của </w:t>
            </w:r>
            <w:r w:rsidR="009023FD" w:rsidRPr="00BD24B0">
              <w:rPr>
                <w:rFonts w:ascii="Times New Roman" w:hAnsi="Times New Roman"/>
                <w:sz w:val="26"/>
                <w:szCs w:val="26"/>
              </w:rPr>
              <w:t>C</w:t>
            </w:r>
            <w:r w:rsidRPr="00BD24B0">
              <w:rPr>
                <w:rFonts w:ascii="Times New Roman" w:hAnsi="Times New Roman"/>
                <w:sz w:val="26"/>
                <w:szCs w:val="26"/>
              </w:rPr>
              <w:t xml:space="preserve">huyên viên, trình Lãnh đạo Sở </w:t>
            </w:r>
            <w:r w:rsidR="00343EBE" w:rsidRPr="00237DC4">
              <w:rPr>
                <w:rFonts w:ascii="Times New Roman" w:hAnsi="Times New Roman"/>
                <w:sz w:val="26"/>
                <w:szCs w:val="26"/>
              </w:rPr>
              <w:t>Tài nguyên và Môi trường</w:t>
            </w:r>
            <w:r w:rsidR="00343EBE">
              <w:rPr>
                <w:rFonts w:ascii="Times New Roman" w:hAnsi="Times New Roman"/>
                <w:sz w:val="26"/>
                <w:szCs w:val="26"/>
              </w:rPr>
              <w:t>.</w:t>
            </w:r>
            <w:r w:rsidR="00343EBE" w:rsidRPr="00237DC4">
              <w:rPr>
                <w:rFonts w:ascii="Times New Roman" w:hAnsi="Times New Roman"/>
                <w:sz w:val="26"/>
                <w:szCs w:val="26"/>
              </w:rPr>
              <w:t xml:space="preserve"> </w:t>
            </w:r>
          </w:p>
        </w:tc>
        <w:tc>
          <w:tcPr>
            <w:tcW w:w="679" w:type="pct"/>
            <w:vAlign w:val="center"/>
          </w:tcPr>
          <w:p w14:paraId="631A6253" w14:textId="77777777" w:rsidR="00AF034D" w:rsidRPr="00BD24B0" w:rsidRDefault="00AF034D" w:rsidP="009B6BD9">
            <w:pPr>
              <w:jc w:val="center"/>
              <w:rPr>
                <w:rFonts w:ascii="Times New Roman" w:hAnsi="Times New Roman"/>
                <w:sz w:val="26"/>
                <w:szCs w:val="26"/>
              </w:rPr>
            </w:pPr>
            <w:r w:rsidRPr="00BD24B0">
              <w:rPr>
                <w:rFonts w:ascii="Times New Roman" w:hAnsi="Times New Roman"/>
                <w:sz w:val="26"/>
                <w:szCs w:val="26"/>
              </w:rPr>
              <w:t>Lãnh đạo Phòng TNKS</w:t>
            </w:r>
          </w:p>
        </w:tc>
        <w:tc>
          <w:tcPr>
            <w:tcW w:w="569" w:type="pct"/>
            <w:vAlign w:val="center"/>
          </w:tcPr>
          <w:p w14:paraId="063B0005" w14:textId="797B6892" w:rsidR="00AF034D" w:rsidRPr="00BD24B0" w:rsidRDefault="00BB2583" w:rsidP="009B6BD9">
            <w:pPr>
              <w:jc w:val="center"/>
              <w:rPr>
                <w:rFonts w:ascii="Times New Roman" w:hAnsi="Times New Roman"/>
                <w:sz w:val="26"/>
                <w:szCs w:val="26"/>
              </w:rPr>
            </w:pPr>
            <w:r w:rsidRPr="00BD24B0">
              <w:rPr>
                <w:rFonts w:ascii="Times New Roman" w:hAnsi="Times New Roman"/>
                <w:sz w:val="26"/>
                <w:szCs w:val="26"/>
              </w:rPr>
              <w:t>2</w:t>
            </w:r>
            <w:r w:rsidR="00352BA3" w:rsidRPr="00BD24B0">
              <w:rPr>
                <w:rFonts w:ascii="Times New Roman" w:hAnsi="Times New Roman"/>
                <w:sz w:val="26"/>
                <w:szCs w:val="26"/>
              </w:rPr>
              <w:t xml:space="preserve"> ngày</w:t>
            </w:r>
          </w:p>
        </w:tc>
      </w:tr>
      <w:tr w:rsidR="00D63F14" w:rsidRPr="00BD24B0" w14:paraId="4C1865D1" w14:textId="77777777" w:rsidTr="009B6BD9">
        <w:trPr>
          <w:jc w:val="center"/>
        </w:trPr>
        <w:tc>
          <w:tcPr>
            <w:tcW w:w="586" w:type="pct"/>
            <w:vAlign w:val="center"/>
          </w:tcPr>
          <w:p w14:paraId="5FC4C869" w14:textId="1341B5EA"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Bước 5</w:t>
            </w:r>
          </w:p>
        </w:tc>
        <w:tc>
          <w:tcPr>
            <w:tcW w:w="3166" w:type="pct"/>
            <w:vAlign w:val="center"/>
          </w:tcPr>
          <w:p w14:paraId="1B494B66" w14:textId="7726EDA9" w:rsidR="00212AA8" w:rsidRPr="009B6BD9" w:rsidRDefault="00212AA8" w:rsidP="009B6BD9">
            <w:pPr>
              <w:jc w:val="both"/>
              <w:rPr>
                <w:rFonts w:ascii="Times New Roman" w:hAnsi="Times New Roman"/>
                <w:spacing w:val="-6"/>
                <w:sz w:val="26"/>
                <w:szCs w:val="26"/>
              </w:rPr>
            </w:pPr>
            <w:r w:rsidRPr="009B6BD9">
              <w:rPr>
                <w:rFonts w:ascii="Times New Roman" w:hAnsi="Times New Roman"/>
                <w:spacing w:val="-6"/>
                <w:sz w:val="26"/>
                <w:szCs w:val="26"/>
              </w:rPr>
              <w:t>Duyệt hồ sơ/ký văn bản xử lý</w:t>
            </w:r>
            <w:r w:rsidR="002F1076" w:rsidRPr="009B6BD9">
              <w:rPr>
                <w:rFonts w:ascii="Times New Roman" w:hAnsi="Times New Roman"/>
                <w:spacing w:val="-6"/>
                <w:sz w:val="26"/>
                <w:szCs w:val="26"/>
              </w:rPr>
              <w:t xml:space="preserve">, </w:t>
            </w:r>
            <w:r w:rsidRPr="009B6BD9">
              <w:rPr>
                <w:rFonts w:ascii="Times New Roman" w:hAnsi="Times New Roman"/>
                <w:spacing w:val="-6"/>
                <w:sz w:val="26"/>
                <w:szCs w:val="26"/>
              </w:rPr>
              <w:t xml:space="preserve">chuyển </w:t>
            </w:r>
            <w:r w:rsidR="009023FD" w:rsidRPr="009B6BD9">
              <w:rPr>
                <w:rFonts w:ascii="Times New Roman" w:hAnsi="Times New Roman"/>
                <w:spacing w:val="-6"/>
                <w:sz w:val="26"/>
                <w:szCs w:val="26"/>
              </w:rPr>
              <w:t>V</w:t>
            </w:r>
            <w:r w:rsidRPr="009B6BD9">
              <w:rPr>
                <w:rFonts w:ascii="Times New Roman" w:hAnsi="Times New Roman"/>
                <w:spacing w:val="-6"/>
                <w:sz w:val="26"/>
                <w:szCs w:val="26"/>
              </w:rPr>
              <w:t>ăn thư</w:t>
            </w:r>
            <w:r w:rsidR="002F1076" w:rsidRPr="009B6BD9">
              <w:rPr>
                <w:rFonts w:ascii="Times New Roman" w:hAnsi="Times New Roman"/>
                <w:spacing w:val="-6"/>
                <w:sz w:val="26"/>
                <w:szCs w:val="26"/>
              </w:rPr>
              <w:t xml:space="preserve"> phát hành</w:t>
            </w:r>
            <w:r w:rsidR="00343EBE" w:rsidRPr="009B6BD9">
              <w:rPr>
                <w:rFonts w:ascii="Times New Roman" w:hAnsi="Times New Roman"/>
                <w:spacing w:val="-6"/>
                <w:sz w:val="26"/>
                <w:szCs w:val="26"/>
              </w:rPr>
              <w:t>.</w:t>
            </w:r>
          </w:p>
        </w:tc>
        <w:tc>
          <w:tcPr>
            <w:tcW w:w="679" w:type="pct"/>
            <w:vAlign w:val="center"/>
          </w:tcPr>
          <w:p w14:paraId="65DE4711" w14:textId="77777777"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Lãnh đạo Sở TNMT</w:t>
            </w:r>
          </w:p>
        </w:tc>
        <w:tc>
          <w:tcPr>
            <w:tcW w:w="569" w:type="pct"/>
            <w:vAlign w:val="center"/>
          </w:tcPr>
          <w:p w14:paraId="1B594E2A" w14:textId="3AC3169D"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1</w:t>
            </w:r>
            <w:r w:rsidR="00352BA3" w:rsidRPr="00BD24B0">
              <w:rPr>
                <w:rFonts w:ascii="Times New Roman" w:hAnsi="Times New Roman"/>
                <w:sz w:val="26"/>
                <w:szCs w:val="26"/>
              </w:rPr>
              <w:t xml:space="preserve"> ngày</w:t>
            </w:r>
          </w:p>
        </w:tc>
      </w:tr>
      <w:tr w:rsidR="00D63F14" w:rsidRPr="00BD24B0" w14:paraId="7CF80DCB" w14:textId="77777777" w:rsidTr="009B6BD9">
        <w:trPr>
          <w:jc w:val="center"/>
        </w:trPr>
        <w:tc>
          <w:tcPr>
            <w:tcW w:w="586" w:type="pct"/>
            <w:vAlign w:val="center"/>
          </w:tcPr>
          <w:p w14:paraId="5F06E47B" w14:textId="5AEC9CC9"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Bước 6</w:t>
            </w:r>
          </w:p>
        </w:tc>
        <w:tc>
          <w:tcPr>
            <w:tcW w:w="3166" w:type="pct"/>
            <w:vAlign w:val="center"/>
          </w:tcPr>
          <w:p w14:paraId="26782F8E" w14:textId="380A2097" w:rsidR="00212AA8" w:rsidRPr="00BD24B0" w:rsidRDefault="00343EBE" w:rsidP="009B6BD9">
            <w:pPr>
              <w:jc w:val="both"/>
              <w:rPr>
                <w:rFonts w:ascii="Times New Roman" w:hAnsi="Times New Roman"/>
                <w:sz w:val="26"/>
                <w:szCs w:val="26"/>
              </w:rPr>
            </w:pPr>
            <w:r>
              <w:rPr>
                <w:rFonts w:ascii="Times New Roman" w:hAnsi="Times New Roman"/>
                <w:sz w:val="26"/>
                <w:szCs w:val="26"/>
              </w:rPr>
              <w:t>Phát hành văn bản; c</w:t>
            </w:r>
            <w:r w:rsidR="00212AA8" w:rsidRPr="00BD24B0">
              <w:rPr>
                <w:rFonts w:ascii="Times New Roman" w:hAnsi="Times New Roman"/>
                <w:sz w:val="26"/>
                <w:szCs w:val="26"/>
              </w:rPr>
              <w:t>huyển hồ sơ đến UBND tỉnh</w:t>
            </w:r>
            <w:r>
              <w:rPr>
                <w:rFonts w:ascii="Times New Roman" w:hAnsi="Times New Roman"/>
                <w:sz w:val="26"/>
                <w:szCs w:val="26"/>
              </w:rPr>
              <w:t>.</w:t>
            </w:r>
          </w:p>
        </w:tc>
        <w:tc>
          <w:tcPr>
            <w:tcW w:w="679" w:type="pct"/>
            <w:vAlign w:val="center"/>
          </w:tcPr>
          <w:p w14:paraId="6BC53180" w14:textId="77777777"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Văn thư Sở</w:t>
            </w:r>
          </w:p>
        </w:tc>
        <w:tc>
          <w:tcPr>
            <w:tcW w:w="569" w:type="pct"/>
            <w:vAlign w:val="center"/>
          </w:tcPr>
          <w:p w14:paraId="0708F051" w14:textId="6ED0CE6B"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6C2C5E" w:rsidRPr="00BD24B0" w14:paraId="1766A8A9" w14:textId="77777777" w:rsidTr="009B6BD9">
        <w:trPr>
          <w:jc w:val="center"/>
        </w:trPr>
        <w:tc>
          <w:tcPr>
            <w:tcW w:w="586" w:type="pct"/>
            <w:vAlign w:val="center"/>
          </w:tcPr>
          <w:p w14:paraId="533611B1" w14:textId="4247AF80" w:rsidR="006C2C5E" w:rsidRPr="00BD24B0" w:rsidRDefault="006C2C5E" w:rsidP="009B6BD9">
            <w:pPr>
              <w:jc w:val="center"/>
              <w:rPr>
                <w:rFonts w:ascii="Times New Roman" w:hAnsi="Times New Roman"/>
                <w:sz w:val="26"/>
                <w:szCs w:val="26"/>
              </w:rPr>
            </w:pPr>
            <w:r w:rsidRPr="00BD24B0">
              <w:rPr>
                <w:rFonts w:ascii="Times New Roman" w:hAnsi="Times New Roman"/>
                <w:sz w:val="26"/>
                <w:szCs w:val="26"/>
              </w:rPr>
              <w:t>Bước 7</w:t>
            </w:r>
          </w:p>
        </w:tc>
        <w:tc>
          <w:tcPr>
            <w:tcW w:w="3166" w:type="pct"/>
            <w:vAlign w:val="center"/>
          </w:tcPr>
          <w:p w14:paraId="5C519156" w14:textId="78DF48B9" w:rsidR="006C2C5E" w:rsidRPr="006F22B5" w:rsidRDefault="006C2C5E" w:rsidP="009B6BD9">
            <w:pPr>
              <w:rPr>
                <w:rFonts w:ascii="Times New Roman" w:hAnsi="Times New Roman"/>
                <w:b/>
                <w:sz w:val="26"/>
                <w:szCs w:val="26"/>
              </w:rPr>
            </w:pPr>
            <w:r w:rsidRPr="006F22B5">
              <w:rPr>
                <w:rFonts w:ascii="Times New Roman" w:hAnsi="Times New Roman"/>
                <w:b/>
                <w:sz w:val="26"/>
                <w:szCs w:val="26"/>
              </w:rPr>
              <w:t>UBND tỉnh</w:t>
            </w:r>
          </w:p>
        </w:tc>
        <w:tc>
          <w:tcPr>
            <w:tcW w:w="679" w:type="pct"/>
            <w:vAlign w:val="center"/>
          </w:tcPr>
          <w:p w14:paraId="40416882" w14:textId="3E1A960C" w:rsidR="006C2C5E" w:rsidRPr="00BD24B0" w:rsidRDefault="006C2C5E" w:rsidP="009B6BD9">
            <w:pPr>
              <w:jc w:val="center"/>
              <w:rPr>
                <w:rFonts w:ascii="Times New Roman" w:hAnsi="Times New Roman"/>
                <w:sz w:val="26"/>
                <w:szCs w:val="26"/>
              </w:rPr>
            </w:pPr>
          </w:p>
        </w:tc>
        <w:tc>
          <w:tcPr>
            <w:tcW w:w="569" w:type="pct"/>
            <w:vAlign w:val="center"/>
          </w:tcPr>
          <w:p w14:paraId="28531C05" w14:textId="202A8B61" w:rsidR="006C2C5E" w:rsidRPr="00BD24B0" w:rsidRDefault="006C2C5E" w:rsidP="009B6BD9">
            <w:pPr>
              <w:jc w:val="center"/>
              <w:rPr>
                <w:rFonts w:ascii="Times New Roman" w:hAnsi="Times New Roman"/>
                <w:sz w:val="26"/>
                <w:szCs w:val="26"/>
              </w:rPr>
            </w:pPr>
            <w:r w:rsidRPr="00BD24B0">
              <w:rPr>
                <w:rFonts w:ascii="Times New Roman" w:hAnsi="Times New Roman"/>
                <w:sz w:val="26"/>
                <w:szCs w:val="26"/>
              </w:rPr>
              <w:t>5 ngày</w:t>
            </w:r>
          </w:p>
        </w:tc>
      </w:tr>
      <w:tr w:rsidR="000A74E3" w:rsidRPr="00BD24B0" w14:paraId="2D607102" w14:textId="77777777" w:rsidTr="009B6BD9">
        <w:trPr>
          <w:jc w:val="center"/>
        </w:trPr>
        <w:tc>
          <w:tcPr>
            <w:tcW w:w="586" w:type="pct"/>
            <w:vMerge w:val="restart"/>
            <w:vAlign w:val="center"/>
          </w:tcPr>
          <w:p w14:paraId="7DE584E5" w14:textId="77777777" w:rsidR="000A74E3" w:rsidRPr="00BD24B0" w:rsidRDefault="000A74E3" w:rsidP="009B6BD9">
            <w:pPr>
              <w:jc w:val="center"/>
              <w:rPr>
                <w:rFonts w:ascii="Times New Roman" w:hAnsi="Times New Roman"/>
                <w:sz w:val="26"/>
                <w:szCs w:val="26"/>
              </w:rPr>
            </w:pPr>
          </w:p>
        </w:tc>
        <w:tc>
          <w:tcPr>
            <w:tcW w:w="3166" w:type="pct"/>
            <w:vAlign w:val="center"/>
          </w:tcPr>
          <w:p w14:paraId="69283822" w14:textId="28F5D858" w:rsidR="000A74E3" w:rsidRPr="009B6BD9" w:rsidRDefault="000A74E3" w:rsidP="009B6BD9">
            <w:pPr>
              <w:jc w:val="both"/>
              <w:rPr>
                <w:rFonts w:ascii="Times New Roman" w:hAnsi="Times New Roman"/>
                <w:spacing w:val="-4"/>
                <w:sz w:val="26"/>
                <w:szCs w:val="26"/>
              </w:rPr>
            </w:pPr>
            <w:r w:rsidRPr="009B6BD9">
              <w:rPr>
                <w:rFonts w:ascii="Times New Roman" w:hAnsi="Times New Roman"/>
                <w:spacing w:val="-4"/>
                <w:sz w:val="26"/>
                <w:szCs w:val="26"/>
              </w:rPr>
              <w:t xml:space="preserve">- Văn thư Văn phòng UBND tỉnh tiếp nhận hồ sơ TTHC, chuyển hồ sơ cho Lãnh đạo Văn phòng UBND tỉnh để phân công bộ phận chuyên môn xử lý. </w:t>
            </w:r>
          </w:p>
        </w:tc>
        <w:tc>
          <w:tcPr>
            <w:tcW w:w="679" w:type="pct"/>
            <w:vMerge w:val="restart"/>
            <w:vAlign w:val="center"/>
          </w:tcPr>
          <w:p w14:paraId="46FE5355" w14:textId="77777777" w:rsidR="000A74E3" w:rsidRPr="00BD24B0" w:rsidRDefault="000A74E3" w:rsidP="009B6BD9">
            <w:pPr>
              <w:jc w:val="center"/>
              <w:rPr>
                <w:rFonts w:ascii="Times New Roman" w:hAnsi="Times New Roman"/>
                <w:sz w:val="26"/>
                <w:szCs w:val="26"/>
              </w:rPr>
            </w:pPr>
          </w:p>
        </w:tc>
        <w:tc>
          <w:tcPr>
            <w:tcW w:w="569" w:type="pct"/>
            <w:vMerge w:val="restart"/>
            <w:vAlign w:val="center"/>
          </w:tcPr>
          <w:p w14:paraId="25CFBBB2" w14:textId="77777777" w:rsidR="000A74E3" w:rsidRPr="00BD24B0" w:rsidRDefault="000A74E3" w:rsidP="009B6BD9">
            <w:pPr>
              <w:jc w:val="center"/>
              <w:rPr>
                <w:rFonts w:ascii="Times New Roman" w:hAnsi="Times New Roman"/>
                <w:sz w:val="26"/>
                <w:szCs w:val="26"/>
              </w:rPr>
            </w:pPr>
          </w:p>
        </w:tc>
      </w:tr>
      <w:tr w:rsidR="000A74E3" w:rsidRPr="00BD24B0" w14:paraId="08821291" w14:textId="77777777" w:rsidTr="009B6BD9">
        <w:trPr>
          <w:jc w:val="center"/>
        </w:trPr>
        <w:tc>
          <w:tcPr>
            <w:tcW w:w="586" w:type="pct"/>
            <w:vMerge/>
            <w:vAlign w:val="center"/>
          </w:tcPr>
          <w:p w14:paraId="6FD8BA8C" w14:textId="77777777" w:rsidR="000A74E3" w:rsidRPr="00BD24B0" w:rsidRDefault="000A74E3" w:rsidP="009B6BD9">
            <w:pPr>
              <w:jc w:val="center"/>
              <w:rPr>
                <w:rFonts w:ascii="Times New Roman" w:hAnsi="Times New Roman"/>
                <w:sz w:val="26"/>
                <w:szCs w:val="26"/>
              </w:rPr>
            </w:pPr>
          </w:p>
        </w:tc>
        <w:tc>
          <w:tcPr>
            <w:tcW w:w="3166" w:type="pct"/>
            <w:vAlign w:val="center"/>
          </w:tcPr>
          <w:p w14:paraId="68799168" w14:textId="7A797A9D" w:rsidR="000A74E3" w:rsidRPr="00BD24B0" w:rsidRDefault="000A74E3" w:rsidP="009B6BD9">
            <w:pPr>
              <w:jc w:val="both"/>
              <w:rPr>
                <w:rFonts w:ascii="Times New Roman" w:hAnsi="Times New Roman"/>
                <w:sz w:val="26"/>
                <w:szCs w:val="26"/>
              </w:rPr>
            </w:pPr>
            <w:r w:rsidRPr="00BD24B0">
              <w:rPr>
                <w:rFonts w:ascii="Times New Roman" w:hAnsi="Times New Roman"/>
                <w:sz w:val="26"/>
                <w:szCs w:val="26"/>
              </w:rPr>
              <w:t>- Chuyên viên xử lý, trình Lãnh đạo Văn phòng, trình Chủ tịch, Phó Chủ tịch UBND tỉnh ký duyệt.</w:t>
            </w:r>
          </w:p>
        </w:tc>
        <w:tc>
          <w:tcPr>
            <w:tcW w:w="679" w:type="pct"/>
            <w:vMerge/>
            <w:vAlign w:val="center"/>
          </w:tcPr>
          <w:p w14:paraId="1ACC2910" w14:textId="77777777" w:rsidR="000A74E3" w:rsidRPr="00BD24B0" w:rsidRDefault="000A74E3" w:rsidP="009B6BD9">
            <w:pPr>
              <w:jc w:val="center"/>
              <w:rPr>
                <w:rFonts w:ascii="Times New Roman" w:hAnsi="Times New Roman"/>
                <w:sz w:val="26"/>
                <w:szCs w:val="26"/>
              </w:rPr>
            </w:pPr>
          </w:p>
        </w:tc>
        <w:tc>
          <w:tcPr>
            <w:tcW w:w="569" w:type="pct"/>
            <w:vMerge/>
            <w:vAlign w:val="center"/>
          </w:tcPr>
          <w:p w14:paraId="254FFBF8" w14:textId="77777777" w:rsidR="000A74E3" w:rsidRPr="00BD24B0" w:rsidRDefault="000A74E3" w:rsidP="009B6BD9">
            <w:pPr>
              <w:jc w:val="center"/>
              <w:rPr>
                <w:rFonts w:ascii="Times New Roman" w:hAnsi="Times New Roman"/>
                <w:sz w:val="26"/>
                <w:szCs w:val="26"/>
              </w:rPr>
            </w:pPr>
          </w:p>
        </w:tc>
      </w:tr>
      <w:tr w:rsidR="000A74E3" w:rsidRPr="00BD24B0" w14:paraId="1DAABC2C" w14:textId="77777777" w:rsidTr="009B6BD9">
        <w:trPr>
          <w:jc w:val="center"/>
        </w:trPr>
        <w:tc>
          <w:tcPr>
            <w:tcW w:w="586" w:type="pct"/>
            <w:vMerge/>
            <w:vAlign w:val="center"/>
          </w:tcPr>
          <w:p w14:paraId="43A564F7" w14:textId="77777777" w:rsidR="000A74E3" w:rsidRPr="00BD24B0" w:rsidRDefault="000A74E3" w:rsidP="009B6BD9">
            <w:pPr>
              <w:jc w:val="center"/>
              <w:rPr>
                <w:rFonts w:ascii="Times New Roman" w:hAnsi="Times New Roman"/>
                <w:sz w:val="26"/>
                <w:szCs w:val="26"/>
              </w:rPr>
            </w:pPr>
          </w:p>
        </w:tc>
        <w:tc>
          <w:tcPr>
            <w:tcW w:w="3166" w:type="pct"/>
            <w:vAlign w:val="center"/>
          </w:tcPr>
          <w:p w14:paraId="3B1F34CB" w14:textId="2161C04A" w:rsidR="000A74E3" w:rsidRPr="00BD24B0" w:rsidRDefault="000A74E3" w:rsidP="009B6BD9">
            <w:pPr>
              <w:jc w:val="both"/>
              <w:rPr>
                <w:rFonts w:ascii="Times New Roman" w:hAnsi="Times New Roman"/>
                <w:sz w:val="26"/>
                <w:szCs w:val="26"/>
              </w:rPr>
            </w:pPr>
            <w:r w:rsidRPr="00BD24B0">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679" w:type="pct"/>
            <w:vMerge/>
            <w:vAlign w:val="center"/>
          </w:tcPr>
          <w:p w14:paraId="37391A27" w14:textId="77777777" w:rsidR="000A74E3" w:rsidRPr="00BD24B0" w:rsidRDefault="000A74E3" w:rsidP="009B6BD9">
            <w:pPr>
              <w:jc w:val="center"/>
              <w:rPr>
                <w:rFonts w:ascii="Times New Roman" w:hAnsi="Times New Roman"/>
                <w:sz w:val="26"/>
                <w:szCs w:val="26"/>
              </w:rPr>
            </w:pPr>
          </w:p>
        </w:tc>
        <w:tc>
          <w:tcPr>
            <w:tcW w:w="569" w:type="pct"/>
            <w:vMerge/>
            <w:vAlign w:val="center"/>
          </w:tcPr>
          <w:p w14:paraId="24AD0BCF" w14:textId="77777777" w:rsidR="000A74E3" w:rsidRPr="00BD24B0" w:rsidRDefault="000A74E3" w:rsidP="009B6BD9">
            <w:pPr>
              <w:jc w:val="center"/>
              <w:rPr>
                <w:rFonts w:ascii="Times New Roman" w:hAnsi="Times New Roman"/>
                <w:sz w:val="26"/>
                <w:szCs w:val="26"/>
              </w:rPr>
            </w:pPr>
          </w:p>
        </w:tc>
      </w:tr>
      <w:tr w:rsidR="00D63F14" w:rsidRPr="00BD24B0" w14:paraId="755E59E0" w14:textId="77777777" w:rsidTr="009B6BD9">
        <w:trPr>
          <w:jc w:val="center"/>
        </w:trPr>
        <w:tc>
          <w:tcPr>
            <w:tcW w:w="586" w:type="pct"/>
            <w:vAlign w:val="center"/>
          </w:tcPr>
          <w:p w14:paraId="586121C0" w14:textId="5B382A1E"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Bước 8</w:t>
            </w:r>
          </w:p>
        </w:tc>
        <w:tc>
          <w:tcPr>
            <w:tcW w:w="3166" w:type="pct"/>
            <w:vAlign w:val="center"/>
          </w:tcPr>
          <w:p w14:paraId="2158B218" w14:textId="77777777" w:rsidR="00212AA8" w:rsidRPr="00BD24B0" w:rsidRDefault="00212AA8" w:rsidP="009B6BD9">
            <w:pPr>
              <w:rPr>
                <w:rFonts w:ascii="Times New Roman" w:hAnsi="Times New Roman"/>
                <w:sz w:val="26"/>
                <w:szCs w:val="26"/>
              </w:rPr>
            </w:pPr>
            <w:r w:rsidRPr="00BD24B0">
              <w:rPr>
                <w:rFonts w:ascii="Times New Roman" w:hAnsi="Times New Roman"/>
                <w:sz w:val="26"/>
                <w:szCs w:val="26"/>
              </w:rPr>
              <w:t>- Trả kết quả cho cá nhân/tổ chức.</w:t>
            </w:r>
          </w:p>
          <w:p w14:paraId="62B51969" w14:textId="77777777" w:rsidR="00212AA8" w:rsidRPr="00BD24B0" w:rsidRDefault="00212AA8" w:rsidP="009B6BD9">
            <w:pPr>
              <w:rPr>
                <w:rFonts w:ascii="Times New Roman" w:hAnsi="Times New Roman"/>
                <w:sz w:val="26"/>
                <w:szCs w:val="26"/>
              </w:rPr>
            </w:pPr>
            <w:r w:rsidRPr="00BD24B0">
              <w:rPr>
                <w:rFonts w:ascii="Times New Roman" w:hAnsi="Times New Roman"/>
                <w:sz w:val="26"/>
                <w:szCs w:val="26"/>
              </w:rPr>
              <w:t>- Thống kê và theo dõi.</w:t>
            </w:r>
          </w:p>
        </w:tc>
        <w:tc>
          <w:tcPr>
            <w:tcW w:w="679" w:type="pct"/>
            <w:vAlign w:val="center"/>
          </w:tcPr>
          <w:p w14:paraId="589CB10D" w14:textId="5B528BCC"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 xml:space="preserve">Công chức Bộ phận </w:t>
            </w:r>
            <w:r w:rsidR="00485568" w:rsidRPr="00BD24B0">
              <w:rPr>
                <w:rFonts w:ascii="Times New Roman" w:hAnsi="Times New Roman"/>
                <w:sz w:val="26"/>
                <w:szCs w:val="26"/>
              </w:rPr>
              <w:t>Một cửa</w:t>
            </w:r>
          </w:p>
        </w:tc>
        <w:tc>
          <w:tcPr>
            <w:tcW w:w="569" w:type="pct"/>
            <w:vAlign w:val="center"/>
          </w:tcPr>
          <w:p w14:paraId="0E412CBF" w14:textId="5EE9C26B" w:rsidR="00212AA8" w:rsidRPr="00BD24B0" w:rsidRDefault="00212AA8" w:rsidP="009B6BD9">
            <w:pPr>
              <w:jc w:val="center"/>
              <w:rPr>
                <w:rFonts w:ascii="Times New Roman" w:hAnsi="Times New Roman"/>
                <w:sz w:val="26"/>
                <w:szCs w:val="26"/>
              </w:rPr>
            </w:pPr>
            <w:r w:rsidRPr="00BD24B0">
              <w:rPr>
                <w:rFonts w:ascii="Times New Roman" w:hAnsi="Times New Roman"/>
                <w:sz w:val="26"/>
                <w:szCs w:val="26"/>
              </w:rPr>
              <w:t>0,5</w:t>
            </w:r>
            <w:r w:rsidR="00352BA3" w:rsidRPr="00BD24B0">
              <w:rPr>
                <w:rFonts w:ascii="Times New Roman" w:hAnsi="Times New Roman"/>
                <w:sz w:val="26"/>
                <w:szCs w:val="26"/>
              </w:rPr>
              <w:t xml:space="preserve"> ngày</w:t>
            </w:r>
          </w:p>
        </w:tc>
      </w:tr>
      <w:tr w:rsidR="00D63F14" w:rsidRPr="00BD24B0" w14:paraId="14CFFF0E" w14:textId="77777777" w:rsidTr="009B6BD9">
        <w:trPr>
          <w:jc w:val="center"/>
        </w:trPr>
        <w:tc>
          <w:tcPr>
            <w:tcW w:w="586" w:type="pct"/>
            <w:vAlign w:val="center"/>
          </w:tcPr>
          <w:p w14:paraId="3FAAD2F2" w14:textId="77777777" w:rsidR="00212AA8" w:rsidRPr="00BD24B0" w:rsidRDefault="00212AA8" w:rsidP="009B6BD9">
            <w:pPr>
              <w:rPr>
                <w:rFonts w:ascii="Times New Roman" w:hAnsi="Times New Roman"/>
                <w:sz w:val="26"/>
                <w:szCs w:val="26"/>
              </w:rPr>
            </w:pPr>
          </w:p>
        </w:tc>
        <w:tc>
          <w:tcPr>
            <w:tcW w:w="3166" w:type="pct"/>
          </w:tcPr>
          <w:p w14:paraId="176B6F66" w14:textId="77777777" w:rsidR="00212AA8" w:rsidRPr="00BD24B0" w:rsidRDefault="00212AA8" w:rsidP="009B6BD9">
            <w:pPr>
              <w:jc w:val="center"/>
              <w:rPr>
                <w:rFonts w:ascii="Times New Roman" w:hAnsi="Times New Roman"/>
                <w:sz w:val="26"/>
                <w:szCs w:val="26"/>
              </w:rPr>
            </w:pPr>
            <w:r w:rsidRPr="00BD24B0">
              <w:rPr>
                <w:rFonts w:ascii="Times New Roman" w:hAnsi="Times New Roman"/>
                <w:b/>
                <w:bCs/>
                <w:sz w:val="26"/>
                <w:szCs w:val="26"/>
              </w:rPr>
              <w:t>Tổng thời gian giải quyết TTHC</w:t>
            </w:r>
          </w:p>
        </w:tc>
        <w:tc>
          <w:tcPr>
            <w:tcW w:w="679" w:type="pct"/>
            <w:vAlign w:val="center"/>
          </w:tcPr>
          <w:p w14:paraId="0F9D5B99" w14:textId="77777777" w:rsidR="00212AA8" w:rsidRPr="00BD24B0" w:rsidRDefault="00212AA8" w:rsidP="009B6BD9">
            <w:pPr>
              <w:rPr>
                <w:rFonts w:ascii="Times New Roman" w:hAnsi="Times New Roman"/>
                <w:sz w:val="26"/>
                <w:szCs w:val="26"/>
              </w:rPr>
            </w:pPr>
          </w:p>
        </w:tc>
        <w:tc>
          <w:tcPr>
            <w:tcW w:w="569" w:type="pct"/>
            <w:vAlign w:val="center"/>
          </w:tcPr>
          <w:p w14:paraId="22CFB142" w14:textId="30630507" w:rsidR="00212AA8" w:rsidRPr="00BD24B0" w:rsidRDefault="00212AA8" w:rsidP="009B6BD9">
            <w:pPr>
              <w:jc w:val="center"/>
              <w:rPr>
                <w:rFonts w:ascii="Times New Roman" w:hAnsi="Times New Roman"/>
                <w:sz w:val="26"/>
                <w:szCs w:val="26"/>
              </w:rPr>
            </w:pPr>
            <w:r w:rsidRPr="00BD24B0">
              <w:rPr>
                <w:rFonts w:ascii="Times New Roman" w:hAnsi="Times New Roman"/>
                <w:b/>
                <w:bCs/>
                <w:sz w:val="26"/>
                <w:szCs w:val="26"/>
              </w:rPr>
              <w:t>3</w:t>
            </w:r>
            <w:r w:rsidR="007E3502" w:rsidRPr="00BD24B0">
              <w:rPr>
                <w:rFonts w:ascii="Times New Roman" w:hAnsi="Times New Roman"/>
                <w:b/>
                <w:bCs/>
                <w:sz w:val="26"/>
                <w:szCs w:val="26"/>
              </w:rPr>
              <w:t>1</w:t>
            </w:r>
            <w:r w:rsidRPr="00BD24B0">
              <w:rPr>
                <w:rFonts w:ascii="Times New Roman" w:hAnsi="Times New Roman"/>
                <w:b/>
                <w:bCs/>
                <w:sz w:val="26"/>
                <w:szCs w:val="26"/>
              </w:rPr>
              <w:t xml:space="preserve"> ngày</w:t>
            </w:r>
          </w:p>
        </w:tc>
      </w:tr>
    </w:tbl>
    <w:p w14:paraId="70F1F093" w14:textId="77777777" w:rsidR="009B6BD9" w:rsidRDefault="009B6BD9" w:rsidP="00237749">
      <w:pPr>
        <w:spacing w:before="120" w:after="120"/>
        <w:ind w:firstLine="567"/>
        <w:jc w:val="both"/>
        <w:rPr>
          <w:rFonts w:ascii="Times New Roman" w:hAnsi="Times New Roman"/>
          <w:b/>
          <w:sz w:val="27"/>
          <w:szCs w:val="27"/>
        </w:rPr>
      </w:pPr>
    </w:p>
    <w:p w14:paraId="0AF0194C" w14:textId="2384A71F" w:rsidR="006B46DD" w:rsidRPr="00237749" w:rsidRDefault="006B46DD" w:rsidP="00237749">
      <w:pPr>
        <w:spacing w:before="120" w:after="120"/>
        <w:ind w:firstLine="567"/>
        <w:jc w:val="both"/>
        <w:rPr>
          <w:rFonts w:ascii="Times New Roman" w:hAnsi="Times New Roman"/>
          <w:b/>
          <w:sz w:val="27"/>
          <w:szCs w:val="27"/>
        </w:rPr>
      </w:pPr>
      <w:r w:rsidRPr="00237749">
        <w:rPr>
          <w:rFonts w:ascii="Times New Roman" w:hAnsi="Times New Roman"/>
          <w:b/>
          <w:sz w:val="27"/>
          <w:szCs w:val="27"/>
        </w:rPr>
        <w:t>* G</w:t>
      </w:r>
      <w:r w:rsidRPr="00237749">
        <w:rPr>
          <w:rFonts w:ascii="Times New Roman" w:hAnsi="Times New Roman"/>
          <w:b/>
          <w:sz w:val="27"/>
          <w:szCs w:val="27"/>
          <w:lang w:val="vi-VN"/>
        </w:rPr>
        <w:t>ia hạn, điều chỉnh nội dung giấy phép</w:t>
      </w:r>
      <w:r w:rsidRPr="00237749">
        <w:rPr>
          <w:rFonts w:ascii="Times New Roman" w:hAnsi="Times New Roman"/>
          <w:b/>
          <w:sz w:val="27"/>
          <w:szCs w:val="27"/>
        </w:rPr>
        <w:t xml:space="preserve"> </w:t>
      </w:r>
      <w:r w:rsidRPr="00237749">
        <w:rPr>
          <w:rFonts w:ascii="Times New Roman" w:hAnsi="Times New Roman"/>
          <w:b/>
          <w:sz w:val="27"/>
          <w:szCs w:val="27"/>
          <w:lang w:val="vi-VN"/>
        </w:rPr>
        <w:t xml:space="preserve">khai thác, </w:t>
      </w:r>
      <w:r w:rsidRPr="00237749">
        <w:rPr>
          <w:rFonts w:ascii="Times New Roman" w:hAnsi="Times New Roman"/>
          <w:b/>
          <w:sz w:val="27"/>
          <w:szCs w:val="27"/>
        </w:rPr>
        <w:t>sử dụng nước mặt cho sản xuất nông nghiệp, nuôi trồng thủy sản đối với hồ chứa, đập dâng thuỷ lợi có lưu lượng khai thác từ 1,0 m</w:t>
      </w:r>
      <w:r w:rsidRPr="00237749">
        <w:rPr>
          <w:rFonts w:ascii="Times New Roman" w:hAnsi="Times New Roman"/>
          <w:b/>
          <w:sz w:val="27"/>
          <w:szCs w:val="27"/>
          <w:vertAlign w:val="superscript"/>
        </w:rPr>
        <w:t>3</w:t>
      </w:r>
      <w:r w:rsidRPr="00237749">
        <w:rPr>
          <w:rFonts w:ascii="Times New Roman" w:hAnsi="Times New Roman"/>
          <w:b/>
          <w:sz w:val="27"/>
          <w:szCs w:val="27"/>
        </w:rPr>
        <w:t>/giây đến dưới 2,0 m</w:t>
      </w:r>
      <w:r w:rsidRPr="00237749">
        <w:rPr>
          <w:rFonts w:ascii="Times New Roman" w:hAnsi="Times New Roman"/>
          <w:b/>
          <w:sz w:val="27"/>
          <w:szCs w:val="27"/>
          <w:vertAlign w:val="superscript"/>
        </w:rPr>
        <w:t>3</w:t>
      </w:r>
      <w:r w:rsidRPr="00237749">
        <w:rPr>
          <w:rFonts w:ascii="Times New Roman" w:hAnsi="Times New Roman"/>
          <w:b/>
          <w:sz w:val="27"/>
          <w:szCs w:val="27"/>
        </w:rPr>
        <w:t>/giây và dung tích toàn bộ dưới 20 triệu m</w:t>
      </w:r>
      <w:r w:rsidRPr="00237749">
        <w:rPr>
          <w:rFonts w:ascii="Times New Roman" w:hAnsi="Times New Roman"/>
          <w:b/>
          <w:sz w:val="27"/>
          <w:szCs w:val="27"/>
          <w:vertAlign w:val="superscript"/>
        </w:rPr>
        <w:t>3</w:t>
      </w:r>
      <w:r w:rsidRPr="00237749">
        <w:rPr>
          <w:rFonts w:ascii="Times New Roman" w:hAnsi="Times New Roman"/>
          <w:b/>
          <w:sz w:val="27"/>
          <w:szCs w:val="27"/>
        </w:rPr>
        <w:t>, hoặc lưu lượng khai thác từ 2m</w:t>
      </w:r>
      <w:r w:rsidRPr="00237749">
        <w:rPr>
          <w:rFonts w:ascii="Times New Roman" w:hAnsi="Times New Roman"/>
          <w:b/>
          <w:sz w:val="27"/>
          <w:szCs w:val="27"/>
          <w:vertAlign w:val="superscript"/>
        </w:rPr>
        <w:t>3</w:t>
      </w:r>
      <w:r w:rsidRPr="00237749">
        <w:rPr>
          <w:rFonts w:ascii="Times New Roman" w:hAnsi="Times New Roman"/>
          <w:b/>
          <w:sz w:val="27"/>
          <w:szCs w:val="27"/>
        </w:rPr>
        <w:t>/giây trở lên và dung tích toàn bộ dưới 3 triệu m</w:t>
      </w:r>
      <w:r w:rsidRPr="00237749">
        <w:rPr>
          <w:rFonts w:ascii="Times New Roman" w:hAnsi="Times New Roman"/>
          <w:b/>
          <w:sz w:val="27"/>
          <w:szCs w:val="27"/>
          <w:vertAlign w:val="superscript"/>
        </w:rPr>
        <w:t>3</w:t>
      </w:r>
      <w:r w:rsidRPr="00237749">
        <w:rPr>
          <w:rFonts w:ascii="Times New Roman" w:hAnsi="Times New Roman"/>
          <w:b/>
          <w:sz w:val="27"/>
          <w:szCs w:val="27"/>
        </w:rPr>
        <w:t>, hoặc đối với công trình khai thác, sử dụng nước khác với lưu lượng khai thác dưới 5 m</w:t>
      </w:r>
      <w:r w:rsidRPr="00237749">
        <w:rPr>
          <w:rFonts w:ascii="Times New Roman" w:hAnsi="Times New Roman"/>
          <w:b/>
          <w:sz w:val="27"/>
          <w:szCs w:val="27"/>
          <w:vertAlign w:val="superscript"/>
        </w:rPr>
        <w:t>3</w:t>
      </w:r>
      <w:r w:rsidRPr="00237749">
        <w:rPr>
          <w:rFonts w:ascii="Times New Roman" w:hAnsi="Times New Roman"/>
          <w:b/>
          <w:sz w:val="27"/>
          <w:szCs w:val="27"/>
        </w:rPr>
        <w:t xml:space="preserve">/giây; phát điện với </w:t>
      </w:r>
      <w:r w:rsidR="00FE528D">
        <w:rPr>
          <w:rFonts w:ascii="Times New Roman" w:hAnsi="Times New Roman"/>
          <w:b/>
          <w:sz w:val="27"/>
          <w:szCs w:val="27"/>
        </w:rPr>
        <w:t>công suất lắp máy dưới 2.000 kw</w:t>
      </w:r>
      <w:r w:rsidRPr="00237749">
        <w:rPr>
          <w:rFonts w:ascii="Times New Roman" w:hAnsi="Times New Roman"/>
          <w:b/>
          <w:sz w:val="27"/>
          <w:szCs w:val="27"/>
        </w:rPr>
        <w:t xml:space="preserve"> (Hồ sơ bổ sung)</w:t>
      </w:r>
    </w:p>
    <w:tbl>
      <w:tblPr>
        <w:tblStyle w:val="TableGrid"/>
        <w:tblW w:w="5000" w:type="pct"/>
        <w:jc w:val="center"/>
        <w:tblLook w:val="04A0" w:firstRow="1" w:lastRow="0" w:firstColumn="1" w:lastColumn="0" w:noHBand="0" w:noVBand="1"/>
      </w:tblPr>
      <w:tblGrid>
        <w:gridCol w:w="1085"/>
        <w:gridCol w:w="5590"/>
        <w:gridCol w:w="1363"/>
        <w:gridCol w:w="1363"/>
      </w:tblGrid>
      <w:tr w:rsidR="00D63F14" w:rsidRPr="00F363EF" w14:paraId="0983C5FE" w14:textId="77777777" w:rsidTr="00F363EF">
        <w:trPr>
          <w:jc w:val="center"/>
        </w:trPr>
        <w:tc>
          <w:tcPr>
            <w:tcW w:w="577" w:type="pct"/>
            <w:vAlign w:val="center"/>
          </w:tcPr>
          <w:p w14:paraId="20B85810" w14:textId="77777777" w:rsidR="00C52C1D" w:rsidRPr="00F363EF" w:rsidRDefault="00C52C1D" w:rsidP="00024DA2">
            <w:pPr>
              <w:jc w:val="center"/>
              <w:rPr>
                <w:rFonts w:ascii="Times New Roman" w:hAnsi="Times New Roman"/>
                <w:b/>
                <w:bCs/>
                <w:sz w:val="26"/>
                <w:szCs w:val="26"/>
              </w:rPr>
            </w:pPr>
            <w:r w:rsidRPr="00F363EF">
              <w:rPr>
                <w:rFonts w:ascii="Times New Roman" w:hAnsi="Times New Roman"/>
                <w:b/>
                <w:bCs/>
                <w:sz w:val="26"/>
                <w:szCs w:val="26"/>
              </w:rPr>
              <w:lastRenderedPageBreak/>
              <w:t xml:space="preserve">Thứ    tự </w:t>
            </w:r>
          </w:p>
        </w:tc>
        <w:tc>
          <w:tcPr>
            <w:tcW w:w="2972" w:type="pct"/>
            <w:vAlign w:val="center"/>
          </w:tcPr>
          <w:p w14:paraId="5B172E49" w14:textId="77777777" w:rsidR="00C52C1D" w:rsidRPr="00F363EF" w:rsidRDefault="00C52C1D" w:rsidP="00024DA2">
            <w:pPr>
              <w:jc w:val="center"/>
              <w:rPr>
                <w:rFonts w:ascii="Times New Roman" w:hAnsi="Times New Roman"/>
                <w:b/>
                <w:bCs/>
                <w:sz w:val="26"/>
                <w:szCs w:val="26"/>
              </w:rPr>
            </w:pPr>
            <w:r w:rsidRPr="00F363EF">
              <w:rPr>
                <w:rFonts w:ascii="Times New Roman" w:hAnsi="Times New Roman"/>
                <w:b/>
                <w:bCs/>
                <w:sz w:val="26"/>
                <w:szCs w:val="26"/>
              </w:rPr>
              <w:t>Nội dung công việc</w:t>
            </w:r>
          </w:p>
        </w:tc>
        <w:tc>
          <w:tcPr>
            <w:tcW w:w="725" w:type="pct"/>
            <w:vAlign w:val="center"/>
          </w:tcPr>
          <w:p w14:paraId="23578382" w14:textId="77777777" w:rsidR="00C52C1D" w:rsidRPr="00F363EF" w:rsidRDefault="00C52C1D" w:rsidP="00024DA2">
            <w:pPr>
              <w:jc w:val="center"/>
              <w:rPr>
                <w:rFonts w:ascii="Times New Roman" w:hAnsi="Times New Roman"/>
                <w:b/>
                <w:bCs/>
                <w:sz w:val="26"/>
                <w:szCs w:val="26"/>
              </w:rPr>
            </w:pPr>
            <w:r w:rsidRPr="00F363EF">
              <w:rPr>
                <w:rFonts w:ascii="Times New Roman" w:hAnsi="Times New Roman"/>
                <w:b/>
                <w:bCs/>
                <w:sz w:val="26"/>
                <w:szCs w:val="26"/>
              </w:rPr>
              <w:t>Đơn vị/  Cá nhân thực hiện</w:t>
            </w:r>
          </w:p>
        </w:tc>
        <w:tc>
          <w:tcPr>
            <w:tcW w:w="725" w:type="pct"/>
            <w:vAlign w:val="center"/>
          </w:tcPr>
          <w:p w14:paraId="6F5CD5A9" w14:textId="77777777" w:rsidR="00C52C1D" w:rsidRPr="00F363EF" w:rsidRDefault="00C52C1D" w:rsidP="00024DA2">
            <w:pPr>
              <w:jc w:val="center"/>
              <w:rPr>
                <w:rFonts w:ascii="Times New Roman" w:hAnsi="Times New Roman"/>
                <w:b/>
                <w:bCs/>
                <w:sz w:val="26"/>
                <w:szCs w:val="26"/>
              </w:rPr>
            </w:pPr>
            <w:r w:rsidRPr="00F363EF">
              <w:rPr>
                <w:rFonts w:ascii="Times New Roman" w:hAnsi="Times New Roman"/>
                <w:b/>
                <w:bCs/>
                <w:sz w:val="26"/>
                <w:szCs w:val="26"/>
              </w:rPr>
              <w:t>Thời hạn</w:t>
            </w:r>
          </w:p>
          <w:p w14:paraId="577DA084" w14:textId="77777777" w:rsidR="00C52C1D" w:rsidRPr="00F363EF" w:rsidRDefault="00C52C1D" w:rsidP="00024DA2">
            <w:pPr>
              <w:jc w:val="center"/>
              <w:rPr>
                <w:rFonts w:ascii="Times New Roman" w:hAnsi="Times New Roman"/>
                <w:i/>
                <w:iCs/>
                <w:sz w:val="26"/>
                <w:szCs w:val="26"/>
              </w:rPr>
            </w:pPr>
            <w:r w:rsidRPr="00F363EF">
              <w:rPr>
                <w:rFonts w:ascii="Times New Roman" w:hAnsi="Times New Roman"/>
                <w:i/>
                <w:iCs/>
                <w:sz w:val="26"/>
                <w:szCs w:val="26"/>
              </w:rPr>
              <w:t>(ngày làm việc)</w:t>
            </w:r>
          </w:p>
        </w:tc>
      </w:tr>
      <w:tr w:rsidR="00D63F14" w:rsidRPr="00F363EF" w14:paraId="0CC10CA4" w14:textId="77777777" w:rsidTr="00F363EF">
        <w:trPr>
          <w:jc w:val="center"/>
        </w:trPr>
        <w:tc>
          <w:tcPr>
            <w:tcW w:w="577" w:type="pct"/>
            <w:vAlign w:val="center"/>
          </w:tcPr>
          <w:p w14:paraId="1F4F532E"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1</w:t>
            </w:r>
          </w:p>
        </w:tc>
        <w:tc>
          <w:tcPr>
            <w:tcW w:w="2972" w:type="pct"/>
          </w:tcPr>
          <w:p w14:paraId="4136BE23" w14:textId="77777777" w:rsidR="00C52C1D" w:rsidRPr="00F363EF" w:rsidRDefault="00C52C1D" w:rsidP="00024DA2">
            <w:pPr>
              <w:jc w:val="both"/>
              <w:rPr>
                <w:rFonts w:ascii="Times New Roman" w:hAnsi="Times New Roman"/>
                <w:sz w:val="26"/>
                <w:szCs w:val="26"/>
              </w:rPr>
            </w:pPr>
            <w:r w:rsidRPr="00F363EF">
              <w:rPr>
                <w:rFonts w:ascii="Times New Roman" w:hAnsi="Times New Roman"/>
                <w:sz w:val="26"/>
                <w:szCs w:val="26"/>
              </w:rPr>
              <w:t>K</w:t>
            </w:r>
            <w:r w:rsidRPr="00F363EF">
              <w:rPr>
                <w:rFonts w:ascii="Times New Roman" w:hAnsi="Times New Roman"/>
                <w:sz w:val="26"/>
                <w:szCs w:val="26"/>
                <w:lang w:val="vi-VN"/>
              </w:rPr>
              <w:t>iểm tra, xem xét tính đầy đủ, hợp lệ của hồ sơ, tiếp nhận hồ sơ</w:t>
            </w:r>
            <w:r w:rsidRPr="00F363EF">
              <w:rPr>
                <w:rFonts w:ascii="Times New Roman" w:hAnsi="Times New Roman"/>
                <w:sz w:val="26"/>
                <w:szCs w:val="26"/>
              </w:rPr>
              <w:t xml:space="preserve"> bổ sung</w:t>
            </w:r>
            <w:r w:rsidRPr="00F363EF">
              <w:rPr>
                <w:rFonts w:ascii="Times New Roman" w:hAnsi="Times New Roman"/>
                <w:sz w:val="26"/>
                <w:szCs w:val="26"/>
                <w:lang w:val="vi-VN"/>
              </w:rPr>
              <w:t>; hướng dẫn bổ sung hồ sơ nếu chưa hợp lệ, chưa đầy đủ</w:t>
            </w:r>
            <w:r w:rsidRPr="00F363EF">
              <w:rPr>
                <w:rFonts w:ascii="Times New Roman" w:hAnsi="Times New Roman"/>
                <w:sz w:val="26"/>
                <w:szCs w:val="26"/>
              </w:rPr>
              <w:t xml:space="preserve">; cập nhật hồ sơ điện tử; chuyển hồ sơ cho Lãnh đạo Phòng TNKS. </w:t>
            </w:r>
          </w:p>
          <w:p w14:paraId="6C2927EB" w14:textId="77777777" w:rsidR="00C52C1D" w:rsidRPr="00F363EF" w:rsidRDefault="00C52C1D" w:rsidP="00024DA2">
            <w:pPr>
              <w:jc w:val="both"/>
              <w:rPr>
                <w:rFonts w:ascii="Times New Roman" w:hAnsi="Times New Roman"/>
                <w:sz w:val="26"/>
                <w:szCs w:val="26"/>
              </w:rPr>
            </w:pPr>
            <w:r w:rsidRPr="00F363EF">
              <w:rPr>
                <w:rFonts w:ascii="Times New Roman" w:hAnsi="Times New Roman"/>
                <w:sz w:val="26"/>
                <w:szCs w:val="26"/>
              </w:rPr>
              <w:t xml:space="preserve">- </w:t>
            </w:r>
            <w:r w:rsidRPr="00F363EF">
              <w:rPr>
                <w:rFonts w:ascii="Times New Roman" w:hAnsi="Times New Roman"/>
                <w:sz w:val="26"/>
                <w:szCs w:val="26"/>
                <w:lang w:val="vi-VN"/>
              </w:rPr>
              <w:t>Trường hợp hồ sơ không hợp lệ</w:t>
            </w:r>
            <w:r w:rsidRPr="00F363EF">
              <w:rPr>
                <w:rFonts w:ascii="Times New Roman" w:hAnsi="Times New Roman"/>
                <w:sz w:val="26"/>
                <w:szCs w:val="26"/>
              </w:rPr>
              <w:t>: t</w:t>
            </w:r>
            <w:r w:rsidRPr="00F363EF">
              <w:rPr>
                <w:rFonts w:ascii="Times New Roman" w:hAnsi="Times New Roman"/>
                <w:sz w:val="26"/>
                <w:szCs w:val="26"/>
                <w:lang w:val="vi-VN"/>
              </w:rPr>
              <w:t>hông báo cho tổ chức</w:t>
            </w:r>
            <w:r w:rsidRPr="00F363EF">
              <w:rPr>
                <w:rFonts w:ascii="Times New Roman" w:hAnsi="Times New Roman"/>
                <w:sz w:val="26"/>
                <w:szCs w:val="26"/>
              </w:rPr>
              <w:t>/</w:t>
            </w:r>
            <w:r w:rsidRPr="00F363EF">
              <w:rPr>
                <w:rFonts w:ascii="Times New Roman" w:hAnsi="Times New Roman"/>
                <w:sz w:val="26"/>
                <w:szCs w:val="26"/>
                <w:lang w:val="vi-VN"/>
              </w:rPr>
              <w:t>cá nhân đề nghị cấp phép để bổ sung, hoàn thiện hồ sơ theo quy định.</w:t>
            </w:r>
          </w:p>
          <w:p w14:paraId="01ED4F19" w14:textId="77777777" w:rsidR="00C52C1D" w:rsidRPr="00F363EF" w:rsidRDefault="00C52C1D" w:rsidP="00024DA2">
            <w:pPr>
              <w:jc w:val="both"/>
              <w:rPr>
                <w:rFonts w:ascii="Times New Roman" w:hAnsi="Times New Roman"/>
                <w:sz w:val="26"/>
                <w:szCs w:val="26"/>
              </w:rPr>
            </w:pPr>
            <w:r w:rsidRPr="00F363EF">
              <w:rPr>
                <w:rFonts w:ascii="Times New Roman" w:hAnsi="Times New Roman"/>
                <w:sz w:val="26"/>
                <w:szCs w:val="26"/>
              </w:rPr>
              <w:t>-</w:t>
            </w:r>
            <w:r w:rsidRPr="00F363EF">
              <w:rPr>
                <w:rFonts w:ascii="Times New Roman" w:hAnsi="Times New Roman"/>
                <w:sz w:val="26"/>
                <w:szCs w:val="26"/>
                <w:lang w:val="vi-VN"/>
              </w:rPr>
              <w:t xml:space="preserve"> Trường hợp hồ sơ sau khi đã bổ sung mà vẫn không đáp ứng yêu cầu theo quy định</w:t>
            </w:r>
            <w:r w:rsidRPr="00F363EF">
              <w:rPr>
                <w:rFonts w:ascii="Times New Roman" w:hAnsi="Times New Roman"/>
                <w:sz w:val="26"/>
                <w:szCs w:val="26"/>
              </w:rPr>
              <w:t xml:space="preserve">: </w:t>
            </w:r>
            <w:r w:rsidRPr="00F363EF">
              <w:rPr>
                <w:rFonts w:ascii="Times New Roman" w:hAnsi="Times New Roman"/>
                <w:sz w:val="26"/>
                <w:szCs w:val="26"/>
                <w:lang w:val="vi-VN"/>
              </w:rPr>
              <w:t>trả lại hồ sơ và thông báo rõ lý do</w:t>
            </w:r>
            <w:r w:rsidRPr="00F363EF">
              <w:rPr>
                <w:rFonts w:ascii="Times New Roman" w:hAnsi="Times New Roman"/>
                <w:sz w:val="26"/>
                <w:szCs w:val="26"/>
              </w:rPr>
              <w:t>.</w:t>
            </w:r>
          </w:p>
        </w:tc>
        <w:tc>
          <w:tcPr>
            <w:tcW w:w="725" w:type="pct"/>
            <w:vAlign w:val="center"/>
          </w:tcPr>
          <w:p w14:paraId="080014C7"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Công chức Bộ phận Một cửa</w:t>
            </w:r>
          </w:p>
        </w:tc>
        <w:tc>
          <w:tcPr>
            <w:tcW w:w="725" w:type="pct"/>
            <w:vAlign w:val="center"/>
          </w:tcPr>
          <w:p w14:paraId="0629CD99" w14:textId="165FDF02"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56F03A51" w14:textId="77777777" w:rsidTr="00F363EF">
        <w:trPr>
          <w:jc w:val="center"/>
        </w:trPr>
        <w:tc>
          <w:tcPr>
            <w:tcW w:w="577" w:type="pct"/>
            <w:vAlign w:val="center"/>
          </w:tcPr>
          <w:p w14:paraId="650E9E49"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2</w:t>
            </w:r>
          </w:p>
        </w:tc>
        <w:tc>
          <w:tcPr>
            <w:tcW w:w="2972" w:type="pct"/>
            <w:vAlign w:val="center"/>
          </w:tcPr>
          <w:p w14:paraId="7CDB3DFC" w14:textId="77777777" w:rsidR="00C52C1D" w:rsidRPr="00F363EF" w:rsidRDefault="00C52C1D" w:rsidP="00237749">
            <w:pPr>
              <w:jc w:val="both"/>
              <w:rPr>
                <w:rFonts w:ascii="Times New Roman" w:hAnsi="Times New Roman"/>
                <w:sz w:val="26"/>
                <w:szCs w:val="26"/>
              </w:rPr>
            </w:pPr>
            <w:r w:rsidRPr="00F363EF">
              <w:rPr>
                <w:rFonts w:ascii="Times New Roman" w:hAnsi="Times New Roman"/>
                <w:sz w:val="26"/>
                <w:szCs w:val="26"/>
              </w:rPr>
              <w:t xml:space="preserve">Thẩm định hồ sơ bổ sung:   </w:t>
            </w:r>
          </w:p>
          <w:p w14:paraId="01E5D78C" w14:textId="77777777" w:rsidR="00C52C1D" w:rsidRPr="00F363EF" w:rsidRDefault="00C52C1D" w:rsidP="00237749">
            <w:pPr>
              <w:jc w:val="both"/>
              <w:rPr>
                <w:rFonts w:ascii="Times New Roman" w:hAnsi="Times New Roman"/>
                <w:sz w:val="26"/>
                <w:szCs w:val="26"/>
              </w:rPr>
            </w:pPr>
            <w:r w:rsidRPr="00F363EF">
              <w:rPr>
                <w:rFonts w:ascii="Times New Roman" w:hAnsi="Times New Roman"/>
                <w:sz w:val="26"/>
                <w:szCs w:val="26"/>
              </w:rPr>
              <w:t>-</w:t>
            </w:r>
            <w:r w:rsidRPr="00F363EF">
              <w:rPr>
                <w:rFonts w:ascii="Times New Roman" w:hAnsi="Times New Roman"/>
                <w:sz w:val="26"/>
                <w:szCs w:val="26"/>
                <w:lang w:val="vi-VN"/>
              </w:rPr>
              <w:t xml:space="preserve"> Trường hợp đủ điều kiện</w:t>
            </w:r>
            <w:r w:rsidRPr="00F363EF">
              <w:rPr>
                <w:rFonts w:ascii="Times New Roman" w:hAnsi="Times New Roman"/>
                <w:sz w:val="26"/>
                <w:szCs w:val="26"/>
              </w:rPr>
              <w:t xml:space="preserve">: trình cấp phép. </w:t>
            </w:r>
          </w:p>
          <w:p w14:paraId="698AD805" w14:textId="77777777" w:rsidR="00C52C1D" w:rsidRPr="00F363EF" w:rsidRDefault="00C52C1D" w:rsidP="00237749">
            <w:pPr>
              <w:jc w:val="both"/>
              <w:rPr>
                <w:rFonts w:ascii="Times New Roman" w:hAnsi="Times New Roman"/>
                <w:sz w:val="26"/>
                <w:szCs w:val="26"/>
              </w:rPr>
            </w:pPr>
            <w:r w:rsidRPr="00F363EF">
              <w:rPr>
                <w:rFonts w:ascii="Times New Roman" w:eastAsia="Calibri" w:hAnsi="Times New Roman"/>
                <w:spacing w:val="-2"/>
                <w:sz w:val="26"/>
                <w:szCs w:val="26"/>
              </w:rPr>
              <w:t xml:space="preserve">- </w:t>
            </w:r>
            <w:r w:rsidRPr="00F363EF">
              <w:rPr>
                <w:rFonts w:ascii="Times New Roman" w:eastAsia="Calibri" w:hAnsi="Times New Roman"/>
                <w:sz w:val="26"/>
                <w:szCs w:val="26"/>
              </w:rPr>
              <w:t>Trường hợp không đủ điều kiện: trả lại hồ sơ cho tổ chức/cá nhân đề nghị và thông báo lý do trả lại.</w:t>
            </w:r>
          </w:p>
        </w:tc>
        <w:tc>
          <w:tcPr>
            <w:tcW w:w="725" w:type="pct"/>
            <w:vAlign w:val="center"/>
          </w:tcPr>
          <w:p w14:paraId="0E8E2092"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Chuyên viên Phòng TNKS</w:t>
            </w:r>
          </w:p>
        </w:tc>
        <w:tc>
          <w:tcPr>
            <w:tcW w:w="725" w:type="pct"/>
            <w:vAlign w:val="center"/>
          </w:tcPr>
          <w:p w14:paraId="7D8448F7" w14:textId="16CAD2A9"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8,5</w:t>
            </w:r>
            <w:r w:rsidR="00352BA3" w:rsidRPr="00F363EF">
              <w:rPr>
                <w:rFonts w:ascii="Times New Roman" w:hAnsi="Times New Roman"/>
                <w:sz w:val="26"/>
                <w:szCs w:val="26"/>
              </w:rPr>
              <w:t xml:space="preserve"> ngày</w:t>
            </w:r>
          </w:p>
        </w:tc>
      </w:tr>
      <w:tr w:rsidR="00D63F14" w:rsidRPr="00F363EF" w14:paraId="18BD2AAD" w14:textId="77777777" w:rsidTr="00F363EF">
        <w:trPr>
          <w:jc w:val="center"/>
        </w:trPr>
        <w:tc>
          <w:tcPr>
            <w:tcW w:w="577" w:type="pct"/>
            <w:vAlign w:val="center"/>
          </w:tcPr>
          <w:p w14:paraId="58FA28BD"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3</w:t>
            </w:r>
          </w:p>
        </w:tc>
        <w:tc>
          <w:tcPr>
            <w:tcW w:w="2972" w:type="pct"/>
            <w:vAlign w:val="center"/>
          </w:tcPr>
          <w:p w14:paraId="0FF9C968" w14:textId="746F1D75" w:rsidR="00C52C1D" w:rsidRPr="00F363EF" w:rsidRDefault="00C52C1D" w:rsidP="00237749">
            <w:pPr>
              <w:jc w:val="both"/>
              <w:rPr>
                <w:rFonts w:ascii="Times New Roman" w:hAnsi="Times New Roman"/>
                <w:sz w:val="26"/>
                <w:szCs w:val="26"/>
              </w:rPr>
            </w:pPr>
            <w:r w:rsidRPr="00F363EF">
              <w:rPr>
                <w:rFonts w:ascii="Times New Roman" w:hAnsi="Times New Roman"/>
                <w:sz w:val="26"/>
                <w:szCs w:val="26"/>
              </w:rPr>
              <w:t xml:space="preserve">Xem xét văn bản trình của chuyên viên, trình Lãnh đạo Sở </w:t>
            </w:r>
            <w:r w:rsidR="006D7433" w:rsidRPr="00237DC4">
              <w:rPr>
                <w:rFonts w:ascii="Times New Roman" w:hAnsi="Times New Roman"/>
                <w:sz w:val="26"/>
                <w:szCs w:val="26"/>
              </w:rPr>
              <w:t>Tài nguyên và Môi trường</w:t>
            </w:r>
            <w:r w:rsidR="006D7433">
              <w:rPr>
                <w:rFonts w:ascii="Times New Roman" w:hAnsi="Times New Roman"/>
                <w:sz w:val="26"/>
                <w:szCs w:val="26"/>
              </w:rPr>
              <w:t>.</w:t>
            </w:r>
            <w:r w:rsidR="006D7433" w:rsidRPr="00237DC4">
              <w:rPr>
                <w:rFonts w:ascii="Times New Roman" w:hAnsi="Times New Roman"/>
                <w:sz w:val="26"/>
                <w:szCs w:val="26"/>
              </w:rPr>
              <w:t xml:space="preserve"> </w:t>
            </w:r>
          </w:p>
        </w:tc>
        <w:tc>
          <w:tcPr>
            <w:tcW w:w="725" w:type="pct"/>
            <w:vAlign w:val="center"/>
          </w:tcPr>
          <w:p w14:paraId="7CB06016"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Lãnh đạo Phòng TNKS</w:t>
            </w:r>
          </w:p>
        </w:tc>
        <w:tc>
          <w:tcPr>
            <w:tcW w:w="725" w:type="pct"/>
            <w:vAlign w:val="center"/>
          </w:tcPr>
          <w:p w14:paraId="15632CDF" w14:textId="6E89FCE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2</w:t>
            </w:r>
            <w:r w:rsidR="00352BA3" w:rsidRPr="00F363EF">
              <w:rPr>
                <w:rFonts w:ascii="Times New Roman" w:hAnsi="Times New Roman"/>
                <w:sz w:val="26"/>
                <w:szCs w:val="26"/>
              </w:rPr>
              <w:t xml:space="preserve"> ngày</w:t>
            </w:r>
          </w:p>
        </w:tc>
      </w:tr>
      <w:tr w:rsidR="00D63F14" w:rsidRPr="00F363EF" w14:paraId="781FBA84" w14:textId="77777777" w:rsidTr="00F363EF">
        <w:trPr>
          <w:jc w:val="center"/>
        </w:trPr>
        <w:tc>
          <w:tcPr>
            <w:tcW w:w="577" w:type="pct"/>
            <w:vAlign w:val="center"/>
          </w:tcPr>
          <w:p w14:paraId="2C1AE326"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4</w:t>
            </w:r>
          </w:p>
        </w:tc>
        <w:tc>
          <w:tcPr>
            <w:tcW w:w="2972" w:type="pct"/>
            <w:vAlign w:val="center"/>
          </w:tcPr>
          <w:p w14:paraId="1E88FA67" w14:textId="77777777" w:rsidR="00C52C1D" w:rsidRPr="00F363EF" w:rsidRDefault="00C52C1D" w:rsidP="00237749">
            <w:pPr>
              <w:jc w:val="both"/>
              <w:rPr>
                <w:rFonts w:ascii="Times New Roman" w:hAnsi="Times New Roman"/>
                <w:sz w:val="26"/>
                <w:szCs w:val="26"/>
              </w:rPr>
            </w:pPr>
            <w:r w:rsidRPr="00F363EF">
              <w:rPr>
                <w:rFonts w:ascii="Times New Roman" w:hAnsi="Times New Roman"/>
                <w:sz w:val="26"/>
                <w:szCs w:val="26"/>
              </w:rPr>
              <w:t>Duyệt hồ sơ/ký văn bản xử lý chuyển Văn thư Sở phát hành</w:t>
            </w:r>
          </w:p>
        </w:tc>
        <w:tc>
          <w:tcPr>
            <w:tcW w:w="725" w:type="pct"/>
            <w:vAlign w:val="center"/>
          </w:tcPr>
          <w:p w14:paraId="07FB13D8"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Lãnh đạo Sở TNMT</w:t>
            </w:r>
          </w:p>
        </w:tc>
        <w:tc>
          <w:tcPr>
            <w:tcW w:w="725" w:type="pct"/>
            <w:vAlign w:val="center"/>
          </w:tcPr>
          <w:p w14:paraId="4634F174" w14:textId="398840C5"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C52C1D" w:rsidRPr="00F363EF" w14:paraId="1C75A287" w14:textId="77777777" w:rsidTr="00F363EF">
        <w:trPr>
          <w:jc w:val="center"/>
        </w:trPr>
        <w:tc>
          <w:tcPr>
            <w:tcW w:w="577" w:type="pct"/>
            <w:vAlign w:val="center"/>
          </w:tcPr>
          <w:p w14:paraId="74434FD0"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5</w:t>
            </w:r>
          </w:p>
        </w:tc>
        <w:tc>
          <w:tcPr>
            <w:tcW w:w="2972" w:type="pct"/>
            <w:vAlign w:val="center"/>
          </w:tcPr>
          <w:p w14:paraId="5559D420" w14:textId="255924E8" w:rsidR="00C52C1D" w:rsidRPr="00F363EF" w:rsidRDefault="00C52C1D" w:rsidP="00237749">
            <w:pPr>
              <w:jc w:val="both"/>
              <w:rPr>
                <w:rFonts w:ascii="Times New Roman" w:hAnsi="Times New Roman"/>
                <w:sz w:val="26"/>
                <w:szCs w:val="26"/>
              </w:rPr>
            </w:pPr>
            <w:r w:rsidRPr="00F363EF">
              <w:rPr>
                <w:rFonts w:ascii="Times New Roman" w:hAnsi="Times New Roman"/>
                <w:sz w:val="26"/>
                <w:szCs w:val="26"/>
              </w:rPr>
              <w:t xml:space="preserve">Phát hành văn </w:t>
            </w:r>
            <w:r w:rsidR="003C19E9">
              <w:rPr>
                <w:rFonts w:ascii="Times New Roman" w:hAnsi="Times New Roman"/>
                <w:sz w:val="26"/>
                <w:szCs w:val="26"/>
              </w:rPr>
              <w:t>bản; c</w:t>
            </w:r>
            <w:r w:rsidRPr="00F363EF">
              <w:rPr>
                <w:rFonts w:ascii="Times New Roman" w:hAnsi="Times New Roman"/>
                <w:sz w:val="26"/>
                <w:szCs w:val="26"/>
              </w:rPr>
              <w:t>huyển hồ sơ đến UBND tỉnh</w:t>
            </w:r>
          </w:p>
        </w:tc>
        <w:tc>
          <w:tcPr>
            <w:tcW w:w="725" w:type="pct"/>
            <w:vAlign w:val="center"/>
          </w:tcPr>
          <w:p w14:paraId="722BA950"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Văn thư Sở</w:t>
            </w:r>
          </w:p>
        </w:tc>
        <w:tc>
          <w:tcPr>
            <w:tcW w:w="725" w:type="pct"/>
            <w:vAlign w:val="center"/>
          </w:tcPr>
          <w:p w14:paraId="100B4C2A" w14:textId="449EE3EE"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51053E" w:rsidRPr="00F363EF" w14:paraId="65317365" w14:textId="77777777" w:rsidTr="00F363EF">
        <w:trPr>
          <w:jc w:val="center"/>
        </w:trPr>
        <w:tc>
          <w:tcPr>
            <w:tcW w:w="577" w:type="pct"/>
            <w:vAlign w:val="center"/>
          </w:tcPr>
          <w:p w14:paraId="67E8E284" w14:textId="77777777" w:rsidR="0051053E" w:rsidRPr="00F363EF" w:rsidRDefault="0051053E" w:rsidP="0051053E">
            <w:pPr>
              <w:jc w:val="center"/>
              <w:rPr>
                <w:rFonts w:ascii="Times New Roman" w:hAnsi="Times New Roman"/>
                <w:sz w:val="26"/>
                <w:szCs w:val="26"/>
              </w:rPr>
            </w:pPr>
            <w:r w:rsidRPr="00F363EF">
              <w:rPr>
                <w:rFonts w:ascii="Times New Roman" w:hAnsi="Times New Roman"/>
                <w:sz w:val="26"/>
                <w:szCs w:val="26"/>
              </w:rPr>
              <w:t>Bước 6</w:t>
            </w:r>
          </w:p>
        </w:tc>
        <w:tc>
          <w:tcPr>
            <w:tcW w:w="2972" w:type="pct"/>
            <w:vAlign w:val="center"/>
          </w:tcPr>
          <w:p w14:paraId="6C46DB1C" w14:textId="7E3931A9" w:rsidR="0051053E" w:rsidRPr="003C19E9" w:rsidRDefault="0051053E" w:rsidP="0051053E">
            <w:pPr>
              <w:rPr>
                <w:rFonts w:ascii="Times New Roman" w:hAnsi="Times New Roman"/>
                <w:b/>
                <w:sz w:val="26"/>
                <w:szCs w:val="26"/>
              </w:rPr>
            </w:pPr>
            <w:r w:rsidRPr="003C19E9">
              <w:rPr>
                <w:rFonts w:ascii="Times New Roman" w:hAnsi="Times New Roman"/>
                <w:b/>
                <w:sz w:val="26"/>
                <w:szCs w:val="26"/>
              </w:rPr>
              <w:t>UBND tỉnh</w:t>
            </w:r>
          </w:p>
        </w:tc>
        <w:tc>
          <w:tcPr>
            <w:tcW w:w="725" w:type="pct"/>
            <w:vAlign w:val="center"/>
          </w:tcPr>
          <w:p w14:paraId="7550B65B" w14:textId="1675968F" w:rsidR="0051053E" w:rsidRPr="00F363EF" w:rsidRDefault="0051053E" w:rsidP="0051053E">
            <w:pPr>
              <w:jc w:val="center"/>
              <w:rPr>
                <w:rFonts w:ascii="Times New Roman" w:hAnsi="Times New Roman"/>
                <w:sz w:val="26"/>
                <w:szCs w:val="26"/>
              </w:rPr>
            </w:pPr>
          </w:p>
        </w:tc>
        <w:tc>
          <w:tcPr>
            <w:tcW w:w="725" w:type="pct"/>
            <w:vAlign w:val="center"/>
          </w:tcPr>
          <w:p w14:paraId="3470C48F" w14:textId="3B84E0B0" w:rsidR="0051053E" w:rsidRPr="00F363EF" w:rsidRDefault="0051053E" w:rsidP="0051053E">
            <w:pPr>
              <w:jc w:val="center"/>
              <w:rPr>
                <w:rFonts w:ascii="Times New Roman" w:hAnsi="Times New Roman"/>
                <w:sz w:val="26"/>
                <w:szCs w:val="26"/>
              </w:rPr>
            </w:pPr>
            <w:r w:rsidRPr="00F363EF">
              <w:rPr>
                <w:rFonts w:ascii="Times New Roman" w:hAnsi="Times New Roman"/>
                <w:sz w:val="26"/>
                <w:szCs w:val="26"/>
              </w:rPr>
              <w:t>5 ngày</w:t>
            </w:r>
          </w:p>
        </w:tc>
      </w:tr>
      <w:tr w:rsidR="0051053E" w:rsidRPr="00F363EF" w14:paraId="2C100810" w14:textId="77777777" w:rsidTr="00F363EF">
        <w:trPr>
          <w:jc w:val="center"/>
        </w:trPr>
        <w:tc>
          <w:tcPr>
            <w:tcW w:w="577" w:type="pct"/>
            <w:vMerge w:val="restart"/>
            <w:vAlign w:val="center"/>
          </w:tcPr>
          <w:p w14:paraId="336E4113" w14:textId="77777777" w:rsidR="0051053E" w:rsidRPr="00F363EF" w:rsidRDefault="0051053E" w:rsidP="0051053E">
            <w:pPr>
              <w:jc w:val="center"/>
              <w:rPr>
                <w:rFonts w:ascii="Times New Roman" w:hAnsi="Times New Roman"/>
                <w:sz w:val="26"/>
                <w:szCs w:val="26"/>
              </w:rPr>
            </w:pPr>
          </w:p>
        </w:tc>
        <w:tc>
          <w:tcPr>
            <w:tcW w:w="2972" w:type="pct"/>
            <w:vAlign w:val="center"/>
          </w:tcPr>
          <w:p w14:paraId="27C34900" w14:textId="73330F36" w:rsidR="0051053E" w:rsidRPr="00F363EF" w:rsidRDefault="0051053E" w:rsidP="00F363EF">
            <w:pPr>
              <w:jc w:val="both"/>
              <w:rPr>
                <w:rFonts w:ascii="Times New Roman" w:hAnsi="Times New Roman"/>
                <w:sz w:val="26"/>
                <w:szCs w:val="26"/>
              </w:rPr>
            </w:pPr>
            <w:r w:rsidRPr="00F363EF">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725" w:type="pct"/>
            <w:vMerge w:val="restart"/>
            <w:vAlign w:val="center"/>
          </w:tcPr>
          <w:p w14:paraId="09D44957" w14:textId="77777777" w:rsidR="0051053E" w:rsidRPr="00F363EF" w:rsidRDefault="0051053E" w:rsidP="0051053E">
            <w:pPr>
              <w:jc w:val="center"/>
              <w:rPr>
                <w:rFonts w:ascii="Times New Roman" w:hAnsi="Times New Roman"/>
                <w:sz w:val="26"/>
                <w:szCs w:val="26"/>
              </w:rPr>
            </w:pPr>
          </w:p>
        </w:tc>
        <w:tc>
          <w:tcPr>
            <w:tcW w:w="725" w:type="pct"/>
            <w:vMerge w:val="restart"/>
            <w:vAlign w:val="center"/>
          </w:tcPr>
          <w:p w14:paraId="300E34E5" w14:textId="77777777" w:rsidR="0051053E" w:rsidRPr="00F363EF" w:rsidRDefault="0051053E" w:rsidP="0051053E">
            <w:pPr>
              <w:jc w:val="center"/>
              <w:rPr>
                <w:rFonts w:ascii="Times New Roman" w:hAnsi="Times New Roman"/>
                <w:sz w:val="26"/>
                <w:szCs w:val="26"/>
              </w:rPr>
            </w:pPr>
          </w:p>
        </w:tc>
      </w:tr>
      <w:tr w:rsidR="0051053E" w:rsidRPr="00F363EF" w14:paraId="0C1F4D30" w14:textId="77777777" w:rsidTr="00F363EF">
        <w:trPr>
          <w:jc w:val="center"/>
        </w:trPr>
        <w:tc>
          <w:tcPr>
            <w:tcW w:w="577" w:type="pct"/>
            <w:vMerge/>
            <w:vAlign w:val="center"/>
          </w:tcPr>
          <w:p w14:paraId="132C1254" w14:textId="77777777" w:rsidR="0051053E" w:rsidRPr="00F363EF" w:rsidRDefault="0051053E" w:rsidP="0051053E">
            <w:pPr>
              <w:jc w:val="center"/>
              <w:rPr>
                <w:rFonts w:ascii="Times New Roman" w:hAnsi="Times New Roman"/>
                <w:sz w:val="26"/>
                <w:szCs w:val="26"/>
              </w:rPr>
            </w:pPr>
          </w:p>
        </w:tc>
        <w:tc>
          <w:tcPr>
            <w:tcW w:w="2972" w:type="pct"/>
            <w:vAlign w:val="center"/>
          </w:tcPr>
          <w:p w14:paraId="1CC7E4DA" w14:textId="08DB7D56" w:rsidR="0051053E" w:rsidRPr="00F363EF" w:rsidRDefault="0051053E" w:rsidP="00F363EF">
            <w:pPr>
              <w:jc w:val="both"/>
              <w:rPr>
                <w:rFonts w:ascii="Times New Roman" w:hAnsi="Times New Roman"/>
                <w:sz w:val="26"/>
                <w:szCs w:val="26"/>
              </w:rPr>
            </w:pPr>
            <w:r w:rsidRPr="00F363EF">
              <w:rPr>
                <w:rFonts w:ascii="Times New Roman" w:hAnsi="Times New Roman"/>
                <w:sz w:val="26"/>
                <w:szCs w:val="26"/>
              </w:rPr>
              <w:t>- Chuyên viên xử lý, trình Lãnh đạo Văn phòng, trình Chủ tịch, Phó Chủ tịch UBND tỉnh ký duyệt.</w:t>
            </w:r>
          </w:p>
        </w:tc>
        <w:tc>
          <w:tcPr>
            <w:tcW w:w="725" w:type="pct"/>
            <w:vMerge/>
            <w:vAlign w:val="center"/>
          </w:tcPr>
          <w:p w14:paraId="3BA34BD9" w14:textId="77777777" w:rsidR="0051053E" w:rsidRPr="00F363EF" w:rsidRDefault="0051053E" w:rsidP="0051053E">
            <w:pPr>
              <w:jc w:val="center"/>
              <w:rPr>
                <w:rFonts w:ascii="Times New Roman" w:hAnsi="Times New Roman"/>
                <w:sz w:val="26"/>
                <w:szCs w:val="26"/>
              </w:rPr>
            </w:pPr>
          </w:p>
        </w:tc>
        <w:tc>
          <w:tcPr>
            <w:tcW w:w="725" w:type="pct"/>
            <w:vMerge/>
            <w:vAlign w:val="center"/>
          </w:tcPr>
          <w:p w14:paraId="02A196B5" w14:textId="77777777" w:rsidR="0051053E" w:rsidRPr="00F363EF" w:rsidRDefault="0051053E" w:rsidP="0051053E">
            <w:pPr>
              <w:jc w:val="center"/>
              <w:rPr>
                <w:rFonts w:ascii="Times New Roman" w:hAnsi="Times New Roman"/>
                <w:sz w:val="26"/>
                <w:szCs w:val="26"/>
              </w:rPr>
            </w:pPr>
          </w:p>
        </w:tc>
      </w:tr>
      <w:tr w:rsidR="0051053E" w:rsidRPr="00F363EF" w14:paraId="5617FA14" w14:textId="77777777" w:rsidTr="00F363EF">
        <w:trPr>
          <w:jc w:val="center"/>
        </w:trPr>
        <w:tc>
          <w:tcPr>
            <w:tcW w:w="577" w:type="pct"/>
            <w:vMerge/>
            <w:vAlign w:val="center"/>
          </w:tcPr>
          <w:p w14:paraId="0DC48495" w14:textId="77777777" w:rsidR="0051053E" w:rsidRPr="00F363EF" w:rsidRDefault="0051053E" w:rsidP="0051053E">
            <w:pPr>
              <w:jc w:val="center"/>
              <w:rPr>
                <w:rFonts w:ascii="Times New Roman" w:hAnsi="Times New Roman"/>
                <w:sz w:val="26"/>
                <w:szCs w:val="26"/>
              </w:rPr>
            </w:pPr>
          </w:p>
        </w:tc>
        <w:tc>
          <w:tcPr>
            <w:tcW w:w="2972" w:type="pct"/>
            <w:vAlign w:val="center"/>
          </w:tcPr>
          <w:p w14:paraId="471F0187" w14:textId="67640350" w:rsidR="0051053E" w:rsidRPr="00F363EF" w:rsidRDefault="0051053E" w:rsidP="00F363EF">
            <w:pPr>
              <w:jc w:val="both"/>
              <w:rPr>
                <w:rFonts w:ascii="Times New Roman" w:hAnsi="Times New Roman"/>
                <w:sz w:val="26"/>
                <w:szCs w:val="26"/>
              </w:rPr>
            </w:pPr>
            <w:r w:rsidRPr="00F363EF">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25" w:type="pct"/>
            <w:vMerge/>
            <w:vAlign w:val="center"/>
          </w:tcPr>
          <w:p w14:paraId="0B8A67C5" w14:textId="77777777" w:rsidR="0051053E" w:rsidRPr="00F363EF" w:rsidRDefault="0051053E" w:rsidP="0051053E">
            <w:pPr>
              <w:jc w:val="center"/>
              <w:rPr>
                <w:rFonts w:ascii="Times New Roman" w:hAnsi="Times New Roman"/>
                <w:sz w:val="26"/>
                <w:szCs w:val="26"/>
              </w:rPr>
            </w:pPr>
          </w:p>
        </w:tc>
        <w:tc>
          <w:tcPr>
            <w:tcW w:w="725" w:type="pct"/>
            <w:vMerge/>
            <w:vAlign w:val="center"/>
          </w:tcPr>
          <w:p w14:paraId="57BBAE3B" w14:textId="77777777" w:rsidR="0051053E" w:rsidRPr="00F363EF" w:rsidRDefault="0051053E" w:rsidP="0051053E">
            <w:pPr>
              <w:jc w:val="center"/>
              <w:rPr>
                <w:rFonts w:ascii="Times New Roman" w:hAnsi="Times New Roman"/>
                <w:sz w:val="26"/>
                <w:szCs w:val="26"/>
              </w:rPr>
            </w:pPr>
          </w:p>
        </w:tc>
      </w:tr>
      <w:tr w:rsidR="00C52C1D" w:rsidRPr="00F363EF" w14:paraId="311A2DAD" w14:textId="77777777" w:rsidTr="00F363EF">
        <w:trPr>
          <w:jc w:val="center"/>
        </w:trPr>
        <w:tc>
          <w:tcPr>
            <w:tcW w:w="577" w:type="pct"/>
            <w:vAlign w:val="center"/>
          </w:tcPr>
          <w:p w14:paraId="3524D48A"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Bước 7</w:t>
            </w:r>
          </w:p>
        </w:tc>
        <w:tc>
          <w:tcPr>
            <w:tcW w:w="2972" w:type="pct"/>
            <w:vAlign w:val="center"/>
          </w:tcPr>
          <w:p w14:paraId="60FA8CB8" w14:textId="77777777" w:rsidR="00C52C1D" w:rsidRPr="00F363EF" w:rsidRDefault="00C52C1D" w:rsidP="00024DA2">
            <w:pPr>
              <w:rPr>
                <w:rFonts w:ascii="Times New Roman" w:hAnsi="Times New Roman"/>
                <w:sz w:val="26"/>
                <w:szCs w:val="26"/>
              </w:rPr>
            </w:pPr>
            <w:r w:rsidRPr="00F363EF">
              <w:rPr>
                <w:rFonts w:ascii="Times New Roman" w:hAnsi="Times New Roman"/>
                <w:sz w:val="26"/>
                <w:szCs w:val="26"/>
              </w:rPr>
              <w:t>- Trả kết quả cho cá nhân/tổ chức.</w:t>
            </w:r>
          </w:p>
          <w:p w14:paraId="06F55FD7" w14:textId="77777777" w:rsidR="00C52C1D" w:rsidRPr="00F363EF" w:rsidRDefault="00C52C1D" w:rsidP="00024DA2">
            <w:pPr>
              <w:rPr>
                <w:rFonts w:ascii="Times New Roman" w:hAnsi="Times New Roman"/>
                <w:sz w:val="26"/>
                <w:szCs w:val="26"/>
              </w:rPr>
            </w:pPr>
            <w:r w:rsidRPr="00F363EF">
              <w:rPr>
                <w:rFonts w:ascii="Times New Roman" w:hAnsi="Times New Roman"/>
                <w:sz w:val="26"/>
                <w:szCs w:val="26"/>
              </w:rPr>
              <w:t>- Thống kê và theo dõi.</w:t>
            </w:r>
          </w:p>
        </w:tc>
        <w:tc>
          <w:tcPr>
            <w:tcW w:w="725" w:type="pct"/>
            <w:vAlign w:val="center"/>
          </w:tcPr>
          <w:p w14:paraId="0E6A6B4A" w14:textId="77777777"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Công chức Bộ phận Một cửa</w:t>
            </w:r>
          </w:p>
        </w:tc>
        <w:tc>
          <w:tcPr>
            <w:tcW w:w="725" w:type="pct"/>
            <w:vAlign w:val="center"/>
          </w:tcPr>
          <w:p w14:paraId="23A2A17E" w14:textId="3DF36BB8" w:rsidR="00C52C1D" w:rsidRPr="00F363EF" w:rsidRDefault="00C52C1D" w:rsidP="00024DA2">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21998217" w14:textId="77777777" w:rsidTr="00F363EF">
        <w:trPr>
          <w:jc w:val="center"/>
        </w:trPr>
        <w:tc>
          <w:tcPr>
            <w:tcW w:w="577" w:type="pct"/>
            <w:vAlign w:val="center"/>
          </w:tcPr>
          <w:p w14:paraId="54570396" w14:textId="77777777" w:rsidR="00C52C1D" w:rsidRPr="00F363EF" w:rsidRDefault="00C52C1D" w:rsidP="00024DA2">
            <w:pPr>
              <w:spacing w:before="120" w:after="120"/>
              <w:jc w:val="center"/>
              <w:rPr>
                <w:rFonts w:ascii="Times New Roman" w:hAnsi="Times New Roman"/>
                <w:b/>
                <w:bCs/>
                <w:sz w:val="26"/>
                <w:szCs w:val="26"/>
              </w:rPr>
            </w:pPr>
          </w:p>
        </w:tc>
        <w:tc>
          <w:tcPr>
            <w:tcW w:w="2972" w:type="pct"/>
          </w:tcPr>
          <w:p w14:paraId="2931851C" w14:textId="77777777" w:rsidR="00C52C1D" w:rsidRPr="00F363EF" w:rsidRDefault="00C52C1D" w:rsidP="00024DA2">
            <w:pPr>
              <w:spacing w:before="120" w:after="120"/>
              <w:jc w:val="center"/>
              <w:rPr>
                <w:rFonts w:ascii="Times New Roman" w:hAnsi="Times New Roman"/>
                <w:b/>
                <w:bCs/>
                <w:sz w:val="26"/>
                <w:szCs w:val="26"/>
              </w:rPr>
            </w:pPr>
            <w:r w:rsidRPr="00F363EF">
              <w:rPr>
                <w:rFonts w:ascii="Times New Roman" w:hAnsi="Times New Roman"/>
                <w:b/>
                <w:bCs/>
                <w:sz w:val="26"/>
                <w:szCs w:val="26"/>
              </w:rPr>
              <w:t>Tổng thời gian giải quyết TTHC</w:t>
            </w:r>
          </w:p>
        </w:tc>
        <w:tc>
          <w:tcPr>
            <w:tcW w:w="725" w:type="pct"/>
            <w:vAlign w:val="center"/>
          </w:tcPr>
          <w:p w14:paraId="6BCC410F" w14:textId="77777777" w:rsidR="00C52C1D" w:rsidRPr="00F363EF" w:rsidRDefault="00C52C1D" w:rsidP="00024DA2">
            <w:pPr>
              <w:spacing w:before="120" w:after="120"/>
              <w:jc w:val="center"/>
              <w:rPr>
                <w:rFonts w:ascii="Times New Roman" w:hAnsi="Times New Roman"/>
                <w:b/>
                <w:bCs/>
                <w:sz w:val="26"/>
                <w:szCs w:val="26"/>
              </w:rPr>
            </w:pPr>
          </w:p>
        </w:tc>
        <w:tc>
          <w:tcPr>
            <w:tcW w:w="725" w:type="pct"/>
            <w:vAlign w:val="center"/>
          </w:tcPr>
          <w:p w14:paraId="15E8DE01" w14:textId="77777777" w:rsidR="00C52C1D" w:rsidRPr="00F363EF" w:rsidRDefault="00C52C1D" w:rsidP="00024DA2">
            <w:pPr>
              <w:spacing w:before="120" w:after="120"/>
              <w:jc w:val="center"/>
              <w:rPr>
                <w:rFonts w:ascii="Times New Roman" w:hAnsi="Times New Roman"/>
                <w:b/>
                <w:bCs/>
                <w:sz w:val="26"/>
                <w:szCs w:val="26"/>
              </w:rPr>
            </w:pPr>
            <w:r w:rsidRPr="00F363EF">
              <w:rPr>
                <w:rFonts w:ascii="Times New Roman" w:hAnsi="Times New Roman"/>
                <w:b/>
                <w:bCs/>
                <w:sz w:val="26"/>
                <w:szCs w:val="26"/>
              </w:rPr>
              <w:t>18 ngày</w:t>
            </w:r>
          </w:p>
        </w:tc>
      </w:tr>
    </w:tbl>
    <w:p w14:paraId="4079410B" w14:textId="38073B85" w:rsidR="00375610" w:rsidRPr="00F363EF" w:rsidRDefault="00375610" w:rsidP="00375610">
      <w:pPr>
        <w:jc w:val="both"/>
        <w:rPr>
          <w:rFonts w:ascii="Times New Roman" w:hAnsi="Times New Roman"/>
          <w:b/>
          <w:sz w:val="26"/>
          <w:szCs w:val="26"/>
        </w:rPr>
      </w:pPr>
    </w:p>
    <w:p w14:paraId="67E9AE12" w14:textId="77777777" w:rsidR="003C19E9" w:rsidRDefault="003C19E9" w:rsidP="00237749">
      <w:pPr>
        <w:spacing w:after="120"/>
        <w:ind w:firstLine="567"/>
        <w:jc w:val="both"/>
        <w:rPr>
          <w:rFonts w:ascii="Times New Roman" w:hAnsi="Times New Roman"/>
          <w:b/>
          <w:sz w:val="27"/>
          <w:szCs w:val="27"/>
        </w:rPr>
      </w:pPr>
    </w:p>
    <w:p w14:paraId="0AC7E7EC" w14:textId="77777777" w:rsidR="003C19E9" w:rsidRDefault="003C19E9" w:rsidP="00237749">
      <w:pPr>
        <w:spacing w:after="120"/>
        <w:ind w:firstLine="567"/>
        <w:jc w:val="both"/>
        <w:rPr>
          <w:rFonts w:ascii="Times New Roman" w:hAnsi="Times New Roman"/>
          <w:b/>
          <w:sz w:val="27"/>
          <w:szCs w:val="27"/>
        </w:rPr>
      </w:pPr>
    </w:p>
    <w:p w14:paraId="3218F41E" w14:textId="77777777" w:rsidR="003C19E9" w:rsidRDefault="003C19E9" w:rsidP="00237749">
      <w:pPr>
        <w:spacing w:after="120"/>
        <w:ind w:firstLine="567"/>
        <w:jc w:val="both"/>
        <w:rPr>
          <w:rFonts w:ascii="Times New Roman" w:hAnsi="Times New Roman"/>
          <w:b/>
          <w:sz w:val="27"/>
          <w:szCs w:val="27"/>
        </w:rPr>
      </w:pPr>
    </w:p>
    <w:p w14:paraId="025A0343" w14:textId="77777777" w:rsidR="003C19E9" w:rsidRDefault="003C19E9" w:rsidP="00237749">
      <w:pPr>
        <w:spacing w:after="120"/>
        <w:ind w:firstLine="567"/>
        <w:jc w:val="both"/>
        <w:rPr>
          <w:rFonts w:ascii="Times New Roman" w:hAnsi="Times New Roman"/>
          <w:b/>
          <w:sz w:val="27"/>
          <w:szCs w:val="27"/>
        </w:rPr>
      </w:pPr>
    </w:p>
    <w:p w14:paraId="523BC514" w14:textId="77777777" w:rsidR="003C19E9" w:rsidRDefault="003C19E9" w:rsidP="00237749">
      <w:pPr>
        <w:spacing w:after="120"/>
        <w:ind w:firstLine="567"/>
        <w:jc w:val="both"/>
        <w:rPr>
          <w:rFonts w:ascii="Times New Roman" w:hAnsi="Times New Roman"/>
          <w:b/>
          <w:sz w:val="27"/>
          <w:szCs w:val="27"/>
        </w:rPr>
      </w:pPr>
    </w:p>
    <w:p w14:paraId="06C11D23" w14:textId="744ABE07" w:rsidR="00375610" w:rsidRPr="00237749" w:rsidRDefault="00375610" w:rsidP="003C19E9">
      <w:pPr>
        <w:ind w:firstLine="567"/>
        <w:jc w:val="both"/>
        <w:rPr>
          <w:rFonts w:ascii="Times New Roman" w:hAnsi="Times New Roman"/>
          <w:b/>
          <w:bCs/>
          <w:sz w:val="27"/>
          <w:szCs w:val="27"/>
        </w:rPr>
      </w:pPr>
      <w:r w:rsidRPr="00237749">
        <w:rPr>
          <w:rFonts w:ascii="Times New Roman" w:hAnsi="Times New Roman"/>
          <w:b/>
          <w:sz w:val="27"/>
          <w:szCs w:val="27"/>
        </w:rPr>
        <w:lastRenderedPageBreak/>
        <w:t xml:space="preserve">3. </w:t>
      </w:r>
      <w:r w:rsidRPr="00237749">
        <w:rPr>
          <w:rFonts w:ascii="Times New Roman" w:hAnsi="Times New Roman"/>
          <w:b/>
          <w:bCs/>
          <w:sz w:val="27"/>
          <w:szCs w:val="27"/>
        </w:rPr>
        <w:t>Cấp lại giấy phép khai thác, sử dụng nước mặt cho sản xuất nông nghiệp, nuôi trồng thủy sản đối với hồ chứa, đập dâng thuỷ lợi có lưu lượng khai thác từ 1,0 m</w:t>
      </w:r>
      <w:r w:rsidRPr="00237749">
        <w:rPr>
          <w:rFonts w:ascii="Times New Roman" w:hAnsi="Times New Roman"/>
          <w:b/>
          <w:bCs/>
          <w:sz w:val="27"/>
          <w:szCs w:val="27"/>
          <w:vertAlign w:val="superscript"/>
        </w:rPr>
        <w:t>3</w:t>
      </w:r>
      <w:r w:rsidRPr="00237749">
        <w:rPr>
          <w:rFonts w:ascii="Times New Roman" w:hAnsi="Times New Roman"/>
          <w:b/>
          <w:bCs/>
          <w:sz w:val="27"/>
          <w:szCs w:val="27"/>
        </w:rPr>
        <w:t>/giây đến dưới 2,0 m</w:t>
      </w:r>
      <w:r w:rsidRPr="00237749">
        <w:rPr>
          <w:rFonts w:ascii="Times New Roman" w:hAnsi="Times New Roman"/>
          <w:b/>
          <w:bCs/>
          <w:sz w:val="27"/>
          <w:szCs w:val="27"/>
          <w:vertAlign w:val="superscript"/>
        </w:rPr>
        <w:t>3</w:t>
      </w:r>
      <w:r w:rsidRPr="00237749">
        <w:rPr>
          <w:rFonts w:ascii="Times New Roman" w:hAnsi="Times New Roman"/>
          <w:b/>
          <w:bCs/>
          <w:sz w:val="27"/>
          <w:szCs w:val="27"/>
        </w:rPr>
        <w:t>/giây và dung tích toàn bộ dưới 20 triệu m</w:t>
      </w:r>
      <w:r w:rsidRPr="00237749">
        <w:rPr>
          <w:rFonts w:ascii="Times New Roman" w:hAnsi="Times New Roman"/>
          <w:b/>
          <w:bCs/>
          <w:sz w:val="27"/>
          <w:szCs w:val="27"/>
          <w:vertAlign w:val="superscript"/>
        </w:rPr>
        <w:t>3</w:t>
      </w:r>
      <w:r w:rsidRPr="00237749">
        <w:rPr>
          <w:rFonts w:ascii="Times New Roman" w:hAnsi="Times New Roman"/>
          <w:b/>
          <w:bCs/>
          <w:sz w:val="27"/>
          <w:szCs w:val="27"/>
        </w:rPr>
        <w:t>, hoặc lưu lượng khai thác từ 2m</w:t>
      </w:r>
      <w:r w:rsidRPr="00237749">
        <w:rPr>
          <w:rFonts w:ascii="Times New Roman" w:hAnsi="Times New Roman"/>
          <w:b/>
          <w:bCs/>
          <w:sz w:val="27"/>
          <w:szCs w:val="27"/>
          <w:vertAlign w:val="superscript"/>
        </w:rPr>
        <w:t>3</w:t>
      </w:r>
      <w:r w:rsidRPr="00237749">
        <w:rPr>
          <w:rFonts w:ascii="Times New Roman" w:hAnsi="Times New Roman"/>
          <w:b/>
          <w:bCs/>
          <w:sz w:val="27"/>
          <w:szCs w:val="27"/>
        </w:rPr>
        <w:t>/giây trở lên và dung tích toàn bộ dưới 3 triệu m</w:t>
      </w:r>
      <w:r w:rsidRPr="00237749">
        <w:rPr>
          <w:rFonts w:ascii="Times New Roman" w:hAnsi="Times New Roman"/>
          <w:b/>
          <w:bCs/>
          <w:sz w:val="27"/>
          <w:szCs w:val="27"/>
          <w:vertAlign w:val="superscript"/>
        </w:rPr>
        <w:t>3</w:t>
      </w:r>
      <w:r w:rsidRPr="00237749">
        <w:rPr>
          <w:rFonts w:ascii="Times New Roman" w:hAnsi="Times New Roman"/>
          <w:b/>
          <w:bCs/>
          <w:sz w:val="27"/>
          <w:szCs w:val="27"/>
        </w:rPr>
        <w:t>, hoặc đối với công trình khai thác, sử dụng nước khác với lưu lượng khai thác dưới 5 m</w:t>
      </w:r>
      <w:r w:rsidRPr="00237749">
        <w:rPr>
          <w:rFonts w:ascii="Times New Roman" w:hAnsi="Times New Roman"/>
          <w:b/>
          <w:bCs/>
          <w:sz w:val="27"/>
          <w:szCs w:val="27"/>
          <w:vertAlign w:val="superscript"/>
        </w:rPr>
        <w:t>3</w:t>
      </w:r>
      <w:r w:rsidRPr="00237749">
        <w:rPr>
          <w:rFonts w:ascii="Times New Roman" w:hAnsi="Times New Roman"/>
          <w:b/>
          <w:bCs/>
          <w:sz w:val="27"/>
          <w:szCs w:val="27"/>
        </w:rPr>
        <w:t xml:space="preserve">/giây; phát điện với </w:t>
      </w:r>
      <w:r w:rsidR="00FE528D">
        <w:rPr>
          <w:rFonts w:ascii="Times New Roman" w:hAnsi="Times New Roman"/>
          <w:b/>
          <w:bCs/>
          <w:sz w:val="27"/>
          <w:szCs w:val="27"/>
        </w:rPr>
        <w:t>công suất lắp máy dưới 2.000 kw</w:t>
      </w:r>
    </w:p>
    <w:tbl>
      <w:tblPr>
        <w:tblStyle w:val="TableGrid"/>
        <w:tblW w:w="9634" w:type="dxa"/>
        <w:jc w:val="center"/>
        <w:tblLook w:val="04A0" w:firstRow="1" w:lastRow="0" w:firstColumn="1" w:lastColumn="0" w:noHBand="0" w:noVBand="1"/>
      </w:tblPr>
      <w:tblGrid>
        <w:gridCol w:w="1129"/>
        <w:gridCol w:w="5811"/>
        <w:gridCol w:w="1417"/>
        <w:gridCol w:w="1277"/>
      </w:tblGrid>
      <w:tr w:rsidR="00D63F14" w:rsidRPr="00F363EF" w14:paraId="33CEA677" w14:textId="77777777" w:rsidTr="00CB7286">
        <w:trPr>
          <w:jc w:val="center"/>
        </w:trPr>
        <w:tc>
          <w:tcPr>
            <w:tcW w:w="1129" w:type="dxa"/>
            <w:vAlign w:val="center"/>
          </w:tcPr>
          <w:p w14:paraId="1BEB400A" w14:textId="77777777" w:rsidR="000D5D3F" w:rsidRPr="00F363EF" w:rsidRDefault="000D5D3F" w:rsidP="003C19E9">
            <w:pPr>
              <w:jc w:val="center"/>
              <w:rPr>
                <w:rFonts w:ascii="Times New Roman" w:hAnsi="Times New Roman"/>
                <w:b/>
                <w:bCs/>
                <w:sz w:val="26"/>
                <w:szCs w:val="26"/>
              </w:rPr>
            </w:pPr>
            <w:r w:rsidRPr="00F363EF">
              <w:rPr>
                <w:rFonts w:ascii="Times New Roman" w:hAnsi="Times New Roman"/>
                <w:b/>
                <w:bCs/>
                <w:sz w:val="26"/>
                <w:szCs w:val="26"/>
              </w:rPr>
              <w:t>Thứ    tự</w:t>
            </w:r>
          </w:p>
        </w:tc>
        <w:tc>
          <w:tcPr>
            <w:tcW w:w="5811" w:type="dxa"/>
            <w:vAlign w:val="center"/>
          </w:tcPr>
          <w:p w14:paraId="2B049055" w14:textId="77777777" w:rsidR="000D5D3F" w:rsidRPr="00F363EF" w:rsidRDefault="000D5D3F" w:rsidP="003C19E9">
            <w:pPr>
              <w:jc w:val="center"/>
              <w:rPr>
                <w:rFonts w:ascii="Times New Roman" w:hAnsi="Times New Roman"/>
                <w:b/>
                <w:bCs/>
                <w:sz w:val="26"/>
                <w:szCs w:val="26"/>
              </w:rPr>
            </w:pPr>
            <w:r w:rsidRPr="00F363EF">
              <w:rPr>
                <w:rFonts w:ascii="Times New Roman" w:hAnsi="Times New Roman"/>
                <w:b/>
                <w:bCs/>
                <w:sz w:val="26"/>
                <w:szCs w:val="26"/>
              </w:rPr>
              <w:t>Nội dung công việc</w:t>
            </w:r>
          </w:p>
        </w:tc>
        <w:tc>
          <w:tcPr>
            <w:tcW w:w="1417" w:type="dxa"/>
            <w:vAlign w:val="center"/>
          </w:tcPr>
          <w:p w14:paraId="6921D868" w14:textId="77777777" w:rsidR="000D5D3F" w:rsidRPr="00F363EF" w:rsidRDefault="000D5D3F" w:rsidP="003C19E9">
            <w:pPr>
              <w:jc w:val="center"/>
              <w:rPr>
                <w:rFonts w:ascii="Times New Roman" w:hAnsi="Times New Roman"/>
                <w:b/>
                <w:bCs/>
                <w:sz w:val="26"/>
                <w:szCs w:val="26"/>
              </w:rPr>
            </w:pPr>
            <w:r w:rsidRPr="00F363EF">
              <w:rPr>
                <w:rFonts w:ascii="Times New Roman" w:hAnsi="Times New Roman"/>
                <w:b/>
                <w:bCs/>
                <w:sz w:val="26"/>
                <w:szCs w:val="26"/>
              </w:rPr>
              <w:t>Đơn vị/  Cá nhân thực hiện</w:t>
            </w:r>
          </w:p>
        </w:tc>
        <w:tc>
          <w:tcPr>
            <w:tcW w:w="1277" w:type="dxa"/>
            <w:vAlign w:val="center"/>
          </w:tcPr>
          <w:p w14:paraId="5277EB37" w14:textId="77777777" w:rsidR="000D5D3F" w:rsidRPr="00F363EF" w:rsidRDefault="000D5D3F" w:rsidP="003C19E9">
            <w:pPr>
              <w:jc w:val="center"/>
              <w:rPr>
                <w:rFonts w:ascii="Times New Roman" w:hAnsi="Times New Roman"/>
                <w:b/>
                <w:bCs/>
                <w:sz w:val="26"/>
                <w:szCs w:val="26"/>
              </w:rPr>
            </w:pPr>
            <w:r w:rsidRPr="00F363EF">
              <w:rPr>
                <w:rFonts w:ascii="Times New Roman" w:hAnsi="Times New Roman"/>
                <w:b/>
                <w:bCs/>
                <w:sz w:val="26"/>
                <w:szCs w:val="26"/>
              </w:rPr>
              <w:t>Thời hạn</w:t>
            </w:r>
          </w:p>
          <w:p w14:paraId="5D878A39" w14:textId="77777777"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(ngày làm việc)</w:t>
            </w:r>
          </w:p>
        </w:tc>
      </w:tr>
      <w:tr w:rsidR="00D63F14" w:rsidRPr="00F363EF" w14:paraId="77B0AAC1" w14:textId="77777777" w:rsidTr="00CB7286">
        <w:trPr>
          <w:jc w:val="center"/>
        </w:trPr>
        <w:tc>
          <w:tcPr>
            <w:tcW w:w="1129" w:type="dxa"/>
            <w:vAlign w:val="center"/>
          </w:tcPr>
          <w:p w14:paraId="19D50371" w14:textId="77777777"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Bước 1</w:t>
            </w:r>
          </w:p>
        </w:tc>
        <w:tc>
          <w:tcPr>
            <w:tcW w:w="5811" w:type="dxa"/>
          </w:tcPr>
          <w:p w14:paraId="302B8BDD" w14:textId="77777777" w:rsidR="00643B5E" w:rsidRPr="00F363EF" w:rsidRDefault="00643B5E" w:rsidP="003C19E9">
            <w:pPr>
              <w:jc w:val="both"/>
              <w:rPr>
                <w:rStyle w:val="fontstyle01"/>
                <w:color w:val="auto"/>
              </w:rPr>
            </w:pPr>
            <w:r w:rsidRPr="00F363EF">
              <w:rPr>
                <w:rStyle w:val="fontstyle01"/>
                <w:color w:val="auto"/>
              </w:rPr>
              <w:t>Công chức Bộ phận Một cửa của Sở Tài nguyên và Môi trường tại Trung tâm PVHCC tỉnh có trách nhiệm kiểm tra, xem xét tính đầy đủ, hợp lệ của hồ sơ, tiếp nhận hồ sơ; hướng dẫn bổ sung hồ sơ nếu chưa hợp lệ, chưa đầy đủ; cập nhật hồ sơ điện tử; chuyển hồ sơ đến Lãnh đạo Phòng TNKS.</w:t>
            </w:r>
          </w:p>
          <w:p w14:paraId="11A16C7D" w14:textId="77777777" w:rsidR="00643B5E" w:rsidRPr="00F363EF" w:rsidRDefault="00643B5E" w:rsidP="003C19E9">
            <w:pPr>
              <w:jc w:val="both"/>
              <w:rPr>
                <w:rFonts w:ascii="Times New Roman" w:hAnsi="Times New Roman"/>
                <w:sz w:val="26"/>
                <w:szCs w:val="26"/>
                <w:lang w:val="vi-VN"/>
              </w:rPr>
            </w:pPr>
            <w:r w:rsidRPr="00F363EF">
              <w:rPr>
                <w:rFonts w:ascii="Times New Roman" w:hAnsi="Times New Roman"/>
                <w:sz w:val="26"/>
                <w:szCs w:val="26"/>
              </w:rPr>
              <w:t xml:space="preserve">- </w:t>
            </w:r>
            <w:r w:rsidRPr="00F363EF">
              <w:rPr>
                <w:rFonts w:ascii="Times New Roman" w:hAnsi="Times New Roman"/>
                <w:sz w:val="26"/>
                <w:szCs w:val="26"/>
                <w:lang w:val="vi-VN"/>
              </w:rPr>
              <w:t>Trường hợp hồ sơ không hợp lệ</w:t>
            </w:r>
            <w:r w:rsidRPr="00F363EF">
              <w:rPr>
                <w:rFonts w:ascii="Times New Roman" w:hAnsi="Times New Roman"/>
                <w:sz w:val="26"/>
                <w:szCs w:val="26"/>
              </w:rPr>
              <w:t xml:space="preserve">: </w:t>
            </w:r>
            <w:r w:rsidRPr="00F363EF">
              <w:rPr>
                <w:rFonts w:ascii="Times New Roman" w:hAnsi="Times New Roman"/>
                <w:sz w:val="26"/>
                <w:szCs w:val="26"/>
                <w:lang w:val="vi-VN"/>
              </w:rPr>
              <w:t>thông báo cho tổ chức</w:t>
            </w:r>
            <w:r w:rsidRPr="00F363EF">
              <w:rPr>
                <w:rFonts w:ascii="Times New Roman" w:hAnsi="Times New Roman"/>
                <w:sz w:val="26"/>
                <w:szCs w:val="26"/>
              </w:rPr>
              <w:t>/</w:t>
            </w:r>
            <w:r w:rsidRPr="00F363EF">
              <w:rPr>
                <w:rFonts w:ascii="Times New Roman" w:hAnsi="Times New Roman"/>
                <w:sz w:val="26"/>
                <w:szCs w:val="26"/>
                <w:lang w:val="vi-VN"/>
              </w:rPr>
              <w:t>cá nhân đề nghị cấp phép để bổ sung, hoàn thiện hồ sơ theo quy định.</w:t>
            </w:r>
          </w:p>
          <w:p w14:paraId="1BF1C239" w14:textId="78CBAAA8" w:rsidR="000D5D3F" w:rsidRPr="00F363EF" w:rsidRDefault="00643B5E" w:rsidP="003C19E9">
            <w:pPr>
              <w:jc w:val="both"/>
              <w:rPr>
                <w:rFonts w:ascii="Times New Roman" w:hAnsi="Times New Roman"/>
                <w:sz w:val="26"/>
                <w:szCs w:val="26"/>
              </w:rPr>
            </w:pPr>
            <w:r w:rsidRPr="00F363EF">
              <w:rPr>
                <w:rFonts w:ascii="Times New Roman" w:hAnsi="Times New Roman"/>
                <w:sz w:val="26"/>
                <w:szCs w:val="26"/>
              </w:rPr>
              <w:t>-</w:t>
            </w:r>
            <w:r w:rsidRPr="00F363EF">
              <w:rPr>
                <w:rFonts w:ascii="Times New Roman" w:hAnsi="Times New Roman"/>
                <w:sz w:val="26"/>
                <w:szCs w:val="26"/>
                <w:lang w:val="vi-VN"/>
              </w:rPr>
              <w:t xml:space="preserve"> Trường hợp hồ sơ sau khi đã bổ sung mà vẫn không đáp ứng yêu cầu theo quy định</w:t>
            </w:r>
            <w:r w:rsidRPr="00F363EF">
              <w:rPr>
                <w:rFonts w:ascii="Times New Roman" w:hAnsi="Times New Roman"/>
                <w:sz w:val="26"/>
                <w:szCs w:val="26"/>
              </w:rPr>
              <w:t xml:space="preserve">: </w:t>
            </w:r>
            <w:r w:rsidRPr="00F363EF">
              <w:rPr>
                <w:rFonts w:ascii="Times New Roman" w:hAnsi="Times New Roman"/>
                <w:sz w:val="26"/>
                <w:szCs w:val="26"/>
                <w:lang w:val="vi-VN"/>
              </w:rPr>
              <w:t>trả lại hồ sơ và thông báo rõ lý do cho tổ chức, cá nhân đề nghị cấp phép.</w:t>
            </w:r>
          </w:p>
        </w:tc>
        <w:tc>
          <w:tcPr>
            <w:tcW w:w="1417" w:type="dxa"/>
            <w:vAlign w:val="center"/>
          </w:tcPr>
          <w:p w14:paraId="24B4B2B7" w14:textId="33AD5DBA"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Công chức Bộ phậ</w:t>
            </w:r>
            <w:r w:rsidR="00643B5E" w:rsidRPr="00F363EF">
              <w:rPr>
                <w:rFonts w:ascii="Times New Roman" w:hAnsi="Times New Roman"/>
                <w:sz w:val="26"/>
                <w:szCs w:val="26"/>
              </w:rPr>
              <w:t>n Một cửa</w:t>
            </w:r>
          </w:p>
        </w:tc>
        <w:tc>
          <w:tcPr>
            <w:tcW w:w="1277" w:type="dxa"/>
            <w:vAlign w:val="center"/>
          </w:tcPr>
          <w:p w14:paraId="4338DE30" w14:textId="257E26F5"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5BF38AD1" w14:textId="77777777" w:rsidTr="00CB7286">
        <w:trPr>
          <w:jc w:val="center"/>
        </w:trPr>
        <w:tc>
          <w:tcPr>
            <w:tcW w:w="1129" w:type="dxa"/>
            <w:vAlign w:val="center"/>
          </w:tcPr>
          <w:p w14:paraId="4F93ADB7" w14:textId="77777777"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B</w:t>
            </w:r>
            <w:r w:rsidRPr="00F363EF">
              <w:rPr>
                <w:rFonts w:ascii="Times New Roman" w:hAnsi="Times New Roman"/>
                <w:sz w:val="26"/>
                <w:szCs w:val="26"/>
                <w:lang w:val="vi-VN"/>
              </w:rPr>
              <w:t>ư</w:t>
            </w:r>
            <w:r w:rsidRPr="00F363EF">
              <w:rPr>
                <w:rFonts w:ascii="Times New Roman" w:hAnsi="Times New Roman"/>
                <w:sz w:val="26"/>
                <w:szCs w:val="26"/>
              </w:rPr>
              <w:t>ớc 2</w:t>
            </w:r>
          </w:p>
        </w:tc>
        <w:tc>
          <w:tcPr>
            <w:tcW w:w="5811" w:type="dxa"/>
            <w:vAlign w:val="center"/>
          </w:tcPr>
          <w:p w14:paraId="6F7C2C34" w14:textId="77777777" w:rsidR="000D5D3F" w:rsidRPr="00F363EF" w:rsidRDefault="000D5D3F" w:rsidP="003C19E9">
            <w:pPr>
              <w:rPr>
                <w:rFonts w:ascii="Times New Roman" w:hAnsi="Times New Roman"/>
                <w:sz w:val="26"/>
                <w:szCs w:val="26"/>
              </w:rPr>
            </w:pPr>
            <w:r w:rsidRPr="00F363EF">
              <w:rPr>
                <w:rFonts w:ascii="Times New Roman" w:hAnsi="Times New Roman"/>
                <w:sz w:val="26"/>
                <w:szCs w:val="26"/>
              </w:rPr>
              <w:t>Phân công xử lý hồ sơ</w:t>
            </w:r>
          </w:p>
        </w:tc>
        <w:tc>
          <w:tcPr>
            <w:tcW w:w="1417" w:type="dxa"/>
            <w:vAlign w:val="center"/>
          </w:tcPr>
          <w:p w14:paraId="09B8C838" w14:textId="77777777"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Lãnh đạo Phòng TNKS</w:t>
            </w:r>
          </w:p>
        </w:tc>
        <w:tc>
          <w:tcPr>
            <w:tcW w:w="1277" w:type="dxa"/>
            <w:vAlign w:val="center"/>
          </w:tcPr>
          <w:p w14:paraId="10E5D39B" w14:textId="42B6E101" w:rsidR="000D5D3F" w:rsidRPr="00F363EF" w:rsidRDefault="000D5D3F" w:rsidP="003C19E9">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29015A9E" w14:textId="77777777" w:rsidTr="00CB7286">
        <w:trPr>
          <w:jc w:val="center"/>
        </w:trPr>
        <w:tc>
          <w:tcPr>
            <w:tcW w:w="1129" w:type="dxa"/>
            <w:vAlign w:val="center"/>
          </w:tcPr>
          <w:p w14:paraId="292165E5"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Bước 3</w:t>
            </w:r>
          </w:p>
        </w:tc>
        <w:tc>
          <w:tcPr>
            <w:tcW w:w="5811" w:type="dxa"/>
            <w:vAlign w:val="center"/>
          </w:tcPr>
          <w:p w14:paraId="2C3A0A12" w14:textId="77777777" w:rsidR="00A87301" w:rsidRPr="00F363EF" w:rsidRDefault="00A87301" w:rsidP="003C19E9">
            <w:pPr>
              <w:widowControl w:val="0"/>
              <w:jc w:val="both"/>
              <w:rPr>
                <w:rFonts w:ascii="Times New Roman" w:eastAsia="Calibri" w:hAnsi="Times New Roman"/>
                <w:sz w:val="26"/>
                <w:szCs w:val="26"/>
              </w:rPr>
            </w:pPr>
            <w:r w:rsidRPr="00F363EF">
              <w:rPr>
                <w:rFonts w:ascii="Times New Roman" w:hAnsi="Times New Roman"/>
                <w:sz w:val="26"/>
                <w:szCs w:val="26"/>
              </w:rPr>
              <w:t xml:space="preserve">Thẩm định hồ sơ: </w:t>
            </w:r>
          </w:p>
          <w:p w14:paraId="49A12FCD" w14:textId="705BD887" w:rsidR="00A87301" w:rsidRPr="00F363EF" w:rsidRDefault="00A87301" w:rsidP="003C19E9">
            <w:pPr>
              <w:widowControl w:val="0"/>
              <w:jc w:val="both"/>
              <w:rPr>
                <w:rFonts w:ascii="Times New Roman" w:eastAsia="Calibri" w:hAnsi="Times New Roman"/>
                <w:sz w:val="26"/>
                <w:szCs w:val="26"/>
              </w:rPr>
            </w:pPr>
            <w:r w:rsidRPr="00F363EF">
              <w:rPr>
                <w:rFonts w:ascii="Times New Roman" w:eastAsia="Calibri" w:hAnsi="Times New Roman"/>
                <w:sz w:val="26"/>
                <w:szCs w:val="26"/>
              </w:rPr>
              <w:t xml:space="preserve">- </w:t>
            </w:r>
            <w:r w:rsidRPr="00F363EF">
              <w:rPr>
                <w:rFonts w:ascii="Times New Roman" w:eastAsia="Calibri" w:hAnsi="Times New Roman"/>
                <w:sz w:val="26"/>
                <w:szCs w:val="26"/>
                <w:lang w:val="vi-VN"/>
              </w:rPr>
              <w:t>Trường hợp đủ điều kiện</w:t>
            </w:r>
            <w:r w:rsidRPr="00F363EF">
              <w:rPr>
                <w:rFonts w:ascii="Times New Roman" w:eastAsia="Calibri" w:hAnsi="Times New Roman"/>
                <w:sz w:val="26"/>
                <w:szCs w:val="26"/>
              </w:rPr>
              <w:t xml:space="preserve">: </w:t>
            </w:r>
            <w:r w:rsidRPr="00F363EF">
              <w:rPr>
                <w:rFonts w:ascii="Times New Roman" w:eastAsia="Calibri" w:hAnsi="Times New Roman"/>
                <w:sz w:val="26"/>
                <w:szCs w:val="26"/>
                <w:lang w:val="vi-VN"/>
              </w:rPr>
              <w:t xml:space="preserve">trình </w:t>
            </w:r>
            <w:r w:rsidRPr="00F363EF">
              <w:rPr>
                <w:rFonts w:ascii="Times New Roman" w:eastAsia="Calibri" w:hAnsi="Times New Roman"/>
                <w:sz w:val="26"/>
                <w:szCs w:val="26"/>
              </w:rPr>
              <w:t>cấp</w:t>
            </w:r>
            <w:r w:rsidR="001B5A84" w:rsidRPr="00F363EF">
              <w:rPr>
                <w:rFonts w:ascii="Times New Roman" w:eastAsia="Calibri" w:hAnsi="Times New Roman"/>
                <w:sz w:val="26"/>
                <w:szCs w:val="26"/>
              </w:rPr>
              <w:t xml:space="preserve"> lại giấy</w:t>
            </w:r>
            <w:r w:rsidRPr="00F363EF">
              <w:rPr>
                <w:rFonts w:ascii="Times New Roman" w:eastAsia="Calibri" w:hAnsi="Times New Roman"/>
                <w:sz w:val="26"/>
                <w:szCs w:val="26"/>
              </w:rPr>
              <w:t xml:space="preserve"> phép. </w:t>
            </w:r>
          </w:p>
          <w:p w14:paraId="6B9D97FE" w14:textId="3E4ADB61" w:rsidR="00A87301" w:rsidRPr="00F363EF" w:rsidRDefault="00A87301" w:rsidP="003C19E9">
            <w:pPr>
              <w:jc w:val="both"/>
              <w:rPr>
                <w:rFonts w:ascii="Times New Roman" w:eastAsia="Calibri" w:hAnsi="Times New Roman"/>
                <w:spacing w:val="-2"/>
                <w:sz w:val="26"/>
                <w:szCs w:val="26"/>
                <w:lang w:val="vi-VN"/>
              </w:rPr>
            </w:pPr>
            <w:r w:rsidRPr="00F363EF">
              <w:rPr>
                <w:rFonts w:ascii="Times New Roman" w:hAnsi="Times New Roman"/>
                <w:sz w:val="26"/>
                <w:szCs w:val="26"/>
              </w:rPr>
              <w:t xml:space="preserve">- </w:t>
            </w:r>
            <w:r w:rsidRPr="00F363EF">
              <w:rPr>
                <w:rFonts w:ascii="Times New Roman" w:eastAsia="Calibri" w:hAnsi="Times New Roman"/>
                <w:spacing w:val="-2"/>
                <w:sz w:val="26"/>
                <w:szCs w:val="26"/>
              </w:rPr>
              <w:t>T</w:t>
            </w:r>
            <w:r w:rsidRPr="00F363EF">
              <w:rPr>
                <w:rFonts w:ascii="Times New Roman" w:eastAsia="Calibri" w:hAnsi="Times New Roman"/>
                <w:spacing w:val="-2"/>
                <w:sz w:val="26"/>
                <w:szCs w:val="26"/>
                <w:lang w:val="vi-VN"/>
              </w:rPr>
              <w:t>rường hợp không đủ điều kiện</w:t>
            </w:r>
            <w:r w:rsidR="00A14EA1" w:rsidRPr="00F363EF">
              <w:rPr>
                <w:rFonts w:ascii="Times New Roman" w:eastAsia="Calibri" w:hAnsi="Times New Roman"/>
                <w:spacing w:val="-2"/>
                <w:sz w:val="26"/>
                <w:szCs w:val="26"/>
              </w:rPr>
              <w:t xml:space="preserve"> để cấp lại</w:t>
            </w:r>
            <w:r w:rsidRPr="00F363EF">
              <w:rPr>
                <w:rFonts w:ascii="Times New Roman" w:eastAsia="Calibri" w:hAnsi="Times New Roman"/>
                <w:spacing w:val="-2"/>
                <w:sz w:val="26"/>
                <w:szCs w:val="26"/>
              </w:rPr>
              <w:t xml:space="preserve">: </w:t>
            </w:r>
            <w:r w:rsidR="00A14EA1" w:rsidRPr="00F363EF">
              <w:rPr>
                <w:rFonts w:ascii="Times New Roman" w:eastAsia="Calibri" w:hAnsi="Times New Roman"/>
                <w:spacing w:val="-2"/>
                <w:sz w:val="26"/>
                <w:szCs w:val="26"/>
                <w:lang w:val="vi-VN"/>
              </w:rPr>
              <w:t>trả lại hồ sơ cho tổ chức, cá nhân và thông báo lý do không cấp lại</w:t>
            </w:r>
            <w:r w:rsidR="00A14EA1" w:rsidRPr="00F363EF">
              <w:rPr>
                <w:rFonts w:ascii="Times New Roman" w:eastAsia="Calibri" w:hAnsi="Times New Roman"/>
                <w:spacing w:val="-2"/>
                <w:sz w:val="26"/>
                <w:szCs w:val="26"/>
              </w:rPr>
              <w:t xml:space="preserve"> giấy phép</w:t>
            </w:r>
          </w:p>
        </w:tc>
        <w:tc>
          <w:tcPr>
            <w:tcW w:w="1417" w:type="dxa"/>
            <w:vAlign w:val="center"/>
          </w:tcPr>
          <w:p w14:paraId="17DCD78C"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Chuyên viên Phòng TNKS</w:t>
            </w:r>
          </w:p>
        </w:tc>
        <w:tc>
          <w:tcPr>
            <w:tcW w:w="1277" w:type="dxa"/>
            <w:vAlign w:val="center"/>
          </w:tcPr>
          <w:p w14:paraId="0E45DB79" w14:textId="21984488"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9</w:t>
            </w:r>
            <w:r w:rsidR="00352BA3" w:rsidRPr="00F363EF">
              <w:rPr>
                <w:rFonts w:ascii="Times New Roman" w:hAnsi="Times New Roman"/>
                <w:sz w:val="26"/>
                <w:szCs w:val="26"/>
              </w:rPr>
              <w:t xml:space="preserve"> ngày</w:t>
            </w:r>
          </w:p>
        </w:tc>
      </w:tr>
      <w:tr w:rsidR="00D63F14" w:rsidRPr="00F363EF" w14:paraId="3F853706" w14:textId="77777777" w:rsidTr="00CB7286">
        <w:trPr>
          <w:jc w:val="center"/>
        </w:trPr>
        <w:tc>
          <w:tcPr>
            <w:tcW w:w="1129" w:type="dxa"/>
            <w:vAlign w:val="center"/>
          </w:tcPr>
          <w:p w14:paraId="33FE38F0"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Bước 4</w:t>
            </w:r>
          </w:p>
        </w:tc>
        <w:tc>
          <w:tcPr>
            <w:tcW w:w="5811" w:type="dxa"/>
            <w:vAlign w:val="center"/>
          </w:tcPr>
          <w:p w14:paraId="3ADB2B5A" w14:textId="3EED7559" w:rsidR="00A87301" w:rsidRPr="00F363EF" w:rsidRDefault="00A87301" w:rsidP="003C19E9">
            <w:pPr>
              <w:rPr>
                <w:rFonts w:ascii="Times New Roman" w:hAnsi="Times New Roman"/>
                <w:sz w:val="26"/>
                <w:szCs w:val="26"/>
              </w:rPr>
            </w:pPr>
            <w:r w:rsidRPr="00F363EF">
              <w:rPr>
                <w:rFonts w:ascii="Times New Roman" w:hAnsi="Times New Roman"/>
                <w:sz w:val="26"/>
                <w:szCs w:val="26"/>
              </w:rPr>
              <w:t>Xem xét văn bản xử lý của Chuyên viên trình, trình Lãnh đạo Sở</w:t>
            </w:r>
            <w:r w:rsidR="003C19E9">
              <w:rPr>
                <w:rFonts w:ascii="Times New Roman" w:hAnsi="Times New Roman"/>
                <w:sz w:val="26"/>
                <w:szCs w:val="26"/>
              </w:rPr>
              <w:t xml:space="preserve"> </w:t>
            </w:r>
            <w:r w:rsidR="003C19E9" w:rsidRPr="00237DC4">
              <w:rPr>
                <w:rFonts w:ascii="Times New Roman" w:hAnsi="Times New Roman"/>
                <w:sz w:val="26"/>
                <w:szCs w:val="26"/>
              </w:rPr>
              <w:t>Tài nguyên và Môi trường</w:t>
            </w:r>
            <w:r w:rsidR="003C19E9">
              <w:rPr>
                <w:rFonts w:ascii="Times New Roman" w:hAnsi="Times New Roman"/>
                <w:sz w:val="26"/>
                <w:szCs w:val="26"/>
              </w:rPr>
              <w:t>.</w:t>
            </w:r>
            <w:r w:rsidR="003C19E9" w:rsidRPr="00237DC4">
              <w:rPr>
                <w:rFonts w:ascii="Times New Roman" w:hAnsi="Times New Roman"/>
                <w:sz w:val="26"/>
                <w:szCs w:val="26"/>
              </w:rPr>
              <w:t xml:space="preserve"> </w:t>
            </w:r>
          </w:p>
        </w:tc>
        <w:tc>
          <w:tcPr>
            <w:tcW w:w="1417" w:type="dxa"/>
            <w:vAlign w:val="center"/>
          </w:tcPr>
          <w:p w14:paraId="051ADF36"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Lãnh đạo Phòng TNKS</w:t>
            </w:r>
          </w:p>
        </w:tc>
        <w:tc>
          <w:tcPr>
            <w:tcW w:w="1277" w:type="dxa"/>
            <w:vAlign w:val="center"/>
          </w:tcPr>
          <w:p w14:paraId="72F1C0FA" w14:textId="66AFCEFA"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4F59F8B6" w14:textId="77777777" w:rsidTr="00CB7286">
        <w:trPr>
          <w:jc w:val="center"/>
        </w:trPr>
        <w:tc>
          <w:tcPr>
            <w:tcW w:w="1129" w:type="dxa"/>
            <w:vAlign w:val="center"/>
          </w:tcPr>
          <w:p w14:paraId="749CB2EC"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Bước 5</w:t>
            </w:r>
          </w:p>
        </w:tc>
        <w:tc>
          <w:tcPr>
            <w:tcW w:w="5811" w:type="dxa"/>
            <w:vAlign w:val="center"/>
          </w:tcPr>
          <w:p w14:paraId="3A890E75" w14:textId="5FB5727D" w:rsidR="00A87301" w:rsidRPr="00F363EF" w:rsidRDefault="00A87301" w:rsidP="003C19E9">
            <w:pPr>
              <w:rPr>
                <w:rFonts w:ascii="Times New Roman" w:hAnsi="Times New Roman"/>
                <w:sz w:val="26"/>
                <w:szCs w:val="26"/>
              </w:rPr>
            </w:pPr>
            <w:r w:rsidRPr="00F363EF">
              <w:rPr>
                <w:rFonts w:ascii="Times New Roman" w:hAnsi="Times New Roman"/>
                <w:sz w:val="26"/>
                <w:szCs w:val="26"/>
              </w:rPr>
              <w:t>Duyệt hồ sơ/ký văn bản xử lý, chuyển Văn thư phát hành</w:t>
            </w:r>
          </w:p>
        </w:tc>
        <w:tc>
          <w:tcPr>
            <w:tcW w:w="1417" w:type="dxa"/>
            <w:vAlign w:val="center"/>
          </w:tcPr>
          <w:p w14:paraId="36FC68C2"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Lãnh đạo Sở TNMT</w:t>
            </w:r>
          </w:p>
        </w:tc>
        <w:tc>
          <w:tcPr>
            <w:tcW w:w="1277" w:type="dxa"/>
            <w:vAlign w:val="center"/>
          </w:tcPr>
          <w:p w14:paraId="0C4BB48B" w14:textId="155A05CE"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0D0CB4B3" w14:textId="77777777" w:rsidTr="00CB7286">
        <w:trPr>
          <w:jc w:val="center"/>
        </w:trPr>
        <w:tc>
          <w:tcPr>
            <w:tcW w:w="1129" w:type="dxa"/>
            <w:vAlign w:val="center"/>
          </w:tcPr>
          <w:p w14:paraId="49A72B25"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Bước 6</w:t>
            </w:r>
          </w:p>
        </w:tc>
        <w:tc>
          <w:tcPr>
            <w:tcW w:w="5811" w:type="dxa"/>
            <w:vAlign w:val="center"/>
          </w:tcPr>
          <w:p w14:paraId="2D2EF9CB" w14:textId="7A192BEF" w:rsidR="00A87301" w:rsidRPr="00F363EF" w:rsidRDefault="003C19E9" w:rsidP="003C19E9">
            <w:pPr>
              <w:rPr>
                <w:rFonts w:ascii="Times New Roman" w:hAnsi="Times New Roman"/>
                <w:sz w:val="26"/>
                <w:szCs w:val="26"/>
              </w:rPr>
            </w:pPr>
            <w:r>
              <w:rPr>
                <w:rFonts w:ascii="Times New Roman" w:hAnsi="Times New Roman"/>
                <w:sz w:val="26"/>
                <w:szCs w:val="26"/>
              </w:rPr>
              <w:t>Phát hành văn bản; c</w:t>
            </w:r>
            <w:r w:rsidR="00A87301" w:rsidRPr="00F363EF">
              <w:rPr>
                <w:rFonts w:ascii="Times New Roman" w:hAnsi="Times New Roman"/>
                <w:sz w:val="26"/>
                <w:szCs w:val="26"/>
              </w:rPr>
              <w:t>huyển hồ sơ đến UBND tỉnh</w:t>
            </w:r>
          </w:p>
        </w:tc>
        <w:tc>
          <w:tcPr>
            <w:tcW w:w="1417" w:type="dxa"/>
            <w:vAlign w:val="center"/>
          </w:tcPr>
          <w:p w14:paraId="7E31A1EE"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Văn thư Sở</w:t>
            </w:r>
          </w:p>
        </w:tc>
        <w:tc>
          <w:tcPr>
            <w:tcW w:w="1277" w:type="dxa"/>
            <w:vAlign w:val="center"/>
          </w:tcPr>
          <w:p w14:paraId="511E28B6" w14:textId="6836B75E"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51053E" w:rsidRPr="00F363EF" w14:paraId="2ED9CCEB" w14:textId="77777777" w:rsidTr="00CB7286">
        <w:trPr>
          <w:jc w:val="center"/>
        </w:trPr>
        <w:tc>
          <w:tcPr>
            <w:tcW w:w="1129" w:type="dxa"/>
            <w:vAlign w:val="center"/>
          </w:tcPr>
          <w:p w14:paraId="3B7CDDB1" w14:textId="77777777" w:rsidR="0051053E" w:rsidRPr="00F363EF" w:rsidRDefault="0051053E" w:rsidP="003C19E9">
            <w:pPr>
              <w:jc w:val="center"/>
              <w:rPr>
                <w:rFonts w:ascii="Times New Roman" w:hAnsi="Times New Roman"/>
                <w:sz w:val="26"/>
                <w:szCs w:val="26"/>
              </w:rPr>
            </w:pPr>
            <w:r w:rsidRPr="00F363EF">
              <w:rPr>
                <w:rFonts w:ascii="Times New Roman" w:hAnsi="Times New Roman"/>
                <w:sz w:val="26"/>
                <w:szCs w:val="26"/>
              </w:rPr>
              <w:t>Bước 7</w:t>
            </w:r>
          </w:p>
        </w:tc>
        <w:tc>
          <w:tcPr>
            <w:tcW w:w="5811" w:type="dxa"/>
            <w:vAlign w:val="center"/>
          </w:tcPr>
          <w:p w14:paraId="40519EA6" w14:textId="75ACF454" w:rsidR="0051053E" w:rsidRPr="003C19E9" w:rsidRDefault="0051053E" w:rsidP="003C19E9">
            <w:pPr>
              <w:rPr>
                <w:rFonts w:ascii="Times New Roman" w:hAnsi="Times New Roman"/>
                <w:b/>
                <w:sz w:val="26"/>
                <w:szCs w:val="26"/>
              </w:rPr>
            </w:pPr>
            <w:r w:rsidRPr="003C19E9">
              <w:rPr>
                <w:rFonts w:ascii="Times New Roman" w:hAnsi="Times New Roman"/>
                <w:b/>
                <w:sz w:val="26"/>
                <w:szCs w:val="26"/>
              </w:rPr>
              <w:t>UBND tỉnh</w:t>
            </w:r>
          </w:p>
        </w:tc>
        <w:tc>
          <w:tcPr>
            <w:tcW w:w="1417" w:type="dxa"/>
            <w:vAlign w:val="center"/>
          </w:tcPr>
          <w:p w14:paraId="16402DDC" w14:textId="54FF43C9" w:rsidR="0051053E" w:rsidRPr="00F363EF" w:rsidRDefault="0051053E" w:rsidP="003C19E9">
            <w:pPr>
              <w:jc w:val="center"/>
              <w:rPr>
                <w:rFonts w:ascii="Times New Roman" w:hAnsi="Times New Roman"/>
                <w:sz w:val="26"/>
                <w:szCs w:val="26"/>
              </w:rPr>
            </w:pPr>
          </w:p>
        </w:tc>
        <w:tc>
          <w:tcPr>
            <w:tcW w:w="1277" w:type="dxa"/>
            <w:vAlign w:val="center"/>
          </w:tcPr>
          <w:p w14:paraId="372C0573" w14:textId="399C6300" w:rsidR="0051053E" w:rsidRPr="00F363EF" w:rsidRDefault="0051053E" w:rsidP="003C19E9">
            <w:pPr>
              <w:jc w:val="center"/>
              <w:rPr>
                <w:rFonts w:ascii="Times New Roman" w:hAnsi="Times New Roman"/>
                <w:sz w:val="26"/>
                <w:szCs w:val="26"/>
              </w:rPr>
            </w:pPr>
            <w:r w:rsidRPr="00F363EF">
              <w:rPr>
                <w:rFonts w:ascii="Times New Roman" w:hAnsi="Times New Roman"/>
                <w:sz w:val="26"/>
                <w:szCs w:val="26"/>
              </w:rPr>
              <w:t>3 ngày</w:t>
            </w:r>
          </w:p>
        </w:tc>
      </w:tr>
      <w:tr w:rsidR="0051053E" w:rsidRPr="00F363EF" w14:paraId="7F1CA2F6" w14:textId="77777777" w:rsidTr="00CB7286">
        <w:trPr>
          <w:jc w:val="center"/>
        </w:trPr>
        <w:tc>
          <w:tcPr>
            <w:tcW w:w="1129" w:type="dxa"/>
            <w:vMerge w:val="restart"/>
            <w:vAlign w:val="center"/>
          </w:tcPr>
          <w:p w14:paraId="21B75C0A" w14:textId="77777777" w:rsidR="0051053E" w:rsidRPr="00F363EF" w:rsidRDefault="0051053E" w:rsidP="003C19E9">
            <w:pPr>
              <w:jc w:val="center"/>
              <w:rPr>
                <w:rFonts w:ascii="Times New Roman" w:hAnsi="Times New Roman"/>
                <w:sz w:val="26"/>
                <w:szCs w:val="26"/>
              </w:rPr>
            </w:pPr>
          </w:p>
        </w:tc>
        <w:tc>
          <w:tcPr>
            <w:tcW w:w="5811" w:type="dxa"/>
            <w:vAlign w:val="center"/>
          </w:tcPr>
          <w:p w14:paraId="1252B537" w14:textId="07263806" w:rsidR="0051053E" w:rsidRPr="00F363EF" w:rsidRDefault="0051053E" w:rsidP="003C19E9">
            <w:pPr>
              <w:jc w:val="both"/>
              <w:rPr>
                <w:rFonts w:ascii="Times New Roman" w:hAnsi="Times New Roman"/>
                <w:sz w:val="26"/>
                <w:szCs w:val="26"/>
              </w:rPr>
            </w:pPr>
            <w:r w:rsidRPr="00F363EF">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1417" w:type="dxa"/>
            <w:vMerge w:val="restart"/>
            <w:vAlign w:val="center"/>
          </w:tcPr>
          <w:p w14:paraId="09FEC0B2" w14:textId="77777777" w:rsidR="0051053E" w:rsidRPr="00F363EF" w:rsidRDefault="0051053E" w:rsidP="003C19E9">
            <w:pPr>
              <w:jc w:val="center"/>
              <w:rPr>
                <w:rFonts w:ascii="Times New Roman" w:hAnsi="Times New Roman"/>
                <w:sz w:val="26"/>
                <w:szCs w:val="26"/>
              </w:rPr>
            </w:pPr>
          </w:p>
        </w:tc>
        <w:tc>
          <w:tcPr>
            <w:tcW w:w="1277" w:type="dxa"/>
            <w:vMerge w:val="restart"/>
            <w:vAlign w:val="center"/>
          </w:tcPr>
          <w:p w14:paraId="0D332B9B" w14:textId="77777777" w:rsidR="0051053E" w:rsidRPr="00F363EF" w:rsidRDefault="0051053E" w:rsidP="003C19E9">
            <w:pPr>
              <w:jc w:val="center"/>
              <w:rPr>
                <w:rFonts w:ascii="Times New Roman" w:hAnsi="Times New Roman"/>
                <w:sz w:val="26"/>
                <w:szCs w:val="26"/>
              </w:rPr>
            </w:pPr>
          </w:p>
        </w:tc>
      </w:tr>
      <w:tr w:rsidR="0051053E" w:rsidRPr="00F363EF" w14:paraId="66E585B0" w14:textId="77777777" w:rsidTr="00CB7286">
        <w:trPr>
          <w:jc w:val="center"/>
        </w:trPr>
        <w:tc>
          <w:tcPr>
            <w:tcW w:w="1129" w:type="dxa"/>
            <w:vMerge/>
            <w:vAlign w:val="center"/>
          </w:tcPr>
          <w:p w14:paraId="2686EB8B" w14:textId="77777777" w:rsidR="0051053E" w:rsidRPr="00F363EF" w:rsidRDefault="0051053E" w:rsidP="003C19E9">
            <w:pPr>
              <w:jc w:val="center"/>
              <w:rPr>
                <w:rFonts w:ascii="Times New Roman" w:hAnsi="Times New Roman"/>
                <w:sz w:val="26"/>
                <w:szCs w:val="26"/>
              </w:rPr>
            </w:pPr>
          </w:p>
        </w:tc>
        <w:tc>
          <w:tcPr>
            <w:tcW w:w="5811" w:type="dxa"/>
            <w:vAlign w:val="center"/>
          </w:tcPr>
          <w:p w14:paraId="2106F283" w14:textId="603FFB3F" w:rsidR="0051053E" w:rsidRPr="00F363EF" w:rsidRDefault="0051053E" w:rsidP="003C19E9">
            <w:pPr>
              <w:jc w:val="both"/>
              <w:rPr>
                <w:rFonts w:ascii="Times New Roman" w:hAnsi="Times New Roman"/>
                <w:sz w:val="26"/>
                <w:szCs w:val="26"/>
              </w:rPr>
            </w:pPr>
            <w:r w:rsidRPr="00F363EF">
              <w:rPr>
                <w:rFonts w:ascii="Times New Roman" w:hAnsi="Times New Roman"/>
                <w:sz w:val="26"/>
                <w:szCs w:val="26"/>
              </w:rPr>
              <w:t>- Chuyên viên xử lý, trình Lãnh đạo Văn phòng, trình Chủ tịch, Phó Chủ tịch UBND tỉnh ký duyệt.</w:t>
            </w:r>
          </w:p>
        </w:tc>
        <w:tc>
          <w:tcPr>
            <w:tcW w:w="1417" w:type="dxa"/>
            <w:vMerge/>
            <w:vAlign w:val="center"/>
          </w:tcPr>
          <w:p w14:paraId="22925C37" w14:textId="77777777" w:rsidR="0051053E" w:rsidRPr="00F363EF" w:rsidRDefault="0051053E" w:rsidP="003C19E9">
            <w:pPr>
              <w:jc w:val="center"/>
              <w:rPr>
                <w:rFonts w:ascii="Times New Roman" w:hAnsi="Times New Roman"/>
                <w:sz w:val="26"/>
                <w:szCs w:val="26"/>
              </w:rPr>
            </w:pPr>
          </w:p>
        </w:tc>
        <w:tc>
          <w:tcPr>
            <w:tcW w:w="1277" w:type="dxa"/>
            <w:vMerge/>
            <w:vAlign w:val="center"/>
          </w:tcPr>
          <w:p w14:paraId="63E86E8A" w14:textId="77777777" w:rsidR="0051053E" w:rsidRPr="00F363EF" w:rsidRDefault="0051053E" w:rsidP="003C19E9">
            <w:pPr>
              <w:jc w:val="center"/>
              <w:rPr>
                <w:rFonts w:ascii="Times New Roman" w:hAnsi="Times New Roman"/>
                <w:sz w:val="26"/>
                <w:szCs w:val="26"/>
              </w:rPr>
            </w:pPr>
          </w:p>
        </w:tc>
      </w:tr>
      <w:tr w:rsidR="0051053E" w:rsidRPr="00F363EF" w14:paraId="6F35D5C1" w14:textId="77777777" w:rsidTr="00CB7286">
        <w:trPr>
          <w:jc w:val="center"/>
        </w:trPr>
        <w:tc>
          <w:tcPr>
            <w:tcW w:w="1129" w:type="dxa"/>
            <w:vMerge/>
            <w:vAlign w:val="center"/>
          </w:tcPr>
          <w:p w14:paraId="07E72A8A" w14:textId="77777777" w:rsidR="0051053E" w:rsidRPr="00F363EF" w:rsidRDefault="0051053E" w:rsidP="003C19E9">
            <w:pPr>
              <w:jc w:val="center"/>
              <w:rPr>
                <w:rFonts w:ascii="Times New Roman" w:hAnsi="Times New Roman"/>
                <w:sz w:val="26"/>
                <w:szCs w:val="26"/>
              </w:rPr>
            </w:pPr>
          </w:p>
        </w:tc>
        <w:tc>
          <w:tcPr>
            <w:tcW w:w="5811" w:type="dxa"/>
            <w:vAlign w:val="center"/>
          </w:tcPr>
          <w:p w14:paraId="4A57A69B" w14:textId="11967B27" w:rsidR="0051053E" w:rsidRPr="00F363EF" w:rsidRDefault="0051053E" w:rsidP="003C19E9">
            <w:pPr>
              <w:jc w:val="both"/>
              <w:rPr>
                <w:rFonts w:ascii="Times New Roman" w:hAnsi="Times New Roman"/>
                <w:sz w:val="26"/>
                <w:szCs w:val="26"/>
              </w:rPr>
            </w:pPr>
            <w:r w:rsidRPr="00F363EF">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1417" w:type="dxa"/>
            <w:vMerge/>
            <w:vAlign w:val="center"/>
          </w:tcPr>
          <w:p w14:paraId="1F9F642C" w14:textId="77777777" w:rsidR="0051053E" w:rsidRPr="00F363EF" w:rsidRDefault="0051053E" w:rsidP="003C19E9">
            <w:pPr>
              <w:jc w:val="center"/>
              <w:rPr>
                <w:rFonts w:ascii="Times New Roman" w:hAnsi="Times New Roman"/>
                <w:sz w:val="26"/>
                <w:szCs w:val="26"/>
              </w:rPr>
            </w:pPr>
          </w:p>
        </w:tc>
        <w:tc>
          <w:tcPr>
            <w:tcW w:w="1277" w:type="dxa"/>
            <w:vMerge/>
            <w:vAlign w:val="center"/>
          </w:tcPr>
          <w:p w14:paraId="40D2B9FC" w14:textId="77777777" w:rsidR="0051053E" w:rsidRPr="00F363EF" w:rsidRDefault="0051053E" w:rsidP="003C19E9">
            <w:pPr>
              <w:jc w:val="center"/>
              <w:rPr>
                <w:rFonts w:ascii="Times New Roman" w:hAnsi="Times New Roman"/>
                <w:sz w:val="26"/>
                <w:szCs w:val="26"/>
              </w:rPr>
            </w:pPr>
          </w:p>
        </w:tc>
      </w:tr>
      <w:tr w:rsidR="00D63F14" w:rsidRPr="00F363EF" w14:paraId="205C191B" w14:textId="77777777" w:rsidTr="00CB7286">
        <w:trPr>
          <w:jc w:val="center"/>
        </w:trPr>
        <w:tc>
          <w:tcPr>
            <w:tcW w:w="1129" w:type="dxa"/>
            <w:vAlign w:val="center"/>
          </w:tcPr>
          <w:p w14:paraId="7497196D" w14:textId="77777777"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Bước 8</w:t>
            </w:r>
          </w:p>
        </w:tc>
        <w:tc>
          <w:tcPr>
            <w:tcW w:w="5811" w:type="dxa"/>
            <w:vAlign w:val="center"/>
          </w:tcPr>
          <w:p w14:paraId="63B7646E" w14:textId="77777777" w:rsidR="00A87301" w:rsidRPr="00F363EF" w:rsidRDefault="00A87301" w:rsidP="003C19E9">
            <w:pPr>
              <w:rPr>
                <w:rFonts w:ascii="Times New Roman" w:hAnsi="Times New Roman"/>
                <w:sz w:val="26"/>
                <w:szCs w:val="26"/>
              </w:rPr>
            </w:pPr>
            <w:r w:rsidRPr="00F363EF">
              <w:rPr>
                <w:rFonts w:ascii="Times New Roman" w:hAnsi="Times New Roman"/>
                <w:sz w:val="26"/>
                <w:szCs w:val="26"/>
              </w:rPr>
              <w:t>- Trả kết quả cho cá nhân/tổ chức.</w:t>
            </w:r>
          </w:p>
          <w:p w14:paraId="0D94B74A" w14:textId="77777777" w:rsidR="00A87301" w:rsidRPr="00F363EF" w:rsidRDefault="00A87301" w:rsidP="003C19E9">
            <w:pPr>
              <w:rPr>
                <w:rFonts w:ascii="Times New Roman" w:hAnsi="Times New Roman"/>
                <w:sz w:val="26"/>
                <w:szCs w:val="26"/>
              </w:rPr>
            </w:pPr>
            <w:r w:rsidRPr="00F363EF">
              <w:rPr>
                <w:rFonts w:ascii="Times New Roman" w:hAnsi="Times New Roman"/>
                <w:sz w:val="26"/>
                <w:szCs w:val="26"/>
              </w:rPr>
              <w:t>- Thống kê và theo dõi.</w:t>
            </w:r>
          </w:p>
        </w:tc>
        <w:tc>
          <w:tcPr>
            <w:tcW w:w="1417" w:type="dxa"/>
            <w:vAlign w:val="center"/>
          </w:tcPr>
          <w:p w14:paraId="1D4857DE" w14:textId="4FA2D5DB"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Công chức Bộ phận Một cửa</w:t>
            </w:r>
          </w:p>
        </w:tc>
        <w:tc>
          <w:tcPr>
            <w:tcW w:w="1277" w:type="dxa"/>
            <w:vAlign w:val="center"/>
          </w:tcPr>
          <w:p w14:paraId="7B5FAC26" w14:textId="610EE665" w:rsidR="00A87301" w:rsidRPr="00F363EF" w:rsidRDefault="00A87301" w:rsidP="003C19E9">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6467F9D4" w14:textId="77777777" w:rsidTr="00CB7286">
        <w:trPr>
          <w:jc w:val="center"/>
        </w:trPr>
        <w:tc>
          <w:tcPr>
            <w:tcW w:w="1129" w:type="dxa"/>
            <w:vAlign w:val="center"/>
          </w:tcPr>
          <w:p w14:paraId="083BD87C" w14:textId="77777777" w:rsidR="00A87301" w:rsidRPr="00F363EF" w:rsidRDefault="00A87301" w:rsidP="003C19E9">
            <w:pPr>
              <w:rPr>
                <w:rFonts w:ascii="Times New Roman" w:hAnsi="Times New Roman"/>
                <w:sz w:val="26"/>
                <w:szCs w:val="26"/>
              </w:rPr>
            </w:pPr>
          </w:p>
        </w:tc>
        <w:tc>
          <w:tcPr>
            <w:tcW w:w="5811" w:type="dxa"/>
          </w:tcPr>
          <w:p w14:paraId="7AECBEF2" w14:textId="77777777" w:rsidR="00A87301" w:rsidRPr="00F363EF" w:rsidRDefault="00A87301" w:rsidP="003C19E9">
            <w:pPr>
              <w:jc w:val="center"/>
              <w:rPr>
                <w:rFonts w:ascii="Times New Roman" w:hAnsi="Times New Roman"/>
                <w:sz w:val="26"/>
                <w:szCs w:val="26"/>
              </w:rPr>
            </w:pPr>
            <w:r w:rsidRPr="00F363EF">
              <w:rPr>
                <w:rFonts w:ascii="Times New Roman" w:hAnsi="Times New Roman"/>
                <w:b/>
                <w:bCs/>
                <w:sz w:val="26"/>
                <w:szCs w:val="26"/>
              </w:rPr>
              <w:t>Tổng thời gian giải quyết TTHC</w:t>
            </w:r>
          </w:p>
        </w:tc>
        <w:tc>
          <w:tcPr>
            <w:tcW w:w="1417" w:type="dxa"/>
            <w:vAlign w:val="center"/>
          </w:tcPr>
          <w:p w14:paraId="67664911" w14:textId="77777777" w:rsidR="00A87301" w:rsidRPr="00F363EF" w:rsidRDefault="00A87301" w:rsidP="003C19E9">
            <w:pPr>
              <w:rPr>
                <w:rFonts w:ascii="Times New Roman" w:hAnsi="Times New Roman"/>
                <w:sz w:val="26"/>
                <w:szCs w:val="26"/>
              </w:rPr>
            </w:pPr>
          </w:p>
        </w:tc>
        <w:tc>
          <w:tcPr>
            <w:tcW w:w="1277" w:type="dxa"/>
            <w:vAlign w:val="center"/>
          </w:tcPr>
          <w:p w14:paraId="5A0DF474" w14:textId="322B3D5D" w:rsidR="00A87301" w:rsidRPr="00F363EF" w:rsidRDefault="00A87301" w:rsidP="003C19E9">
            <w:pPr>
              <w:jc w:val="center"/>
              <w:rPr>
                <w:rFonts w:ascii="Times New Roman" w:hAnsi="Times New Roman"/>
                <w:sz w:val="26"/>
                <w:szCs w:val="26"/>
              </w:rPr>
            </w:pPr>
            <w:r w:rsidRPr="00F363EF">
              <w:rPr>
                <w:rFonts w:ascii="Times New Roman" w:hAnsi="Times New Roman"/>
                <w:b/>
                <w:bCs/>
                <w:sz w:val="26"/>
                <w:szCs w:val="26"/>
              </w:rPr>
              <w:t>16 ngày</w:t>
            </w:r>
          </w:p>
        </w:tc>
      </w:tr>
    </w:tbl>
    <w:p w14:paraId="3323CAB3" w14:textId="6FAC1C96" w:rsidR="0072531E" w:rsidRDefault="00375610" w:rsidP="00237749">
      <w:pPr>
        <w:ind w:firstLine="567"/>
        <w:jc w:val="both"/>
        <w:rPr>
          <w:rFonts w:ascii="Times New Roman" w:hAnsi="Times New Roman"/>
          <w:i/>
          <w:iCs/>
          <w:sz w:val="27"/>
          <w:szCs w:val="27"/>
        </w:rPr>
      </w:pPr>
      <w:r w:rsidRPr="00237749">
        <w:rPr>
          <w:rFonts w:ascii="Times New Roman" w:hAnsi="Times New Roman"/>
          <w:b/>
          <w:bCs/>
          <w:sz w:val="27"/>
          <w:szCs w:val="27"/>
        </w:rPr>
        <w:lastRenderedPageBreak/>
        <w:t>4</w:t>
      </w:r>
      <w:r w:rsidR="0072531E" w:rsidRPr="00237749">
        <w:rPr>
          <w:rFonts w:ascii="Times New Roman" w:hAnsi="Times New Roman"/>
          <w:b/>
          <w:bCs/>
          <w:sz w:val="27"/>
          <w:szCs w:val="27"/>
        </w:rPr>
        <w:t xml:space="preserve">. Trả lại giấy phép </w:t>
      </w:r>
      <w:r w:rsidR="0072531E" w:rsidRPr="00237749">
        <w:rPr>
          <w:rFonts w:ascii="Times New Roman" w:hAnsi="Times New Roman"/>
          <w:i/>
          <w:iCs/>
          <w:sz w:val="27"/>
          <w:szCs w:val="27"/>
        </w:rPr>
        <w:t>(Giấy phép khai thác, sử dụng nước mặt cho sản xuất nông nghiệp, nuôi trồng thủy sản đối với hồ chứa, đập dâng thuỷ lợi có lưu lượng khai thác từ 1,0 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/giây đến dưới 2,0 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/giây và dung tích toàn bộ dưới 20 triệu 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 hoặc lưu lượng khai thác từ 2m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/giây trở lên và dung tích toàn bộ dưới 3 triệu 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 hoặc đối với công trình khai thác, sử dụng nước khác với lưu lượng khai thác dưới 5 m</w:t>
      </w:r>
      <w:r w:rsidR="0072531E" w:rsidRPr="00237749">
        <w:rPr>
          <w:rFonts w:ascii="Times New Roman" w:hAnsi="Times New Roman"/>
          <w:i/>
          <w:iCs/>
          <w:sz w:val="27"/>
          <w:szCs w:val="27"/>
          <w:vertAlign w:val="superscript"/>
        </w:rPr>
        <w:t>3</w:t>
      </w:r>
      <w:r w:rsidR="0072531E" w:rsidRPr="00237749">
        <w:rPr>
          <w:rFonts w:ascii="Times New Roman" w:hAnsi="Times New Roman"/>
          <w:i/>
          <w:iCs/>
          <w:sz w:val="27"/>
          <w:szCs w:val="27"/>
        </w:rPr>
        <w:t>/giây; phát điện với công suất lắp máy dưới 2.000 kw)</w:t>
      </w:r>
    </w:p>
    <w:p w14:paraId="45ADCEFD" w14:textId="77777777" w:rsidR="00237749" w:rsidRPr="00237749" w:rsidRDefault="00237749" w:rsidP="00237749">
      <w:pPr>
        <w:ind w:firstLine="567"/>
        <w:jc w:val="both"/>
        <w:rPr>
          <w:rFonts w:ascii="Times New Roman" w:hAnsi="Times New Roman"/>
          <w:b/>
          <w:bCs/>
          <w:sz w:val="27"/>
          <w:szCs w:val="27"/>
        </w:rPr>
      </w:pPr>
    </w:p>
    <w:tbl>
      <w:tblPr>
        <w:tblStyle w:val="TableGrid"/>
        <w:tblW w:w="5000" w:type="pct"/>
        <w:jc w:val="center"/>
        <w:tblLook w:val="04A0" w:firstRow="1" w:lastRow="0" w:firstColumn="1" w:lastColumn="0" w:noHBand="0" w:noVBand="1"/>
      </w:tblPr>
      <w:tblGrid>
        <w:gridCol w:w="1085"/>
        <w:gridCol w:w="5590"/>
        <w:gridCol w:w="1363"/>
        <w:gridCol w:w="1363"/>
      </w:tblGrid>
      <w:tr w:rsidR="00D63F14" w:rsidRPr="00F363EF" w14:paraId="7786CFFE" w14:textId="77777777" w:rsidTr="00F363EF">
        <w:trPr>
          <w:jc w:val="center"/>
        </w:trPr>
        <w:tc>
          <w:tcPr>
            <w:tcW w:w="577" w:type="pct"/>
            <w:vAlign w:val="center"/>
          </w:tcPr>
          <w:p w14:paraId="7F23F8FC" w14:textId="77777777" w:rsidR="0072531E" w:rsidRPr="00F363EF" w:rsidRDefault="0072531E" w:rsidP="00EE024C">
            <w:pPr>
              <w:jc w:val="center"/>
              <w:rPr>
                <w:rFonts w:ascii="Times New Roman" w:hAnsi="Times New Roman"/>
                <w:b/>
                <w:bCs/>
                <w:sz w:val="26"/>
                <w:szCs w:val="26"/>
              </w:rPr>
            </w:pPr>
            <w:r w:rsidRPr="00F363EF">
              <w:rPr>
                <w:rFonts w:ascii="Times New Roman" w:hAnsi="Times New Roman"/>
                <w:b/>
                <w:bCs/>
                <w:sz w:val="26"/>
                <w:szCs w:val="26"/>
              </w:rPr>
              <w:t>Thứ    tự</w:t>
            </w:r>
          </w:p>
        </w:tc>
        <w:tc>
          <w:tcPr>
            <w:tcW w:w="2972" w:type="pct"/>
            <w:vAlign w:val="center"/>
          </w:tcPr>
          <w:p w14:paraId="2213D216" w14:textId="77777777" w:rsidR="0072531E" w:rsidRPr="00F363EF" w:rsidRDefault="0072531E" w:rsidP="00EE024C">
            <w:pPr>
              <w:jc w:val="center"/>
              <w:rPr>
                <w:rFonts w:ascii="Times New Roman" w:hAnsi="Times New Roman"/>
                <w:b/>
                <w:bCs/>
                <w:sz w:val="26"/>
                <w:szCs w:val="26"/>
              </w:rPr>
            </w:pPr>
            <w:r w:rsidRPr="00F363EF">
              <w:rPr>
                <w:rFonts w:ascii="Times New Roman" w:hAnsi="Times New Roman"/>
                <w:b/>
                <w:bCs/>
                <w:sz w:val="26"/>
                <w:szCs w:val="26"/>
              </w:rPr>
              <w:t>Nội dung công việc</w:t>
            </w:r>
          </w:p>
        </w:tc>
        <w:tc>
          <w:tcPr>
            <w:tcW w:w="725" w:type="pct"/>
            <w:vAlign w:val="center"/>
          </w:tcPr>
          <w:p w14:paraId="6D6F5741" w14:textId="77777777" w:rsidR="0072531E" w:rsidRPr="00F363EF" w:rsidRDefault="0072531E" w:rsidP="00EE024C">
            <w:pPr>
              <w:jc w:val="center"/>
              <w:rPr>
                <w:rFonts w:ascii="Times New Roman" w:hAnsi="Times New Roman"/>
                <w:b/>
                <w:bCs/>
                <w:sz w:val="26"/>
                <w:szCs w:val="26"/>
              </w:rPr>
            </w:pPr>
            <w:r w:rsidRPr="00F363EF">
              <w:rPr>
                <w:rFonts w:ascii="Times New Roman" w:hAnsi="Times New Roman"/>
                <w:b/>
                <w:bCs/>
                <w:sz w:val="26"/>
                <w:szCs w:val="26"/>
              </w:rPr>
              <w:t>Đơn vị/  Cá nhân thực hiện</w:t>
            </w:r>
          </w:p>
        </w:tc>
        <w:tc>
          <w:tcPr>
            <w:tcW w:w="725" w:type="pct"/>
            <w:vAlign w:val="center"/>
          </w:tcPr>
          <w:p w14:paraId="63733A78" w14:textId="77777777" w:rsidR="0072531E" w:rsidRPr="00F363EF" w:rsidRDefault="0072531E" w:rsidP="00EE024C">
            <w:pPr>
              <w:jc w:val="center"/>
              <w:rPr>
                <w:rFonts w:ascii="Times New Roman" w:hAnsi="Times New Roman"/>
                <w:b/>
                <w:bCs/>
                <w:sz w:val="26"/>
                <w:szCs w:val="26"/>
              </w:rPr>
            </w:pPr>
            <w:r w:rsidRPr="00F363EF">
              <w:rPr>
                <w:rFonts w:ascii="Times New Roman" w:hAnsi="Times New Roman"/>
                <w:b/>
                <w:bCs/>
                <w:sz w:val="26"/>
                <w:szCs w:val="26"/>
              </w:rPr>
              <w:t>Thời hạn</w:t>
            </w:r>
          </w:p>
          <w:p w14:paraId="5696F020" w14:textId="77777777" w:rsidR="0072531E" w:rsidRPr="00F363EF" w:rsidRDefault="0072531E" w:rsidP="00EE024C">
            <w:pPr>
              <w:jc w:val="center"/>
              <w:rPr>
                <w:rFonts w:ascii="Times New Roman" w:hAnsi="Times New Roman"/>
                <w:i/>
                <w:iCs/>
                <w:sz w:val="26"/>
                <w:szCs w:val="26"/>
              </w:rPr>
            </w:pPr>
            <w:r w:rsidRPr="00F363EF">
              <w:rPr>
                <w:rFonts w:ascii="Times New Roman" w:hAnsi="Times New Roman"/>
                <w:i/>
                <w:iCs/>
                <w:sz w:val="26"/>
                <w:szCs w:val="26"/>
              </w:rPr>
              <w:t>(ngày làm việc)</w:t>
            </w:r>
          </w:p>
        </w:tc>
      </w:tr>
      <w:tr w:rsidR="00D63F14" w:rsidRPr="00F363EF" w14:paraId="35F83435" w14:textId="77777777" w:rsidTr="00F363EF">
        <w:trPr>
          <w:jc w:val="center"/>
        </w:trPr>
        <w:tc>
          <w:tcPr>
            <w:tcW w:w="577" w:type="pct"/>
            <w:vAlign w:val="center"/>
          </w:tcPr>
          <w:p w14:paraId="09E63159" w14:textId="77777777"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Bước 1</w:t>
            </w:r>
          </w:p>
        </w:tc>
        <w:tc>
          <w:tcPr>
            <w:tcW w:w="2972" w:type="pct"/>
            <w:vAlign w:val="center"/>
          </w:tcPr>
          <w:p w14:paraId="5EFFD05D" w14:textId="323FAA84" w:rsidR="0072531E" w:rsidRPr="00F363EF" w:rsidRDefault="0072531E" w:rsidP="00237749">
            <w:pPr>
              <w:jc w:val="both"/>
              <w:rPr>
                <w:rFonts w:ascii="Times New Roman" w:hAnsi="Times New Roman"/>
                <w:sz w:val="26"/>
                <w:szCs w:val="26"/>
              </w:rPr>
            </w:pPr>
            <w:r w:rsidRPr="00F363EF">
              <w:rPr>
                <w:rStyle w:val="fontstyle01"/>
                <w:color w:val="auto"/>
              </w:rPr>
              <w:t>Công chức Bộ</w:t>
            </w:r>
            <w:r w:rsidR="00A61F56" w:rsidRPr="00F363EF">
              <w:rPr>
                <w:rStyle w:val="fontstyle01"/>
                <w:color w:val="auto"/>
              </w:rPr>
              <w:t xml:space="preserve"> </w:t>
            </w:r>
            <w:r w:rsidRPr="00F363EF">
              <w:rPr>
                <w:rStyle w:val="fontstyle01"/>
                <w:color w:val="auto"/>
              </w:rPr>
              <w:t xml:space="preserve">phận </w:t>
            </w:r>
            <w:r w:rsidR="003A6AB8" w:rsidRPr="00F363EF">
              <w:rPr>
                <w:rStyle w:val="fontstyle01"/>
                <w:color w:val="auto"/>
              </w:rPr>
              <w:t>Một cửa</w:t>
            </w:r>
            <w:r w:rsidRPr="00F363EF">
              <w:rPr>
                <w:rStyle w:val="fontstyle01"/>
                <w:color w:val="auto"/>
              </w:rPr>
              <w:t xml:space="preserve"> của Sở Tài nguyên và Môi trường</w:t>
            </w:r>
            <w:r w:rsidR="00A61F56" w:rsidRPr="00F363EF">
              <w:rPr>
                <w:rStyle w:val="fontstyle01"/>
                <w:color w:val="auto"/>
              </w:rPr>
              <w:t xml:space="preserve"> </w:t>
            </w:r>
            <w:r w:rsidRPr="00F363EF">
              <w:rPr>
                <w:rStyle w:val="fontstyle01"/>
                <w:color w:val="auto"/>
              </w:rPr>
              <w:t xml:space="preserve">tại Trung tâm PVHCC tỉnh có trách nhiệm kiểm tra, xem xét tính đầy đủ, hợp lệ của hồ sơ, tiếp nhận hồ sơ; hướng dẫn bổ sung hồ sơ nếu chưa hợp lệ, chưa đầy đủ; cập nhật hồ sơ điện tử; chuyển hồ sơ đến </w:t>
            </w:r>
            <w:r w:rsidR="00A61F56" w:rsidRPr="00F363EF">
              <w:rPr>
                <w:rStyle w:val="fontstyle01"/>
                <w:color w:val="auto"/>
              </w:rPr>
              <w:t xml:space="preserve">Lãnh đạo </w:t>
            </w:r>
            <w:r w:rsidRPr="00F363EF">
              <w:rPr>
                <w:rStyle w:val="fontstyle01"/>
                <w:color w:val="auto"/>
              </w:rPr>
              <w:t>Phòng TNKS</w:t>
            </w:r>
            <w:r w:rsidR="00A61F56" w:rsidRPr="00F363EF">
              <w:rPr>
                <w:rStyle w:val="fontstyle01"/>
                <w:color w:val="auto"/>
              </w:rPr>
              <w:t>.</w:t>
            </w:r>
          </w:p>
        </w:tc>
        <w:tc>
          <w:tcPr>
            <w:tcW w:w="725" w:type="pct"/>
            <w:vAlign w:val="center"/>
          </w:tcPr>
          <w:p w14:paraId="16E95FFF" w14:textId="61BB533F"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 xml:space="preserve">Công chức Bộ phận </w:t>
            </w:r>
            <w:r w:rsidR="00485568" w:rsidRPr="00F363EF">
              <w:rPr>
                <w:rFonts w:ascii="Times New Roman" w:hAnsi="Times New Roman"/>
                <w:sz w:val="26"/>
                <w:szCs w:val="26"/>
              </w:rPr>
              <w:t>Một cửa</w:t>
            </w:r>
          </w:p>
        </w:tc>
        <w:tc>
          <w:tcPr>
            <w:tcW w:w="725" w:type="pct"/>
            <w:vAlign w:val="center"/>
          </w:tcPr>
          <w:p w14:paraId="121475CF" w14:textId="6A7C31D8"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19F431DE" w14:textId="77777777" w:rsidTr="00F363EF">
        <w:trPr>
          <w:jc w:val="center"/>
        </w:trPr>
        <w:tc>
          <w:tcPr>
            <w:tcW w:w="577" w:type="pct"/>
            <w:vAlign w:val="center"/>
          </w:tcPr>
          <w:p w14:paraId="0DF79CF7" w14:textId="77777777"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B</w:t>
            </w:r>
            <w:r w:rsidRPr="00F363EF">
              <w:rPr>
                <w:rFonts w:ascii="Times New Roman" w:hAnsi="Times New Roman"/>
                <w:sz w:val="26"/>
                <w:szCs w:val="26"/>
                <w:lang w:val="vi-VN"/>
              </w:rPr>
              <w:t>ư</w:t>
            </w:r>
            <w:r w:rsidRPr="00F363EF">
              <w:rPr>
                <w:rFonts w:ascii="Times New Roman" w:hAnsi="Times New Roman"/>
                <w:sz w:val="26"/>
                <w:szCs w:val="26"/>
              </w:rPr>
              <w:t>ớc 2</w:t>
            </w:r>
          </w:p>
        </w:tc>
        <w:tc>
          <w:tcPr>
            <w:tcW w:w="2972" w:type="pct"/>
            <w:vAlign w:val="center"/>
          </w:tcPr>
          <w:p w14:paraId="6F4D5CAF" w14:textId="6D235BCB" w:rsidR="0072531E" w:rsidRPr="00F363EF" w:rsidRDefault="0072531E" w:rsidP="000E0587">
            <w:pPr>
              <w:jc w:val="both"/>
              <w:rPr>
                <w:rFonts w:ascii="Times New Roman" w:hAnsi="Times New Roman"/>
                <w:sz w:val="26"/>
                <w:szCs w:val="26"/>
              </w:rPr>
            </w:pPr>
            <w:r w:rsidRPr="00F363EF">
              <w:rPr>
                <w:rFonts w:ascii="Times New Roman" w:hAnsi="Times New Roman"/>
                <w:sz w:val="26"/>
                <w:szCs w:val="26"/>
              </w:rPr>
              <w:t xml:space="preserve">Lãnh đạo Phòng Tài nguyên khoáng sản chuyển phân công cho </w:t>
            </w:r>
            <w:r w:rsidR="000E0587">
              <w:rPr>
                <w:rFonts w:ascii="Times New Roman" w:hAnsi="Times New Roman"/>
                <w:sz w:val="26"/>
                <w:szCs w:val="26"/>
              </w:rPr>
              <w:t>C</w:t>
            </w:r>
            <w:r w:rsidRPr="00F363EF">
              <w:rPr>
                <w:rFonts w:ascii="Times New Roman" w:hAnsi="Times New Roman"/>
                <w:sz w:val="26"/>
                <w:szCs w:val="26"/>
              </w:rPr>
              <w:t>huyên viên xử lý và thẩm định hồ sơ</w:t>
            </w:r>
            <w:r w:rsidR="00F533FB">
              <w:rPr>
                <w:rFonts w:ascii="Times New Roman" w:hAnsi="Times New Roman"/>
                <w:sz w:val="26"/>
                <w:szCs w:val="26"/>
              </w:rPr>
              <w:t>.</w:t>
            </w:r>
          </w:p>
        </w:tc>
        <w:tc>
          <w:tcPr>
            <w:tcW w:w="725" w:type="pct"/>
            <w:vAlign w:val="center"/>
          </w:tcPr>
          <w:p w14:paraId="05E9A52E" w14:textId="77777777"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Lãnh đạo Phòng TNKS</w:t>
            </w:r>
          </w:p>
        </w:tc>
        <w:tc>
          <w:tcPr>
            <w:tcW w:w="725" w:type="pct"/>
            <w:vAlign w:val="center"/>
          </w:tcPr>
          <w:p w14:paraId="6F729612" w14:textId="0D430554"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1DFFF2EF" w14:textId="77777777" w:rsidTr="00F363EF">
        <w:trPr>
          <w:jc w:val="center"/>
        </w:trPr>
        <w:tc>
          <w:tcPr>
            <w:tcW w:w="577" w:type="pct"/>
            <w:vAlign w:val="center"/>
          </w:tcPr>
          <w:p w14:paraId="4829D8E8" w14:textId="77777777"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Bước 3</w:t>
            </w:r>
          </w:p>
        </w:tc>
        <w:tc>
          <w:tcPr>
            <w:tcW w:w="2972" w:type="pct"/>
            <w:vAlign w:val="center"/>
          </w:tcPr>
          <w:p w14:paraId="08730C29" w14:textId="77777777" w:rsidR="0072531E" w:rsidRPr="00F363EF" w:rsidRDefault="0072531E" w:rsidP="00237749">
            <w:pPr>
              <w:jc w:val="both"/>
              <w:rPr>
                <w:rFonts w:ascii="Times New Roman" w:hAnsi="Times New Roman"/>
                <w:sz w:val="26"/>
                <w:szCs w:val="26"/>
              </w:rPr>
            </w:pPr>
            <w:r w:rsidRPr="00F363EF">
              <w:rPr>
                <w:rFonts w:ascii="Times New Roman" w:hAnsi="Times New Roman"/>
                <w:sz w:val="26"/>
                <w:szCs w:val="26"/>
              </w:rPr>
              <w:t xml:space="preserve">- Trường hợp hồ sơ chưa đầy đủ, tham mưu văn bản hướng dẫn một lần cho tổ chức/cá nhân để bổ sung, hoàn thiện theo quy định. </w:t>
            </w:r>
          </w:p>
          <w:p w14:paraId="40A62622" w14:textId="77777777" w:rsidR="0072531E" w:rsidRPr="00F363EF" w:rsidRDefault="0072531E" w:rsidP="00237749">
            <w:pPr>
              <w:jc w:val="both"/>
              <w:rPr>
                <w:rFonts w:ascii="Times New Roman" w:hAnsi="Times New Roman"/>
                <w:sz w:val="26"/>
                <w:szCs w:val="26"/>
              </w:rPr>
            </w:pPr>
            <w:r w:rsidRPr="00F363EF">
              <w:rPr>
                <w:rFonts w:ascii="Times New Roman" w:hAnsi="Times New Roman"/>
                <w:sz w:val="26"/>
                <w:szCs w:val="26"/>
              </w:rPr>
              <w:t>- Trường hợp hồ sơ đầy đủ, hợp lệ, báo cáo Lãnh đạo phòng để trình Lãnh đạo Sở ký Quyết định chấp thuận đề nghị trả lại giấy phép tài nguyên nước</w:t>
            </w:r>
          </w:p>
        </w:tc>
        <w:tc>
          <w:tcPr>
            <w:tcW w:w="725" w:type="pct"/>
            <w:vAlign w:val="center"/>
          </w:tcPr>
          <w:p w14:paraId="4111CAC1" w14:textId="77777777" w:rsidR="0072531E" w:rsidRPr="00F363EF" w:rsidRDefault="0072531E" w:rsidP="005F427B">
            <w:pPr>
              <w:jc w:val="center"/>
              <w:rPr>
                <w:rFonts w:ascii="Times New Roman" w:hAnsi="Times New Roman"/>
                <w:sz w:val="26"/>
                <w:szCs w:val="26"/>
              </w:rPr>
            </w:pPr>
            <w:r w:rsidRPr="00F363EF">
              <w:rPr>
                <w:rFonts w:ascii="Times New Roman" w:hAnsi="Times New Roman"/>
                <w:sz w:val="26"/>
                <w:szCs w:val="26"/>
              </w:rPr>
              <w:t>Chuyên viên Phòng TNKS</w:t>
            </w:r>
          </w:p>
        </w:tc>
        <w:tc>
          <w:tcPr>
            <w:tcW w:w="725" w:type="pct"/>
            <w:vAlign w:val="center"/>
          </w:tcPr>
          <w:p w14:paraId="629C373C" w14:textId="55799D92" w:rsidR="0072531E" w:rsidRPr="00F363EF" w:rsidRDefault="000C7042" w:rsidP="005F427B">
            <w:pPr>
              <w:jc w:val="center"/>
              <w:rPr>
                <w:rFonts w:ascii="Times New Roman" w:hAnsi="Times New Roman"/>
                <w:sz w:val="26"/>
                <w:szCs w:val="26"/>
              </w:rPr>
            </w:pPr>
            <w:r w:rsidRPr="00F363EF">
              <w:rPr>
                <w:rFonts w:ascii="Times New Roman" w:hAnsi="Times New Roman"/>
                <w:sz w:val="26"/>
                <w:szCs w:val="26"/>
              </w:rPr>
              <w:t>5</w:t>
            </w:r>
            <w:r w:rsidR="00352BA3" w:rsidRPr="00F363EF">
              <w:rPr>
                <w:rFonts w:ascii="Times New Roman" w:hAnsi="Times New Roman"/>
                <w:sz w:val="26"/>
                <w:szCs w:val="26"/>
              </w:rPr>
              <w:t xml:space="preserve"> ngày</w:t>
            </w:r>
          </w:p>
        </w:tc>
      </w:tr>
      <w:tr w:rsidR="00D63F14" w:rsidRPr="00F363EF" w14:paraId="7F918CBB" w14:textId="77777777" w:rsidTr="00F363EF">
        <w:trPr>
          <w:jc w:val="center"/>
        </w:trPr>
        <w:tc>
          <w:tcPr>
            <w:tcW w:w="577" w:type="pct"/>
            <w:vAlign w:val="center"/>
          </w:tcPr>
          <w:p w14:paraId="7F177125" w14:textId="77777777" w:rsidR="0072531E" w:rsidRPr="00F363EF" w:rsidRDefault="0072531E" w:rsidP="00EE024C">
            <w:pPr>
              <w:jc w:val="center"/>
              <w:rPr>
                <w:rFonts w:ascii="Times New Roman" w:hAnsi="Times New Roman"/>
                <w:sz w:val="26"/>
                <w:szCs w:val="26"/>
              </w:rPr>
            </w:pPr>
            <w:r w:rsidRPr="00F363EF">
              <w:rPr>
                <w:rFonts w:ascii="Times New Roman" w:hAnsi="Times New Roman"/>
                <w:sz w:val="26"/>
                <w:szCs w:val="26"/>
              </w:rPr>
              <w:t>Bước 4</w:t>
            </w:r>
          </w:p>
        </w:tc>
        <w:tc>
          <w:tcPr>
            <w:tcW w:w="2972" w:type="pct"/>
            <w:vAlign w:val="center"/>
          </w:tcPr>
          <w:p w14:paraId="168FB82E" w14:textId="5A253324" w:rsidR="0072531E" w:rsidRPr="00F363EF" w:rsidRDefault="003A6AB8" w:rsidP="00237749">
            <w:pPr>
              <w:jc w:val="both"/>
              <w:rPr>
                <w:rFonts w:ascii="Times New Roman" w:hAnsi="Times New Roman"/>
                <w:sz w:val="26"/>
                <w:szCs w:val="26"/>
              </w:rPr>
            </w:pPr>
            <w:r w:rsidRPr="00F363EF">
              <w:rPr>
                <w:rFonts w:ascii="Times New Roman" w:hAnsi="Times New Roman"/>
                <w:sz w:val="26"/>
                <w:szCs w:val="26"/>
              </w:rPr>
              <w:t>Xem xét văn bản xử lý của Chuyên viên trình, trình Lãnh đạo Sở</w:t>
            </w:r>
            <w:r w:rsidR="00F533FB">
              <w:rPr>
                <w:rFonts w:ascii="Times New Roman" w:hAnsi="Times New Roman"/>
                <w:sz w:val="26"/>
                <w:szCs w:val="26"/>
              </w:rPr>
              <w:t xml:space="preserve"> T</w:t>
            </w:r>
            <w:r w:rsidR="00F533FB" w:rsidRPr="00F533FB">
              <w:rPr>
                <w:rFonts w:ascii="Times New Roman" w:hAnsi="Times New Roman"/>
                <w:sz w:val="26"/>
                <w:szCs w:val="26"/>
              </w:rPr>
              <w:t>ài</w:t>
            </w:r>
            <w:r w:rsidR="00F533FB">
              <w:rPr>
                <w:rFonts w:ascii="Times New Roman" w:hAnsi="Times New Roman"/>
                <w:sz w:val="26"/>
                <w:szCs w:val="26"/>
              </w:rPr>
              <w:t xml:space="preserve"> nguy</w:t>
            </w:r>
            <w:r w:rsidR="00F533FB" w:rsidRPr="00F533FB">
              <w:rPr>
                <w:rFonts w:ascii="Times New Roman" w:hAnsi="Times New Roman"/>
                <w:sz w:val="26"/>
                <w:szCs w:val="26"/>
              </w:rPr>
              <w:t>ê</w:t>
            </w:r>
            <w:r w:rsidR="00F533FB">
              <w:rPr>
                <w:rFonts w:ascii="Times New Roman" w:hAnsi="Times New Roman"/>
                <w:sz w:val="26"/>
                <w:szCs w:val="26"/>
              </w:rPr>
              <w:t>n v</w:t>
            </w:r>
            <w:r w:rsidR="00F533FB" w:rsidRPr="00F533FB">
              <w:rPr>
                <w:rFonts w:ascii="Times New Roman" w:hAnsi="Times New Roman"/>
                <w:sz w:val="26"/>
                <w:szCs w:val="26"/>
              </w:rPr>
              <w:t>à</w:t>
            </w:r>
            <w:r w:rsidR="00F533FB">
              <w:rPr>
                <w:rFonts w:ascii="Times New Roman" w:hAnsi="Times New Roman"/>
                <w:sz w:val="26"/>
                <w:szCs w:val="26"/>
              </w:rPr>
              <w:t xml:space="preserve"> M</w:t>
            </w:r>
            <w:r w:rsidR="00F533FB" w:rsidRPr="00F533FB">
              <w:rPr>
                <w:rFonts w:ascii="Times New Roman" w:hAnsi="Times New Roman"/>
                <w:sz w:val="26"/>
                <w:szCs w:val="26"/>
              </w:rPr>
              <w:t>ô</w:t>
            </w:r>
            <w:r w:rsidR="00F533FB">
              <w:rPr>
                <w:rFonts w:ascii="Times New Roman" w:hAnsi="Times New Roman"/>
                <w:sz w:val="26"/>
                <w:szCs w:val="26"/>
              </w:rPr>
              <w:t>i tr</w:t>
            </w:r>
            <w:r w:rsidR="00F533FB">
              <w:rPr>
                <w:rFonts w:ascii="Times New Roman" w:hAnsi="Times New Roman" w:hint="eastAsia"/>
                <w:sz w:val="26"/>
                <w:szCs w:val="26"/>
              </w:rPr>
              <w:t>ư</w:t>
            </w:r>
            <w:r w:rsidR="00F533FB" w:rsidRPr="00F533FB">
              <w:rPr>
                <w:rFonts w:ascii="Times New Roman" w:hAnsi="Times New Roman"/>
                <w:sz w:val="26"/>
                <w:szCs w:val="26"/>
              </w:rPr>
              <w:t>ờng</w:t>
            </w:r>
            <w:r w:rsidR="00F533FB">
              <w:rPr>
                <w:rFonts w:ascii="Times New Roman" w:hAnsi="Times New Roman"/>
                <w:sz w:val="26"/>
                <w:szCs w:val="26"/>
              </w:rPr>
              <w:t>.</w:t>
            </w:r>
          </w:p>
        </w:tc>
        <w:tc>
          <w:tcPr>
            <w:tcW w:w="725" w:type="pct"/>
            <w:vAlign w:val="center"/>
          </w:tcPr>
          <w:p w14:paraId="229972D0" w14:textId="77777777" w:rsidR="0072531E" w:rsidRPr="00F363EF" w:rsidRDefault="0072531E" w:rsidP="005F427B">
            <w:pPr>
              <w:jc w:val="center"/>
              <w:rPr>
                <w:rFonts w:ascii="Times New Roman" w:hAnsi="Times New Roman"/>
                <w:sz w:val="26"/>
                <w:szCs w:val="26"/>
              </w:rPr>
            </w:pPr>
            <w:r w:rsidRPr="00F363EF">
              <w:rPr>
                <w:rFonts w:ascii="Times New Roman" w:hAnsi="Times New Roman"/>
                <w:sz w:val="26"/>
                <w:szCs w:val="26"/>
              </w:rPr>
              <w:t>Lãnh đạo Phòng TNKS</w:t>
            </w:r>
          </w:p>
        </w:tc>
        <w:tc>
          <w:tcPr>
            <w:tcW w:w="725" w:type="pct"/>
            <w:vAlign w:val="center"/>
          </w:tcPr>
          <w:p w14:paraId="73D64E95" w14:textId="292065A4" w:rsidR="0072531E" w:rsidRPr="00F363EF" w:rsidRDefault="005F427B" w:rsidP="005F427B">
            <w:pPr>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189625DC" w14:textId="77777777" w:rsidTr="00F363EF">
        <w:trPr>
          <w:jc w:val="center"/>
        </w:trPr>
        <w:tc>
          <w:tcPr>
            <w:tcW w:w="577" w:type="pct"/>
            <w:vAlign w:val="center"/>
          </w:tcPr>
          <w:p w14:paraId="0DD0E3A3" w14:textId="77777777" w:rsidR="00597A90" w:rsidRPr="00F363EF" w:rsidRDefault="00597A90" w:rsidP="00597A90">
            <w:pPr>
              <w:jc w:val="center"/>
              <w:rPr>
                <w:rFonts w:ascii="Times New Roman" w:hAnsi="Times New Roman"/>
                <w:sz w:val="26"/>
                <w:szCs w:val="26"/>
              </w:rPr>
            </w:pPr>
            <w:r w:rsidRPr="00F363EF">
              <w:rPr>
                <w:rFonts w:ascii="Times New Roman" w:hAnsi="Times New Roman"/>
                <w:sz w:val="26"/>
                <w:szCs w:val="26"/>
              </w:rPr>
              <w:t>Bước 5</w:t>
            </w:r>
          </w:p>
        </w:tc>
        <w:tc>
          <w:tcPr>
            <w:tcW w:w="2972" w:type="pct"/>
            <w:vAlign w:val="center"/>
          </w:tcPr>
          <w:p w14:paraId="21B9A7E1" w14:textId="05DF471E" w:rsidR="00597A90" w:rsidRPr="00F363EF" w:rsidRDefault="00597A90" w:rsidP="00237749">
            <w:pPr>
              <w:jc w:val="both"/>
              <w:rPr>
                <w:rFonts w:ascii="Times New Roman" w:hAnsi="Times New Roman"/>
                <w:sz w:val="26"/>
                <w:szCs w:val="26"/>
              </w:rPr>
            </w:pPr>
            <w:r w:rsidRPr="00F363EF">
              <w:rPr>
                <w:rFonts w:ascii="Times New Roman" w:hAnsi="Times New Roman"/>
                <w:sz w:val="26"/>
                <w:szCs w:val="26"/>
              </w:rPr>
              <w:t>Duyệt hồ sơ/ký văn bản xử lý, chuyển Văn thư phát hành</w:t>
            </w:r>
          </w:p>
        </w:tc>
        <w:tc>
          <w:tcPr>
            <w:tcW w:w="725" w:type="pct"/>
            <w:vAlign w:val="center"/>
          </w:tcPr>
          <w:p w14:paraId="6A6A1709" w14:textId="61B7FA60" w:rsidR="00597A90" w:rsidRPr="00F363EF" w:rsidRDefault="00597A90" w:rsidP="005F427B">
            <w:pPr>
              <w:jc w:val="center"/>
              <w:rPr>
                <w:rFonts w:ascii="Times New Roman" w:hAnsi="Times New Roman"/>
                <w:sz w:val="26"/>
                <w:szCs w:val="26"/>
              </w:rPr>
            </w:pPr>
            <w:r w:rsidRPr="00F363EF">
              <w:rPr>
                <w:rFonts w:ascii="Times New Roman" w:hAnsi="Times New Roman"/>
                <w:sz w:val="26"/>
                <w:szCs w:val="26"/>
              </w:rPr>
              <w:t>Lãnh đạo Sở TNMT</w:t>
            </w:r>
          </w:p>
        </w:tc>
        <w:tc>
          <w:tcPr>
            <w:tcW w:w="725" w:type="pct"/>
            <w:vAlign w:val="center"/>
          </w:tcPr>
          <w:p w14:paraId="0302AC3C" w14:textId="1476B0F8" w:rsidR="00597A90" w:rsidRPr="00F363EF" w:rsidRDefault="005F427B" w:rsidP="005F427B">
            <w:pPr>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6A2FAC52" w14:textId="77777777" w:rsidTr="00F363EF">
        <w:trPr>
          <w:jc w:val="center"/>
        </w:trPr>
        <w:tc>
          <w:tcPr>
            <w:tcW w:w="577" w:type="pct"/>
            <w:vAlign w:val="center"/>
          </w:tcPr>
          <w:p w14:paraId="533714E8" w14:textId="77777777" w:rsidR="00597A90" w:rsidRPr="00F363EF" w:rsidRDefault="00597A90" w:rsidP="00597A90">
            <w:pPr>
              <w:jc w:val="center"/>
              <w:rPr>
                <w:rFonts w:ascii="Times New Roman" w:hAnsi="Times New Roman"/>
                <w:sz w:val="26"/>
                <w:szCs w:val="26"/>
              </w:rPr>
            </w:pPr>
            <w:r w:rsidRPr="00F363EF">
              <w:rPr>
                <w:rFonts w:ascii="Times New Roman" w:hAnsi="Times New Roman"/>
                <w:sz w:val="26"/>
                <w:szCs w:val="26"/>
              </w:rPr>
              <w:t>Bước 6</w:t>
            </w:r>
          </w:p>
        </w:tc>
        <w:tc>
          <w:tcPr>
            <w:tcW w:w="2972" w:type="pct"/>
            <w:vAlign w:val="center"/>
          </w:tcPr>
          <w:p w14:paraId="0329EAAB" w14:textId="583FAE74" w:rsidR="00597A90" w:rsidRPr="00F363EF" w:rsidRDefault="00FF39F3" w:rsidP="00237749">
            <w:pPr>
              <w:jc w:val="both"/>
              <w:rPr>
                <w:rFonts w:ascii="Times New Roman" w:hAnsi="Times New Roman"/>
                <w:sz w:val="26"/>
                <w:szCs w:val="26"/>
              </w:rPr>
            </w:pPr>
            <w:r>
              <w:rPr>
                <w:rFonts w:ascii="Times New Roman" w:hAnsi="Times New Roman"/>
                <w:sz w:val="26"/>
                <w:szCs w:val="26"/>
              </w:rPr>
              <w:t>Phát hành văn bản; c</w:t>
            </w:r>
            <w:r w:rsidR="00597A90" w:rsidRPr="00F363EF">
              <w:rPr>
                <w:rFonts w:ascii="Times New Roman" w:hAnsi="Times New Roman"/>
                <w:sz w:val="26"/>
                <w:szCs w:val="26"/>
              </w:rPr>
              <w:t>huyển hồ sơ đến UBND tỉnh</w:t>
            </w:r>
          </w:p>
        </w:tc>
        <w:tc>
          <w:tcPr>
            <w:tcW w:w="725" w:type="pct"/>
            <w:vAlign w:val="center"/>
          </w:tcPr>
          <w:p w14:paraId="7A1C4230" w14:textId="14F9D1A0" w:rsidR="00597A90" w:rsidRPr="00F363EF" w:rsidRDefault="00597A90" w:rsidP="005F427B">
            <w:pPr>
              <w:jc w:val="center"/>
              <w:rPr>
                <w:rFonts w:ascii="Times New Roman" w:hAnsi="Times New Roman"/>
                <w:sz w:val="26"/>
                <w:szCs w:val="26"/>
              </w:rPr>
            </w:pPr>
            <w:r w:rsidRPr="00F363EF">
              <w:rPr>
                <w:rFonts w:ascii="Times New Roman" w:hAnsi="Times New Roman"/>
                <w:sz w:val="26"/>
                <w:szCs w:val="26"/>
              </w:rPr>
              <w:t>Văn thư Sở</w:t>
            </w:r>
          </w:p>
        </w:tc>
        <w:tc>
          <w:tcPr>
            <w:tcW w:w="725" w:type="pct"/>
            <w:vAlign w:val="center"/>
          </w:tcPr>
          <w:p w14:paraId="292421C1" w14:textId="67CEA1F0" w:rsidR="00597A90" w:rsidRPr="00F363EF" w:rsidRDefault="005F427B" w:rsidP="005F427B">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B255A2" w:rsidRPr="00F363EF" w14:paraId="62C234C5" w14:textId="77777777" w:rsidTr="00F363EF">
        <w:trPr>
          <w:jc w:val="center"/>
        </w:trPr>
        <w:tc>
          <w:tcPr>
            <w:tcW w:w="577" w:type="pct"/>
            <w:vAlign w:val="center"/>
          </w:tcPr>
          <w:p w14:paraId="21387457" w14:textId="4A7413B7" w:rsidR="00B255A2" w:rsidRPr="00F363EF" w:rsidRDefault="00B255A2" w:rsidP="00B255A2">
            <w:pPr>
              <w:jc w:val="center"/>
              <w:rPr>
                <w:rFonts w:ascii="Times New Roman" w:hAnsi="Times New Roman"/>
                <w:sz w:val="26"/>
                <w:szCs w:val="26"/>
              </w:rPr>
            </w:pPr>
            <w:r w:rsidRPr="00F363EF">
              <w:rPr>
                <w:rFonts w:ascii="Times New Roman" w:hAnsi="Times New Roman"/>
                <w:sz w:val="26"/>
                <w:szCs w:val="26"/>
              </w:rPr>
              <w:t>Bước 7</w:t>
            </w:r>
          </w:p>
        </w:tc>
        <w:tc>
          <w:tcPr>
            <w:tcW w:w="2972" w:type="pct"/>
            <w:vAlign w:val="center"/>
          </w:tcPr>
          <w:p w14:paraId="0DD3E56E" w14:textId="2D9DBB55" w:rsidR="00B255A2" w:rsidRPr="00FF39F3" w:rsidRDefault="00B255A2" w:rsidP="00B255A2">
            <w:pPr>
              <w:jc w:val="both"/>
              <w:rPr>
                <w:rFonts w:ascii="Times New Roman" w:hAnsi="Times New Roman"/>
                <w:b/>
                <w:sz w:val="26"/>
                <w:szCs w:val="26"/>
              </w:rPr>
            </w:pPr>
            <w:r w:rsidRPr="00FF39F3">
              <w:rPr>
                <w:rFonts w:ascii="Times New Roman" w:hAnsi="Times New Roman"/>
                <w:b/>
                <w:sz w:val="26"/>
                <w:szCs w:val="26"/>
              </w:rPr>
              <w:t>UBND tỉnh</w:t>
            </w:r>
          </w:p>
        </w:tc>
        <w:tc>
          <w:tcPr>
            <w:tcW w:w="725" w:type="pct"/>
            <w:vAlign w:val="center"/>
          </w:tcPr>
          <w:p w14:paraId="15156CCE" w14:textId="6CEA0B2D" w:rsidR="00B255A2" w:rsidRPr="00F363EF" w:rsidRDefault="00B255A2" w:rsidP="00B255A2">
            <w:pPr>
              <w:jc w:val="center"/>
              <w:rPr>
                <w:rFonts w:ascii="Times New Roman" w:hAnsi="Times New Roman"/>
                <w:sz w:val="26"/>
                <w:szCs w:val="26"/>
              </w:rPr>
            </w:pPr>
          </w:p>
        </w:tc>
        <w:tc>
          <w:tcPr>
            <w:tcW w:w="725" w:type="pct"/>
            <w:vAlign w:val="center"/>
          </w:tcPr>
          <w:p w14:paraId="71FBC505" w14:textId="699580F1" w:rsidR="00B255A2" w:rsidRPr="00F363EF" w:rsidRDefault="00B255A2" w:rsidP="00B255A2">
            <w:pPr>
              <w:jc w:val="center"/>
              <w:rPr>
                <w:rFonts w:ascii="Times New Roman" w:hAnsi="Times New Roman"/>
                <w:sz w:val="26"/>
                <w:szCs w:val="26"/>
              </w:rPr>
            </w:pPr>
            <w:r w:rsidRPr="00F363EF">
              <w:rPr>
                <w:rFonts w:ascii="Times New Roman" w:hAnsi="Times New Roman"/>
                <w:sz w:val="26"/>
                <w:szCs w:val="26"/>
              </w:rPr>
              <w:t>1,5 ngày</w:t>
            </w:r>
          </w:p>
        </w:tc>
      </w:tr>
      <w:tr w:rsidR="00B255A2" w:rsidRPr="00F363EF" w14:paraId="01B968BE" w14:textId="77777777" w:rsidTr="00F363EF">
        <w:trPr>
          <w:jc w:val="center"/>
        </w:trPr>
        <w:tc>
          <w:tcPr>
            <w:tcW w:w="577" w:type="pct"/>
            <w:vMerge w:val="restart"/>
            <w:vAlign w:val="center"/>
          </w:tcPr>
          <w:p w14:paraId="0E1D57F7" w14:textId="77777777" w:rsidR="00B255A2" w:rsidRPr="00F363EF" w:rsidRDefault="00B255A2" w:rsidP="00B255A2">
            <w:pPr>
              <w:jc w:val="center"/>
              <w:rPr>
                <w:rFonts w:ascii="Times New Roman" w:hAnsi="Times New Roman"/>
                <w:sz w:val="26"/>
                <w:szCs w:val="26"/>
              </w:rPr>
            </w:pPr>
          </w:p>
        </w:tc>
        <w:tc>
          <w:tcPr>
            <w:tcW w:w="2972" w:type="pct"/>
            <w:vAlign w:val="center"/>
          </w:tcPr>
          <w:p w14:paraId="16C44A1E" w14:textId="17287516" w:rsidR="00B255A2" w:rsidRPr="00F363EF" w:rsidRDefault="00B255A2" w:rsidP="00B255A2">
            <w:pPr>
              <w:jc w:val="both"/>
              <w:rPr>
                <w:rFonts w:ascii="Times New Roman" w:hAnsi="Times New Roman"/>
                <w:sz w:val="26"/>
                <w:szCs w:val="26"/>
              </w:rPr>
            </w:pPr>
            <w:r w:rsidRPr="00F363EF">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725" w:type="pct"/>
            <w:vMerge w:val="restart"/>
            <w:vAlign w:val="center"/>
          </w:tcPr>
          <w:p w14:paraId="035C1AE6" w14:textId="77777777" w:rsidR="00B255A2" w:rsidRPr="00F363EF" w:rsidRDefault="00B255A2" w:rsidP="00B255A2">
            <w:pPr>
              <w:jc w:val="center"/>
              <w:rPr>
                <w:rFonts w:ascii="Times New Roman" w:hAnsi="Times New Roman"/>
                <w:sz w:val="26"/>
                <w:szCs w:val="26"/>
              </w:rPr>
            </w:pPr>
          </w:p>
        </w:tc>
        <w:tc>
          <w:tcPr>
            <w:tcW w:w="725" w:type="pct"/>
            <w:vMerge w:val="restart"/>
            <w:vAlign w:val="center"/>
          </w:tcPr>
          <w:p w14:paraId="7F808D4B" w14:textId="77777777" w:rsidR="00B255A2" w:rsidRPr="00F363EF" w:rsidRDefault="00B255A2" w:rsidP="00B255A2">
            <w:pPr>
              <w:jc w:val="center"/>
              <w:rPr>
                <w:rFonts w:ascii="Times New Roman" w:hAnsi="Times New Roman"/>
                <w:sz w:val="26"/>
                <w:szCs w:val="26"/>
              </w:rPr>
            </w:pPr>
          </w:p>
        </w:tc>
      </w:tr>
      <w:tr w:rsidR="00B255A2" w:rsidRPr="00F363EF" w14:paraId="78FD19F0" w14:textId="77777777" w:rsidTr="00F363EF">
        <w:trPr>
          <w:jc w:val="center"/>
        </w:trPr>
        <w:tc>
          <w:tcPr>
            <w:tcW w:w="577" w:type="pct"/>
            <w:vMerge/>
            <w:vAlign w:val="center"/>
          </w:tcPr>
          <w:p w14:paraId="182F002F" w14:textId="77777777" w:rsidR="00B255A2" w:rsidRPr="00F363EF" w:rsidRDefault="00B255A2" w:rsidP="00B255A2">
            <w:pPr>
              <w:jc w:val="center"/>
              <w:rPr>
                <w:rFonts w:ascii="Times New Roman" w:hAnsi="Times New Roman"/>
                <w:sz w:val="26"/>
                <w:szCs w:val="26"/>
              </w:rPr>
            </w:pPr>
          </w:p>
        </w:tc>
        <w:tc>
          <w:tcPr>
            <w:tcW w:w="2972" w:type="pct"/>
            <w:vAlign w:val="center"/>
          </w:tcPr>
          <w:p w14:paraId="5E26C392" w14:textId="0620923B" w:rsidR="00B255A2" w:rsidRPr="00F363EF" w:rsidRDefault="00B255A2" w:rsidP="00B255A2">
            <w:pPr>
              <w:jc w:val="both"/>
              <w:rPr>
                <w:rFonts w:ascii="Times New Roman" w:hAnsi="Times New Roman"/>
                <w:sz w:val="26"/>
                <w:szCs w:val="26"/>
              </w:rPr>
            </w:pPr>
            <w:r w:rsidRPr="00F363EF">
              <w:rPr>
                <w:rFonts w:ascii="Times New Roman" w:hAnsi="Times New Roman"/>
                <w:sz w:val="26"/>
                <w:szCs w:val="26"/>
              </w:rPr>
              <w:t>- Chuyên viên xử lý, trình Lãnh đạo Văn phòng, trình Chủ tịch, Phó Chủ tịch UBND tỉnh ký duyệt.</w:t>
            </w:r>
          </w:p>
        </w:tc>
        <w:tc>
          <w:tcPr>
            <w:tcW w:w="725" w:type="pct"/>
            <w:vMerge/>
            <w:vAlign w:val="center"/>
          </w:tcPr>
          <w:p w14:paraId="1029903C" w14:textId="77777777" w:rsidR="00B255A2" w:rsidRPr="00F363EF" w:rsidRDefault="00B255A2" w:rsidP="00B255A2">
            <w:pPr>
              <w:jc w:val="center"/>
              <w:rPr>
                <w:rFonts w:ascii="Times New Roman" w:hAnsi="Times New Roman"/>
                <w:sz w:val="26"/>
                <w:szCs w:val="26"/>
              </w:rPr>
            </w:pPr>
          </w:p>
        </w:tc>
        <w:tc>
          <w:tcPr>
            <w:tcW w:w="725" w:type="pct"/>
            <w:vMerge/>
            <w:vAlign w:val="center"/>
          </w:tcPr>
          <w:p w14:paraId="258EF942" w14:textId="77777777" w:rsidR="00B255A2" w:rsidRPr="00F363EF" w:rsidRDefault="00B255A2" w:rsidP="00B255A2">
            <w:pPr>
              <w:jc w:val="center"/>
              <w:rPr>
                <w:rFonts w:ascii="Times New Roman" w:hAnsi="Times New Roman"/>
                <w:sz w:val="26"/>
                <w:szCs w:val="26"/>
              </w:rPr>
            </w:pPr>
          </w:p>
        </w:tc>
      </w:tr>
      <w:tr w:rsidR="00B255A2" w:rsidRPr="00F363EF" w14:paraId="02C4DEEB" w14:textId="77777777" w:rsidTr="00F363EF">
        <w:trPr>
          <w:jc w:val="center"/>
        </w:trPr>
        <w:tc>
          <w:tcPr>
            <w:tcW w:w="577" w:type="pct"/>
            <w:vMerge/>
            <w:vAlign w:val="center"/>
          </w:tcPr>
          <w:p w14:paraId="518E3E79" w14:textId="77777777" w:rsidR="00B255A2" w:rsidRPr="00F363EF" w:rsidRDefault="00B255A2" w:rsidP="00B255A2">
            <w:pPr>
              <w:jc w:val="center"/>
              <w:rPr>
                <w:rFonts w:ascii="Times New Roman" w:hAnsi="Times New Roman"/>
                <w:sz w:val="26"/>
                <w:szCs w:val="26"/>
              </w:rPr>
            </w:pPr>
          </w:p>
        </w:tc>
        <w:tc>
          <w:tcPr>
            <w:tcW w:w="2972" w:type="pct"/>
            <w:vAlign w:val="center"/>
          </w:tcPr>
          <w:p w14:paraId="58FF94F5" w14:textId="2A968E9E" w:rsidR="00B255A2" w:rsidRPr="00F363EF" w:rsidRDefault="00B255A2" w:rsidP="00B255A2">
            <w:pPr>
              <w:jc w:val="both"/>
              <w:rPr>
                <w:rFonts w:ascii="Times New Roman" w:hAnsi="Times New Roman"/>
                <w:sz w:val="26"/>
                <w:szCs w:val="26"/>
              </w:rPr>
            </w:pPr>
            <w:r w:rsidRPr="00F363EF">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25" w:type="pct"/>
            <w:vMerge/>
            <w:vAlign w:val="center"/>
          </w:tcPr>
          <w:p w14:paraId="600267B9" w14:textId="77777777" w:rsidR="00B255A2" w:rsidRPr="00F363EF" w:rsidRDefault="00B255A2" w:rsidP="00B255A2">
            <w:pPr>
              <w:jc w:val="center"/>
              <w:rPr>
                <w:rFonts w:ascii="Times New Roman" w:hAnsi="Times New Roman"/>
                <w:sz w:val="26"/>
                <w:szCs w:val="26"/>
              </w:rPr>
            </w:pPr>
          </w:p>
        </w:tc>
        <w:tc>
          <w:tcPr>
            <w:tcW w:w="725" w:type="pct"/>
            <w:vMerge/>
            <w:vAlign w:val="center"/>
          </w:tcPr>
          <w:p w14:paraId="5752138D" w14:textId="77777777" w:rsidR="00B255A2" w:rsidRPr="00F363EF" w:rsidRDefault="00B255A2" w:rsidP="00B255A2">
            <w:pPr>
              <w:jc w:val="center"/>
              <w:rPr>
                <w:rFonts w:ascii="Times New Roman" w:hAnsi="Times New Roman"/>
                <w:sz w:val="26"/>
                <w:szCs w:val="26"/>
              </w:rPr>
            </w:pPr>
          </w:p>
        </w:tc>
      </w:tr>
      <w:tr w:rsidR="00D63F14" w:rsidRPr="00F363EF" w14:paraId="4D81CB64" w14:textId="77777777" w:rsidTr="00F363EF">
        <w:trPr>
          <w:jc w:val="center"/>
        </w:trPr>
        <w:tc>
          <w:tcPr>
            <w:tcW w:w="577" w:type="pct"/>
            <w:vAlign w:val="center"/>
          </w:tcPr>
          <w:p w14:paraId="43D2A984" w14:textId="3B5F583A" w:rsidR="00597A90" w:rsidRPr="00F363EF" w:rsidRDefault="00597A90" w:rsidP="00597A90">
            <w:pPr>
              <w:jc w:val="center"/>
              <w:rPr>
                <w:rFonts w:ascii="Times New Roman" w:hAnsi="Times New Roman"/>
                <w:sz w:val="26"/>
                <w:szCs w:val="26"/>
              </w:rPr>
            </w:pPr>
            <w:r w:rsidRPr="00F363EF">
              <w:rPr>
                <w:rFonts w:ascii="Times New Roman" w:hAnsi="Times New Roman"/>
                <w:sz w:val="26"/>
                <w:szCs w:val="26"/>
              </w:rPr>
              <w:t>Bước 8</w:t>
            </w:r>
          </w:p>
        </w:tc>
        <w:tc>
          <w:tcPr>
            <w:tcW w:w="2972" w:type="pct"/>
            <w:vAlign w:val="center"/>
          </w:tcPr>
          <w:p w14:paraId="3A09929F" w14:textId="77777777" w:rsidR="00597A90" w:rsidRPr="00F363EF" w:rsidRDefault="00597A90" w:rsidP="00237749">
            <w:pPr>
              <w:jc w:val="both"/>
              <w:rPr>
                <w:rFonts w:ascii="Times New Roman" w:hAnsi="Times New Roman"/>
                <w:sz w:val="26"/>
                <w:szCs w:val="26"/>
              </w:rPr>
            </w:pPr>
            <w:r w:rsidRPr="00F363EF">
              <w:rPr>
                <w:rFonts w:ascii="Times New Roman" w:hAnsi="Times New Roman"/>
                <w:sz w:val="26"/>
                <w:szCs w:val="26"/>
              </w:rPr>
              <w:t>- Trả kết quả cho cá nhân/tổ chức.</w:t>
            </w:r>
          </w:p>
          <w:p w14:paraId="03BDF736" w14:textId="1C4AC072" w:rsidR="00597A90" w:rsidRPr="00F363EF" w:rsidRDefault="00597A90" w:rsidP="00237749">
            <w:pPr>
              <w:jc w:val="both"/>
              <w:rPr>
                <w:rFonts w:ascii="Times New Roman" w:hAnsi="Times New Roman"/>
                <w:sz w:val="26"/>
                <w:szCs w:val="26"/>
              </w:rPr>
            </w:pPr>
            <w:r w:rsidRPr="00F363EF">
              <w:rPr>
                <w:rFonts w:ascii="Times New Roman" w:hAnsi="Times New Roman"/>
                <w:sz w:val="26"/>
                <w:szCs w:val="26"/>
              </w:rPr>
              <w:t>- Thống kê và theo dõi.</w:t>
            </w:r>
          </w:p>
        </w:tc>
        <w:tc>
          <w:tcPr>
            <w:tcW w:w="725" w:type="pct"/>
            <w:vAlign w:val="center"/>
          </w:tcPr>
          <w:p w14:paraId="29C18652" w14:textId="7AC5915A" w:rsidR="00597A90" w:rsidRPr="00F363EF" w:rsidRDefault="00597A90" w:rsidP="005F427B">
            <w:pPr>
              <w:jc w:val="center"/>
              <w:rPr>
                <w:rFonts w:ascii="Times New Roman" w:hAnsi="Times New Roman"/>
                <w:sz w:val="26"/>
                <w:szCs w:val="26"/>
              </w:rPr>
            </w:pPr>
            <w:r w:rsidRPr="00F363EF">
              <w:rPr>
                <w:rFonts w:ascii="Times New Roman" w:hAnsi="Times New Roman"/>
                <w:sz w:val="26"/>
                <w:szCs w:val="26"/>
              </w:rPr>
              <w:t>Công chức Bộ phận Một cửa</w:t>
            </w:r>
          </w:p>
        </w:tc>
        <w:tc>
          <w:tcPr>
            <w:tcW w:w="725" w:type="pct"/>
            <w:vAlign w:val="center"/>
          </w:tcPr>
          <w:p w14:paraId="004AB802" w14:textId="57B33DFB" w:rsidR="00597A90" w:rsidRPr="00F363EF" w:rsidRDefault="00363D4A" w:rsidP="005F427B">
            <w:pPr>
              <w:jc w:val="center"/>
              <w:rPr>
                <w:rFonts w:ascii="Times New Roman" w:hAnsi="Times New Roman"/>
                <w:sz w:val="26"/>
                <w:szCs w:val="26"/>
              </w:rPr>
            </w:pPr>
            <w:r w:rsidRPr="00F363EF">
              <w:rPr>
                <w:rFonts w:ascii="Times New Roman" w:hAnsi="Times New Roman"/>
                <w:sz w:val="26"/>
                <w:szCs w:val="26"/>
              </w:rPr>
              <w:t>Không tính thời gian</w:t>
            </w:r>
          </w:p>
        </w:tc>
      </w:tr>
      <w:tr w:rsidR="00D63F14" w:rsidRPr="00F363EF" w14:paraId="47DB9CFE" w14:textId="77777777" w:rsidTr="00F363EF">
        <w:trPr>
          <w:jc w:val="center"/>
        </w:trPr>
        <w:tc>
          <w:tcPr>
            <w:tcW w:w="577" w:type="pct"/>
            <w:vAlign w:val="center"/>
          </w:tcPr>
          <w:p w14:paraId="65C18777" w14:textId="77777777" w:rsidR="005F427B" w:rsidRPr="00F363EF" w:rsidRDefault="005F427B" w:rsidP="005F427B">
            <w:pPr>
              <w:spacing w:before="120" w:after="120"/>
              <w:jc w:val="center"/>
              <w:rPr>
                <w:rFonts w:ascii="Times New Roman" w:hAnsi="Times New Roman"/>
                <w:sz w:val="26"/>
                <w:szCs w:val="26"/>
              </w:rPr>
            </w:pPr>
          </w:p>
        </w:tc>
        <w:tc>
          <w:tcPr>
            <w:tcW w:w="2972" w:type="pct"/>
          </w:tcPr>
          <w:p w14:paraId="4C76CB74" w14:textId="4870CE8B" w:rsidR="005F427B" w:rsidRPr="00F363EF" w:rsidRDefault="005F427B" w:rsidP="000C7042">
            <w:pPr>
              <w:spacing w:before="120" w:after="120"/>
              <w:jc w:val="center"/>
              <w:rPr>
                <w:rFonts w:ascii="Times New Roman" w:hAnsi="Times New Roman"/>
                <w:sz w:val="26"/>
                <w:szCs w:val="26"/>
              </w:rPr>
            </w:pPr>
            <w:r w:rsidRPr="00F363EF">
              <w:rPr>
                <w:rFonts w:ascii="Times New Roman" w:hAnsi="Times New Roman"/>
                <w:b/>
                <w:bCs/>
                <w:sz w:val="26"/>
                <w:szCs w:val="26"/>
              </w:rPr>
              <w:t>Tổng thời gian giải quyết TTHC</w:t>
            </w:r>
          </w:p>
        </w:tc>
        <w:tc>
          <w:tcPr>
            <w:tcW w:w="725" w:type="pct"/>
            <w:vAlign w:val="center"/>
          </w:tcPr>
          <w:p w14:paraId="0467F836" w14:textId="77777777" w:rsidR="005F427B" w:rsidRPr="00F363EF" w:rsidRDefault="005F427B" w:rsidP="005F427B">
            <w:pPr>
              <w:spacing w:before="120" w:after="120"/>
              <w:jc w:val="center"/>
              <w:rPr>
                <w:rFonts w:ascii="Times New Roman" w:hAnsi="Times New Roman"/>
                <w:sz w:val="26"/>
                <w:szCs w:val="26"/>
              </w:rPr>
            </w:pPr>
          </w:p>
        </w:tc>
        <w:tc>
          <w:tcPr>
            <w:tcW w:w="725" w:type="pct"/>
            <w:vAlign w:val="center"/>
          </w:tcPr>
          <w:p w14:paraId="23A9E5A4" w14:textId="2AB07E1E" w:rsidR="005F427B" w:rsidRPr="00F363EF" w:rsidRDefault="005F427B" w:rsidP="005F427B">
            <w:pPr>
              <w:spacing w:before="120" w:after="120"/>
              <w:jc w:val="center"/>
              <w:rPr>
                <w:rFonts w:ascii="Times New Roman" w:hAnsi="Times New Roman"/>
                <w:sz w:val="26"/>
                <w:szCs w:val="26"/>
              </w:rPr>
            </w:pPr>
            <w:r w:rsidRPr="00F363EF">
              <w:rPr>
                <w:rFonts w:ascii="Times New Roman" w:hAnsi="Times New Roman"/>
                <w:b/>
                <w:bCs/>
                <w:sz w:val="26"/>
                <w:szCs w:val="26"/>
              </w:rPr>
              <w:t>10 ngày</w:t>
            </w:r>
          </w:p>
        </w:tc>
      </w:tr>
    </w:tbl>
    <w:p w14:paraId="1883C262" w14:textId="11C4DA02" w:rsidR="00E81395" w:rsidRPr="00237749" w:rsidRDefault="00E81395" w:rsidP="00237749">
      <w:pPr>
        <w:spacing w:after="120"/>
        <w:ind w:firstLine="567"/>
        <w:jc w:val="both"/>
        <w:rPr>
          <w:rFonts w:ascii="Times New Roman" w:hAnsi="Times New Roman"/>
          <w:b/>
          <w:bCs/>
          <w:sz w:val="27"/>
          <w:szCs w:val="27"/>
        </w:rPr>
      </w:pPr>
      <w:r w:rsidRPr="00237749">
        <w:rPr>
          <w:rFonts w:ascii="Times New Roman" w:hAnsi="Times New Roman"/>
          <w:b/>
          <w:bCs/>
          <w:sz w:val="27"/>
          <w:szCs w:val="27"/>
        </w:rPr>
        <w:lastRenderedPageBreak/>
        <w:t>5. Lấy ý kiến cộng đồng dân cư và tổ chức, cá nhân liên quan do UBND cấp tỉnh tổ chức lấy ý kiến</w:t>
      </w:r>
      <w:r w:rsidRPr="00237749">
        <w:rPr>
          <w:rFonts w:ascii="Times New Roman" w:hAnsi="Times New Roman"/>
          <w:sz w:val="27"/>
          <w:szCs w:val="27"/>
        </w:rPr>
        <w:t xml:space="preserve"> </w:t>
      </w:r>
      <w:r w:rsidRPr="00237749">
        <w:rPr>
          <w:rFonts w:ascii="Times New Roman" w:hAnsi="Times New Roman"/>
          <w:i/>
          <w:iCs/>
          <w:sz w:val="27"/>
          <w:szCs w:val="27"/>
        </w:rPr>
        <w:t>(đối với các dự án không có chuyển nước từ nguồn nước liên tỉnh)</w:t>
      </w:r>
    </w:p>
    <w:tbl>
      <w:tblPr>
        <w:tblStyle w:val="TableGrid"/>
        <w:tblW w:w="5000" w:type="pct"/>
        <w:jc w:val="center"/>
        <w:tblLook w:val="04A0" w:firstRow="1" w:lastRow="0" w:firstColumn="1" w:lastColumn="0" w:noHBand="0" w:noVBand="1"/>
      </w:tblPr>
      <w:tblGrid>
        <w:gridCol w:w="1101"/>
        <w:gridCol w:w="5671"/>
        <w:gridCol w:w="1382"/>
        <w:gridCol w:w="1247"/>
      </w:tblGrid>
      <w:tr w:rsidR="00D63F14" w:rsidRPr="00F363EF" w14:paraId="6F8764AF" w14:textId="77777777" w:rsidTr="00F363EF">
        <w:trPr>
          <w:jc w:val="center"/>
        </w:trPr>
        <w:tc>
          <w:tcPr>
            <w:tcW w:w="586" w:type="pct"/>
            <w:vAlign w:val="center"/>
          </w:tcPr>
          <w:p w14:paraId="3501EB80" w14:textId="77777777" w:rsidR="00DD185F" w:rsidRPr="00F363EF" w:rsidRDefault="00DD185F" w:rsidP="00EE024C">
            <w:pPr>
              <w:jc w:val="center"/>
              <w:rPr>
                <w:rFonts w:ascii="Times New Roman" w:hAnsi="Times New Roman"/>
                <w:b/>
                <w:bCs/>
                <w:sz w:val="26"/>
                <w:szCs w:val="26"/>
              </w:rPr>
            </w:pPr>
            <w:r w:rsidRPr="00F363EF">
              <w:rPr>
                <w:rFonts w:ascii="Times New Roman" w:hAnsi="Times New Roman"/>
                <w:b/>
                <w:bCs/>
                <w:sz w:val="26"/>
                <w:szCs w:val="26"/>
              </w:rPr>
              <w:t>Thứ    tự</w:t>
            </w:r>
          </w:p>
        </w:tc>
        <w:tc>
          <w:tcPr>
            <w:tcW w:w="3016" w:type="pct"/>
            <w:vAlign w:val="center"/>
          </w:tcPr>
          <w:p w14:paraId="25B4695D" w14:textId="77777777" w:rsidR="00DD185F" w:rsidRPr="00F363EF" w:rsidRDefault="00DD185F" w:rsidP="00EE024C">
            <w:pPr>
              <w:jc w:val="center"/>
              <w:rPr>
                <w:rFonts w:ascii="Times New Roman" w:hAnsi="Times New Roman"/>
                <w:b/>
                <w:bCs/>
                <w:sz w:val="26"/>
                <w:szCs w:val="26"/>
              </w:rPr>
            </w:pPr>
            <w:r w:rsidRPr="00F363EF">
              <w:rPr>
                <w:rFonts w:ascii="Times New Roman" w:hAnsi="Times New Roman"/>
                <w:b/>
                <w:bCs/>
                <w:sz w:val="26"/>
                <w:szCs w:val="26"/>
              </w:rPr>
              <w:t>Nội dung công việc</w:t>
            </w:r>
          </w:p>
        </w:tc>
        <w:tc>
          <w:tcPr>
            <w:tcW w:w="735" w:type="pct"/>
            <w:vAlign w:val="center"/>
          </w:tcPr>
          <w:p w14:paraId="153AE2CA" w14:textId="77777777" w:rsidR="00DD185F" w:rsidRPr="00F363EF" w:rsidRDefault="00DD185F" w:rsidP="00EE024C">
            <w:pPr>
              <w:jc w:val="center"/>
              <w:rPr>
                <w:rFonts w:ascii="Times New Roman" w:hAnsi="Times New Roman"/>
                <w:b/>
                <w:bCs/>
                <w:sz w:val="26"/>
                <w:szCs w:val="26"/>
              </w:rPr>
            </w:pPr>
            <w:r w:rsidRPr="00F363EF">
              <w:rPr>
                <w:rFonts w:ascii="Times New Roman" w:hAnsi="Times New Roman"/>
                <w:b/>
                <w:bCs/>
                <w:sz w:val="26"/>
                <w:szCs w:val="26"/>
              </w:rPr>
              <w:t>Đơn vị/  Cá nhân thực hiện</w:t>
            </w:r>
          </w:p>
        </w:tc>
        <w:tc>
          <w:tcPr>
            <w:tcW w:w="663" w:type="pct"/>
            <w:vAlign w:val="center"/>
          </w:tcPr>
          <w:p w14:paraId="0F1B163C" w14:textId="77777777" w:rsidR="00DD185F" w:rsidRPr="00F363EF" w:rsidRDefault="00DD185F" w:rsidP="00EE024C">
            <w:pPr>
              <w:jc w:val="center"/>
              <w:rPr>
                <w:rFonts w:ascii="Times New Roman" w:hAnsi="Times New Roman"/>
                <w:b/>
                <w:bCs/>
                <w:sz w:val="26"/>
                <w:szCs w:val="26"/>
              </w:rPr>
            </w:pPr>
            <w:r w:rsidRPr="00F363EF">
              <w:rPr>
                <w:rFonts w:ascii="Times New Roman" w:hAnsi="Times New Roman"/>
                <w:b/>
                <w:bCs/>
                <w:sz w:val="26"/>
                <w:szCs w:val="26"/>
              </w:rPr>
              <w:t>Thời hạn</w:t>
            </w:r>
          </w:p>
          <w:p w14:paraId="1D30ADC7" w14:textId="77777777" w:rsidR="00DD185F" w:rsidRPr="00F363EF" w:rsidRDefault="00DD185F" w:rsidP="00EE024C">
            <w:pPr>
              <w:jc w:val="center"/>
              <w:rPr>
                <w:rFonts w:ascii="Times New Roman" w:hAnsi="Times New Roman"/>
                <w:sz w:val="26"/>
                <w:szCs w:val="26"/>
              </w:rPr>
            </w:pPr>
            <w:r w:rsidRPr="00F363EF">
              <w:rPr>
                <w:rFonts w:ascii="Times New Roman" w:hAnsi="Times New Roman"/>
                <w:sz w:val="26"/>
                <w:szCs w:val="26"/>
              </w:rPr>
              <w:t>(ngày làm việc)</w:t>
            </w:r>
          </w:p>
        </w:tc>
      </w:tr>
      <w:tr w:rsidR="00D63F14" w:rsidRPr="00F363EF" w14:paraId="51085332" w14:textId="77777777" w:rsidTr="00F363EF">
        <w:trPr>
          <w:jc w:val="center"/>
        </w:trPr>
        <w:tc>
          <w:tcPr>
            <w:tcW w:w="586" w:type="pct"/>
            <w:vAlign w:val="center"/>
          </w:tcPr>
          <w:p w14:paraId="382E9306" w14:textId="77777777" w:rsidR="00DD185F" w:rsidRPr="00F363EF" w:rsidRDefault="00DD185F" w:rsidP="00EE024C">
            <w:pPr>
              <w:jc w:val="center"/>
              <w:rPr>
                <w:rFonts w:ascii="Times New Roman" w:hAnsi="Times New Roman"/>
                <w:sz w:val="26"/>
                <w:szCs w:val="26"/>
              </w:rPr>
            </w:pPr>
            <w:r w:rsidRPr="00F363EF">
              <w:rPr>
                <w:rFonts w:ascii="Times New Roman" w:hAnsi="Times New Roman"/>
                <w:sz w:val="26"/>
                <w:szCs w:val="26"/>
              </w:rPr>
              <w:t>Bước 1</w:t>
            </w:r>
          </w:p>
        </w:tc>
        <w:tc>
          <w:tcPr>
            <w:tcW w:w="3016" w:type="pct"/>
          </w:tcPr>
          <w:p w14:paraId="6DCB13FC" w14:textId="296AEE61" w:rsidR="00DD185F" w:rsidRPr="00F363EF" w:rsidRDefault="00DD185F" w:rsidP="00237749">
            <w:pPr>
              <w:spacing w:before="60" w:after="60"/>
              <w:jc w:val="both"/>
              <w:rPr>
                <w:rFonts w:ascii="Times New Roman" w:hAnsi="Times New Roman"/>
                <w:sz w:val="26"/>
                <w:szCs w:val="26"/>
              </w:rPr>
            </w:pPr>
            <w:r w:rsidRPr="00F363EF">
              <w:rPr>
                <w:rStyle w:val="fontstyle01"/>
                <w:color w:val="auto"/>
              </w:rPr>
              <w:t>Công chức Bộ</w:t>
            </w:r>
            <w:r w:rsidR="00B130A7" w:rsidRPr="00F363EF">
              <w:rPr>
                <w:rStyle w:val="fontstyle01"/>
                <w:color w:val="auto"/>
              </w:rPr>
              <w:t xml:space="preserve"> </w:t>
            </w:r>
            <w:r w:rsidRPr="00F363EF">
              <w:rPr>
                <w:rStyle w:val="fontstyle01"/>
                <w:color w:val="auto"/>
              </w:rPr>
              <w:t xml:space="preserve">phận </w:t>
            </w:r>
            <w:r w:rsidR="00485568" w:rsidRPr="00F363EF">
              <w:rPr>
                <w:rStyle w:val="fontstyle01"/>
                <w:color w:val="auto"/>
              </w:rPr>
              <w:t>Một cửa</w:t>
            </w:r>
            <w:r w:rsidR="00B130A7" w:rsidRPr="00F363EF">
              <w:rPr>
                <w:rStyle w:val="fontstyle01"/>
                <w:color w:val="auto"/>
              </w:rPr>
              <w:t xml:space="preserve"> </w:t>
            </w:r>
            <w:r w:rsidRPr="00F363EF">
              <w:rPr>
                <w:rStyle w:val="fontstyle01"/>
                <w:color w:val="auto"/>
              </w:rPr>
              <w:t>của Sở Tài nguyên và Môi trường</w:t>
            </w:r>
            <w:r w:rsidR="00B130A7" w:rsidRPr="00F363EF">
              <w:rPr>
                <w:rStyle w:val="fontstyle01"/>
                <w:color w:val="auto"/>
              </w:rPr>
              <w:t xml:space="preserve"> </w:t>
            </w:r>
            <w:r w:rsidRPr="00F363EF">
              <w:rPr>
                <w:rStyle w:val="fontstyle01"/>
                <w:color w:val="auto"/>
              </w:rPr>
              <w:t>tại Trung tâm PVHCC tỉnh có trách nhiệm kiểm tra, xem xét tính đầy đủ, hợp lệ của hồ sơ, tiếp nhận hồ sơ; hướng dẫn bổ sung hồ sơ nếu chưa hợp lệ, chưa đầy đủ; cập nhật hồ sơ điện tử; chuyển hồ sơ đến Lãnh đạo Phòng TNKS</w:t>
            </w:r>
          </w:p>
        </w:tc>
        <w:tc>
          <w:tcPr>
            <w:tcW w:w="735" w:type="pct"/>
            <w:vAlign w:val="center"/>
          </w:tcPr>
          <w:p w14:paraId="22CA9D57" w14:textId="5E73EB53" w:rsidR="00DD185F" w:rsidRPr="00F363EF" w:rsidRDefault="00DD185F" w:rsidP="00EE024C">
            <w:pPr>
              <w:jc w:val="center"/>
              <w:rPr>
                <w:rFonts w:ascii="Calibri" w:hAnsi="Calibri" w:cs="Calibri"/>
                <w:sz w:val="26"/>
                <w:szCs w:val="26"/>
              </w:rPr>
            </w:pPr>
            <w:r w:rsidRPr="00F363EF">
              <w:rPr>
                <w:rFonts w:ascii="Times New Roman" w:hAnsi="Times New Roman"/>
                <w:sz w:val="26"/>
                <w:szCs w:val="26"/>
              </w:rPr>
              <w:t>Công chức Bộ phậ</w:t>
            </w:r>
            <w:r w:rsidR="00485568" w:rsidRPr="00F363EF">
              <w:rPr>
                <w:rFonts w:ascii="Times New Roman" w:hAnsi="Times New Roman"/>
                <w:sz w:val="26"/>
                <w:szCs w:val="26"/>
              </w:rPr>
              <w:t>n Một cửa</w:t>
            </w:r>
          </w:p>
        </w:tc>
        <w:tc>
          <w:tcPr>
            <w:tcW w:w="663" w:type="pct"/>
            <w:vAlign w:val="center"/>
          </w:tcPr>
          <w:p w14:paraId="5202D092" w14:textId="0C19C7D3" w:rsidR="00DD185F" w:rsidRPr="00F363EF" w:rsidRDefault="00DD185F" w:rsidP="00EE024C">
            <w:pPr>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634B85EB" w14:textId="77777777" w:rsidTr="00F363EF">
        <w:trPr>
          <w:jc w:val="center"/>
        </w:trPr>
        <w:tc>
          <w:tcPr>
            <w:tcW w:w="586" w:type="pct"/>
            <w:vAlign w:val="center"/>
          </w:tcPr>
          <w:p w14:paraId="476C7D0E" w14:textId="77777777" w:rsidR="00DD185F" w:rsidRPr="00F363EF" w:rsidRDefault="00DD185F" w:rsidP="00237749">
            <w:pPr>
              <w:jc w:val="center"/>
              <w:rPr>
                <w:rFonts w:ascii="Times New Roman" w:hAnsi="Times New Roman"/>
                <w:sz w:val="26"/>
                <w:szCs w:val="26"/>
              </w:rPr>
            </w:pPr>
            <w:r w:rsidRPr="00F363EF">
              <w:rPr>
                <w:rFonts w:ascii="Times New Roman" w:hAnsi="Times New Roman"/>
                <w:sz w:val="26"/>
                <w:szCs w:val="26"/>
              </w:rPr>
              <w:t>B</w:t>
            </w:r>
            <w:r w:rsidRPr="00F363EF">
              <w:rPr>
                <w:rFonts w:ascii="Times New Roman" w:hAnsi="Times New Roman"/>
                <w:sz w:val="26"/>
                <w:szCs w:val="26"/>
                <w:lang w:val="vi-VN"/>
              </w:rPr>
              <w:t>ư</w:t>
            </w:r>
            <w:r w:rsidRPr="00F363EF">
              <w:rPr>
                <w:rFonts w:ascii="Times New Roman" w:hAnsi="Times New Roman"/>
                <w:sz w:val="26"/>
                <w:szCs w:val="26"/>
              </w:rPr>
              <w:t>ớc 2</w:t>
            </w:r>
          </w:p>
        </w:tc>
        <w:tc>
          <w:tcPr>
            <w:tcW w:w="3016" w:type="pct"/>
            <w:vAlign w:val="center"/>
          </w:tcPr>
          <w:p w14:paraId="28065E66" w14:textId="77777777" w:rsidR="00DD185F" w:rsidRPr="00F363EF" w:rsidRDefault="00DD185F" w:rsidP="00237749">
            <w:pPr>
              <w:spacing w:before="20" w:after="20"/>
              <w:rPr>
                <w:rFonts w:ascii="Times New Roman" w:hAnsi="Times New Roman"/>
                <w:sz w:val="26"/>
                <w:szCs w:val="26"/>
              </w:rPr>
            </w:pPr>
            <w:r w:rsidRPr="00F363EF">
              <w:rPr>
                <w:rFonts w:ascii="Times New Roman" w:hAnsi="Times New Roman"/>
                <w:sz w:val="26"/>
                <w:szCs w:val="26"/>
              </w:rPr>
              <w:t>Phân công xử lý hồ sơ</w:t>
            </w:r>
          </w:p>
        </w:tc>
        <w:tc>
          <w:tcPr>
            <w:tcW w:w="735" w:type="pct"/>
            <w:vAlign w:val="center"/>
          </w:tcPr>
          <w:p w14:paraId="17604081" w14:textId="77777777"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Lãnh đạo Phòng TNKS</w:t>
            </w:r>
          </w:p>
        </w:tc>
        <w:tc>
          <w:tcPr>
            <w:tcW w:w="663" w:type="pct"/>
            <w:vAlign w:val="center"/>
          </w:tcPr>
          <w:p w14:paraId="62975959" w14:textId="0E9F96C0"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2CD39F13" w14:textId="77777777" w:rsidTr="00F363EF">
        <w:trPr>
          <w:jc w:val="center"/>
        </w:trPr>
        <w:tc>
          <w:tcPr>
            <w:tcW w:w="586" w:type="pct"/>
            <w:vAlign w:val="center"/>
          </w:tcPr>
          <w:p w14:paraId="635D795C" w14:textId="77777777" w:rsidR="00DD185F" w:rsidRPr="00F363EF" w:rsidRDefault="00DD185F" w:rsidP="00237749">
            <w:pPr>
              <w:jc w:val="center"/>
              <w:rPr>
                <w:rFonts w:ascii="Times New Roman" w:hAnsi="Times New Roman"/>
                <w:sz w:val="26"/>
                <w:szCs w:val="26"/>
              </w:rPr>
            </w:pPr>
            <w:r w:rsidRPr="00F363EF">
              <w:rPr>
                <w:rFonts w:ascii="Times New Roman" w:hAnsi="Times New Roman"/>
                <w:sz w:val="26"/>
                <w:szCs w:val="26"/>
              </w:rPr>
              <w:t>Bước 3</w:t>
            </w:r>
          </w:p>
        </w:tc>
        <w:tc>
          <w:tcPr>
            <w:tcW w:w="3016" w:type="pct"/>
            <w:vAlign w:val="center"/>
          </w:tcPr>
          <w:p w14:paraId="43F92BCE" w14:textId="7AB9066E" w:rsidR="00DD185F" w:rsidRPr="00F363EF" w:rsidRDefault="00DD185F" w:rsidP="00E361F5">
            <w:pPr>
              <w:spacing w:before="20" w:after="20"/>
              <w:jc w:val="both"/>
              <w:rPr>
                <w:rFonts w:ascii="Times New Roman" w:hAnsi="Times New Roman"/>
                <w:sz w:val="26"/>
                <w:szCs w:val="26"/>
              </w:rPr>
            </w:pPr>
            <w:r w:rsidRPr="00F363EF">
              <w:rPr>
                <w:rFonts w:ascii="Times New Roman" w:hAnsi="Times New Roman"/>
                <w:sz w:val="26"/>
                <w:szCs w:val="26"/>
              </w:rPr>
              <w:t>Thẩm định hồ sơ</w:t>
            </w:r>
            <w:r w:rsidR="00945C4A" w:rsidRPr="00F363EF">
              <w:rPr>
                <w:rFonts w:ascii="Times New Roman" w:hAnsi="Times New Roman"/>
                <w:sz w:val="26"/>
                <w:szCs w:val="26"/>
              </w:rPr>
              <w:t xml:space="preserve">; </w:t>
            </w:r>
            <w:r w:rsidR="00E361F5">
              <w:rPr>
                <w:rFonts w:ascii="Times New Roman" w:hAnsi="Times New Roman"/>
                <w:sz w:val="26"/>
                <w:szCs w:val="26"/>
              </w:rPr>
              <w:t>t</w:t>
            </w:r>
            <w:r w:rsidR="00945C4A" w:rsidRPr="00F363EF">
              <w:rPr>
                <w:rFonts w:ascii="Times New Roman" w:hAnsi="Times New Roman"/>
                <w:sz w:val="26"/>
                <w:szCs w:val="26"/>
              </w:rPr>
              <w:t>ham mưu xây dựng dự thảo văn bản xin ý kiến, văn bản mời họp</w:t>
            </w:r>
          </w:p>
        </w:tc>
        <w:tc>
          <w:tcPr>
            <w:tcW w:w="735" w:type="pct"/>
            <w:vAlign w:val="center"/>
          </w:tcPr>
          <w:p w14:paraId="49124B16" w14:textId="77777777"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Chuyên viên Phòng TNKS</w:t>
            </w:r>
          </w:p>
        </w:tc>
        <w:tc>
          <w:tcPr>
            <w:tcW w:w="663" w:type="pct"/>
            <w:vAlign w:val="center"/>
          </w:tcPr>
          <w:p w14:paraId="5DD76F3F" w14:textId="5A43A56D" w:rsidR="00DD185F" w:rsidRPr="00F363EF" w:rsidRDefault="00F46A6D" w:rsidP="00237749">
            <w:pPr>
              <w:spacing w:before="20" w:after="20"/>
              <w:jc w:val="center"/>
              <w:rPr>
                <w:rFonts w:ascii="Times New Roman" w:hAnsi="Times New Roman"/>
                <w:sz w:val="26"/>
                <w:szCs w:val="26"/>
              </w:rPr>
            </w:pPr>
            <w:r w:rsidRPr="00F363EF">
              <w:rPr>
                <w:rFonts w:ascii="Times New Roman" w:hAnsi="Times New Roman"/>
                <w:sz w:val="26"/>
                <w:szCs w:val="26"/>
              </w:rPr>
              <w:t>7,</w:t>
            </w:r>
            <w:r w:rsidR="006D0D26" w:rsidRPr="00F363EF">
              <w:rPr>
                <w:rFonts w:ascii="Times New Roman" w:hAnsi="Times New Roman"/>
                <w:sz w:val="26"/>
                <w:szCs w:val="26"/>
              </w:rPr>
              <w:t>5</w:t>
            </w:r>
            <w:r w:rsidR="00352BA3" w:rsidRPr="00F363EF">
              <w:rPr>
                <w:rFonts w:ascii="Times New Roman" w:hAnsi="Times New Roman"/>
                <w:sz w:val="26"/>
                <w:szCs w:val="26"/>
              </w:rPr>
              <w:t xml:space="preserve"> ngày</w:t>
            </w:r>
          </w:p>
        </w:tc>
      </w:tr>
      <w:tr w:rsidR="00D63F14" w:rsidRPr="00F363EF" w14:paraId="4AB64697" w14:textId="77777777" w:rsidTr="00F363EF">
        <w:trPr>
          <w:jc w:val="center"/>
        </w:trPr>
        <w:tc>
          <w:tcPr>
            <w:tcW w:w="586" w:type="pct"/>
            <w:vAlign w:val="center"/>
          </w:tcPr>
          <w:p w14:paraId="4D8A77EA" w14:textId="77777777" w:rsidR="00DD185F" w:rsidRPr="00F363EF" w:rsidRDefault="00DD185F" w:rsidP="00237749">
            <w:pPr>
              <w:jc w:val="center"/>
              <w:rPr>
                <w:rFonts w:ascii="Times New Roman" w:hAnsi="Times New Roman"/>
                <w:sz w:val="26"/>
                <w:szCs w:val="26"/>
              </w:rPr>
            </w:pPr>
            <w:r w:rsidRPr="00F363EF">
              <w:rPr>
                <w:rFonts w:ascii="Times New Roman" w:hAnsi="Times New Roman"/>
                <w:sz w:val="26"/>
                <w:szCs w:val="26"/>
              </w:rPr>
              <w:t>Bước 4</w:t>
            </w:r>
          </w:p>
        </w:tc>
        <w:tc>
          <w:tcPr>
            <w:tcW w:w="3016" w:type="pct"/>
            <w:vAlign w:val="center"/>
          </w:tcPr>
          <w:p w14:paraId="542727F2" w14:textId="6DCA213A" w:rsidR="00DD185F" w:rsidRPr="00F363EF" w:rsidRDefault="00DD185F" w:rsidP="00237749">
            <w:pPr>
              <w:spacing w:before="20" w:after="20"/>
              <w:jc w:val="both"/>
              <w:rPr>
                <w:rFonts w:ascii="Times New Roman" w:hAnsi="Times New Roman"/>
                <w:sz w:val="26"/>
                <w:szCs w:val="26"/>
              </w:rPr>
            </w:pPr>
            <w:r w:rsidRPr="00F363EF">
              <w:rPr>
                <w:rFonts w:ascii="Times New Roman" w:hAnsi="Times New Roman"/>
                <w:sz w:val="26"/>
                <w:szCs w:val="26"/>
              </w:rPr>
              <w:t xml:space="preserve">Xem xét văn </w:t>
            </w:r>
            <w:r w:rsidR="00945C4A" w:rsidRPr="00F363EF">
              <w:rPr>
                <w:rFonts w:ascii="Times New Roman" w:hAnsi="Times New Roman"/>
                <w:sz w:val="26"/>
                <w:szCs w:val="26"/>
              </w:rPr>
              <w:t>xin ý kiến</w:t>
            </w:r>
            <w:r w:rsidRPr="00F363EF">
              <w:rPr>
                <w:rFonts w:ascii="Times New Roman" w:hAnsi="Times New Roman"/>
                <w:sz w:val="26"/>
                <w:szCs w:val="26"/>
              </w:rPr>
              <w:t xml:space="preserve">, trình Lãnh đạo Sở </w:t>
            </w:r>
          </w:p>
        </w:tc>
        <w:tc>
          <w:tcPr>
            <w:tcW w:w="735" w:type="pct"/>
            <w:vAlign w:val="center"/>
          </w:tcPr>
          <w:p w14:paraId="7D3443E1" w14:textId="77777777"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Lãnh đạo Phòng TNKS</w:t>
            </w:r>
          </w:p>
        </w:tc>
        <w:tc>
          <w:tcPr>
            <w:tcW w:w="663" w:type="pct"/>
            <w:vAlign w:val="center"/>
          </w:tcPr>
          <w:p w14:paraId="591D0E31" w14:textId="392E45DB"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44990F25" w14:textId="77777777" w:rsidTr="00F363EF">
        <w:trPr>
          <w:jc w:val="center"/>
        </w:trPr>
        <w:tc>
          <w:tcPr>
            <w:tcW w:w="586" w:type="pct"/>
            <w:vAlign w:val="center"/>
          </w:tcPr>
          <w:p w14:paraId="4DBEF20F" w14:textId="77777777" w:rsidR="00DD185F" w:rsidRPr="00F363EF" w:rsidRDefault="00DD185F" w:rsidP="00237749">
            <w:pPr>
              <w:jc w:val="center"/>
              <w:rPr>
                <w:rFonts w:ascii="Times New Roman" w:hAnsi="Times New Roman"/>
                <w:sz w:val="26"/>
                <w:szCs w:val="26"/>
              </w:rPr>
            </w:pPr>
            <w:r w:rsidRPr="00F363EF">
              <w:rPr>
                <w:rFonts w:ascii="Times New Roman" w:hAnsi="Times New Roman"/>
                <w:sz w:val="26"/>
                <w:szCs w:val="26"/>
              </w:rPr>
              <w:t>Bước 5</w:t>
            </w:r>
          </w:p>
        </w:tc>
        <w:tc>
          <w:tcPr>
            <w:tcW w:w="3016" w:type="pct"/>
            <w:vAlign w:val="center"/>
          </w:tcPr>
          <w:p w14:paraId="3159162C" w14:textId="7134ABB3" w:rsidR="00DD185F" w:rsidRPr="00F363EF" w:rsidRDefault="00945C4A" w:rsidP="00237749">
            <w:pPr>
              <w:spacing w:before="20" w:after="20"/>
              <w:jc w:val="both"/>
              <w:rPr>
                <w:rFonts w:ascii="Times New Roman" w:hAnsi="Times New Roman"/>
                <w:sz w:val="26"/>
                <w:szCs w:val="26"/>
              </w:rPr>
            </w:pPr>
            <w:r w:rsidRPr="00F363EF">
              <w:rPr>
                <w:rFonts w:ascii="Times New Roman" w:hAnsi="Times New Roman"/>
                <w:sz w:val="26"/>
                <w:szCs w:val="26"/>
              </w:rPr>
              <w:t>Xem xét, ký văn bản xin ý kiến, mời họp góp ý</w:t>
            </w:r>
          </w:p>
        </w:tc>
        <w:tc>
          <w:tcPr>
            <w:tcW w:w="735" w:type="pct"/>
            <w:vAlign w:val="center"/>
          </w:tcPr>
          <w:p w14:paraId="41B45EF7" w14:textId="77777777"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Lãnh đạo Sở TNMT</w:t>
            </w:r>
          </w:p>
        </w:tc>
        <w:tc>
          <w:tcPr>
            <w:tcW w:w="663" w:type="pct"/>
            <w:vAlign w:val="center"/>
          </w:tcPr>
          <w:p w14:paraId="3FAC006C" w14:textId="47C2901C"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27F87B05" w14:textId="77777777" w:rsidTr="00F363EF">
        <w:trPr>
          <w:jc w:val="center"/>
        </w:trPr>
        <w:tc>
          <w:tcPr>
            <w:tcW w:w="586" w:type="pct"/>
            <w:vAlign w:val="center"/>
          </w:tcPr>
          <w:p w14:paraId="3EE6C519" w14:textId="77777777" w:rsidR="00DD185F" w:rsidRPr="00F363EF" w:rsidRDefault="00DD185F" w:rsidP="00237749">
            <w:pPr>
              <w:jc w:val="center"/>
              <w:rPr>
                <w:rFonts w:ascii="Times New Roman" w:hAnsi="Times New Roman"/>
                <w:sz w:val="26"/>
                <w:szCs w:val="26"/>
              </w:rPr>
            </w:pPr>
            <w:r w:rsidRPr="00F363EF">
              <w:rPr>
                <w:rFonts w:ascii="Times New Roman" w:hAnsi="Times New Roman"/>
                <w:sz w:val="26"/>
                <w:szCs w:val="26"/>
              </w:rPr>
              <w:t>Bước 6</w:t>
            </w:r>
          </w:p>
        </w:tc>
        <w:tc>
          <w:tcPr>
            <w:tcW w:w="3016" w:type="pct"/>
            <w:vAlign w:val="center"/>
          </w:tcPr>
          <w:p w14:paraId="362434F0" w14:textId="594BB1AC" w:rsidR="00DD185F" w:rsidRPr="00F363EF" w:rsidRDefault="00DD185F" w:rsidP="00237749">
            <w:pPr>
              <w:spacing w:before="20" w:after="20"/>
              <w:jc w:val="both"/>
              <w:rPr>
                <w:rFonts w:ascii="Times New Roman" w:hAnsi="Times New Roman"/>
                <w:sz w:val="26"/>
                <w:szCs w:val="26"/>
              </w:rPr>
            </w:pPr>
            <w:r w:rsidRPr="00F363EF">
              <w:rPr>
                <w:rFonts w:ascii="Times New Roman" w:hAnsi="Times New Roman"/>
                <w:sz w:val="26"/>
                <w:szCs w:val="26"/>
              </w:rPr>
              <w:t xml:space="preserve">Phát hành văn bản; </w:t>
            </w:r>
            <w:r w:rsidR="00945C4A" w:rsidRPr="00F363EF">
              <w:rPr>
                <w:rFonts w:ascii="Times New Roman" w:hAnsi="Times New Roman"/>
                <w:sz w:val="26"/>
                <w:szCs w:val="26"/>
              </w:rPr>
              <w:t>c</w:t>
            </w:r>
            <w:r w:rsidRPr="00F363EF">
              <w:rPr>
                <w:rFonts w:ascii="Times New Roman" w:hAnsi="Times New Roman"/>
                <w:sz w:val="26"/>
                <w:szCs w:val="26"/>
              </w:rPr>
              <w:t xml:space="preserve">huyển </w:t>
            </w:r>
            <w:r w:rsidR="00945C4A" w:rsidRPr="00F363EF">
              <w:rPr>
                <w:rFonts w:ascii="Times New Roman" w:hAnsi="Times New Roman"/>
                <w:sz w:val="26"/>
                <w:szCs w:val="26"/>
              </w:rPr>
              <w:t>văn bản đến các cơ quan liên quan</w:t>
            </w:r>
          </w:p>
        </w:tc>
        <w:tc>
          <w:tcPr>
            <w:tcW w:w="735" w:type="pct"/>
            <w:vAlign w:val="center"/>
          </w:tcPr>
          <w:p w14:paraId="260FA166" w14:textId="77777777"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Văn thư Sở</w:t>
            </w:r>
          </w:p>
        </w:tc>
        <w:tc>
          <w:tcPr>
            <w:tcW w:w="663" w:type="pct"/>
            <w:vAlign w:val="center"/>
          </w:tcPr>
          <w:p w14:paraId="40AF8119" w14:textId="663058B4"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04184643" w14:textId="77777777" w:rsidTr="00F363EF">
        <w:trPr>
          <w:jc w:val="center"/>
        </w:trPr>
        <w:tc>
          <w:tcPr>
            <w:tcW w:w="586" w:type="pct"/>
            <w:vAlign w:val="center"/>
          </w:tcPr>
          <w:p w14:paraId="580D6481" w14:textId="7FF953CC" w:rsidR="00945C4A" w:rsidRPr="00F363EF" w:rsidRDefault="00945C4A" w:rsidP="00237749">
            <w:pPr>
              <w:jc w:val="center"/>
              <w:rPr>
                <w:rFonts w:ascii="Times New Roman" w:hAnsi="Times New Roman"/>
                <w:sz w:val="26"/>
                <w:szCs w:val="26"/>
              </w:rPr>
            </w:pPr>
            <w:r w:rsidRPr="00F363EF">
              <w:rPr>
                <w:rFonts w:ascii="Times New Roman" w:hAnsi="Times New Roman"/>
                <w:sz w:val="26"/>
                <w:szCs w:val="26"/>
              </w:rPr>
              <w:t>Bước 7</w:t>
            </w:r>
          </w:p>
        </w:tc>
        <w:tc>
          <w:tcPr>
            <w:tcW w:w="3016" w:type="pct"/>
            <w:vAlign w:val="center"/>
          </w:tcPr>
          <w:p w14:paraId="14D57BBD" w14:textId="3FEF1F87" w:rsidR="00945C4A" w:rsidRPr="00F363EF" w:rsidRDefault="00945C4A" w:rsidP="00237749">
            <w:pPr>
              <w:spacing w:before="20" w:after="20"/>
              <w:jc w:val="both"/>
              <w:rPr>
                <w:rFonts w:ascii="Times New Roman" w:hAnsi="Times New Roman"/>
                <w:sz w:val="26"/>
                <w:szCs w:val="26"/>
              </w:rPr>
            </w:pPr>
            <w:r w:rsidRPr="00F363EF">
              <w:rPr>
                <w:rFonts w:ascii="Times New Roman" w:hAnsi="Times New Roman"/>
                <w:sz w:val="26"/>
                <w:szCs w:val="26"/>
              </w:rPr>
              <w:t>Cho ý kiến góp ý; tham gia họp cho ý kiến</w:t>
            </w:r>
          </w:p>
        </w:tc>
        <w:tc>
          <w:tcPr>
            <w:tcW w:w="735" w:type="pct"/>
            <w:vAlign w:val="center"/>
          </w:tcPr>
          <w:p w14:paraId="5CF8B117" w14:textId="1F15D3FA"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Các cơ quan liên quan</w:t>
            </w:r>
          </w:p>
        </w:tc>
        <w:tc>
          <w:tcPr>
            <w:tcW w:w="663" w:type="pct"/>
            <w:vAlign w:val="center"/>
          </w:tcPr>
          <w:p w14:paraId="4BAE985F" w14:textId="7C97A55F"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6D0D26"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209DAB46" w14:textId="77777777" w:rsidTr="00F363EF">
        <w:trPr>
          <w:jc w:val="center"/>
        </w:trPr>
        <w:tc>
          <w:tcPr>
            <w:tcW w:w="586" w:type="pct"/>
            <w:vAlign w:val="center"/>
          </w:tcPr>
          <w:p w14:paraId="30092A8D" w14:textId="66F9CD0A" w:rsidR="00945C4A" w:rsidRPr="00F363EF" w:rsidRDefault="002665C3" w:rsidP="00237749">
            <w:pPr>
              <w:jc w:val="center"/>
              <w:rPr>
                <w:rFonts w:ascii="Times New Roman" w:hAnsi="Times New Roman"/>
                <w:sz w:val="26"/>
                <w:szCs w:val="26"/>
              </w:rPr>
            </w:pPr>
            <w:r>
              <w:rPr>
                <w:rFonts w:ascii="Times New Roman" w:hAnsi="Times New Roman"/>
                <w:sz w:val="26"/>
                <w:szCs w:val="26"/>
              </w:rPr>
              <w:t>Bước 8</w:t>
            </w:r>
          </w:p>
        </w:tc>
        <w:tc>
          <w:tcPr>
            <w:tcW w:w="3016" w:type="pct"/>
            <w:vAlign w:val="center"/>
          </w:tcPr>
          <w:p w14:paraId="6AB2368A" w14:textId="04010F6A" w:rsidR="00945C4A" w:rsidRPr="00F363EF" w:rsidRDefault="00945C4A" w:rsidP="00237749">
            <w:pPr>
              <w:spacing w:before="20" w:after="20"/>
              <w:jc w:val="both"/>
              <w:rPr>
                <w:rFonts w:ascii="Times New Roman" w:hAnsi="Times New Roman"/>
                <w:sz w:val="26"/>
                <w:szCs w:val="26"/>
              </w:rPr>
            </w:pPr>
            <w:r w:rsidRPr="00F363EF">
              <w:rPr>
                <w:rFonts w:ascii="Times New Roman" w:hAnsi="Times New Roman"/>
                <w:sz w:val="26"/>
                <w:szCs w:val="26"/>
              </w:rPr>
              <w:t>Tổng hợp ý kiến góp ý; xây dựng văn bản trình UBND tỉnh</w:t>
            </w:r>
          </w:p>
        </w:tc>
        <w:tc>
          <w:tcPr>
            <w:tcW w:w="735" w:type="pct"/>
            <w:vAlign w:val="center"/>
          </w:tcPr>
          <w:p w14:paraId="51E34BBC" w14:textId="4DA0BF7D"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Chuyên viên Phòng TNKS</w:t>
            </w:r>
          </w:p>
        </w:tc>
        <w:tc>
          <w:tcPr>
            <w:tcW w:w="663" w:type="pct"/>
            <w:vAlign w:val="center"/>
          </w:tcPr>
          <w:p w14:paraId="17DD51F4" w14:textId="5F4CF474" w:rsidR="00945C4A" w:rsidRPr="00F363EF" w:rsidRDefault="00F46A6D"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6D0D26" w:rsidRPr="00F363EF">
              <w:rPr>
                <w:rFonts w:ascii="Times New Roman" w:hAnsi="Times New Roman"/>
                <w:sz w:val="26"/>
                <w:szCs w:val="26"/>
              </w:rPr>
              <w:t>0</w:t>
            </w:r>
            <w:r w:rsidR="00352BA3" w:rsidRPr="00F363EF">
              <w:rPr>
                <w:rFonts w:ascii="Times New Roman" w:hAnsi="Times New Roman"/>
                <w:sz w:val="26"/>
                <w:szCs w:val="26"/>
              </w:rPr>
              <w:t xml:space="preserve"> ngày</w:t>
            </w:r>
          </w:p>
        </w:tc>
      </w:tr>
      <w:tr w:rsidR="00D63F14" w:rsidRPr="00F363EF" w14:paraId="3A3774CE" w14:textId="77777777" w:rsidTr="00F363EF">
        <w:trPr>
          <w:jc w:val="center"/>
        </w:trPr>
        <w:tc>
          <w:tcPr>
            <w:tcW w:w="586" w:type="pct"/>
            <w:vAlign w:val="center"/>
          </w:tcPr>
          <w:p w14:paraId="4FAD67D5" w14:textId="4B454F46" w:rsidR="00945C4A" w:rsidRPr="00F363EF" w:rsidRDefault="002665C3" w:rsidP="00237749">
            <w:pPr>
              <w:jc w:val="center"/>
              <w:rPr>
                <w:rFonts w:ascii="Times New Roman" w:hAnsi="Times New Roman"/>
                <w:sz w:val="26"/>
                <w:szCs w:val="26"/>
              </w:rPr>
            </w:pPr>
            <w:r>
              <w:rPr>
                <w:rFonts w:ascii="Times New Roman" w:hAnsi="Times New Roman"/>
                <w:sz w:val="26"/>
                <w:szCs w:val="26"/>
              </w:rPr>
              <w:t>Bước 9</w:t>
            </w:r>
          </w:p>
        </w:tc>
        <w:tc>
          <w:tcPr>
            <w:tcW w:w="3016" w:type="pct"/>
            <w:vAlign w:val="center"/>
          </w:tcPr>
          <w:p w14:paraId="4A753337" w14:textId="0161A5DD" w:rsidR="00945C4A" w:rsidRPr="00F363EF" w:rsidRDefault="00945C4A" w:rsidP="00237749">
            <w:pPr>
              <w:spacing w:before="20" w:after="20"/>
              <w:jc w:val="both"/>
              <w:rPr>
                <w:rFonts w:ascii="Times New Roman" w:hAnsi="Times New Roman"/>
                <w:sz w:val="26"/>
                <w:szCs w:val="26"/>
              </w:rPr>
            </w:pPr>
            <w:r w:rsidRPr="00F363EF">
              <w:rPr>
                <w:rFonts w:ascii="Times New Roman" w:hAnsi="Times New Roman"/>
                <w:sz w:val="26"/>
                <w:szCs w:val="26"/>
              </w:rPr>
              <w:t>Xem xét kết quả tổng hợp của chuyên viên trình Lãnh đạo Sở</w:t>
            </w:r>
            <w:r w:rsidR="00874513">
              <w:rPr>
                <w:rFonts w:ascii="Times New Roman" w:hAnsi="Times New Roman"/>
                <w:sz w:val="26"/>
                <w:szCs w:val="26"/>
              </w:rPr>
              <w:t xml:space="preserve"> T</w:t>
            </w:r>
            <w:r w:rsidR="00874513" w:rsidRPr="00874513">
              <w:rPr>
                <w:rFonts w:ascii="Times New Roman" w:hAnsi="Times New Roman"/>
                <w:sz w:val="26"/>
                <w:szCs w:val="26"/>
              </w:rPr>
              <w:t>ài</w:t>
            </w:r>
            <w:r w:rsidR="00874513">
              <w:rPr>
                <w:rFonts w:ascii="Times New Roman" w:hAnsi="Times New Roman"/>
                <w:sz w:val="26"/>
                <w:szCs w:val="26"/>
              </w:rPr>
              <w:t xml:space="preserve"> nguy</w:t>
            </w:r>
            <w:r w:rsidR="00874513" w:rsidRPr="00874513">
              <w:rPr>
                <w:rFonts w:ascii="Times New Roman" w:hAnsi="Times New Roman"/>
                <w:sz w:val="26"/>
                <w:szCs w:val="26"/>
              </w:rPr>
              <w:t>ê</w:t>
            </w:r>
            <w:r w:rsidR="00874513">
              <w:rPr>
                <w:rFonts w:ascii="Times New Roman" w:hAnsi="Times New Roman"/>
                <w:sz w:val="26"/>
                <w:szCs w:val="26"/>
              </w:rPr>
              <w:t>n v</w:t>
            </w:r>
            <w:r w:rsidR="00874513" w:rsidRPr="00874513">
              <w:rPr>
                <w:rFonts w:ascii="Times New Roman" w:hAnsi="Times New Roman"/>
                <w:sz w:val="26"/>
                <w:szCs w:val="26"/>
              </w:rPr>
              <w:t>à</w:t>
            </w:r>
            <w:r w:rsidR="00874513">
              <w:rPr>
                <w:rFonts w:ascii="Times New Roman" w:hAnsi="Times New Roman"/>
                <w:sz w:val="26"/>
                <w:szCs w:val="26"/>
              </w:rPr>
              <w:t xml:space="preserve"> M</w:t>
            </w:r>
            <w:r w:rsidR="00874513" w:rsidRPr="00874513">
              <w:rPr>
                <w:rFonts w:ascii="Times New Roman" w:hAnsi="Times New Roman"/>
                <w:sz w:val="26"/>
                <w:szCs w:val="26"/>
              </w:rPr>
              <w:t>ô</w:t>
            </w:r>
            <w:r w:rsidR="00874513">
              <w:rPr>
                <w:rFonts w:ascii="Times New Roman" w:hAnsi="Times New Roman"/>
                <w:sz w:val="26"/>
                <w:szCs w:val="26"/>
              </w:rPr>
              <w:t>i tr</w:t>
            </w:r>
            <w:r w:rsidR="00874513">
              <w:rPr>
                <w:rFonts w:ascii="Times New Roman" w:hAnsi="Times New Roman" w:hint="eastAsia"/>
                <w:sz w:val="26"/>
                <w:szCs w:val="26"/>
              </w:rPr>
              <w:t>ư</w:t>
            </w:r>
            <w:r w:rsidR="00874513" w:rsidRPr="00874513">
              <w:rPr>
                <w:rFonts w:ascii="Times New Roman" w:hAnsi="Times New Roman"/>
                <w:sz w:val="26"/>
                <w:szCs w:val="26"/>
              </w:rPr>
              <w:t>ờng</w:t>
            </w:r>
            <w:r w:rsidR="00874513">
              <w:rPr>
                <w:rFonts w:ascii="Times New Roman" w:hAnsi="Times New Roman"/>
                <w:sz w:val="26"/>
                <w:szCs w:val="26"/>
              </w:rPr>
              <w:t>.</w:t>
            </w:r>
          </w:p>
        </w:tc>
        <w:tc>
          <w:tcPr>
            <w:tcW w:w="735" w:type="pct"/>
            <w:vAlign w:val="center"/>
          </w:tcPr>
          <w:p w14:paraId="0D3AA0D9" w14:textId="722943E4"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Lãnh đạo Phòng TNKS</w:t>
            </w:r>
          </w:p>
        </w:tc>
        <w:tc>
          <w:tcPr>
            <w:tcW w:w="663" w:type="pct"/>
            <w:vAlign w:val="center"/>
          </w:tcPr>
          <w:p w14:paraId="1D394C79" w14:textId="2411B43E"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6F293602" w14:textId="77777777" w:rsidTr="00F363EF">
        <w:trPr>
          <w:jc w:val="center"/>
        </w:trPr>
        <w:tc>
          <w:tcPr>
            <w:tcW w:w="586" w:type="pct"/>
            <w:vAlign w:val="center"/>
          </w:tcPr>
          <w:p w14:paraId="43E33443" w14:textId="1F98A679" w:rsidR="00945C4A" w:rsidRPr="00F363EF" w:rsidRDefault="002665C3" w:rsidP="00237749">
            <w:pPr>
              <w:jc w:val="center"/>
              <w:rPr>
                <w:rFonts w:ascii="Times New Roman" w:hAnsi="Times New Roman"/>
                <w:sz w:val="26"/>
                <w:szCs w:val="26"/>
              </w:rPr>
            </w:pPr>
            <w:r>
              <w:rPr>
                <w:rFonts w:ascii="Times New Roman" w:hAnsi="Times New Roman"/>
                <w:sz w:val="26"/>
                <w:szCs w:val="26"/>
              </w:rPr>
              <w:t>Bước 10</w:t>
            </w:r>
          </w:p>
        </w:tc>
        <w:tc>
          <w:tcPr>
            <w:tcW w:w="3016" w:type="pct"/>
            <w:vAlign w:val="center"/>
          </w:tcPr>
          <w:p w14:paraId="7E58CEB2" w14:textId="7ABEEB31" w:rsidR="00945C4A" w:rsidRPr="00F363EF" w:rsidRDefault="00945C4A" w:rsidP="00237749">
            <w:pPr>
              <w:spacing w:before="20" w:after="20"/>
              <w:jc w:val="both"/>
              <w:rPr>
                <w:rFonts w:ascii="Times New Roman" w:hAnsi="Times New Roman"/>
                <w:sz w:val="26"/>
                <w:szCs w:val="26"/>
              </w:rPr>
            </w:pPr>
            <w:r w:rsidRPr="00F363EF">
              <w:rPr>
                <w:rFonts w:ascii="Times New Roman" w:hAnsi="Times New Roman"/>
                <w:sz w:val="26"/>
                <w:szCs w:val="26"/>
              </w:rPr>
              <w:t>Xem xét, ký văn bản trình UBND tỉnh</w:t>
            </w:r>
          </w:p>
        </w:tc>
        <w:tc>
          <w:tcPr>
            <w:tcW w:w="735" w:type="pct"/>
            <w:vAlign w:val="center"/>
          </w:tcPr>
          <w:p w14:paraId="2FFE7322" w14:textId="426F60A3"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Lãnh đạo Sở TNMT</w:t>
            </w:r>
          </w:p>
        </w:tc>
        <w:tc>
          <w:tcPr>
            <w:tcW w:w="663" w:type="pct"/>
            <w:vAlign w:val="center"/>
          </w:tcPr>
          <w:p w14:paraId="4F93AB8E" w14:textId="67C471EF"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1</w:t>
            </w:r>
            <w:r w:rsidR="00352BA3" w:rsidRPr="00F363EF">
              <w:rPr>
                <w:rFonts w:ascii="Times New Roman" w:hAnsi="Times New Roman"/>
                <w:sz w:val="26"/>
                <w:szCs w:val="26"/>
              </w:rPr>
              <w:t xml:space="preserve"> ngày</w:t>
            </w:r>
          </w:p>
        </w:tc>
      </w:tr>
      <w:tr w:rsidR="00D63F14" w:rsidRPr="00F363EF" w14:paraId="24AB6AA5" w14:textId="77777777" w:rsidTr="00F363EF">
        <w:trPr>
          <w:jc w:val="center"/>
        </w:trPr>
        <w:tc>
          <w:tcPr>
            <w:tcW w:w="586" w:type="pct"/>
            <w:vAlign w:val="center"/>
          </w:tcPr>
          <w:p w14:paraId="11CD41DC" w14:textId="66E3ADA3" w:rsidR="00945C4A" w:rsidRPr="00F363EF" w:rsidRDefault="002665C3" w:rsidP="00237749">
            <w:pPr>
              <w:jc w:val="center"/>
              <w:rPr>
                <w:rFonts w:ascii="Times New Roman" w:hAnsi="Times New Roman"/>
                <w:sz w:val="26"/>
                <w:szCs w:val="26"/>
              </w:rPr>
            </w:pPr>
            <w:r>
              <w:rPr>
                <w:rFonts w:ascii="Times New Roman" w:hAnsi="Times New Roman"/>
                <w:sz w:val="26"/>
                <w:szCs w:val="26"/>
              </w:rPr>
              <w:t>Bước 11</w:t>
            </w:r>
          </w:p>
        </w:tc>
        <w:tc>
          <w:tcPr>
            <w:tcW w:w="3016" w:type="pct"/>
            <w:vAlign w:val="center"/>
          </w:tcPr>
          <w:p w14:paraId="0A64445B" w14:textId="0E4DD028" w:rsidR="00945C4A" w:rsidRPr="00F363EF" w:rsidRDefault="00874513" w:rsidP="00237749">
            <w:pPr>
              <w:spacing w:before="20" w:after="20"/>
              <w:jc w:val="both"/>
              <w:rPr>
                <w:rFonts w:ascii="Times New Roman" w:hAnsi="Times New Roman"/>
                <w:sz w:val="26"/>
                <w:szCs w:val="26"/>
              </w:rPr>
            </w:pPr>
            <w:r>
              <w:rPr>
                <w:rFonts w:ascii="Times New Roman" w:hAnsi="Times New Roman"/>
                <w:sz w:val="26"/>
                <w:szCs w:val="26"/>
              </w:rPr>
              <w:t>Phát hành văn bản; c</w:t>
            </w:r>
            <w:r w:rsidR="00945C4A" w:rsidRPr="00F363EF">
              <w:rPr>
                <w:rFonts w:ascii="Times New Roman" w:hAnsi="Times New Roman"/>
                <w:sz w:val="26"/>
                <w:szCs w:val="26"/>
              </w:rPr>
              <w:t>huyển hồ sơ đến UBND tỉnh</w:t>
            </w:r>
          </w:p>
        </w:tc>
        <w:tc>
          <w:tcPr>
            <w:tcW w:w="735" w:type="pct"/>
            <w:vAlign w:val="center"/>
          </w:tcPr>
          <w:p w14:paraId="439F09B6" w14:textId="6DA2C2C5"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Văn thư Sở</w:t>
            </w:r>
          </w:p>
        </w:tc>
        <w:tc>
          <w:tcPr>
            <w:tcW w:w="663" w:type="pct"/>
            <w:vAlign w:val="center"/>
          </w:tcPr>
          <w:p w14:paraId="47445CDD" w14:textId="1587FB95" w:rsidR="00945C4A" w:rsidRPr="00F363EF" w:rsidRDefault="00945C4A" w:rsidP="00237749">
            <w:pPr>
              <w:spacing w:before="20" w:after="20"/>
              <w:jc w:val="center"/>
              <w:rPr>
                <w:rFonts w:ascii="Times New Roman" w:hAnsi="Times New Roman"/>
                <w:sz w:val="26"/>
                <w:szCs w:val="26"/>
              </w:rPr>
            </w:pPr>
            <w:r w:rsidRPr="00F363EF">
              <w:rPr>
                <w:rFonts w:ascii="Times New Roman" w:hAnsi="Times New Roman"/>
                <w:sz w:val="26"/>
                <w:szCs w:val="26"/>
              </w:rPr>
              <w:t>0,5</w:t>
            </w:r>
          </w:p>
        </w:tc>
      </w:tr>
      <w:tr w:rsidR="006D1D5C" w:rsidRPr="00F363EF" w14:paraId="25FE526A" w14:textId="77777777" w:rsidTr="00F363EF">
        <w:trPr>
          <w:jc w:val="center"/>
        </w:trPr>
        <w:tc>
          <w:tcPr>
            <w:tcW w:w="586" w:type="pct"/>
            <w:vAlign w:val="center"/>
          </w:tcPr>
          <w:p w14:paraId="0294279E" w14:textId="7617C2CB" w:rsidR="006D1D5C" w:rsidRPr="00F363EF" w:rsidRDefault="002665C3" w:rsidP="006D1D5C">
            <w:pPr>
              <w:jc w:val="center"/>
              <w:rPr>
                <w:rFonts w:ascii="Times New Roman" w:hAnsi="Times New Roman"/>
                <w:sz w:val="26"/>
                <w:szCs w:val="26"/>
              </w:rPr>
            </w:pPr>
            <w:r>
              <w:rPr>
                <w:rFonts w:ascii="Times New Roman" w:hAnsi="Times New Roman"/>
                <w:sz w:val="26"/>
                <w:szCs w:val="26"/>
              </w:rPr>
              <w:t>Bước 12</w:t>
            </w:r>
          </w:p>
        </w:tc>
        <w:tc>
          <w:tcPr>
            <w:tcW w:w="3016" w:type="pct"/>
            <w:vAlign w:val="center"/>
          </w:tcPr>
          <w:p w14:paraId="08C07FBD" w14:textId="7E7C577F" w:rsidR="006D1D5C" w:rsidRPr="006F72BE" w:rsidRDefault="006D1D5C" w:rsidP="006D1D5C">
            <w:pPr>
              <w:spacing w:before="20" w:after="20"/>
              <w:jc w:val="both"/>
              <w:rPr>
                <w:rFonts w:ascii="Times New Roman" w:hAnsi="Times New Roman"/>
                <w:b/>
                <w:sz w:val="26"/>
                <w:szCs w:val="26"/>
              </w:rPr>
            </w:pPr>
            <w:r w:rsidRPr="006F72BE">
              <w:rPr>
                <w:rFonts w:ascii="Times New Roman" w:hAnsi="Times New Roman"/>
                <w:b/>
                <w:sz w:val="26"/>
                <w:szCs w:val="26"/>
              </w:rPr>
              <w:t>UBND tỉnh</w:t>
            </w:r>
          </w:p>
        </w:tc>
        <w:tc>
          <w:tcPr>
            <w:tcW w:w="735" w:type="pct"/>
            <w:vAlign w:val="center"/>
          </w:tcPr>
          <w:p w14:paraId="5BF13700" w14:textId="15E832B8" w:rsidR="006D1D5C" w:rsidRPr="00F363EF" w:rsidRDefault="006D1D5C" w:rsidP="006D1D5C">
            <w:pPr>
              <w:spacing w:before="20" w:after="20"/>
              <w:jc w:val="center"/>
              <w:rPr>
                <w:rFonts w:ascii="Times New Roman" w:hAnsi="Times New Roman"/>
                <w:sz w:val="26"/>
                <w:szCs w:val="26"/>
              </w:rPr>
            </w:pPr>
          </w:p>
        </w:tc>
        <w:tc>
          <w:tcPr>
            <w:tcW w:w="663" w:type="pct"/>
            <w:vAlign w:val="center"/>
          </w:tcPr>
          <w:p w14:paraId="4FD7D474" w14:textId="083D7DF4" w:rsidR="006D1D5C" w:rsidRPr="00F363EF" w:rsidRDefault="006D1D5C" w:rsidP="006D1D5C">
            <w:pPr>
              <w:spacing w:before="20" w:after="20"/>
              <w:jc w:val="center"/>
              <w:rPr>
                <w:rFonts w:ascii="Times New Roman" w:hAnsi="Times New Roman"/>
                <w:sz w:val="26"/>
                <w:szCs w:val="26"/>
              </w:rPr>
            </w:pPr>
            <w:r w:rsidRPr="00F363EF">
              <w:rPr>
                <w:rFonts w:ascii="Times New Roman" w:hAnsi="Times New Roman"/>
                <w:sz w:val="26"/>
                <w:szCs w:val="26"/>
              </w:rPr>
              <w:t>5 ngày</w:t>
            </w:r>
          </w:p>
        </w:tc>
      </w:tr>
      <w:tr w:rsidR="006D1D5C" w:rsidRPr="00F363EF" w14:paraId="790C4336" w14:textId="77777777" w:rsidTr="00F363EF">
        <w:trPr>
          <w:jc w:val="center"/>
        </w:trPr>
        <w:tc>
          <w:tcPr>
            <w:tcW w:w="586" w:type="pct"/>
            <w:vMerge w:val="restart"/>
            <w:vAlign w:val="center"/>
          </w:tcPr>
          <w:p w14:paraId="1D346AED" w14:textId="77777777" w:rsidR="006D1D5C" w:rsidRPr="00F363EF" w:rsidRDefault="006D1D5C" w:rsidP="006D1D5C">
            <w:pPr>
              <w:jc w:val="center"/>
              <w:rPr>
                <w:rFonts w:ascii="Times New Roman" w:hAnsi="Times New Roman"/>
                <w:sz w:val="26"/>
                <w:szCs w:val="26"/>
              </w:rPr>
            </w:pPr>
          </w:p>
        </w:tc>
        <w:tc>
          <w:tcPr>
            <w:tcW w:w="3016" w:type="pct"/>
            <w:vAlign w:val="center"/>
          </w:tcPr>
          <w:p w14:paraId="7EF6D12C" w14:textId="03359EC6" w:rsidR="006D1D5C" w:rsidRPr="006F72BE" w:rsidRDefault="006D1D5C" w:rsidP="006D1D5C">
            <w:pPr>
              <w:spacing w:before="20" w:after="20"/>
              <w:jc w:val="both"/>
              <w:rPr>
                <w:rFonts w:ascii="Times New Roman" w:hAnsi="Times New Roman"/>
                <w:spacing w:val="-6"/>
                <w:sz w:val="26"/>
                <w:szCs w:val="26"/>
              </w:rPr>
            </w:pPr>
            <w:r w:rsidRPr="006F72BE">
              <w:rPr>
                <w:rFonts w:ascii="Times New Roman" w:hAnsi="Times New Roman"/>
                <w:spacing w:val="-6"/>
                <w:sz w:val="26"/>
                <w:szCs w:val="26"/>
              </w:rPr>
              <w:t xml:space="preserve">- Văn thư Văn phòng UBND tỉnh tiếp nhận hồ sơ TTHC, chuyển hồ sơ cho Lãnh đạo Văn phòng UBND tỉnh để phân công bộ phận chuyên môn xử lý. </w:t>
            </w:r>
          </w:p>
        </w:tc>
        <w:tc>
          <w:tcPr>
            <w:tcW w:w="735" w:type="pct"/>
            <w:vMerge w:val="restart"/>
            <w:vAlign w:val="center"/>
          </w:tcPr>
          <w:p w14:paraId="5DC38556" w14:textId="77777777" w:rsidR="006D1D5C" w:rsidRPr="00F363EF" w:rsidRDefault="006D1D5C" w:rsidP="006D1D5C">
            <w:pPr>
              <w:spacing w:before="20" w:after="20"/>
              <w:jc w:val="center"/>
              <w:rPr>
                <w:rFonts w:ascii="Times New Roman" w:hAnsi="Times New Roman"/>
                <w:sz w:val="26"/>
                <w:szCs w:val="26"/>
              </w:rPr>
            </w:pPr>
          </w:p>
        </w:tc>
        <w:tc>
          <w:tcPr>
            <w:tcW w:w="663" w:type="pct"/>
            <w:vMerge w:val="restart"/>
            <w:vAlign w:val="center"/>
          </w:tcPr>
          <w:p w14:paraId="30DF13ED" w14:textId="77777777" w:rsidR="006D1D5C" w:rsidRPr="00F363EF" w:rsidRDefault="006D1D5C" w:rsidP="006D1D5C">
            <w:pPr>
              <w:spacing w:before="20" w:after="20"/>
              <w:jc w:val="center"/>
              <w:rPr>
                <w:rFonts w:ascii="Times New Roman" w:hAnsi="Times New Roman"/>
                <w:sz w:val="26"/>
                <w:szCs w:val="26"/>
              </w:rPr>
            </w:pPr>
          </w:p>
        </w:tc>
      </w:tr>
      <w:tr w:rsidR="006D1D5C" w:rsidRPr="00F363EF" w14:paraId="4EEF2C19" w14:textId="77777777" w:rsidTr="00F363EF">
        <w:trPr>
          <w:jc w:val="center"/>
        </w:trPr>
        <w:tc>
          <w:tcPr>
            <w:tcW w:w="586" w:type="pct"/>
            <w:vMerge/>
            <w:vAlign w:val="center"/>
          </w:tcPr>
          <w:p w14:paraId="4C646F6C" w14:textId="77777777" w:rsidR="006D1D5C" w:rsidRPr="00F363EF" w:rsidRDefault="006D1D5C" w:rsidP="006D1D5C">
            <w:pPr>
              <w:jc w:val="center"/>
              <w:rPr>
                <w:rFonts w:ascii="Times New Roman" w:hAnsi="Times New Roman"/>
                <w:sz w:val="26"/>
                <w:szCs w:val="26"/>
              </w:rPr>
            </w:pPr>
          </w:p>
        </w:tc>
        <w:tc>
          <w:tcPr>
            <w:tcW w:w="3016" w:type="pct"/>
            <w:vAlign w:val="center"/>
          </w:tcPr>
          <w:p w14:paraId="441354BB" w14:textId="3B18BA51" w:rsidR="006D1D5C" w:rsidRPr="00F363EF" w:rsidRDefault="006D1D5C" w:rsidP="006D1D5C">
            <w:pPr>
              <w:spacing w:before="20" w:after="20"/>
              <w:jc w:val="both"/>
              <w:rPr>
                <w:rFonts w:ascii="Times New Roman" w:hAnsi="Times New Roman"/>
                <w:sz w:val="26"/>
                <w:szCs w:val="26"/>
              </w:rPr>
            </w:pPr>
            <w:r w:rsidRPr="00F363EF">
              <w:rPr>
                <w:rFonts w:ascii="Times New Roman" w:hAnsi="Times New Roman"/>
                <w:sz w:val="26"/>
                <w:szCs w:val="26"/>
              </w:rPr>
              <w:t>- Chuyên viên xử lý, trình Lãnh đạo Văn phòng, trình Chủ tịch, Phó Chủ tịch UBND tỉnh ký duyệt.</w:t>
            </w:r>
          </w:p>
        </w:tc>
        <w:tc>
          <w:tcPr>
            <w:tcW w:w="735" w:type="pct"/>
            <w:vMerge/>
            <w:vAlign w:val="center"/>
          </w:tcPr>
          <w:p w14:paraId="34A66340" w14:textId="77777777" w:rsidR="006D1D5C" w:rsidRPr="00F363EF" w:rsidRDefault="006D1D5C" w:rsidP="006D1D5C">
            <w:pPr>
              <w:spacing w:before="20" w:after="20"/>
              <w:jc w:val="center"/>
              <w:rPr>
                <w:rFonts w:ascii="Times New Roman" w:hAnsi="Times New Roman"/>
                <w:sz w:val="26"/>
                <w:szCs w:val="26"/>
              </w:rPr>
            </w:pPr>
          </w:p>
        </w:tc>
        <w:tc>
          <w:tcPr>
            <w:tcW w:w="663" w:type="pct"/>
            <w:vMerge/>
            <w:vAlign w:val="center"/>
          </w:tcPr>
          <w:p w14:paraId="6E3A5581" w14:textId="77777777" w:rsidR="006D1D5C" w:rsidRPr="00F363EF" w:rsidRDefault="006D1D5C" w:rsidP="006D1D5C">
            <w:pPr>
              <w:spacing w:before="20" w:after="20"/>
              <w:jc w:val="center"/>
              <w:rPr>
                <w:rFonts w:ascii="Times New Roman" w:hAnsi="Times New Roman"/>
                <w:sz w:val="26"/>
                <w:szCs w:val="26"/>
              </w:rPr>
            </w:pPr>
          </w:p>
        </w:tc>
      </w:tr>
      <w:tr w:rsidR="006D1D5C" w:rsidRPr="00F363EF" w14:paraId="753B078C" w14:textId="77777777" w:rsidTr="00F363EF">
        <w:trPr>
          <w:jc w:val="center"/>
        </w:trPr>
        <w:tc>
          <w:tcPr>
            <w:tcW w:w="586" w:type="pct"/>
            <w:vMerge/>
            <w:vAlign w:val="center"/>
          </w:tcPr>
          <w:p w14:paraId="16D523EB" w14:textId="77777777" w:rsidR="006D1D5C" w:rsidRPr="00F363EF" w:rsidRDefault="006D1D5C" w:rsidP="006D1D5C">
            <w:pPr>
              <w:jc w:val="center"/>
              <w:rPr>
                <w:rFonts w:ascii="Times New Roman" w:hAnsi="Times New Roman"/>
                <w:sz w:val="26"/>
                <w:szCs w:val="26"/>
              </w:rPr>
            </w:pPr>
          </w:p>
        </w:tc>
        <w:tc>
          <w:tcPr>
            <w:tcW w:w="3016" w:type="pct"/>
            <w:vAlign w:val="center"/>
          </w:tcPr>
          <w:p w14:paraId="09CF99FC" w14:textId="3EB08B99" w:rsidR="006D1D5C" w:rsidRPr="00F363EF" w:rsidRDefault="006D1D5C" w:rsidP="006D1D5C">
            <w:pPr>
              <w:spacing w:before="20" w:after="20"/>
              <w:jc w:val="both"/>
              <w:rPr>
                <w:rFonts w:ascii="Times New Roman" w:hAnsi="Times New Roman"/>
                <w:sz w:val="26"/>
                <w:szCs w:val="26"/>
              </w:rPr>
            </w:pPr>
            <w:r w:rsidRPr="00F363EF">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35" w:type="pct"/>
            <w:vMerge/>
            <w:vAlign w:val="center"/>
          </w:tcPr>
          <w:p w14:paraId="7C530114" w14:textId="77777777" w:rsidR="006D1D5C" w:rsidRPr="00F363EF" w:rsidRDefault="006D1D5C" w:rsidP="006D1D5C">
            <w:pPr>
              <w:spacing w:before="20" w:after="20"/>
              <w:jc w:val="center"/>
              <w:rPr>
                <w:rFonts w:ascii="Times New Roman" w:hAnsi="Times New Roman"/>
                <w:sz w:val="26"/>
                <w:szCs w:val="26"/>
              </w:rPr>
            </w:pPr>
          </w:p>
        </w:tc>
        <w:tc>
          <w:tcPr>
            <w:tcW w:w="663" w:type="pct"/>
            <w:vMerge/>
            <w:vAlign w:val="center"/>
          </w:tcPr>
          <w:p w14:paraId="175D66BC" w14:textId="77777777" w:rsidR="006D1D5C" w:rsidRPr="00F363EF" w:rsidRDefault="006D1D5C" w:rsidP="006D1D5C">
            <w:pPr>
              <w:spacing w:before="20" w:after="20"/>
              <w:jc w:val="center"/>
              <w:rPr>
                <w:rFonts w:ascii="Times New Roman" w:hAnsi="Times New Roman"/>
                <w:sz w:val="26"/>
                <w:szCs w:val="26"/>
              </w:rPr>
            </w:pPr>
          </w:p>
        </w:tc>
      </w:tr>
      <w:tr w:rsidR="00D63F14" w:rsidRPr="00F363EF" w14:paraId="5987B189" w14:textId="77777777" w:rsidTr="00F363EF">
        <w:trPr>
          <w:jc w:val="center"/>
        </w:trPr>
        <w:tc>
          <w:tcPr>
            <w:tcW w:w="586" w:type="pct"/>
            <w:vAlign w:val="center"/>
          </w:tcPr>
          <w:p w14:paraId="28AC720B" w14:textId="6B8C9AAD" w:rsidR="00DD185F" w:rsidRPr="00F363EF" w:rsidRDefault="002665C3" w:rsidP="00237749">
            <w:pPr>
              <w:jc w:val="center"/>
              <w:rPr>
                <w:rFonts w:ascii="Times New Roman" w:hAnsi="Times New Roman"/>
                <w:sz w:val="26"/>
                <w:szCs w:val="26"/>
              </w:rPr>
            </w:pPr>
            <w:r>
              <w:rPr>
                <w:rFonts w:ascii="Times New Roman" w:hAnsi="Times New Roman"/>
                <w:sz w:val="26"/>
                <w:szCs w:val="26"/>
              </w:rPr>
              <w:t>Bước 13</w:t>
            </w:r>
            <w:bookmarkStart w:id="0" w:name="_GoBack"/>
            <w:bookmarkEnd w:id="0"/>
          </w:p>
        </w:tc>
        <w:tc>
          <w:tcPr>
            <w:tcW w:w="3016" w:type="pct"/>
            <w:vAlign w:val="center"/>
          </w:tcPr>
          <w:p w14:paraId="7A9FD90C" w14:textId="77777777" w:rsidR="00DD185F" w:rsidRPr="00F363EF" w:rsidRDefault="00DD185F" w:rsidP="00237749">
            <w:pPr>
              <w:spacing w:before="20" w:after="20"/>
              <w:rPr>
                <w:rFonts w:ascii="Times New Roman" w:hAnsi="Times New Roman"/>
                <w:sz w:val="26"/>
                <w:szCs w:val="26"/>
              </w:rPr>
            </w:pPr>
            <w:r w:rsidRPr="00F363EF">
              <w:rPr>
                <w:rFonts w:ascii="Times New Roman" w:hAnsi="Times New Roman"/>
                <w:sz w:val="26"/>
                <w:szCs w:val="26"/>
              </w:rPr>
              <w:t>- Trả kết quả cho cá nhân/tổ chức.</w:t>
            </w:r>
          </w:p>
          <w:p w14:paraId="6156A562" w14:textId="77777777" w:rsidR="00DD185F" w:rsidRPr="00F363EF" w:rsidRDefault="00DD185F" w:rsidP="00237749">
            <w:pPr>
              <w:spacing w:before="20" w:after="20"/>
              <w:rPr>
                <w:rFonts w:ascii="Times New Roman" w:hAnsi="Times New Roman"/>
                <w:sz w:val="26"/>
                <w:szCs w:val="26"/>
              </w:rPr>
            </w:pPr>
            <w:r w:rsidRPr="00F363EF">
              <w:rPr>
                <w:rFonts w:ascii="Times New Roman" w:hAnsi="Times New Roman"/>
                <w:sz w:val="26"/>
                <w:szCs w:val="26"/>
              </w:rPr>
              <w:t>- Thống kê và theo dõi.</w:t>
            </w:r>
          </w:p>
        </w:tc>
        <w:tc>
          <w:tcPr>
            <w:tcW w:w="735" w:type="pct"/>
            <w:vAlign w:val="center"/>
          </w:tcPr>
          <w:p w14:paraId="54137C8A" w14:textId="7EEFE755"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 xml:space="preserve">Công chức Bộ phận </w:t>
            </w:r>
            <w:r w:rsidR="001E1C30" w:rsidRPr="00F363EF">
              <w:rPr>
                <w:rFonts w:ascii="Times New Roman" w:hAnsi="Times New Roman"/>
                <w:sz w:val="26"/>
                <w:szCs w:val="26"/>
              </w:rPr>
              <w:t>Một cửa</w:t>
            </w:r>
          </w:p>
        </w:tc>
        <w:tc>
          <w:tcPr>
            <w:tcW w:w="663" w:type="pct"/>
            <w:vAlign w:val="center"/>
          </w:tcPr>
          <w:p w14:paraId="0A9D8F1B" w14:textId="6EBB9141" w:rsidR="00DD185F" w:rsidRPr="00F363EF" w:rsidRDefault="00DD185F" w:rsidP="00237749">
            <w:pPr>
              <w:spacing w:before="20" w:after="20"/>
              <w:jc w:val="center"/>
              <w:rPr>
                <w:rFonts w:ascii="Times New Roman" w:hAnsi="Times New Roman"/>
                <w:sz w:val="26"/>
                <w:szCs w:val="26"/>
              </w:rPr>
            </w:pPr>
            <w:r w:rsidRPr="00F363EF">
              <w:rPr>
                <w:rFonts w:ascii="Times New Roman" w:hAnsi="Times New Roman"/>
                <w:sz w:val="26"/>
                <w:szCs w:val="26"/>
              </w:rPr>
              <w:t>0,5</w:t>
            </w:r>
            <w:r w:rsidR="00352BA3" w:rsidRPr="00F363EF">
              <w:rPr>
                <w:rFonts w:ascii="Times New Roman" w:hAnsi="Times New Roman"/>
                <w:sz w:val="26"/>
                <w:szCs w:val="26"/>
              </w:rPr>
              <w:t xml:space="preserve"> ngày</w:t>
            </w:r>
          </w:p>
        </w:tc>
      </w:tr>
      <w:tr w:rsidR="00D63F14" w:rsidRPr="00F363EF" w14:paraId="498EC143" w14:textId="77777777" w:rsidTr="00F363EF">
        <w:trPr>
          <w:jc w:val="center"/>
        </w:trPr>
        <w:tc>
          <w:tcPr>
            <w:tcW w:w="586" w:type="pct"/>
            <w:vAlign w:val="center"/>
          </w:tcPr>
          <w:p w14:paraId="45B2AD7C" w14:textId="77777777" w:rsidR="00DD185F" w:rsidRPr="00F363EF" w:rsidRDefault="00DD185F" w:rsidP="00237749">
            <w:pPr>
              <w:spacing w:before="60" w:after="60"/>
              <w:rPr>
                <w:rFonts w:ascii="Times New Roman" w:hAnsi="Times New Roman"/>
                <w:sz w:val="26"/>
                <w:szCs w:val="26"/>
              </w:rPr>
            </w:pPr>
          </w:p>
        </w:tc>
        <w:tc>
          <w:tcPr>
            <w:tcW w:w="3016" w:type="pct"/>
          </w:tcPr>
          <w:p w14:paraId="72B64A48" w14:textId="77777777" w:rsidR="00DD185F" w:rsidRPr="00F363EF" w:rsidRDefault="00DD185F" w:rsidP="00237749">
            <w:pPr>
              <w:spacing w:before="60" w:after="60"/>
              <w:jc w:val="center"/>
              <w:rPr>
                <w:rFonts w:ascii="Times New Roman" w:hAnsi="Times New Roman"/>
                <w:sz w:val="26"/>
                <w:szCs w:val="26"/>
              </w:rPr>
            </w:pPr>
            <w:r w:rsidRPr="00F363EF">
              <w:rPr>
                <w:rFonts w:ascii="Times New Roman" w:hAnsi="Times New Roman"/>
                <w:b/>
                <w:bCs/>
                <w:sz w:val="26"/>
                <w:szCs w:val="26"/>
              </w:rPr>
              <w:t>Tổng thời gian giải quyết TTHC</w:t>
            </w:r>
          </w:p>
        </w:tc>
        <w:tc>
          <w:tcPr>
            <w:tcW w:w="735" w:type="pct"/>
            <w:vAlign w:val="center"/>
          </w:tcPr>
          <w:p w14:paraId="564C9CFF" w14:textId="77777777" w:rsidR="00DD185F" w:rsidRPr="00F363EF" w:rsidRDefault="00DD185F" w:rsidP="00237749">
            <w:pPr>
              <w:spacing w:before="60" w:after="60"/>
              <w:rPr>
                <w:rFonts w:ascii="Times New Roman" w:hAnsi="Times New Roman"/>
                <w:sz w:val="26"/>
                <w:szCs w:val="26"/>
              </w:rPr>
            </w:pPr>
          </w:p>
        </w:tc>
        <w:tc>
          <w:tcPr>
            <w:tcW w:w="663" w:type="pct"/>
            <w:vAlign w:val="center"/>
          </w:tcPr>
          <w:p w14:paraId="542FD1C1" w14:textId="382E3133" w:rsidR="00DD185F" w:rsidRPr="00F363EF" w:rsidRDefault="00945C4A" w:rsidP="00237749">
            <w:pPr>
              <w:spacing w:before="60" w:after="60"/>
              <w:jc w:val="center"/>
              <w:rPr>
                <w:rFonts w:ascii="Times New Roman" w:hAnsi="Times New Roman"/>
                <w:sz w:val="26"/>
                <w:szCs w:val="26"/>
              </w:rPr>
            </w:pPr>
            <w:r w:rsidRPr="00F363EF">
              <w:rPr>
                <w:rFonts w:ascii="Times New Roman" w:hAnsi="Times New Roman"/>
                <w:b/>
                <w:bCs/>
                <w:sz w:val="26"/>
                <w:szCs w:val="26"/>
              </w:rPr>
              <w:t>40</w:t>
            </w:r>
            <w:r w:rsidR="00DD185F" w:rsidRPr="00F363EF">
              <w:rPr>
                <w:rFonts w:ascii="Times New Roman" w:hAnsi="Times New Roman"/>
                <w:b/>
                <w:bCs/>
                <w:sz w:val="26"/>
                <w:szCs w:val="26"/>
              </w:rPr>
              <w:t xml:space="preserve"> ngày</w:t>
            </w:r>
          </w:p>
        </w:tc>
      </w:tr>
    </w:tbl>
    <w:p w14:paraId="41D85020" w14:textId="77777777" w:rsidR="00237749" w:rsidRDefault="00237749" w:rsidP="00237749">
      <w:pPr>
        <w:spacing w:after="120"/>
        <w:ind w:firstLine="567"/>
        <w:jc w:val="both"/>
        <w:rPr>
          <w:rFonts w:ascii="Times New Roman" w:hAnsi="Times New Roman"/>
          <w:b/>
          <w:bCs/>
          <w:sz w:val="27"/>
          <w:szCs w:val="27"/>
        </w:rPr>
      </w:pPr>
    </w:p>
    <w:p w14:paraId="70BE18DD" w14:textId="3DC65FE1" w:rsidR="00E81395" w:rsidRPr="00237749" w:rsidRDefault="00E81395" w:rsidP="00237749">
      <w:pPr>
        <w:spacing w:after="120"/>
        <w:ind w:firstLine="567"/>
        <w:jc w:val="both"/>
        <w:rPr>
          <w:rFonts w:ascii="Times New Roman" w:hAnsi="Times New Roman"/>
          <w:sz w:val="27"/>
          <w:szCs w:val="27"/>
        </w:rPr>
      </w:pPr>
      <w:r w:rsidRPr="00237749">
        <w:rPr>
          <w:rFonts w:ascii="Times New Roman" w:hAnsi="Times New Roman"/>
          <w:b/>
          <w:bCs/>
          <w:sz w:val="27"/>
          <w:szCs w:val="27"/>
        </w:rPr>
        <w:t xml:space="preserve">6. </w:t>
      </w:r>
      <w:r w:rsidR="00F71D89" w:rsidRPr="00237749">
        <w:rPr>
          <w:rFonts w:ascii="Times New Roman" w:hAnsi="Times New Roman"/>
          <w:b/>
          <w:bCs/>
          <w:sz w:val="27"/>
          <w:szCs w:val="27"/>
        </w:rPr>
        <w:t>Lấy ý kiến cộng đồng dân cư và tổ chức, cá nhân liên quan do UBND cấp tỉnh tổ chức lấy ý kiến</w:t>
      </w:r>
      <w:r w:rsidR="00F71D89" w:rsidRPr="00237749">
        <w:rPr>
          <w:rFonts w:ascii="Times New Roman" w:hAnsi="Times New Roman"/>
          <w:sz w:val="27"/>
          <w:szCs w:val="27"/>
        </w:rPr>
        <w:t xml:space="preserve"> </w:t>
      </w:r>
      <w:r w:rsidR="00F71D89" w:rsidRPr="00237749">
        <w:rPr>
          <w:rFonts w:ascii="Times New Roman" w:hAnsi="Times New Roman"/>
          <w:i/>
          <w:iCs/>
          <w:sz w:val="27"/>
          <w:szCs w:val="27"/>
        </w:rPr>
        <w:t>(đối với các dự án đầu tư có chuyển nước từ nguồn nước liên tỉnh, dự án đầu tư xây dựng hồ, đập trên dòng chính thuộc lưu vực sông liên tỉnh)</w:t>
      </w:r>
    </w:p>
    <w:tbl>
      <w:tblPr>
        <w:tblStyle w:val="TableGrid"/>
        <w:tblW w:w="5000" w:type="pct"/>
        <w:jc w:val="center"/>
        <w:tblLook w:val="04A0" w:firstRow="1" w:lastRow="0" w:firstColumn="1" w:lastColumn="0" w:noHBand="0" w:noVBand="1"/>
      </w:tblPr>
      <w:tblGrid>
        <w:gridCol w:w="1101"/>
        <w:gridCol w:w="5671"/>
        <w:gridCol w:w="1382"/>
        <w:gridCol w:w="1247"/>
      </w:tblGrid>
      <w:tr w:rsidR="00D63F14" w:rsidRPr="00CE00DD" w14:paraId="227B6983" w14:textId="77777777" w:rsidTr="00CE00DD">
        <w:trPr>
          <w:jc w:val="center"/>
        </w:trPr>
        <w:tc>
          <w:tcPr>
            <w:tcW w:w="586" w:type="pct"/>
            <w:vAlign w:val="center"/>
          </w:tcPr>
          <w:p w14:paraId="7C61C721" w14:textId="77777777" w:rsidR="000D7D18" w:rsidRPr="00CE00DD" w:rsidRDefault="000D7D18" w:rsidP="00EE024C">
            <w:pPr>
              <w:jc w:val="center"/>
              <w:rPr>
                <w:rFonts w:ascii="Times New Roman" w:hAnsi="Times New Roman"/>
                <w:b/>
                <w:bCs/>
                <w:sz w:val="26"/>
                <w:szCs w:val="26"/>
              </w:rPr>
            </w:pPr>
            <w:r w:rsidRPr="00CE00DD">
              <w:rPr>
                <w:rFonts w:ascii="Times New Roman" w:hAnsi="Times New Roman"/>
                <w:b/>
                <w:bCs/>
                <w:sz w:val="26"/>
                <w:szCs w:val="26"/>
              </w:rPr>
              <w:t>Thứ    tự</w:t>
            </w:r>
          </w:p>
        </w:tc>
        <w:tc>
          <w:tcPr>
            <w:tcW w:w="3016" w:type="pct"/>
            <w:vAlign w:val="center"/>
          </w:tcPr>
          <w:p w14:paraId="4E212D3B" w14:textId="77777777" w:rsidR="000D7D18" w:rsidRPr="00CE00DD" w:rsidRDefault="000D7D18" w:rsidP="00EE024C">
            <w:pPr>
              <w:jc w:val="center"/>
              <w:rPr>
                <w:rFonts w:ascii="Times New Roman" w:hAnsi="Times New Roman"/>
                <w:b/>
                <w:bCs/>
                <w:sz w:val="26"/>
                <w:szCs w:val="26"/>
              </w:rPr>
            </w:pPr>
            <w:r w:rsidRPr="00CE00DD">
              <w:rPr>
                <w:rFonts w:ascii="Times New Roman" w:hAnsi="Times New Roman"/>
                <w:b/>
                <w:bCs/>
                <w:sz w:val="26"/>
                <w:szCs w:val="26"/>
              </w:rPr>
              <w:t>Nội dung công việc</w:t>
            </w:r>
          </w:p>
        </w:tc>
        <w:tc>
          <w:tcPr>
            <w:tcW w:w="735" w:type="pct"/>
            <w:vAlign w:val="center"/>
          </w:tcPr>
          <w:p w14:paraId="69D10E2B" w14:textId="77777777" w:rsidR="000D7D18" w:rsidRPr="00CE00DD" w:rsidRDefault="000D7D18" w:rsidP="00EE024C">
            <w:pPr>
              <w:jc w:val="center"/>
              <w:rPr>
                <w:rFonts w:ascii="Times New Roman" w:hAnsi="Times New Roman"/>
                <w:b/>
                <w:bCs/>
                <w:sz w:val="26"/>
                <w:szCs w:val="26"/>
              </w:rPr>
            </w:pPr>
            <w:r w:rsidRPr="00CE00DD">
              <w:rPr>
                <w:rFonts w:ascii="Times New Roman" w:hAnsi="Times New Roman"/>
                <w:b/>
                <w:bCs/>
                <w:sz w:val="26"/>
                <w:szCs w:val="26"/>
              </w:rPr>
              <w:t>Đơn vị/  Cá nhân thực hiện</w:t>
            </w:r>
          </w:p>
        </w:tc>
        <w:tc>
          <w:tcPr>
            <w:tcW w:w="663" w:type="pct"/>
            <w:vAlign w:val="center"/>
          </w:tcPr>
          <w:p w14:paraId="14196A61" w14:textId="77777777" w:rsidR="000D7D18" w:rsidRPr="00CE00DD" w:rsidRDefault="000D7D18" w:rsidP="00EE024C">
            <w:pPr>
              <w:jc w:val="center"/>
              <w:rPr>
                <w:rFonts w:ascii="Times New Roman" w:hAnsi="Times New Roman"/>
                <w:b/>
                <w:bCs/>
                <w:sz w:val="26"/>
                <w:szCs w:val="26"/>
              </w:rPr>
            </w:pPr>
            <w:r w:rsidRPr="00CE00DD">
              <w:rPr>
                <w:rFonts w:ascii="Times New Roman" w:hAnsi="Times New Roman"/>
                <w:b/>
                <w:bCs/>
                <w:sz w:val="26"/>
                <w:szCs w:val="26"/>
              </w:rPr>
              <w:t>Thời hạn</w:t>
            </w:r>
          </w:p>
          <w:p w14:paraId="2E12CE27"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(ngày làm việc)</w:t>
            </w:r>
          </w:p>
        </w:tc>
      </w:tr>
      <w:tr w:rsidR="00D63F14" w:rsidRPr="00CE00DD" w14:paraId="36EECBDE" w14:textId="77777777" w:rsidTr="00CE00DD">
        <w:trPr>
          <w:jc w:val="center"/>
        </w:trPr>
        <w:tc>
          <w:tcPr>
            <w:tcW w:w="586" w:type="pct"/>
            <w:vAlign w:val="center"/>
          </w:tcPr>
          <w:p w14:paraId="738B9B08"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1</w:t>
            </w:r>
          </w:p>
        </w:tc>
        <w:tc>
          <w:tcPr>
            <w:tcW w:w="3016" w:type="pct"/>
          </w:tcPr>
          <w:p w14:paraId="4DC776F2" w14:textId="7D0E08D0" w:rsidR="000D7D18" w:rsidRPr="00CE00DD" w:rsidRDefault="000D7D18" w:rsidP="00EE024C">
            <w:pPr>
              <w:jc w:val="both"/>
              <w:rPr>
                <w:rFonts w:ascii="Times New Roman" w:hAnsi="Times New Roman"/>
                <w:sz w:val="26"/>
                <w:szCs w:val="26"/>
              </w:rPr>
            </w:pPr>
            <w:r w:rsidRPr="00CE00DD">
              <w:rPr>
                <w:rStyle w:val="fontstyle01"/>
                <w:color w:val="auto"/>
              </w:rPr>
              <w:t>Công chức Bộ</w:t>
            </w:r>
            <w:r w:rsidR="00B130A7" w:rsidRPr="00CE00DD">
              <w:rPr>
                <w:rStyle w:val="fontstyle01"/>
                <w:color w:val="auto"/>
              </w:rPr>
              <w:t xml:space="preserve"> </w:t>
            </w:r>
            <w:r w:rsidRPr="00CE00DD">
              <w:rPr>
                <w:rStyle w:val="fontstyle01"/>
                <w:color w:val="auto"/>
              </w:rPr>
              <w:t xml:space="preserve">phận </w:t>
            </w:r>
            <w:r w:rsidR="001E1C30" w:rsidRPr="00CE00DD">
              <w:rPr>
                <w:rStyle w:val="fontstyle01"/>
                <w:color w:val="auto"/>
              </w:rPr>
              <w:t>Một cửa</w:t>
            </w:r>
            <w:r w:rsidRPr="00CE00DD">
              <w:rPr>
                <w:rStyle w:val="fontstyle01"/>
                <w:color w:val="auto"/>
              </w:rPr>
              <w:t xml:space="preserve"> của Sở Tài nguyên và Môi trường</w:t>
            </w:r>
            <w:r w:rsidR="00B130A7" w:rsidRPr="00CE00DD">
              <w:rPr>
                <w:rStyle w:val="fontstyle01"/>
                <w:color w:val="auto"/>
              </w:rPr>
              <w:t xml:space="preserve"> </w:t>
            </w:r>
            <w:r w:rsidRPr="00CE00DD">
              <w:rPr>
                <w:rStyle w:val="fontstyle01"/>
                <w:color w:val="auto"/>
              </w:rPr>
              <w:t>tại Trung tâm PVHCC tỉnh có trách nhiệm kiểm tra, xem xét tính đầy đủ, hợp lệ của hồ sơ, tiếp nhận hồ sơ; hướng dẫn bổ sung hồ sơ nếu chưa hợp lệ, chưa đầy đủ; cập nhật hồ sơ điện tử; chuyển hồ sơ đến Lãnh đạo Phòng TNKS</w:t>
            </w:r>
          </w:p>
        </w:tc>
        <w:tc>
          <w:tcPr>
            <w:tcW w:w="735" w:type="pct"/>
            <w:vAlign w:val="center"/>
          </w:tcPr>
          <w:p w14:paraId="782AF143" w14:textId="5692CE2D" w:rsidR="000D7D18" w:rsidRPr="00CE00DD" w:rsidRDefault="000D7D18" w:rsidP="00EE024C">
            <w:pPr>
              <w:jc w:val="center"/>
              <w:rPr>
                <w:rFonts w:ascii="Calibri" w:hAnsi="Calibri" w:cs="Calibri"/>
                <w:sz w:val="26"/>
                <w:szCs w:val="26"/>
              </w:rPr>
            </w:pPr>
            <w:r w:rsidRPr="00CE00DD">
              <w:rPr>
                <w:rFonts w:ascii="Times New Roman" w:hAnsi="Times New Roman"/>
                <w:sz w:val="26"/>
                <w:szCs w:val="26"/>
              </w:rPr>
              <w:t>Công chức Bộ phậ</w:t>
            </w:r>
            <w:r w:rsidR="009A0E6E" w:rsidRPr="00CE00DD">
              <w:rPr>
                <w:rFonts w:ascii="Times New Roman" w:hAnsi="Times New Roman"/>
                <w:sz w:val="26"/>
                <w:szCs w:val="26"/>
              </w:rPr>
              <w:t>n Một cửa</w:t>
            </w:r>
          </w:p>
        </w:tc>
        <w:tc>
          <w:tcPr>
            <w:tcW w:w="663" w:type="pct"/>
            <w:vAlign w:val="center"/>
          </w:tcPr>
          <w:p w14:paraId="22767EE5" w14:textId="79834AE5"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0,5</w:t>
            </w:r>
            <w:r w:rsidR="00632DA8" w:rsidRPr="00CE00DD">
              <w:rPr>
                <w:rFonts w:ascii="Times New Roman" w:hAnsi="Times New Roman"/>
                <w:sz w:val="26"/>
                <w:szCs w:val="26"/>
              </w:rPr>
              <w:t xml:space="preserve"> ngày</w:t>
            </w:r>
          </w:p>
        </w:tc>
      </w:tr>
      <w:tr w:rsidR="00D63F14" w:rsidRPr="00CE00DD" w14:paraId="4A53D01D" w14:textId="77777777" w:rsidTr="00CE00DD">
        <w:trPr>
          <w:jc w:val="center"/>
        </w:trPr>
        <w:tc>
          <w:tcPr>
            <w:tcW w:w="586" w:type="pct"/>
            <w:vAlign w:val="center"/>
          </w:tcPr>
          <w:p w14:paraId="020FD1BA"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w:t>
            </w:r>
            <w:r w:rsidRPr="00CE00DD">
              <w:rPr>
                <w:rFonts w:ascii="Times New Roman" w:hAnsi="Times New Roman"/>
                <w:sz w:val="26"/>
                <w:szCs w:val="26"/>
                <w:lang w:val="vi-VN"/>
              </w:rPr>
              <w:t>ư</w:t>
            </w:r>
            <w:r w:rsidRPr="00CE00DD">
              <w:rPr>
                <w:rFonts w:ascii="Times New Roman" w:hAnsi="Times New Roman"/>
                <w:sz w:val="26"/>
                <w:szCs w:val="26"/>
              </w:rPr>
              <w:t>ớc 2</w:t>
            </w:r>
          </w:p>
        </w:tc>
        <w:tc>
          <w:tcPr>
            <w:tcW w:w="3016" w:type="pct"/>
            <w:vAlign w:val="center"/>
          </w:tcPr>
          <w:p w14:paraId="33ED8A63" w14:textId="77777777" w:rsidR="000D7D18" w:rsidRPr="00CE00DD" w:rsidRDefault="000D7D18" w:rsidP="00EE024C">
            <w:pPr>
              <w:rPr>
                <w:rFonts w:ascii="Times New Roman" w:hAnsi="Times New Roman"/>
                <w:sz w:val="26"/>
                <w:szCs w:val="26"/>
              </w:rPr>
            </w:pPr>
            <w:r w:rsidRPr="00CE00DD">
              <w:rPr>
                <w:rFonts w:ascii="Times New Roman" w:hAnsi="Times New Roman"/>
                <w:sz w:val="26"/>
                <w:szCs w:val="26"/>
              </w:rPr>
              <w:t>Phân công xử lý hồ sơ</w:t>
            </w:r>
          </w:p>
        </w:tc>
        <w:tc>
          <w:tcPr>
            <w:tcW w:w="735" w:type="pct"/>
            <w:vAlign w:val="center"/>
          </w:tcPr>
          <w:p w14:paraId="3AE2CC30"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Lãnh đạo Phòng TNKS</w:t>
            </w:r>
          </w:p>
        </w:tc>
        <w:tc>
          <w:tcPr>
            <w:tcW w:w="663" w:type="pct"/>
            <w:vAlign w:val="center"/>
          </w:tcPr>
          <w:p w14:paraId="29C01E36" w14:textId="0A351C08"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0,5</w:t>
            </w:r>
            <w:r w:rsidR="00632DA8" w:rsidRPr="00CE00DD">
              <w:rPr>
                <w:rFonts w:ascii="Times New Roman" w:hAnsi="Times New Roman"/>
                <w:sz w:val="26"/>
                <w:szCs w:val="26"/>
              </w:rPr>
              <w:t xml:space="preserve"> ngày</w:t>
            </w:r>
          </w:p>
        </w:tc>
      </w:tr>
      <w:tr w:rsidR="00D63F14" w:rsidRPr="00CE00DD" w14:paraId="2E94BB7E" w14:textId="77777777" w:rsidTr="00CE00DD">
        <w:trPr>
          <w:jc w:val="center"/>
        </w:trPr>
        <w:tc>
          <w:tcPr>
            <w:tcW w:w="586" w:type="pct"/>
            <w:vAlign w:val="center"/>
          </w:tcPr>
          <w:p w14:paraId="0C63C1DA"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3</w:t>
            </w:r>
          </w:p>
        </w:tc>
        <w:tc>
          <w:tcPr>
            <w:tcW w:w="3016" w:type="pct"/>
            <w:vAlign w:val="center"/>
          </w:tcPr>
          <w:p w14:paraId="6A108F73" w14:textId="7FD9E524" w:rsidR="000D7D18" w:rsidRPr="00CE00DD" w:rsidRDefault="000E0587" w:rsidP="00237749">
            <w:pPr>
              <w:jc w:val="both"/>
              <w:rPr>
                <w:rFonts w:ascii="Times New Roman" w:hAnsi="Times New Roman"/>
                <w:sz w:val="26"/>
                <w:szCs w:val="26"/>
              </w:rPr>
            </w:pPr>
            <w:r>
              <w:rPr>
                <w:rFonts w:ascii="Times New Roman" w:hAnsi="Times New Roman"/>
                <w:sz w:val="26"/>
                <w:szCs w:val="26"/>
              </w:rPr>
              <w:t>Thẩm định hồ sơ; t</w:t>
            </w:r>
            <w:r w:rsidR="000D7D18" w:rsidRPr="00CE00DD">
              <w:rPr>
                <w:rFonts w:ascii="Times New Roman" w:hAnsi="Times New Roman"/>
                <w:sz w:val="26"/>
                <w:szCs w:val="26"/>
              </w:rPr>
              <w:t>ham mưu xây dựng dự thảo văn bản xin ý kiến, văn bản mời họp</w:t>
            </w:r>
          </w:p>
        </w:tc>
        <w:tc>
          <w:tcPr>
            <w:tcW w:w="735" w:type="pct"/>
            <w:vAlign w:val="center"/>
          </w:tcPr>
          <w:p w14:paraId="185C2504"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Chuyên viên Phòng TNKS</w:t>
            </w:r>
          </w:p>
        </w:tc>
        <w:tc>
          <w:tcPr>
            <w:tcW w:w="663" w:type="pct"/>
            <w:vAlign w:val="center"/>
          </w:tcPr>
          <w:p w14:paraId="2204D60F" w14:textId="1E0C9B5E" w:rsidR="000D7D18" w:rsidRPr="00CE00DD" w:rsidRDefault="004869F6" w:rsidP="00EE024C">
            <w:pPr>
              <w:jc w:val="center"/>
              <w:rPr>
                <w:rFonts w:ascii="Times New Roman" w:hAnsi="Times New Roman"/>
                <w:sz w:val="26"/>
                <w:szCs w:val="26"/>
              </w:rPr>
            </w:pPr>
            <w:r w:rsidRPr="00CE00DD">
              <w:rPr>
                <w:rFonts w:ascii="Times New Roman" w:hAnsi="Times New Roman"/>
                <w:sz w:val="26"/>
                <w:szCs w:val="26"/>
              </w:rPr>
              <w:t>10</w:t>
            </w:r>
            <w:r w:rsidR="00632DA8" w:rsidRPr="00CE00DD">
              <w:rPr>
                <w:rFonts w:ascii="Times New Roman" w:hAnsi="Times New Roman"/>
                <w:sz w:val="26"/>
                <w:szCs w:val="26"/>
              </w:rPr>
              <w:t xml:space="preserve"> ngày</w:t>
            </w:r>
          </w:p>
        </w:tc>
      </w:tr>
      <w:tr w:rsidR="00D63F14" w:rsidRPr="00CE00DD" w14:paraId="7D5AA638" w14:textId="77777777" w:rsidTr="00CE00DD">
        <w:trPr>
          <w:jc w:val="center"/>
        </w:trPr>
        <w:tc>
          <w:tcPr>
            <w:tcW w:w="586" w:type="pct"/>
            <w:vAlign w:val="center"/>
          </w:tcPr>
          <w:p w14:paraId="1AE9938A"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4</w:t>
            </w:r>
          </w:p>
        </w:tc>
        <w:tc>
          <w:tcPr>
            <w:tcW w:w="3016" w:type="pct"/>
            <w:vAlign w:val="center"/>
          </w:tcPr>
          <w:p w14:paraId="0DCDC28B"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 xml:space="preserve">Xem xét văn xin ý kiến, trình Lãnh đạo Sở </w:t>
            </w:r>
          </w:p>
        </w:tc>
        <w:tc>
          <w:tcPr>
            <w:tcW w:w="735" w:type="pct"/>
            <w:vAlign w:val="center"/>
          </w:tcPr>
          <w:p w14:paraId="29AD04D2"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Lãnh đạo Phòng TNKS</w:t>
            </w:r>
          </w:p>
        </w:tc>
        <w:tc>
          <w:tcPr>
            <w:tcW w:w="663" w:type="pct"/>
            <w:vAlign w:val="center"/>
          </w:tcPr>
          <w:p w14:paraId="6D9EBA36" w14:textId="7D7FB073"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1</w:t>
            </w:r>
            <w:r w:rsidR="00632DA8" w:rsidRPr="00CE00DD">
              <w:rPr>
                <w:rFonts w:ascii="Times New Roman" w:hAnsi="Times New Roman"/>
                <w:sz w:val="26"/>
                <w:szCs w:val="26"/>
              </w:rPr>
              <w:t xml:space="preserve"> ngày</w:t>
            </w:r>
          </w:p>
        </w:tc>
      </w:tr>
      <w:tr w:rsidR="00D63F14" w:rsidRPr="00CE00DD" w14:paraId="347E007B" w14:textId="77777777" w:rsidTr="00CE00DD">
        <w:trPr>
          <w:trHeight w:val="735"/>
          <w:jc w:val="center"/>
        </w:trPr>
        <w:tc>
          <w:tcPr>
            <w:tcW w:w="586" w:type="pct"/>
            <w:vAlign w:val="center"/>
          </w:tcPr>
          <w:p w14:paraId="19A7B53F"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5</w:t>
            </w:r>
          </w:p>
        </w:tc>
        <w:tc>
          <w:tcPr>
            <w:tcW w:w="3016" w:type="pct"/>
            <w:vAlign w:val="center"/>
          </w:tcPr>
          <w:p w14:paraId="51E0F1F3"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Xem xét, ký văn bản xin ý kiến, mời họp góp ý</w:t>
            </w:r>
          </w:p>
        </w:tc>
        <w:tc>
          <w:tcPr>
            <w:tcW w:w="735" w:type="pct"/>
            <w:vAlign w:val="center"/>
          </w:tcPr>
          <w:p w14:paraId="3DAEDCBB"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Lãnh đạo Sở TNMT</w:t>
            </w:r>
          </w:p>
        </w:tc>
        <w:tc>
          <w:tcPr>
            <w:tcW w:w="663" w:type="pct"/>
            <w:vAlign w:val="center"/>
          </w:tcPr>
          <w:p w14:paraId="7856C986" w14:textId="12181760"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1</w:t>
            </w:r>
            <w:r w:rsidR="00632DA8" w:rsidRPr="00CE00DD">
              <w:rPr>
                <w:rFonts w:ascii="Times New Roman" w:hAnsi="Times New Roman"/>
                <w:sz w:val="26"/>
                <w:szCs w:val="26"/>
              </w:rPr>
              <w:t xml:space="preserve"> ngày</w:t>
            </w:r>
          </w:p>
        </w:tc>
      </w:tr>
      <w:tr w:rsidR="00D63F14" w:rsidRPr="00CE00DD" w14:paraId="2B4D49F3" w14:textId="77777777" w:rsidTr="00CE00DD">
        <w:trPr>
          <w:jc w:val="center"/>
        </w:trPr>
        <w:tc>
          <w:tcPr>
            <w:tcW w:w="586" w:type="pct"/>
            <w:vAlign w:val="center"/>
          </w:tcPr>
          <w:p w14:paraId="60E5509D"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6</w:t>
            </w:r>
          </w:p>
        </w:tc>
        <w:tc>
          <w:tcPr>
            <w:tcW w:w="3016" w:type="pct"/>
            <w:vAlign w:val="center"/>
          </w:tcPr>
          <w:p w14:paraId="58528062"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Phát hành văn bản; chuyển văn bản đến các cơ quan liên quan</w:t>
            </w:r>
          </w:p>
        </w:tc>
        <w:tc>
          <w:tcPr>
            <w:tcW w:w="735" w:type="pct"/>
            <w:vAlign w:val="center"/>
          </w:tcPr>
          <w:p w14:paraId="70141846"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Văn thư Sở</w:t>
            </w:r>
          </w:p>
        </w:tc>
        <w:tc>
          <w:tcPr>
            <w:tcW w:w="663" w:type="pct"/>
            <w:vAlign w:val="center"/>
          </w:tcPr>
          <w:p w14:paraId="4DF42C1E" w14:textId="381BF3D9"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0,5</w:t>
            </w:r>
            <w:r w:rsidR="00632DA8" w:rsidRPr="00CE00DD">
              <w:rPr>
                <w:rFonts w:ascii="Times New Roman" w:hAnsi="Times New Roman"/>
                <w:sz w:val="26"/>
                <w:szCs w:val="26"/>
              </w:rPr>
              <w:t xml:space="preserve"> ngày</w:t>
            </w:r>
          </w:p>
        </w:tc>
      </w:tr>
      <w:tr w:rsidR="00D63F14" w:rsidRPr="00CE00DD" w14:paraId="1A1E9187" w14:textId="77777777" w:rsidTr="00CE00DD">
        <w:trPr>
          <w:jc w:val="center"/>
        </w:trPr>
        <w:tc>
          <w:tcPr>
            <w:tcW w:w="586" w:type="pct"/>
            <w:vAlign w:val="center"/>
          </w:tcPr>
          <w:p w14:paraId="4F1ABAF4"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Bước 7</w:t>
            </w:r>
          </w:p>
        </w:tc>
        <w:tc>
          <w:tcPr>
            <w:tcW w:w="3016" w:type="pct"/>
            <w:vAlign w:val="center"/>
          </w:tcPr>
          <w:p w14:paraId="4F830E03"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Cho ý kiến góp ý; tham gia họp cho ý kiến</w:t>
            </w:r>
          </w:p>
        </w:tc>
        <w:tc>
          <w:tcPr>
            <w:tcW w:w="735" w:type="pct"/>
            <w:vAlign w:val="center"/>
          </w:tcPr>
          <w:p w14:paraId="71BD6E17"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Các cơ quan liên quan</w:t>
            </w:r>
          </w:p>
        </w:tc>
        <w:tc>
          <w:tcPr>
            <w:tcW w:w="663" w:type="pct"/>
            <w:vAlign w:val="center"/>
          </w:tcPr>
          <w:p w14:paraId="0B3562DE" w14:textId="33F448E6" w:rsidR="000D7D18" w:rsidRPr="00CE00DD" w:rsidRDefault="00456BC2" w:rsidP="00237749">
            <w:pPr>
              <w:jc w:val="center"/>
              <w:rPr>
                <w:rFonts w:ascii="Times New Roman" w:hAnsi="Times New Roman"/>
                <w:sz w:val="26"/>
                <w:szCs w:val="26"/>
              </w:rPr>
            </w:pPr>
            <w:r w:rsidRPr="00CE00DD">
              <w:rPr>
                <w:rFonts w:ascii="Times New Roman" w:hAnsi="Times New Roman"/>
                <w:sz w:val="26"/>
                <w:szCs w:val="26"/>
              </w:rPr>
              <w:t>20</w:t>
            </w:r>
            <w:r w:rsidR="00632DA8" w:rsidRPr="00CE00DD">
              <w:rPr>
                <w:rFonts w:ascii="Times New Roman" w:hAnsi="Times New Roman"/>
                <w:sz w:val="26"/>
                <w:szCs w:val="26"/>
              </w:rPr>
              <w:t xml:space="preserve"> ngày</w:t>
            </w:r>
          </w:p>
        </w:tc>
      </w:tr>
      <w:tr w:rsidR="00D63F14" w:rsidRPr="00CE00DD" w14:paraId="2D86A561" w14:textId="77777777" w:rsidTr="00CE00DD">
        <w:trPr>
          <w:jc w:val="center"/>
        </w:trPr>
        <w:tc>
          <w:tcPr>
            <w:tcW w:w="586" w:type="pct"/>
            <w:vAlign w:val="center"/>
          </w:tcPr>
          <w:p w14:paraId="21C1A855" w14:textId="43E49E56" w:rsidR="000D7D18" w:rsidRPr="00CE00DD" w:rsidRDefault="002665C3" w:rsidP="00EE024C">
            <w:pPr>
              <w:jc w:val="center"/>
              <w:rPr>
                <w:rFonts w:ascii="Times New Roman" w:hAnsi="Times New Roman"/>
                <w:sz w:val="26"/>
                <w:szCs w:val="26"/>
              </w:rPr>
            </w:pPr>
            <w:r>
              <w:rPr>
                <w:rFonts w:ascii="Times New Roman" w:hAnsi="Times New Roman"/>
                <w:sz w:val="26"/>
                <w:szCs w:val="26"/>
              </w:rPr>
              <w:t>Bước 8</w:t>
            </w:r>
          </w:p>
        </w:tc>
        <w:tc>
          <w:tcPr>
            <w:tcW w:w="3016" w:type="pct"/>
            <w:vAlign w:val="center"/>
          </w:tcPr>
          <w:p w14:paraId="1D6398E0"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Tổng hợp ý kiến góp ý; xây dựng văn bản trình UBND tỉnh</w:t>
            </w:r>
          </w:p>
        </w:tc>
        <w:tc>
          <w:tcPr>
            <w:tcW w:w="735" w:type="pct"/>
            <w:vAlign w:val="center"/>
          </w:tcPr>
          <w:p w14:paraId="10EC949B"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Chuyên viên Phòng TNKS</w:t>
            </w:r>
          </w:p>
        </w:tc>
        <w:tc>
          <w:tcPr>
            <w:tcW w:w="663" w:type="pct"/>
            <w:vAlign w:val="center"/>
          </w:tcPr>
          <w:p w14:paraId="5F0DBFDF" w14:textId="5BF9785D" w:rsidR="000D7D18" w:rsidRPr="00CE00DD" w:rsidRDefault="004869F6" w:rsidP="00EE024C">
            <w:pPr>
              <w:jc w:val="center"/>
              <w:rPr>
                <w:rFonts w:ascii="Times New Roman" w:hAnsi="Times New Roman"/>
                <w:sz w:val="26"/>
                <w:szCs w:val="26"/>
              </w:rPr>
            </w:pPr>
            <w:r w:rsidRPr="00CE00DD">
              <w:rPr>
                <w:rFonts w:ascii="Times New Roman" w:hAnsi="Times New Roman"/>
                <w:sz w:val="26"/>
                <w:szCs w:val="26"/>
              </w:rPr>
              <w:t>16,5</w:t>
            </w:r>
            <w:r w:rsidR="00632DA8" w:rsidRPr="00CE00DD">
              <w:rPr>
                <w:rFonts w:ascii="Times New Roman" w:hAnsi="Times New Roman"/>
                <w:sz w:val="26"/>
                <w:szCs w:val="26"/>
              </w:rPr>
              <w:t xml:space="preserve"> ngày</w:t>
            </w:r>
          </w:p>
        </w:tc>
      </w:tr>
      <w:tr w:rsidR="00D63F14" w:rsidRPr="00CE00DD" w14:paraId="0146D1EB" w14:textId="77777777" w:rsidTr="00CE00DD">
        <w:trPr>
          <w:jc w:val="center"/>
        </w:trPr>
        <w:tc>
          <w:tcPr>
            <w:tcW w:w="586" w:type="pct"/>
            <w:vAlign w:val="center"/>
          </w:tcPr>
          <w:p w14:paraId="21834C23" w14:textId="3F94E32E"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 xml:space="preserve">Bước </w:t>
            </w:r>
            <w:r w:rsidR="002665C3">
              <w:rPr>
                <w:rFonts w:ascii="Times New Roman" w:hAnsi="Times New Roman"/>
                <w:sz w:val="26"/>
                <w:szCs w:val="26"/>
              </w:rPr>
              <w:t>9</w:t>
            </w:r>
          </w:p>
        </w:tc>
        <w:tc>
          <w:tcPr>
            <w:tcW w:w="3016" w:type="pct"/>
            <w:vAlign w:val="center"/>
          </w:tcPr>
          <w:p w14:paraId="450CA2A5" w14:textId="3317E5D2"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 xml:space="preserve">Xem xét kết quả tổng hợp của chuyên viên trình </w:t>
            </w:r>
            <w:r w:rsidRPr="00CE00DD">
              <w:rPr>
                <w:rFonts w:ascii="Times New Roman" w:hAnsi="Times New Roman"/>
                <w:sz w:val="26"/>
                <w:szCs w:val="26"/>
              </w:rPr>
              <w:lastRenderedPageBreak/>
              <w:t>Lãnh đạo Sở</w:t>
            </w:r>
            <w:r w:rsidR="006F72BE">
              <w:rPr>
                <w:rFonts w:ascii="Times New Roman" w:hAnsi="Times New Roman"/>
                <w:sz w:val="26"/>
                <w:szCs w:val="26"/>
              </w:rPr>
              <w:t xml:space="preserve"> T</w:t>
            </w:r>
            <w:r w:rsidR="006F72BE" w:rsidRPr="006F72BE">
              <w:rPr>
                <w:rFonts w:ascii="Times New Roman" w:hAnsi="Times New Roman"/>
                <w:sz w:val="26"/>
                <w:szCs w:val="26"/>
              </w:rPr>
              <w:t>ài</w:t>
            </w:r>
            <w:r w:rsidR="006F72BE">
              <w:rPr>
                <w:rFonts w:ascii="Times New Roman" w:hAnsi="Times New Roman"/>
                <w:sz w:val="26"/>
                <w:szCs w:val="26"/>
              </w:rPr>
              <w:t xml:space="preserve"> nguy</w:t>
            </w:r>
            <w:r w:rsidR="006F72BE" w:rsidRPr="006F72BE">
              <w:rPr>
                <w:rFonts w:ascii="Times New Roman" w:hAnsi="Times New Roman"/>
                <w:sz w:val="26"/>
                <w:szCs w:val="26"/>
              </w:rPr>
              <w:t>ê</w:t>
            </w:r>
            <w:r w:rsidR="006F72BE">
              <w:rPr>
                <w:rFonts w:ascii="Times New Roman" w:hAnsi="Times New Roman"/>
                <w:sz w:val="26"/>
                <w:szCs w:val="26"/>
              </w:rPr>
              <w:t>n v</w:t>
            </w:r>
            <w:r w:rsidR="006F72BE" w:rsidRPr="006F72BE">
              <w:rPr>
                <w:rFonts w:ascii="Times New Roman" w:hAnsi="Times New Roman"/>
                <w:sz w:val="26"/>
                <w:szCs w:val="26"/>
              </w:rPr>
              <w:t>à</w:t>
            </w:r>
            <w:r w:rsidR="006F72BE">
              <w:rPr>
                <w:rFonts w:ascii="Times New Roman" w:hAnsi="Times New Roman"/>
                <w:sz w:val="26"/>
                <w:szCs w:val="26"/>
              </w:rPr>
              <w:t xml:space="preserve"> M</w:t>
            </w:r>
            <w:r w:rsidR="006F72BE" w:rsidRPr="006F72BE">
              <w:rPr>
                <w:rFonts w:ascii="Times New Roman" w:hAnsi="Times New Roman"/>
                <w:sz w:val="26"/>
                <w:szCs w:val="26"/>
              </w:rPr>
              <w:t>ô</w:t>
            </w:r>
            <w:r w:rsidR="006F72BE">
              <w:rPr>
                <w:rFonts w:ascii="Times New Roman" w:hAnsi="Times New Roman"/>
                <w:sz w:val="26"/>
                <w:szCs w:val="26"/>
              </w:rPr>
              <w:t>i tr</w:t>
            </w:r>
            <w:r w:rsidR="006F72BE">
              <w:rPr>
                <w:rFonts w:ascii="Times New Roman" w:hAnsi="Times New Roman" w:hint="eastAsia"/>
                <w:sz w:val="26"/>
                <w:szCs w:val="26"/>
              </w:rPr>
              <w:t>ư</w:t>
            </w:r>
            <w:r w:rsidR="006F72BE" w:rsidRPr="006F72BE">
              <w:rPr>
                <w:rFonts w:ascii="Times New Roman" w:hAnsi="Times New Roman"/>
                <w:sz w:val="26"/>
                <w:szCs w:val="26"/>
              </w:rPr>
              <w:t>ờng</w:t>
            </w:r>
          </w:p>
        </w:tc>
        <w:tc>
          <w:tcPr>
            <w:tcW w:w="735" w:type="pct"/>
            <w:vAlign w:val="center"/>
          </w:tcPr>
          <w:p w14:paraId="10C87C2B"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lastRenderedPageBreak/>
              <w:t xml:space="preserve">Lãnh đạo </w:t>
            </w:r>
            <w:r w:rsidRPr="00CE00DD">
              <w:rPr>
                <w:rFonts w:ascii="Times New Roman" w:hAnsi="Times New Roman"/>
                <w:sz w:val="26"/>
                <w:szCs w:val="26"/>
              </w:rPr>
              <w:lastRenderedPageBreak/>
              <w:t>Phòng TNKS</w:t>
            </w:r>
          </w:p>
        </w:tc>
        <w:tc>
          <w:tcPr>
            <w:tcW w:w="663" w:type="pct"/>
            <w:vAlign w:val="center"/>
          </w:tcPr>
          <w:p w14:paraId="76504A7F" w14:textId="5CC22B0D" w:rsidR="000D7D18" w:rsidRPr="00CE00DD" w:rsidRDefault="00FF4493" w:rsidP="00EE024C">
            <w:pPr>
              <w:jc w:val="center"/>
              <w:rPr>
                <w:rFonts w:ascii="Times New Roman" w:hAnsi="Times New Roman"/>
                <w:sz w:val="26"/>
                <w:szCs w:val="26"/>
              </w:rPr>
            </w:pPr>
            <w:r w:rsidRPr="00CE00DD">
              <w:rPr>
                <w:rFonts w:ascii="Times New Roman" w:hAnsi="Times New Roman"/>
                <w:sz w:val="26"/>
                <w:szCs w:val="26"/>
              </w:rPr>
              <w:lastRenderedPageBreak/>
              <w:t>3</w:t>
            </w:r>
            <w:r w:rsidR="00632DA8" w:rsidRPr="00CE00DD">
              <w:rPr>
                <w:rFonts w:ascii="Times New Roman" w:hAnsi="Times New Roman"/>
                <w:sz w:val="26"/>
                <w:szCs w:val="26"/>
              </w:rPr>
              <w:t xml:space="preserve"> ngày</w:t>
            </w:r>
          </w:p>
        </w:tc>
      </w:tr>
      <w:tr w:rsidR="00D63F14" w:rsidRPr="00CE00DD" w14:paraId="71DE5D91" w14:textId="77777777" w:rsidTr="00CE00DD">
        <w:trPr>
          <w:jc w:val="center"/>
        </w:trPr>
        <w:tc>
          <w:tcPr>
            <w:tcW w:w="586" w:type="pct"/>
            <w:vAlign w:val="center"/>
          </w:tcPr>
          <w:p w14:paraId="14EFC784" w14:textId="128F4474" w:rsidR="000D7D18" w:rsidRPr="00CE00DD" w:rsidRDefault="002665C3" w:rsidP="00EE024C">
            <w:pPr>
              <w:jc w:val="center"/>
              <w:rPr>
                <w:rFonts w:ascii="Times New Roman" w:hAnsi="Times New Roman"/>
                <w:sz w:val="26"/>
                <w:szCs w:val="26"/>
              </w:rPr>
            </w:pPr>
            <w:r>
              <w:rPr>
                <w:rFonts w:ascii="Times New Roman" w:hAnsi="Times New Roman"/>
                <w:sz w:val="26"/>
                <w:szCs w:val="26"/>
              </w:rPr>
              <w:lastRenderedPageBreak/>
              <w:t>Bước 10</w:t>
            </w:r>
          </w:p>
        </w:tc>
        <w:tc>
          <w:tcPr>
            <w:tcW w:w="3016" w:type="pct"/>
            <w:vAlign w:val="center"/>
          </w:tcPr>
          <w:p w14:paraId="4DC5CDB3" w14:textId="77777777" w:rsidR="000D7D18" w:rsidRPr="00CE00DD" w:rsidRDefault="000D7D18" w:rsidP="00237749">
            <w:pPr>
              <w:jc w:val="both"/>
              <w:rPr>
                <w:rFonts w:ascii="Times New Roman" w:hAnsi="Times New Roman"/>
                <w:sz w:val="26"/>
                <w:szCs w:val="26"/>
              </w:rPr>
            </w:pPr>
            <w:r w:rsidRPr="00CE00DD">
              <w:rPr>
                <w:rFonts w:ascii="Times New Roman" w:hAnsi="Times New Roman"/>
                <w:sz w:val="26"/>
                <w:szCs w:val="26"/>
              </w:rPr>
              <w:t>Xem xét, ký văn bản trình UBND tỉnh</w:t>
            </w:r>
          </w:p>
        </w:tc>
        <w:tc>
          <w:tcPr>
            <w:tcW w:w="735" w:type="pct"/>
            <w:vAlign w:val="center"/>
          </w:tcPr>
          <w:p w14:paraId="38711A97"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Lãnh đạo Sở TNMT</w:t>
            </w:r>
          </w:p>
        </w:tc>
        <w:tc>
          <w:tcPr>
            <w:tcW w:w="663" w:type="pct"/>
            <w:vAlign w:val="center"/>
          </w:tcPr>
          <w:p w14:paraId="6615EAD2" w14:textId="669B325C"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1</w:t>
            </w:r>
            <w:r w:rsidR="00632DA8" w:rsidRPr="00CE00DD">
              <w:rPr>
                <w:rFonts w:ascii="Times New Roman" w:hAnsi="Times New Roman"/>
                <w:sz w:val="26"/>
                <w:szCs w:val="26"/>
              </w:rPr>
              <w:t xml:space="preserve"> ngày</w:t>
            </w:r>
          </w:p>
        </w:tc>
      </w:tr>
      <w:tr w:rsidR="00D63F14" w:rsidRPr="00CE00DD" w14:paraId="2E016BA9" w14:textId="77777777" w:rsidTr="00CE00DD">
        <w:trPr>
          <w:jc w:val="center"/>
        </w:trPr>
        <w:tc>
          <w:tcPr>
            <w:tcW w:w="586" w:type="pct"/>
            <w:vAlign w:val="center"/>
          </w:tcPr>
          <w:p w14:paraId="7AB8775D" w14:textId="7E5F5565" w:rsidR="000D7D18" w:rsidRPr="00CE00DD" w:rsidRDefault="002665C3" w:rsidP="00EE024C">
            <w:pPr>
              <w:jc w:val="center"/>
              <w:rPr>
                <w:rFonts w:ascii="Times New Roman" w:hAnsi="Times New Roman"/>
                <w:sz w:val="26"/>
                <w:szCs w:val="26"/>
              </w:rPr>
            </w:pPr>
            <w:r>
              <w:rPr>
                <w:rFonts w:ascii="Times New Roman" w:hAnsi="Times New Roman"/>
                <w:sz w:val="26"/>
                <w:szCs w:val="26"/>
              </w:rPr>
              <w:t>Bước 11</w:t>
            </w:r>
          </w:p>
        </w:tc>
        <w:tc>
          <w:tcPr>
            <w:tcW w:w="3016" w:type="pct"/>
            <w:vAlign w:val="center"/>
          </w:tcPr>
          <w:p w14:paraId="11C81603" w14:textId="2B9B759E" w:rsidR="000D7D18" w:rsidRPr="00CE00DD" w:rsidRDefault="006F72BE" w:rsidP="00237749">
            <w:pPr>
              <w:jc w:val="both"/>
              <w:rPr>
                <w:rFonts w:ascii="Times New Roman" w:hAnsi="Times New Roman"/>
                <w:sz w:val="26"/>
                <w:szCs w:val="26"/>
              </w:rPr>
            </w:pPr>
            <w:r>
              <w:rPr>
                <w:rFonts w:ascii="Times New Roman" w:hAnsi="Times New Roman"/>
                <w:sz w:val="26"/>
                <w:szCs w:val="26"/>
              </w:rPr>
              <w:t>Phát hành văn bản; c</w:t>
            </w:r>
            <w:r w:rsidR="000D7D18" w:rsidRPr="00CE00DD">
              <w:rPr>
                <w:rFonts w:ascii="Times New Roman" w:hAnsi="Times New Roman"/>
                <w:sz w:val="26"/>
                <w:szCs w:val="26"/>
              </w:rPr>
              <w:t>huyển hồ sơ đến UBND tỉnh</w:t>
            </w:r>
          </w:p>
        </w:tc>
        <w:tc>
          <w:tcPr>
            <w:tcW w:w="735" w:type="pct"/>
            <w:vAlign w:val="center"/>
          </w:tcPr>
          <w:p w14:paraId="440121DE" w14:textId="77777777"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Văn thư Sở</w:t>
            </w:r>
          </w:p>
        </w:tc>
        <w:tc>
          <w:tcPr>
            <w:tcW w:w="663" w:type="pct"/>
            <w:vAlign w:val="center"/>
          </w:tcPr>
          <w:p w14:paraId="7A7D2500" w14:textId="5CB6F29C"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0,5</w:t>
            </w:r>
            <w:r w:rsidR="00632DA8" w:rsidRPr="00CE00DD">
              <w:rPr>
                <w:rFonts w:ascii="Times New Roman" w:hAnsi="Times New Roman"/>
                <w:sz w:val="26"/>
                <w:szCs w:val="26"/>
              </w:rPr>
              <w:t xml:space="preserve"> ngày</w:t>
            </w:r>
          </w:p>
        </w:tc>
      </w:tr>
      <w:tr w:rsidR="006D1D5C" w:rsidRPr="00CE00DD" w14:paraId="423D7270" w14:textId="77777777" w:rsidTr="00CE00DD">
        <w:trPr>
          <w:jc w:val="center"/>
        </w:trPr>
        <w:tc>
          <w:tcPr>
            <w:tcW w:w="586" w:type="pct"/>
            <w:vAlign w:val="center"/>
          </w:tcPr>
          <w:p w14:paraId="078BF336" w14:textId="2941A098" w:rsidR="006D1D5C" w:rsidRPr="00CE00DD" w:rsidRDefault="002665C3" w:rsidP="006D1D5C">
            <w:pPr>
              <w:jc w:val="center"/>
              <w:rPr>
                <w:rFonts w:ascii="Times New Roman" w:hAnsi="Times New Roman"/>
                <w:sz w:val="26"/>
                <w:szCs w:val="26"/>
              </w:rPr>
            </w:pPr>
            <w:r>
              <w:rPr>
                <w:rFonts w:ascii="Times New Roman" w:hAnsi="Times New Roman"/>
                <w:sz w:val="26"/>
                <w:szCs w:val="26"/>
              </w:rPr>
              <w:t>Bước 12</w:t>
            </w:r>
          </w:p>
        </w:tc>
        <w:tc>
          <w:tcPr>
            <w:tcW w:w="3016" w:type="pct"/>
            <w:vAlign w:val="center"/>
          </w:tcPr>
          <w:p w14:paraId="1EFE16AA" w14:textId="7C24CFD3" w:rsidR="006D1D5C" w:rsidRPr="00EB7228" w:rsidRDefault="006D1D5C" w:rsidP="006D1D5C">
            <w:pPr>
              <w:jc w:val="both"/>
              <w:rPr>
                <w:rFonts w:ascii="Times New Roman" w:hAnsi="Times New Roman"/>
                <w:b/>
                <w:sz w:val="26"/>
                <w:szCs w:val="26"/>
              </w:rPr>
            </w:pPr>
            <w:r w:rsidRPr="00EB7228">
              <w:rPr>
                <w:rFonts w:ascii="Times New Roman" w:hAnsi="Times New Roman"/>
                <w:b/>
                <w:sz w:val="26"/>
                <w:szCs w:val="26"/>
              </w:rPr>
              <w:t>UBND tỉnh</w:t>
            </w:r>
          </w:p>
        </w:tc>
        <w:tc>
          <w:tcPr>
            <w:tcW w:w="735" w:type="pct"/>
            <w:vAlign w:val="center"/>
          </w:tcPr>
          <w:p w14:paraId="14B84C81" w14:textId="605047D6" w:rsidR="006D1D5C" w:rsidRPr="00CE00DD" w:rsidRDefault="006D1D5C" w:rsidP="006D1D5C">
            <w:pPr>
              <w:jc w:val="center"/>
              <w:rPr>
                <w:rFonts w:ascii="Times New Roman" w:hAnsi="Times New Roman"/>
                <w:sz w:val="26"/>
                <w:szCs w:val="26"/>
              </w:rPr>
            </w:pPr>
          </w:p>
        </w:tc>
        <w:tc>
          <w:tcPr>
            <w:tcW w:w="663" w:type="pct"/>
            <w:vAlign w:val="center"/>
          </w:tcPr>
          <w:p w14:paraId="7D5BB50B" w14:textId="4494EBD8" w:rsidR="006D1D5C" w:rsidRPr="00CE00DD" w:rsidRDefault="006D1D5C" w:rsidP="006D1D5C">
            <w:pPr>
              <w:jc w:val="center"/>
              <w:rPr>
                <w:rFonts w:ascii="Times New Roman" w:hAnsi="Times New Roman"/>
                <w:sz w:val="26"/>
                <w:szCs w:val="26"/>
              </w:rPr>
            </w:pPr>
            <w:r w:rsidRPr="00CE00DD">
              <w:rPr>
                <w:rFonts w:ascii="Times New Roman" w:hAnsi="Times New Roman"/>
                <w:sz w:val="26"/>
                <w:szCs w:val="26"/>
              </w:rPr>
              <w:t>5 ngày</w:t>
            </w:r>
          </w:p>
        </w:tc>
      </w:tr>
      <w:tr w:rsidR="006D1D5C" w:rsidRPr="00CE00DD" w14:paraId="044A3005" w14:textId="77777777" w:rsidTr="00CE00DD">
        <w:trPr>
          <w:jc w:val="center"/>
        </w:trPr>
        <w:tc>
          <w:tcPr>
            <w:tcW w:w="586" w:type="pct"/>
            <w:vMerge w:val="restart"/>
            <w:vAlign w:val="center"/>
          </w:tcPr>
          <w:p w14:paraId="50837150" w14:textId="77777777" w:rsidR="006D1D5C" w:rsidRPr="00CE00DD" w:rsidRDefault="006D1D5C" w:rsidP="006D1D5C">
            <w:pPr>
              <w:jc w:val="center"/>
              <w:rPr>
                <w:rFonts w:ascii="Times New Roman" w:hAnsi="Times New Roman"/>
                <w:sz w:val="26"/>
                <w:szCs w:val="26"/>
              </w:rPr>
            </w:pPr>
          </w:p>
        </w:tc>
        <w:tc>
          <w:tcPr>
            <w:tcW w:w="3016" w:type="pct"/>
            <w:vAlign w:val="center"/>
          </w:tcPr>
          <w:p w14:paraId="5D9EE147" w14:textId="2B45DE5F" w:rsidR="006D1D5C" w:rsidRPr="00CE00DD" w:rsidRDefault="006D1D5C" w:rsidP="006D1D5C">
            <w:pPr>
              <w:jc w:val="both"/>
              <w:rPr>
                <w:rFonts w:ascii="Times New Roman" w:hAnsi="Times New Roman"/>
                <w:sz w:val="26"/>
                <w:szCs w:val="26"/>
              </w:rPr>
            </w:pPr>
            <w:r w:rsidRPr="00CE00DD">
              <w:rPr>
                <w:rFonts w:ascii="Times New Roman" w:hAnsi="Times New Roman"/>
                <w:sz w:val="26"/>
                <w:szCs w:val="26"/>
              </w:rPr>
              <w:t xml:space="preserve">- Văn thư Văn phòng UBND tỉnh tiếp nhận hồ sơ TTHC, chuyển hồ sơ cho Lãnh đạo Văn phòng UBND tỉnh để phân công bộ phận chuyên môn xử lý. </w:t>
            </w:r>
          </w:p>
        </w:tc>
        <w:tc>
          <w:tcPr>
            <w:tcW w:w="735" w:type="pct"/>
            <w:vMerge w:val="restart"/>
            <w:vAlign w:val="center"/>
          </w:tcPr>
          <w:p w14:paraId="33354B1E" w14:textId="77777777" w:rsidR="006D1D5C" w:rsidRPr="00CE00DD" w:rsidRDefault="006D1D5C" w:rsidP="006D1D5C">
            <w:pPr>
              <w:jc w:val="center"/>
              <w:rPr>
                <w:rFonts w:ascii="Times New Roman" w:hAnsi="Times New Roman"/>
                <w:sz w:val="26"/>
                <w:szCs w:val="26"/>
              </w:rPr>
            </w:pPr>
          </w:p>
        </w:tc>
        <w:tc>
          <w:tcPr>
            <w:tcW w:w="663" w:type="pct"/>
            <w:vMerge w:val="restart"/>
            <w:vAlign w:val="center"/>
          </w:tcPr>
          <w:p w14:paraId="1E8F8E13" w14:textId="77777777" w:rsidR="006D1D5C" w:rsidRPr="00CE00DD" w:rsidRDefault="006D1D5C" w:rsidP="006D1D5C">
            <w:pPr>
              <w:jc w:val="center"/>
              <w:rPr>
                <w:rFonts w:ascii="Times New Roman" w:hAnsi="Times New Roman"/>
                <w:sz w:val="26"/>
                <w:szCs w:val="26"/>
              </w:rPr>
            </w:pPr>
          </w:p>
        </w:tc>
      </w:tr>
      <w:tr w:rsidR="006D1D5C" w:rsidRPr="00CE00DD" w14:paraId="16EDC7F2" w14:textId="77777777" w:rsidTr="00CE00DD">
        <w:trPr>
          <w:jc w:val="center"/>
        </w:trPr>
        <w:tc>
          <w:tcPr>
            <w:tcW w:w="586" w:type="pct"/>
            <w:vMerge/>
            <w:vAlign w:val="center"/>
          </w:tcPr>
          <w:p w14:paraId="546BD1FF" w14:textId="77777777" w:rsidR="006D1D5C" w:rsidRPr="00CE00DD" w:rsidRDefault="006D1D5C" w:rsidP="006D1D5C">
            <w:pPr>
              <w:jc w:val="center"/>
              <w:rPr>
                <w:rFonts w:ascii="Times New Roman" w:hAnsi="Times New Roman"/>
                <w:sz w:val="26"/>
                <w:szCs w:val="26"/>
              </w:rPr>
            </w:pPr>
          </w:p>
        </w:tc>
        <w:tc>
          <w:tcPr>
            <w:tcW w:w="3016" w:type="pct"/>
            <w:vAlign w:val="center"/>
          </w:tcPr>
          <w:p w14:paraId="47640C9C" w14:textId="32709AC9" w:rsidR="006D1D5C" w:rsidRPr="00CE00DD" w:rsidRDefault="006D1D5C" w:rsidP="006D1D5C">
            <w:pPr>
              <w:jc w:val="both"/>
              <w:rPr>
                <w:rFonts w:ascii="Times New Roman" w:hAnsi="Times New Roman"/>
                <w:sz w:val="26"/>
                <w:szCs w:val="26"/>
              </w:rPr>
            </w:pPr>
            <w:r w:rsidRPr="00CE00DD">
              <w:rPr>
                <w:rFonts w:ascii="Times New Roman" w:hAnsi="Times New Roman"/>
                <w:sz w:val="26"/>
                <w:szCs w:val="26"/>
              </w:rPr>
              <w:t>- Chuyên viên xử lý, trình Lãnh đạo Văn phòng, trình Chủ tịch, Phó Chủ tịch UBND tỉnh ký duyệt.</w:t>
            </w:r>
          </w:p>
        </w:tc>
        <w:tc>
          <w:tcPr>
            <w:tcW w:w="735" w:type="pct"/>
            <w:vMerge/>
            <w:vAlign w:val="center"/>
          </w:tcPr>
          <w:p w14:paraId="6444A8DE" w14:textId="77777777" w:rsidR="006D1D5C" w:rsidRPr="00CE00DD" w:rsidRDefault="006D1D5C" w:rsidP="006D1D5C">
            <w:pPr>
              <w:jc w:val="center"/>
              <w:rPr>
                <w:rFonts w:ascii="Times New Roman" w:hAnsi="Times New Roman"/>
                <w:sz w:val="26"/>
                <w:szCs w:val="26"/>
              </w:rPr>
            </w:pPr>
          </w:p>
        </w:tc>
        <w:tc>
          <w:tcPr>
            <w:tcW w:w="663" w:type="pct"/>
            <w:vMerge/>
            <w:vAlign w:val="center"/>
          </w:tcPr>
          <w:p w14:paraId="390F3194" w14:textId="77777777" w:rsidR="006D1D5C" w:rsidRPr="00CE00DD" w:rsidRDefault="006D1D5C" w:rsidP="006D1D5C">
            <w:pPr>
              <w:jc w:val="center"/>
              <w:rPr>
                <w:rFonts w:ascii="Times New Roman" w:hAnsi="Times New Roman"/>
                <w:sz w:val="26"/>
                <w:szCs w:val="26"/>
              </w:rPr>
            </w:pPr>
          </w:p>
        </w:tc>
      </w:tr>
      <w:tr w:rsidR="006D1D5C" w:rsidRPr="00CE00DD" w14:paraId="13D09D67" w14:textId="77777777" w:rsidTr="00CE00DD">
        <w:trPr>
          <w:jc w:val="center"/>
        </w:trPr>
        <w:tc>
          <w:tcPr>
            <w:tcW w:w="586" w:type="pct"/>
            <w:vMerge/>
            <w:vAlign w:val="center"/>
          </w:tcPr>
          <w:p w14:paraId="4113B80A" w14:textId="77777777" w:rsidR="006D1D5C" w:rsidRPr="00CE00DD" w:rsidRDefault="006D1D5C" w:rsidP="006D1D5C">
            <w:pPr>
              <w:jc w:val="center"/>
              <w:rPr>
                <w:rFonts w:ascii="Times New Roman" w:hAnsi="Times New Roman"/>
                <w:sz w:val="26"/>
                <w:szCs w:val="26"/>
              </w:rPr>
            </w:pPr>
          </w:p>
        </w:tc>
        <w:tc>
          <w:tcPr>
            <w:tcW w:w="3016" w:type="pct"/>
            <w:vAlign w:val="center"/>
          </w:tcPr>
          <w:p w14:paraId="2C8840AF" w14:textId="24EED44F" w:rsidR="006D1D5C" w:rsidRPr="00CE00DD" w:rsidRDefault="006D1D5C" w:rsidP="006D1D5C">
            <w:pPr>
              <w:jc w:val="both"/>
              <w:rPr>
                <w:rFonts w:ascii="Times New Roman" w:hAnsi="Times New Roman"/>
                <w:sz w:val="26"/>
                <w:szCs w:val="26"/>
              </w:rPr>
            </w:pPr>
            <w:r w:rsidRPr="00CE00DD">
              <w:rPr>
                <w:rFonts w:ascii="Times New Roman" w:hAnsi="Times New Roman"/>
                <w:sz w:val="26"/>
                <w:szCs w:val="26"/>
              </w:rPr>
              <w:t xml:space="preserve">- Văn thư Văn phòng lấy số văn bản, hoàn thiện kết quả TTHC kèm theo hồ sơ (nếu có) chuyển đến Trung tâm PVHCC tỉnh. </w:t>
            </w:r>
          </w:p>
        </w:tc>
        <w:tc>
          <w:tcPr>
            <w:tcW w:w="735" w:type="pct"/>
            <w:vMerge/>
            <w:vAlign w:val="center"/>
          </w:tcPr>
          <w:p w14:paraId="022651D8" w14:textId="77777777" w:rsidR="006D1D5C" w:rsidRPr="00CE00DD" w:rsidRDefault="006D1D5C" w:rsidP="006D1D5C">
            <w:pPr>
              <w:jc w:val="center"/>
              <w:rPr>
                <w:rFonts w:ascii="Times New Roman" w:hAnsi="Times New Roman"/>
                <w:sz w:val="26"/>
                <w:szCs w:val="26"/>
              </w:rPr>
            </w:pPr>
          </w:p>
        </w:tc>
        <w:tc>
          <w:tcPr>
            <w:tcW w:w="663" w:type="pct"/>
            <w:vMerge/>
            <w:vAlign w:val="center"/>
          </w:tcPr>
          <w:p w14:paraId="131E7DE6" w14:textId="77777777" w:rsidR="006D1D5C" w:rsidRPr="00CE00DD" w:rsidRDefault="006D1D5C" w:rsidP="006D1D5C">
            <w:pPr>
              <w:jc w:val="center"/>
              <w:rPr>
                <w:rFonts w:ascii="Times New Roman" w:hAnsi="Times New Roman"/>
                <w:sz w:val="26"/>
                <w:szCs w:val="26"/>
              </w:rPr>
            </w:pPr>
          </w:p>
        </w:tc>
      </w:tr>
      <w:tr w:rsidR="00D63F14" w:rsidRPr="00CE00DD" w14:paraId="2FB9664D" w14:textId="77777777" w:rsidTr="00CE00DD">
        <w:trPr>
          <w:jc w:val="center"/>
        </w:trPr>
        <w:tc>
          <w:tcPr>
            <w:tcW w:w="586" w:type="pct"/>
            <w:vAlign w:val="center"/>
          </w:tcPr>
          <w:p w14:paraId="4A5C0DE0" w14:textId="737708B4" w:rsidR="000D7D18" w:rsidRPr="00CE00DD" w:rsidRDefault="000D7D18" w:rsidP="00C250D0">
            <w:pPr>
              <w:jc w:val="center"/>
              <w:rPr>
                <w:rFonts w:ascii="Times New Roman" w:hAnsi="Times New Roman"/>
                <w:sz w:val="26"/>
                <w:szCs w:val="26"/>
              </w:rPr>
            </w:pPr>
            <w:r w:rsidRPr="00CE00DD">
              <w:rPr>
                <w:rFonts w:ascii="Times New Roman" w:hAnsi="Times New Roman"/>
                <w:sz w:val="26"/>
                <w:szCs w:val="26"/>
              </w:rPr>
              <w:t xml:space="preserve">Bước </w:t>
            </w:r>
            <w:r w:rsidR="002665C3">
              <w:rPr>
                <w:rFonts w:ascii="Times New Roman" w:hAnsi="Times New Roman"/>
                <w:sz w:val="26"/>
                <w:szCs w:val="26"/>
              </w:rPr>
              <w:t>13</w:t>
            </w:r>
          </w:p>
        </w:tc>
        <w:tc>
          <w:tcPr>
            <w:tcW w:w="3016" w:type="pct"/>
            <w:vAlign w:val="center"/>
          </w:tcPr>
          <w:p w14:paraId="488D2663" w14:textId="77777777" w:rsidR="000D7D18" w:rsidRPr="00CE00DD" w:rsidRDefault="000D7D18" w:rsidP="00EE024C">
            <w:pPr>
              <w:rPr>
                <w:rFonts w:ascii="Times New Roman" w:hAnsi="Times New Roman"/>
                <w:sz w:val="26"/>
                <w:szCs w:val="26"/>
              </w:rPr>
            </w:pPr>
            <w:r w:rsidRPr="00CE00DD">
              <w:rPr>
                <w:rFonts w:ascii="Times New Roman" w:hAnsi="Times New Roman"/>
                <w:sz w:val="26"/>
                <w:szCs w:val="26"/>
              </w:rPr>
              <w:t>- Trả kết quả cho cá nhân/tổ chức.</w:t>
            </w:r>
          </w:p>
          <w:p w14:paraId="6A067FE6" w14:textId="77777777" w:rsidR="000D7D18" w:rsidRPr="00CE00DD" w:rsidRDefault="000D7D18" w:rsidP="00EE024C">
            <w:pPr>
              <w:rPr>
                <w:rFonts w:ascii="Times New Roman" w:hAnsi="Times New Roman"/>
                <w:sz w:val="26"/>
                <w:szCs w:val="26"/>
              </w:rPr>
            </w:pPr>
            <w:r w:rsidRPr="00CE00DD">
              <w:rPr>
                <w:rFonts w:ascii="Times New Roman" w:hAnsi="Times New Roman"/>
                <w:sz w:val="26"/>
                <w:szCs w:val="26"/>
              </w:rPr>
              <w:t>- Thống kê và theo dõi.</w:t>
            </w:r>
          </w:p>
        </w:tc>
        <w:tc>
          <w:tcPr>
            <w:tcW w:w="735" w:type="pct"/>
            <w:vAlign w:val="center"/>
          </w:tcPr>
          <w:p w14:paraId="166595E4" w14:textId="4685B3B8"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 xml:space="preserve">Công chức Bộ phận </w:t>
            </w:r>
            <w:r w:rsidR="009A0E6E" w:rsidRPr="00CE00DD">
              <w:rPr>
                <w:rFonts w:ascii="Times New Roman" w:hAnsi="Times New Roman"/>
                <w:sz w:val="26"/>
                <w:szCs w:val="26"/>
              </w:rPr>
              <w:t>Một cửa</w:t>
            </w:r>
          </w:p>
        </w:tc>
        <w:tc>
          <w:tcPr>
            <w:tcW w:w="663" w:type="pct"/>
            <w:vAlign w:val="center"/>
          </w:tcPr>
          <w:p w14:paraId="5233FE8E" w14:textId="518374E3" w:rsidR="000D7D18" w:rsidRPr="00CE00DD" w:rsidRDefault="000D7D18" w:rsidP="00EE024C">
            <w:pPr>
              <w:jc w:val="center"/>
              <w:rPr>
                <w:rFonts w:ascii="Times New Roman" w:hAnsi="Times New Roman"/>
                <w:sz w:val="26"/>
                <w:szCs w:val="26"/>
              </w:rPr>
            </w:pPr>
            <w:r w:rsidRPr="00CE00DD">
              <w:rPr>
                <w:rFonts w:ascii="Times New Roman" w:hAnsi="Times New Roman"/>
                <w:sz w:val="26"/>
                <w:szCs w:val="26"/>
              </w:rPr>
              <w:t>0,5</w:t>
            </w:r>
            <w:r w:rsidR="00632DA8" w:rsidRPr="00CE00DD">
              <w:rPr>
                <w:rFonts w:ascii="Times New Roman" w:hAnsi="Times New Roman"/>
                <w:sz w:val="26"/>
                <w:szCs w:val="26"/>
              </w:rPr>
              <w:t xml:space="preserve"> ngày</w:t>
            </w:r>
          </w:p>
        </w:tc>
      </w:tr>
      <w:tr w:rsidR="00FF4493" w:rsidRPr="00CE00DD" w14:paraId="4B99A919" w14:textId="77777777" w:rsidTr="00CE00DD">
        <w:trPr>
          <w:jc w:val="center"/>
        </w:trPr>
        <w:tc>
          <w:tcPr>
            <w:tcW w:w="586" w:type="pct"/>
            <w:vAlign w:val="center"/>
          </w:tcPr>
          <w:p w14:paraId="76967435" w14:textId="77777777" w:rsidR="000D7D18" w:rsidRPr="00CE00DD" w:rsidRDefault="000D7D18" w:rsidP="00EE024C">
            <w:pPr>
              <w:spacing w:before="120" w:after="120"/>
              <w:rPr>
                <w:rFonts w:ascii="Times New Roman" w:hAnsi="Times New Roman"/>
                <w:sz w:val="26"/>
                <w:szCs w:val="26"/>
              </w:rPr>
            </w:pPr>
          </w:p>
        </w:tc>
        <w:tc>
          <w:tcPr>
            <w:tcW w:w="3016" w:type="pct"/>
          </w:tcPr>
          <w:p w14:paraId="04F5061A" w14:textId="77777777" w:rsidR="000D7D18" w:rsidRPr="00CE00DD" w:rsidRDefault="000D7D18" w:rsidP="00EE024C">
            <w:pPr>
              <w:spacing w:before="120" w:after="120"/>
              <w:jc w:val="center"/>
              <w:rPr>
                <w:rFonts w:ascii="Times New Roman" w:hAnsi="Times New Roman"/>
                <w:sz w:val="26"/>
                <w:szCs w:val="26"/>
              </w:rPr>
            </w:pPr>
            <w:r w:rsidRPr="00CE00DD">
              <w:rPr>
                <w:rFonts w:ascii="Times New Roman" w:hAnsi="Times New Roman"/>
                <w:b/>
                <w:bCs/>
                <w:sz w:val="26"/>
                <w:szCs w:val="26"/>
              </w:rPr>
              <w:t>Tổng thời gian giải quyết TTHC</w:t>
            </w:r>
          </w:p>
        </w:tc>
        <w:tc>
          <w:tcPr>
            <w:tcW w:w="735" w:type="pct"/>
            <w:vAlign w:val="center"/>
          </w:tcPr>
          <w:p w14:paraId="46F7B5D6" w14:textId="77777777" w:rsidR="000D7D18" w:rsidRPr="00CE00DD" w:rsidRDefault="000D7D18" w:rsidP="00EE024C">
            <w:pPr>
              <w:spacing w:before="120" w:after="120"/>
              <w:rPr>
                <w:rFonts w:ascii="Times New Roman" w:hAnsi="Times New Roman"/>
                <w:sz w:val="26"/>
                <w:szCs w:val="26"/>
              </w:rPr>
            </w:pPr>
          </w:p>
        </w:tc>
        <w:tc>
          <w:tcPr>
            <w:tcW w:w="663" w:type="pct"/>
            <w:vAlign w:val="center"/>
          </w:tcPr>
          <w:p w14:paraId="2807BAE5" w14:textId="7D20B122" w:rsidR="000D7D18" w:rsidRPr="00CE00DD" w:rsidRDefault="00FF4493" w:rsidP="00EE024C">
            <w:pPr>
              <w:spacing w:before="120" w:after="120"/>
              <w:jc w:val="center"/>
              <w:rPr>
                <w:rFonts w:ascii="Times New Roman" w:hAnsi="Times New Roman"/>
                <w:sz w:val="26"/>
                <w:szCs w:val="26"/>
              </w:rPr>
            </w:pPr>
            <w:r w:rsidRPr="00CE00DD">
              <w:rPr>
                <w:rFonts w:ascii="Times New Roman" w:hAnsi="Times New Roman"/>
                <w:b/>
                <w:bCs/>
                <w:sz w:val="26"/>
                <w:szCs w:val="26"/>
              </w:rPr>
              <w:t>6</w:t>
            </w:r>
            <w:r w:rsidR="000D7D18" w:rsidRPr="00CE00DD">
              <w:rPr>
                <w:rFonts w:ascii="Times New Roman" w:hAnsi="Times New Roman"/>
                <w:b/>
                <w:bCs/>
                <w:sz w:val="26"/>
                <w:szCs w:val="26"/>
              </w:rPr>
              <w:t>0 ngày</w:t>
            </w:r>
          </w:p>
        </w:tc>
      </w:tr>
    </w:tbl>
    <w:p w14:paraId="55A64453" w14:textId="39A9D61F" w:rsidR="0081561D" w:rsidRPr="00D63F14" w:rsidRDefault="0081561D" w:rsidP="00857FD9">
      <w:pPr>
        <w:jc w:val="both"/>
        <w:rPr>
          <w:rFonts w:ascii="Times New Roman" w:hAnsi="Times New Roman"/>
          <w:b/>
          <w:sz w:val="26"/>
          <w:szCs w:val="26"/>
        </w:rPr>
      </w:pPr>
    </w:p>
    <w:sectPr w:rsidR="0081561D" w:rsidRPr="00D63F14" w:rsidSect="006561EB">
      <w:headerReference w:type="default" r:id="rId6"/>
      <w:pgSz w:w="11907" w:h="16840" w:code="9"/>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9C11E" w14:textId="77777777" w:rsidR="00B75BF0" w:rsidRDefault="00B75BF0" w:rsidP="008B039F">
      <w:r>
        <w:separator/>
      </w:r>
    </w:p>
  </w:endnote>
  <w:endnote w:type="continuationSeparator" w:id="0">
    <w:p w14:paraId="3A6B6B2B" w14:textId="77777777" w:rsidR="00B75BF0" w:rsidRDefault="00B75BF0" w:rsidP="008B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7307" w14:textId="77777777" w:rsidR="00B75BF0" w:rsidRDefault="00B75BF0" w:rsidP="008B039F">
      <w:r>
        <w:separator/>
      </w:r>
    </w:p>
  </w:footnote>
  <w:footnote w:type="continuationSeparator" w:id="0">
    <w:p w14:paraId="134F8D07" w14:textId="77777777" w:rsidR="00B75BF0" w:rsidRDefault="00B75BF0" w:rsidP="008B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028893"/>
      <w:docPartObj>
        <w:docPartGallery w:val="Page Numbers (Top of Page)"/>
        <w:docPartUnique/>
      </w:docPartObj>
    </w:sdtPr>
    <w:sdtEndPr>
      <w:rPr>
        <w:noProof/>
      </w:rPr>
    </w:sdtEndPr>
    <w:sdtContent>
      <w:p w14:paraId="6855621F" w14:textId="1C872229" w:rsidR="006561EB" w:rsidRDefault="006561EB">
        <w:pPr>
          <w:pStyle w:val="Header"/>
          <w:jc w:val="center"/>
        </w:pPr>
        <w:r>
          <w:fldChar w:fldCharType="begin"/>
        </w:r>
        <w:r>
          <w:instrText xml:space="preserve"> PAGE   \* MERGEFORMAT </w:instrText>
        </w:r>
        <w:r>
          <w:fldChar w:fldCharType="separate"/>
        </w:r>
        <w:r w:rsidR="002665C3">
          <w:rPr>
            <w:noProof/>
          </w:rPr>
          <w:t>8</w:t>
        </w:r>
        <w:r>
          <w:rPr>
            <w:noProof/>
          </w:rPr>
          <w:fldChar w:fldCharType="end"/>
        </w:r>
      </w:p>
    </w:sdtContent>
  </w:sdt>
  <w:p w14:paraId="1CB173F7" w14:textId="77777777" w:rsidR="006561EB" w:rsidRDefault="00656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5B"/>
    <w:rsid w:val="00000C64"/>
    <w:rsid w:val="00015C02"/>
    <w:rsid w:val="000302F3"/>
    <w:rsid w:val="000334B9"/>
    <w:rsid w:val="00034E93"/>
    <w:rsid w:val="00034F3F"/>
    <w:rsid w:val="00037E13"/>
    <w:rsid w:val="00046FE5"/>
    <w:rsid w:val="00053245"/>
    <w:rsid w:val="0006148C"/>
    <w:rsid w:val="00061553"/>
    <w:rsid w:val="00097B8B"/>
    <w:rsid w:val="000A4CF0"/>
    <w:rsid w:val="000A62E8"/>
    <w:rsid w:val="000A74E3"/>
    <w:rsid w:val="000A7804"/>
    <w:rsid w:val="000B4A6D"/>
    <w:rsid w:val="000C2719"/>
    <w:rsid w:val="000C3651"/>
    <w:rsid w:val="000C4A7B"/>
    <w:rsid w:val="000C7042"/>
    <w:rsid w:val="000C7F9A"/>
    <w:rsid w:val="000D5D3F"/>
    <w:rsid w:val="000D7942"/>
    <w:rsid w:val="000D7D18"/>
    <w:rsid w:val="000E0587"/>
    <w:rsid w:val="000E6188"/>
    <w:rsid w:val="000E6C3D"/>
    <w:rsid w:val="00102242"/>
    <w:rsid w:val="001023A1"/>
    <w:rsid w:val="00107B7C"/>
    <w:rsid w:val="001311FE"/>
    <w:rsid w:val="00131EAB"/>
    <w:rsid w:val="00143849"/>
    <w:rsid w:val="00157355"/>
    <w:rsid w:val="0016230A"/>
    <w:rsid w:val="00163F5D"/>
    <w:rsid w:val="00174B62"/>
    <w:rsid w:val="00175E04"/>
    <w:rsid w:val="00197272"/>
    <w:rsid w:val="001A797F"/>
    <w:rsid w:val="001B5A84"/>
    <w:rsid w:val="001C2D27"/>
    <w:rsid w:val="001D009A"/>
    <w:rsid w:val="001D69CF"/>
    <w:rsid w:val="001E1C30"/>
    <w:rsid w:val="001F4BB9"/>
    <w:rsid w:val="00201E27"/>
    <w:rsid w:val="00211721"/>
    <w:rsid w:val="00212AA8"/>
    <w:rsid w:val="00215D29"/>
    <w:rsid w:val="002242EC"/>
    <w:rsid w:val="0023672C"/>
    <w:rsid w:val="00237749"/>
    <w:rsid w:val="00237DC4"/>
    <w:rsid w:val="00242FF1"/>
    <w:rsid w:val="00262AB9"/>
    <w:rsid w:val="0026422C"/>
    <w:rsid w:val="002642EF"/>
    <w:rsid w:val="002665C3"/>
    <w:rsid w:val="00272C39"/>
    <w:rsid w:val="0029631E"/>
    <w:rsid w:val="002964E6"/>
    <w:rsid w:val="002A2645"/>
    <w:rsid w:val="002A41A7"/>
    <w:rsid w:val="002A6187"/>
    <w:rsid w:val="002B0E48"/>
    <w:rsid w:val="002B33C5"/>
    <w:rsid w:val="002B5738"/>
    <w:rsid w:val="002C2FAC"/>
    <w:rsid w:val="002C4823"/>
    <w:rsid w:val="002D2D1E"/>
    <w:rsid w:val="002E30CE"/>
    <w:rsid w:val="002E7C38"/>
    <w:rsid w:val="002F1076"/>
    <w:rsid w:val="002F1AF4"/>
    <w:rsid w:val="00300093"/>
    <w:rsid w:val="0030784F"/>
    <w:rsid w:val="003118FE"/>
    <w:rsid w:val="00311D91"/>
    <w:rsid w:val="00317EDF"/>
    <w:rsid w:val="003213F3"/>
    <w:rsid w:val="00322EA3"/>
    <w:rsid w:val="00326A97"/>
    <w:rsid w:val="00343EBE"/>
    <w:rsid w:val="00347335"/>
    <w:rsid w:val="003477E2"/>
    <w:rsid w:val="00352BA3"/>
    <w:rsid w:val="00363D4A"/>
    <w:rsid w:val="003648D1"/>
    <w:rsid w:val="003705D0"/>
    <w:rsid w:val="00370717"/>
    <w:rsid w:val="00375610"/>
    <w:rsid w:val="00375E12"/>
    <w:rsid w:val="0037678C"/>
    <w:rsid w:val="0038196A"/>
    <w:rsid w:val="003916D1"/>
    <w:rsid w:val="00391EC4"/>
    <w:rsid w:val="003961D7"/>
    <w:rsid w:val="003A6AB8"/>
    <w:rsid w:val="003A6EE5"/>
    <w:rsid w:val="003A6F57"/>
    <w:rsid w:val="003B2B27"/>
    <w:rsid w:val="003C19E9"/>
    <w:rsid w:val="003C634E"/>
    <w:rsid w:val="003D1895"/>
    <w:rsid w:val="003D3580"/>
    <w:rsid w:val="003E6E90"/>
    <w:rsid w:val="003F003D"/>
    <w:rsid w:val="003F3E2C"/>
    <w:rsid w:val="003F47BE"/>
    <w:rsid w:val="003F78C0"/>
    <w:rsid w:val="00417184"/>
    <w:rsid w:val="00427BE0"/>
    <w:rsid w:val="004459CB"/>
    <w:rsid w:val="004553FB"/>
    <w:rsid w:val="00456BC2"/>
    <w:rsid w:val="00462F08"/>
    <w:rsid w:val="00467BC3"/>
    <w:rsid w:val="00485568"/>
    <w:rsid w:val="004869F6"/>
    <w:rsid w:val="004931E5"/>
    <w:rsid w:val="00497F50"/>
    <w:rsid w:val="004A1C8D"/>
    <w:rsid w:val="004A2E50"/>
    <w:rsid w:val="004A3B89"/>
    <w:rsid w:val="004B3361"/>
    <w:rsid w:val="004C1937"/>
    <w:rsid w:val="004C4B97"/>
    <w:rsid w:val="004C739A"/>
    <w:rsid w:val="004D0B50"/>
    <w:rsid w:val="004D0B82"/>
    <w:rsid w:val="004D5526"/>
    <w:rsid w:val="004D554B"/>
    <w:rsid w:val="004E42D3"/>
    <w:rsid w:val="005063C0"/>
    <w:rsid w:val="0051053E"/>
    <w:rsid w:val="00510B20"/>
    <w:rsid w:val="0051334C"/>
    <w:rsid w:val="00513E56"/>
    <w:rsid w:val="00517E53"/>
    <w:rsid w:val="00540D67"/>
    <w:rsid w:val="0054618E"/>
    <w:rsid w:val="005524D3"/>
    <w:rsid w:val="00565156"/>
    <w:rsid w:val="00566A20"/>
    <w:rsid w:val="00570067"/>
    <w:rsid w:val="00572483"/>
    <w:rsid w:val="00577F38"/>
    <w:rsid w:val="00597A90"/>
    <w:rsid w:val="005B62F5"/>
    <w:rsid w:val="005C0BA6"/>
    <w:rsid w:val="005C3ED3"/>
    <w:rsid w:val="005D1DEC"/>
    <w:rsid w:val="005D459F"/>
    <w:rsid w:val="005D5333"/>
    <w:rsid w:val="005D5623"/>
    <w:rsid w:val="005D5BAF"/>
    <w:rsid w:val="005E3A02"/>
    <w:rsid w:val="005E4C38"/>
    <w:rsid w:val="005E6811"/>
    <w:rsid w:val="005F427B"/>
    <w:rsid w:val="005F7D0E"/>
    <w:rsid w:val="00606E44"/>
    <w:rsid w:val="0061355E"/>
    <w:rsid w:val="00615161"/>
    <w:rsid w:val="006155CA"/>
    <w:rsid w:val="00617A29"/>
    <w:rsid w:val="00622D92"/>
    <w:rsid w:val="00623AD6"/>
    <w:rsid w:val="00624706"/>
    <w:rsid w:val="00632DA8"/>
    <w:rsid w:val="00637AFD"/>
    <w:rsid w:val="00640207"/>
    <w:rsid w:val="00643B5E"/>
    <w:rsid w:val="00645D7B"/>
    <w:rsid w:val="006561EB"/>
    <w:rsid w:val="00657093"/>
    <w:rsid w:val="00662410"/>
    <w:rsid w:val="006726C6"/>
    <w:rsid w:val="006764CE"/>
    <w:rsid w:val="00692D11"/>
    <w:rsid w:val="006969F1"/>
    <w:rsid w:val="006A52D1"/>
    <w:rsid w:val="006A7E36"/>
    <w:rsid w:val="006B1EE9"/>
    <w:rsid w:val="006B338A"/>
    <w:rsid w:val="006B46DD"/>
    <w:rsid w:val="006B7FCE"/>
    <w:rsid w:val="006C2C5E"/>
    <w:rsid w:val="006C53F3"/>
    <w:rsid w:val="006D0D26"/>
    <w:rsid w:val="006D1D5C"/>
    <w:rsid w:val="006D7433"/>
    <w:rsid w:val="006F22B5"/>
    <w:rsid w:val="006F5C19"/>
    <w:rsid w:val="006F72BE"/>
    <w:rsid w:val="00712D98"/>
    <w:rsid w:val="00713AE8"/>
    <w:rsid w:val="00724DB2"/>
    <w:rsid w:val="0072531E"/>
    <w:rsid w:val="0073330C"/>
    <w:rsid w:val="00735505"/>
    <w:rsid w:val="0074148F"/>
    <w:rsid w:val="00744973"/>
    <w:rsid w:val="00765F29"/>
    <w:rsid w:val="007722C7"/>
    <w:rsid w:val="00777519"/>
    <w:rsid w:val="00785A98"/>
    <w:rsid w:val="00786B38"/>
    <w:rsid w:val="007960E4"/>
    <w:rsid w:val="007A5A80"/>
    <w:rsid w:val="007A62D3"/>
    <w:rsid w:val="007B31AA"/>
    <w:rsid w:val="007D26DA"/>
    <w:rsid w:val="007E30BF"/>
    <w:rsid w:val="007E3502"/>
    <w:rsid w:val="007E636B"/>
    <w:rsid w:val="007F6E94"/>
    <w:rsid w:val="00803922"/>
    <w:rsid w:val="0080556E"/>
    <w:rsid w:val="00814EA1"/>
    <w:rsid w:val="0081561D"/>
    <w:rsid w:val="00823054"/>
    <w:rsid w:val="008233E9"/>
    <w:rsid w:val="00831797"/>
    <w:rsid w:val="008420CE"/>
    <w:rsid w:val="0085055B"/>
    <w:rsid w:val="00852BC9"/>
    <w:rsid w:val="00857A83"/>
    <w:rsid w:val="00857FD9"/>
    <w:rsid w:val="00871A39"/>
    <w:rsid w:val="00874513"/>
    <w:rsid w:val="008916F0"/>
    <w:rsid w:val="008A324A"/>
    <w:rsid w:val="008A7E82"/>
    <w:rsid w:val="008B039F"/>
    <w:rsid w:val="008D066F"/>
    <w:rsid w:val="008D3199"/>
    <w:rsid w:val="008D3C4A"/>
    <w:rsid w:val="008F22D0"/>
    <w:rsid w:val="008F7E87"/>
    <w:rsid w:val="009023FD"/>
    <w:rsid w:val="009033CC"/>
    <w:rsid w:val="009064FB"/>
    <w:rsid w:val="0090663C"/>
    <w:rsid w:val="009210EE"/>
    <w:rsid w:val="00923871"/>
    <w:rsid w:val="00923F46"/>
    <w:rsid w:val="009245B8"/>
    <w:rsid w:val="00934104"/>
    <w:rsid w:val="00937BD6"/>
    <w:rsid w:val="00945C4A"/>
    <w:rsid w:val="0094648E"/>
    <w:rsid w:val="00952439"/>
    <w:rsid w:val="0095346B"/>
    <w:rsid w:val="00964F3A"/>
    <w:rsid w:val="0096704C"/>
    <w:rsid w:val="009711D5"/>
    <w:rsid w:val="00972941"/>
    <w:rsid w:val="0097494E"/>
    <w:rsid w:val="0097564C"/>
    <w:rsid w:val="0098544C"/>
    <w:rsid w:val="009A0E6E"/>
    <w:rsid w:val="009B2BB0"/>
    <w:rsid w:val="009B6BD9"/>
    <w:rsid w:val="009B724A"/>
    <w:rsid w:val="009C0E8E"/>
    <w:rsid w:val="009C27D4"/>
    <w:rsid w:val="009C3615"/>
    <w:rsid w:val="009C5F28"/>
    <w:rsid w:val="009D502F"/>
    <w:rsid w:val="009D787A"/>
    <w:rsid w:val="009E2673"/>
    <w:rsid w:val="009E45F4"/>
    <w:rsid w:val="009E6259"/>
    <w:rsid w:val="009F2E27"/>
    <w:rsid w:val="009F3B5B"/>
    <w:rsid w:val="00A01554"/>
    <w:rsid w:val="00A05730"/>
    <w:rsid w:val="00A14676"/>
    <w:rsid w:val="00A14EA1"/>
    <w:rsid w:val="00A22EBD"/>
    <w:rsid w:val="00A2380A"/>
    <w:rsid w:val="00A2727C"/>
    <w:rsid w:val="00A346ED"/>
    <w:rsid w:val="00A40978"/>
    <w:rsid w:val="00A43A75"/>
    <w:rsid w:val="00A45F13"/>
    <w:rsid w:val="00A467FC"/>
    <w:rsid w:val="00A46E70"/>
    <w:rsid w:val="00A51519"/>
    <w:rsid w:val="00A55806"/>
    <w:rsid w:val="00A61F56"/>
    <w:rsid w:val="00A63784"/>
    <w:rsid w:val="00A7286D"/>
    <w:rsid w:val="00A75BA5"/>
    <w:rsid w:val="00A82E80"/>
    <w:rsid w:val="00A87301"/>
    <w:rsid w:val="00A87C80"/>
    <w:rsid w:val="00AA7A8B"/>
    <w:rsid w:val="00AC0A48"/>
    <w:rsid w:val="00AD1246"/>
    <w:rsid w:val="00AD195F"/>
    <w:rsid w:val="00AD41D7"/>
    <w:rsid w:val="00AD4861"/>
    <w:rsid w:val="00AD54AF"/>
    <w:rsid w:val="00AF034D"/>
    <w:rsid w:val="00AF1B86"/>
    <w:rsid w:val="00AF77DB"/>
    <w:rsid w:val="00B01EAC"/>
    <w:rsid w:val="00B130A7"/>
    <w:rsid w:val="00B14B99"/>
    <w:rsid w:val="00B179AF"/>
    <w:rsid w:val="00B255A2"/>
    <w:rsid w:val="00B25958"/>
    <w:rsid w:val="00B3054E"/>
    <w:rsid w:val="00B318C8"/>
    <w:rsid w:val="00B61F5D"/>
    <w:rsid w:val="00B72584"/>
    <w:rsid w:val="00B73919"/>
    <w:rsid w:val="00B75BF0"/>
    <w:rsid w:val="00B76AB1"/>
    <w:rsid w:val="00B846E5"/>
    <w:rsid w:val="00B85208"/>
    <w:rsid w:val="00BA0378"/>
    <w:rsid w:val="00BA599D"/>
    <w:rsid w:val="00BA6B7F"/>
    <w:rsid w:val="00BB19F0"/>
    <w:rsid w:val="00BB2583"/>
    <w:rsid w:val="00BB2B28"/>
    <w:rsid w:val="00BB51CB"/>
    <w:rsid w:val="00BC31D6"/>
    <w:rsid w:val="00BC5FF2"/>
    <w:rsid w:val="00BD0536"/>
    <w:rsid w:val="00BD24B0"/>
    <w:rsid w:val="00BD7369"/>
    <w:rsid w:val="00BE098C"/>
    <w:rsid w:val="00BE7B63"/>
    <w:rsid w:val="00BF2BE6"/>
    <w:rsid w:val="00BF52E8"/>
    <w:rsid w:val="00C00138"/>
    <w:rsid w:val="00C04213"/>
    <w:rsid w:val="00C06621"/>
    <w:rsid w:val="00C13760"/>
    <w:rsid w:val="00C13846"/>
    <w:rsid w:val="00C230EA"/>
    <w:rsid w:val="00C250D0"/>
    <w:rsid w:val="00C271DC"/>
    <w:rsid w:val="00C31F67"/>
    <w:rsid w:val="00C45EA9"/>
    <w:rsid w:val="00C5157E"/>
    <w:rsid w:val="00C52C1D"/>
    <w:rsid w:val="00C61B23"/>
    <w:rsid w:val="00C61D92"/>
    <w:rsid w:val="00C75B73"/>
    <w:rsid w:val="00C850DF"/>
    <w:rsid w:val="00C87738"/>
    <w:rsid w:val="00C94199"/>
    <w:rsid w:val="00CB7286"/>
    <w:rsid w:val="00CD081A"/>
    <w:rsid w:val="00CD24D3"/>
    <w:rsid w:val="00CE00DD"/>
    <w:rsid w:val="00CE331E"/>
    <w:rsid w:val="00D01020"/>
    <w:rsid w:val="00D12C7B"/>
    <w:rsid w:val="00D13635"/>
    <w:rsid w:val="00D21AD0"/>
    <w:rsid w:val="00D3477C"/>
    <w:rsid w:val="00D4058F"/>
    <w:rsid w:val="00D52AAD"/>
    <w:rsid w:val="00D52B48"/>
    <w:rsid w:val="00D5535D"/>
    <w:rsid w:val="00D55B8E"/>
    <w:rsid w:val="00D55CC9"/>
    <w:rsid w:val="00D567E1"/>
    <w:rsid w:val="00D61417"/>
    <w:rsid w:val="00D63F14"/>
    <w:rsid w:val="00D64AD5"/>
    <w:rsid w:val="00D77FC9"/>
    <w:rsid w:val="00D80746"/>
    <w:rsid w:val="00DA5D5F"/>
    <w:rsid w:val="00DB44AF"/>
    <w:rsid w:val="00DC18B6"/>
    <w:rsid w:val="00DC3611"/>
    <w:rsid w:val="00DC5BB1"/>
    <w:rsid w:val="00DD185F"/>
    <w:rsid w:val="00DD3256"/>
    <w:rsid w:val="00DD32FE"/>
    <w:rsid w:val="00DE0F51"/>
    <w:rsid w:val="00DE6DBC"/>
    <w:rsid w:val="00E00DCB"/>
    <w:rsid w:val="00E16E41"/>
    <w:rsid w:val="00E361F5"/>
    <w:rsid w:val="00E40129"/>
    <w:rsid w:val="00E418C0"/>
    <w:rsid w:val="00E518C2"/>
    <w:rsid w:val="00E51DFE"/>
    <w:rsid w:val="00E53668"/>
    <w:rsid w:val="00E55E7D"/>
    <w:rsid w:val="00E70BB1"/>
    <w:rsid w:val="00E7776D"/>
    <w:rsid w:val="00E81395"/>
    <w:rsid w:val="00E92924"/>
    <w:rsid w:val="00E931CA"/>
    <w:rsid w:val="00EB1576"/>
    <w:rsid w:val="00EB1935"/>
    <w:rsid w:val="00EB7228"/>
    <w:rsid w:val="00EB783B"/>
    <w:rsid w:val="00EC18C1"/>
    <w:rsid w:val="00EC2D8F"/>
    <w:rsid w:val="00EC342C"/>
    <w:rsid w:val="00ED2323"/>
    <w:rsid w:val="00ED4A36"/>
    <w:rsid w:val="00EE3C63"/>
    <w:rsid w:val="00EF114C"/>
    <w:rsid w:val="00EF25B2"/>
    <w:rsid w:val="00F0734F"/>
    <w:rsid w:val="00F12657"/>
    <w:rsid w:val="00F165CC"/>
    <w:rsid w:val="00F24171"/>
    <w:rsid w:val="00F32AAB"/>
    <w:rsid w:val="00F360F7"/>
    <w:rsid w:val="00F363EF"/>
    <w:rsid w:val="00F45590"/>
    <w:rsid w:val="00F46A6D"/>
    <w:rsid w:val="00F533FB"/>
    <w:rsid w:val="00F55974"/>
    <w:rsid w:val="00F60AE0"/>
    <w:rsid w:val="00F61046"/>
    <w:rsid w:val="00F67FA5"/>
    <w:rsid w:val="00F71B1B"/>
    <w:rsid w:val="00F71D89"/>
    <w:rsid w:val="00F76CE8"/>
    <w:rsid w:val="00F815EE"/>
    <w:rsid w:val="00F9061D"/>
    <w:rsid w:val="00FA415F"/>
    <w:rsid w:val="00FB4BF5"/>
    <w:rsid w:val="00FC31EC"/>
    <w:rsid w:val="00FE2730"/>
    <w:rsid w:val="00FE2EF0"/>
    <w:rsid w:val="00FE3832"/>
    <w:rsid w:val="00FE528D"/>
    <w:rsid w:val="00FE5993"/>
    <w:rsid w:val="00FE62BD"/>
    <w:rsid w:val="00FF0782"/>
    <w:rsid w:val="00FF12AD"/>
    <w:rsid w:val="00FF39F3"/>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E373"/>
  <w15:docId w15:val="{38E465B6-C448-463C-BCC1-041F81F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F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iPriority w:val="99"/>
    <w:qFormat/>
    <w:rsid w:val="003118FE"/>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uiPriority w:val="99"/>
    <w:rsid w:val="003118FE"/>
    <w:rPr>
      <w:rFonts w:ascii="Times New Roman" w:eastAsia="Times New Roman" w:hAnsi="Times New Roman" w:cs="Times New Roman"/>
      <w:sz w:val="24"/>
      <w:szCs w:val="24"/>
    </w:rPr>
  </w:style>
  <w:style w:type="table" w:styleId="TableGrid">
    <w:name w:val="Table Grid"/>
    <w:basedOn w:val="TableNormal"/>
    <w:uiPriority w:val="39"/>
    <w:rsid w:val="007B3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3CC"/>
    <w:pPr>
      <w:ind w:left="720"/>
      <w:contextualSpacing/>
    </w:pPr>
  </w:style>
  <w:style w:type="character" w:customStyle="1" w:styleId="fontstyle01">
    <w:name w:val="fontstyle01"/>
    <w:basedOn w:val="DefaultParagraphFont"/>
    <w:rsid w:val="00A63784"/>
    <w:rPr>
      <w:rFonts w:ascii="Times New Roman" w:hAnsi="Times New Roman" w:cs="Times New Roman" w:hint="default"/>
      <w:b w:val="0"/>
      <w:bCs w:val="0"/>
      <w:i w:val="0"/>
      <w:iCs w:val="0"/>
      <w:color w:val="000000"/>
      <w:sz w:val="26"/>
      <w:szCs w:val="26"/>
    </w:rPr>
  </w:style>
  <w:style w:type="character" w:styleId="FootnoteReference">
    <w:name w:val="footnote reference"/>
    <w:basedOn w:val="DefaultParagraphFont"/>
    <w:uiPriority w:val="99"/>
    <w:unhideWhenUsed/>
    <w:rsid w:val="008B039F"/>
    <w:rPr>
      <w:vertAlign w:val="superscript"/>
    </w:rPr>
  </w:style>
  <w:style w:type="paragraph" w:styleId="FootnoteText">
    <w:name w:val="footnote text"/>
    <w:basedOn w:val="Normal"/>
    <w:link w:val="FootnoteTextChar1"/>
    <w:uiPriority w:val="99"/>
    <w:semiHidden/>
    <w:unhideWhenUsed/>
    <w:rsid w:val="008B039F"/>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8B039F"/>
    <w:rPr>
      <w:rFonts w:ascii=".VnTime" w:eastAsia="Times New Roman" w:hAnsi=".VnTime" w:cs="Times New Roman"/>
      <w:sz w:val="20"/>
      <w:szCs w:val="20"/>
    </w:rPr>
  </w:style>
  <w:style w:type="character" w:customStyle="1" w:styleId="FootnoteTextChar1">
    <w:name w:val="Footnote Text Char1"/>
    <w:basedOn w:val="DefaultParagraphFont"/>
    <w:link w:val="FootnoteText"/>
    <w:uiPriority w:val="99"/>
    <w:semiHidden/>
    <w:rsid w:val="008B039F"/>
    <w:rPr>
      <w:sz w:val="20"/>
      <w:szCs w:val="20"/>
    </w:rPr>
  </w:style>
  <w:style w:type="paragraph" w:styleId="Header">
    <w:name w:val="header"/>
    <w:basedOn w:val="Normal"/>
    <w:link w:val="HeaderChar"/>
    <w:uiPriority w:val="99"/>
    <w:unhideWhenUsed/>
    <w:rsid w:val="006561EB"/>
    <w:pPr>
      <w:tabs>
        <w:tab w:val="center" w:pos="4680"/>
        <w:tab w:val="right" w:pos="9360"/>
      </w:tabs>
    </w:pPr>
  </w:style>
  <w:style w:type="character" w:customStyle="1" w:styleId="HeaderChar">
    <w:name w:val="Header Char"/>
    <w:basedOn w:val="DefaultParagraphFont"/>
    <w:link w:val="Header"/>
    <w:uiPriority w:val="99"/>
    <w:rsid w:val="006561EB"/>
    <w:rPr>
      <w:rFonts w:ascii=".VnTime" w:eastAsia="Times New Roman" w:hAnsi=".VnTime" w:cs="Times New Roman"/>
      <w:sz w:val="24"/>
      <w:szCs w:val="24"/>
    </w:rPr>
  </w:style>
  <w:style w:type="paragraph" w:styleId="Footer">
    <w:name w:val="footer"/>
    <w:basedOn w:val="Normal"/>
    <w:link w:val="FooterChar"/>
    <w:uiPriority w:val="99"/>
    <w:unhideWhenUsed/>
    <w:rsid w:val="006561EB"/>
    <w:pPr>
      <w:tabs>
        <w:tab w:val="center" w:pos="4680"/>
        <w:tab w:val="right" w:pos="9360"/>
      </w:tabs>
    </w:pPr>
  </w:style>
  <w:style w:type="character" w:customStyle="1" w:styleId="FooterChar">
    <w:name w:val="Footer Char"/>
    <w:basedOn w:val="DefaultParagraphFont"/>
    <w:link w:val="Footer"/>
    <w:uiPriority w:val="99"/>
    <w:rsid w:val="006561EB"/>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36803">
      <w:bodyDiv w:val="1"/>
      <w:marLeft w:val="0"/>
      <w:marRight w:val="0"/>
      <w:marTop w:val="0"/>
      <w:marBottom w:val="0"/>
      <w:divBdr>
        <w:top w:val="none" w:sz="0" w:space="0" w:color="auto"/>
        <w:left w:val="none" w:sz="0" w:space="0" w:color="auto"/>
        <w:bottom w:val="none" w:sz="0" w:space="0" w:color="auto"/>
        <w:right w:val="none" w:sz="0" w:space="0" w:color="auto"/>
      </w:divBdr>
    </w:div>
    <w:div w:id="1277785690">
      <w:bodyDiv w:val="1"/>
      <w:marLeft w:val="0"/>
      <w:marRight w:val="0"/>
      <w:marTop w:val="0"/>
      <w:marBottom w:val="0"/>
      <w:divBdr>
        <w:top w:val="none" w:sz="0" w:space="0" w:color="auto"/>
        <w:left w:val="none" w:sz="0" w:space="0" w:color="auto"/>
        <w:bottom w:val="none" w:sz="0" w:space="0" w:color="auto"/>
        <w:right w:val="none" w:sz="0" w:space="0" w:color="auto"/>
      </w:divBdr>
    </w:div>
    <w:div w:id="1505822951">
      <w:bodyDiv w:val="1"/>
      <w:marLeft w:val="0"/>
      <w:marRight w:val="0"/>
      <w:marTop w:val="0"/>
      <w:marBottom w:val="0"/>
      <w:divBdr>
        <w:top w:val="none" w:sz="0" w:space="0" w:color="auto"/>
        <w:left w:val="none" w:sz="0" w:space="0" w:color="auto"/>
        <w:bottom w:val="none" w:sz="0" w:space="0" w:color="auto"/>
        <w:right w:val="none" w:sz="0" w:space="0" w:color="auto"/>
      </w:divBdr>
    </w:div>
    <w:div w:id="1769348752">
      <w:bodyDiv w:val="1"/>
      <w:marLeft w:val="0"/>
      <w:marRight w:val="0"/>
      <w:marTop w:val="0"/>
      <w:marBottom w:val="0"/>
      <w:divBdr>
        <w:top w:val="none" w:sz="0" w:space="0" w:color="auto"/>
        <w:left w:val="none" w:sz="0" w:space="0" w:color="auto"/>
        <w:bottom w:val="none" w:sz="0" w:space="0" w:color="auto"/>
        <w:right w:val="none" w:sz="0" w:space="0" w:color="auto"/>
      </w:divBdr>
    </w:div>
    <w:div w:id="18487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NAMHONGTECH</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LinhNC</cp:lastModifiedBy>
  <cp:revision>70</cp:revision>
  <dcterms:created xsi:type="dcterms:W3CDTF">2023-03-29T00:35:00Z</dcterms:created>
  <dcterms:modified xsi:type="dcterms:W3CDTF">2023-03-30T09:05:00Z</dcterms:modified>
</cp:coreProperties>
</file>