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F0" w:rsidRPr="00701209" w:rsidRDefault="0078471E">
      <w:pPr>
        <w:pStyle w:val="Title"/>
        <w:rPr>
          <w:sz w:val="26"/>
          <w:szCs w:val="24"/>
        </w:rPr>
      </w:pPr>
      <w:r w:rsidRPr="00701209">
        <w:rPr>
          <w:sz w:val="26"/>
          <w:szCs w:val="24"/>
        </w:rPr>
        <w:t xml:space="preserve">Phụ lục </w:t>
      </w:r>
    </w:p>
    <w:p w:rsidR="00567DF0" w:rsidRPr="00701209" w:rsidRDefault="00FC139D">
      <w:pPr>
        <w:pStyle w:val="BodyText"/>
        <w:spacing w:before="119"/>
        <w:ind w:left="519" w:right="278"/>
        <w:jc w:val="center"/>
        <w:rPr>
          <w:szCs w:val="24"/>
        </w:rPr>
      </w:pPr>
      <w:r w:rsidRPr="00701209">
        <w:rPr>
          <w:szCs w:val="24"/>
        </w:rPr>
        <w:t>KẾ HOẠCH CẢI CÁCH HÀNH CHÍNH TỈNH</w:t>
      </w:r>
      <w:r w:rsidR="0013753F">
        <w:rPr>
          <w:szCs w:val="24"/>
        </w:rPr>
        <w:t xml:space="preserve"> BẮC GIANG GIAI ĐOẠN 2021-2030</w:t>
      </w:r>
    </w:p>
    <w:p w:rsidR="00567DF0" w:rsidRPr="00701209" w:rsidRDefault="00FC139D">
      <w:pPr>
        <w:spacing w:before="31"/>
        <w:ind w:left="519" w:right="278"/>
        <w:jc w:val="center"/>
        <w:rPr>
          <w:i/>
          <w:sz w:val="26"/>
          <w:szCs w:val="24"/>
        </w:rPr>
      </w:pPr>
      <w:r w:rsidRPr="00701209">
        <w:rPr>
          <w:i/>
          <w:position w:val="1"/>
          <w:sz w:val="26"/>
          <w:szCs w:val="24"/>
        </w:rPr>
        <w:t xml:space="preserve">(Kèm theo </w:t>
      </w:r>
      <w:r w:rsidR="00293486" w:rsidRPr="00701209">
        <w:rPr>
          <w:i/>
          <w:position w:val="1"/>
          <w:sz w:val="26"/>
          <w:szCs w:val="24"/>
        </w:rPr>
        <w:t>Kế hoạch</w:t>
      </w:r>
      <w:r w:rsidR="00AB39C0">
        <w:rPr>
          <w:i/>
          <w:position w:val="1"/>
          <w:sz w:val="26"/>
          <w:szCs w:val="24"/>
        </w:rPr>
        <w:t xml:space="preserve"> số 402</w:t>
      </w:r>
      <w:bookmarkStart w:id="0" w:name="_GoBack"/>
      <w:bookmarkEnd w:id="0"/>
      <w:r w:rsidR="00AB39C0">
        <w:rPr>
          <w:i/>
          <w:position w:val="1"/>
          <w:sz w:val="26"/>
          <w:szCs w:val="24"/>
        </w:rPr>
        <w:t xml:space="preserve">  /KH-UBND ngày 21</w:t>
      </w:r>
      <w:r w:rsidR="00293486" w:rsidRPr="00701209">
        <w:rPr>
          <w:i/>
          <w:position w:val="1"/>
          <w:sz w:val="26"/>
          <w:szCs w:val="24"/>
        </w:rPr>
        <w:t xml:space="preserve"> /8/2021 của UBND tỉnh Bắc Giang</w:t>
      </w:r>
      <w:r w:rsidRPr="00701209">
        <w:rPr>
          <w:i/>
          <w:position w:val="1"/>
          <w:sz w:val="26"/>
          <w:szCs w:val="24"/>
        </w:rPr>
        <w:t>)</w:t>
      </w:r>
    </w:p>
    <w:p w:rsidR="00567DF0" w:rsidRPr="00701209" w:rsidRDefault="00567DF0">
      <w:pPr>
        <w:pStyle w:val="BodyText"/>
        <w:rPr>
          <w:b w:val="0"/>
          <w:i/>
          <w:sz w:val="24"/>
          <w:szCs w:val="24"/>
        </w:rPr>
      </w:pPr>
    </w:p>
    <w:tbl>
      <w:tblPr>
        <w:tblW w:w="140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42"/>
        <w:gridCol w:w="2987"/>
        <w:gridCol w:w="2126"/>
        <w:gridCol w:w="1143"/>
        <w:gridCol w:w="1125"/>
        <w:gridCol w:w="1134"/>
        <w:gridCol w:w="1134"/>
        <w:gridCol w:w="1134"/>
        <w:gridCol w:w="13"/>
      </w:tblGrid>
      <w:tr w:rsidR="00567DF0" w:rsidRPr="00701209" w:rsidTr="004B0E0A">
        <w:trPr>
          <w:gridAfter w:val="1"/>
          <w:wAfter w:w="13" w:type="dxa"/>
          <w:trHeight w:val="590"/>
          <w:tblHeader/>
        </w:trPr>
        <w:tc>
          <w:tcPr>
            <w:tcW w:w="709" w:type="dxa"/>
          </w:tcPr>
          <w:p w:rsidR="00567DF0" w:rsidRPr="00701209" w:rsidRDefault="00FC139D">
            <w:pPr>
              <w:pStyle w:val="TableParagraph"/>
              <w:spacing w:before="20"/>
              <w:ind w:left="132"/>
              <w:rPr>
                <w:b/>
                <w:sz w:val="24"/>
                <w:szCs w:val="24"/>
              </w:rPr>
            </w:pPr>
            <w:r w:rsidRPr="00701209">
              <w:rPr>
                <w:b/>
                <w:sz w:val="24"/>
                <w:szCs w:val="24"/>
              </w:rPr>
              <w:t>STT</w:t>
            </w:r>
          </w:p>
        </w:tc>
        <w:tc>
          <w:tcPr>
            <w:tcW w:w="2542" w:type="dxa"/>
          </w:tcPr>
          <w:p w:rsidR="00567DF0" w:rsidRPr="00701209" w:rsidRDefault="00FC139D">
            <w:pPr>
              <w:pStyle w:val="TableParagraph"/>
              <w:spacing w:before="20"/>
              <w:ind w:left="241" w:right="236"/>
              <w:jc w:val="center"/>
              <w:rPr>
                <w:b/>
                <w:sz w:val="24"/>
                <w:szCs w:val="24"/>
              </w:rPr>
            </w:pPr>
            <w:r w:rsidRPr="00701209">
              <w:rPr>
                <w:b/>
                <w:sz w:val="24"/>
                <w:szCs w:val="24"/>
              </w:rPr>
              <w:t>1- Mục tiêu</w:t>
            </w:r>
          </w:p>
        </w:tc>
        <w:tc>
          <w:tcPr>
            <w:tcW w:w="2987" w:type="dxa"/>
          </w:tcPr>
          <w:p w:rsidR="00567DF0" w:rsidRPr="00701209" w:rsidRDefault="00FC139D">
            <w:pPr>
              <w:pStyle w:val="TableParagraph"/>
              <w:spacing w:before="20"/>
              <w:ind w:left="0" w:right="402"/>
              <w:jc w:val="right"/>
              <w:rPr>
                <w:b/>
                <w:sz w:val="24"/>
                <w:szCs w:val="24"/>
              </w:rPr>
            </w:pPr>
            <w:r w:rsidRPr="00701209">
              <w:rPr>
                <w:b/>
                <w:sz w:val="24"/>
                <w:szCs w:val="24"/>
              </w:rPr>
              <w:t>2- Nhiệm vụ</w:t>
            </w:r>
          </w:p>
        </w:tc>
        <w:tc>
          <w:tcPr>
            <w:tcW w:w="2126" w:type="dxa"/>
            <w:shd w:val="clear" w:color="auto" w:fill="F1F1F1"/>
          </w:tcPr>
          <w:p w:rsidR="00567DF0" w:rsidRPr="00701209" w:rsidRDefault="00FC139D">
            <w:pPr>
              <w:pStyle w:val="TableParagraph"/>
              <w:spacing w:before="20"/>
              <w:ind w:left="344"/>
              <w:rPr>
                <w:b/>
                <w:sz w:val="24"/>
                <w:szCs w:val="24"/>
              </w:rPr>
            </w:pPr>
            <w:r w:rsidRPr="00701209">
              <w:rPr>
                <w:b/>
                <w:sz w:val="24"/>
                <w:szCs w:val="24"/>
              </w:rPr>
              <w:t>3- Hoạt động</w:t>
            </w:r>
          </w:p>
        </w:tc>
        <w:tc>
          <w:tcPr>
            <w:tcW w:w="1143" w:type="dxa"/>
            <w:shd w:val="clear" w:color="auto" w:fill="F1F1F1"/>
          </w:tcPr>
          <w:p w:rsidR="00567DF0" w:rsidRPr="00701209" w:rsidRDefault="00FC139D">
            <w:pPr>
              <w:pStyle w:val="TableParagraph"/>
              <w:spacing w:before="18" w:line="270" w:lineRule="atLeast"/>
              <w:ind w:left="256" w:right="174" w:hanging="56"/>
              <w:rPr>
                <w:b/>
                <w:sz w:val="24"/>
                <w:szCs w:val="24"/>
              </w:rPr>
            </w:pPr>
            <w:r w:rsidRPr="00701209">
              <w:rPr>
                <w:b/>
                <w:sz w:val="24"/>
                <w:szCs w:val="24"/>
              </w:rPr>
              <w:t>4- Kết quả/ Sản phẩm</w:t>
            </w:r>
          </w:p>
        </w:tc>
        <w:tc>
          <w:tcPr>
            <w:tcW w:w="1125" w:type="dxa"/>
            <w:shd w:val="clear" w:color="auto" w:fill="F1F1F1"/>
          </w:tcPr>
          <w:p w:rsidR="00567DF0" w:rsidRPr="00701209" w:rsidRDefault="00FC139D">
            <w:pPr>
              <w:pStyle w:val="TableParagraph"/>
              <w:spacing w:before="20"/>
              <w:ind w:left="212"/>
              <w:rPr>
                <w:b/>
                <w:sz w:val="24"/>
                <w:szCs w:val="24"/>
              </w:rPr>
            </w:pPr>
            <w:r w:rsidRPr="00701209">
              <w:rPr>
                <w:b/>
                <w:sz w:val="24"/>
                <w:szCs w:val="24"/>
              </w:rPr>
              <w:t>5-Chủ trì</w:t>
            </w:r>
          </w:p>
        </w:tc>
        <w:tc>
          <w:tcPr>
            <w:tcW w:w="1134" w:type="dxa"/>
            <w:shd w:val="clear" w:color="auto" w:fill="F1F1F1"/>
          </w:tcPr>
          <w:p w:rsidR="00567DF0" w:rsidRPr="00701209" w:rsidRDefault="00FC139D">
            <w:pPr>
              <w:pStyle w:val="TableParagraph"/>
              <w:spacing w:before="20"/>
              <w:ind w:left="120" w:right="113"/>
              <w:jc w:val="center"/>
              <w:rPr>
                <w:b/>
                <w:sz w:val="24"/>
                <w:szCs w:val="24"/>
              </w:rPr>
            </w:pPr>
            <w:r w:rsidRPr="00701209">
              <w:rPr>
                <w:b/>
                <w:sz w:val="24"/>
                <w:szCs w:val="24"/>
              </w:rPr>
              <w:t>6-Phối hợp</w:t>
            </w:r>
          </w:p>
        </w:tc>
        <w:tc>
          <w:tcPr>
            <w:tcW w:w="1134" w:type="dxa"/>
            <w:shd w:val="clear" w:color="auto" w:fill="F1F1F1"/>
          </w:tcPr>
          <w:p w:rsidR="00567DF0" w:rsidRPr="00701209" w:rsidRDefault="00FC139D">
            <w:pPr>
              <w:pStyle w:val="TableParagraph"/>
              <w:spacing w:before="18" w:line="270" w:lineRule="atLeast"/>
              <w:ind w:left="350" w:right="199" w:hanging="128"/>
              <w:rPr>
                <w:b/>
                <w:sz w:val="24"/>
                <w:szCs w:val="24"/>
              </w:rPr>
            </w:pPr>
            <w:r w:rsidRPr="00701209">
              <w:rPr>
                <w:b/>
                <w:sz w:val="24"/>
                <w:szCs w:val="24"/>
              </w:rPr>
              <w:t>7-Thời gian</w:t>
            </w:r>
          </w:p>
        </w:tc>
        <w:tc>
          <w:tcPr>
            <w:tcW w:w="1134" w:type="dxa"/>
            <w:shd w:val="clear" w:color="auto" w:fill="F1F1F1"/>
          </w:tcPr>
          <w:p w:rsidR="00567DF0" w:rsidRPr="00701209" w:rsidRDefault="00FC139D" w:rsidP="004D71C4">
            <w:pPr>
              <w:pStyle w:val="TableParagraph"/>
              <w:spacing w:before="18" w:line="270" w:lineRule="atLeast"/>
              <w:ind w:left="184" w:right="145" w:hanging="19"/>
              <w:jc w:val="both"/>
              <w:rPr>
                <w:b/>
                <w:sz w:val="24"/>
                <w:szCs w:val="24"/>
              </w:rPr>
            </w:pPr>
            <w:r w:rsidRPr="00701209">
              <w:rPr>
                <w:b/>
                <w:sz w:val="24"/>
                <w:szCs w:val="24"/>
              </w:rPr>
              <w:t>8- Kinh phí</w:t>
            </w:r>
            <w:r w:rsidR="004D71C4" w:rsidRPr="00701209">
              <w:rPr>
                <w:b/>
                <w:sz w:val="24"/>
                <w:szCs w:val="24"/>
              </w:rPr>
              <w:t xml:space="preserve"> (triệu đồng)</w:t>
            </w:r>
          </w:p>
        </w:tc>
      </w:tr>
      <w:tr w:rsidR="00567DF0" w:rsidRPr="00701209" w:rsidTr="004B0E0A">
        <w:trPr>
          <w:trHeight w:val="564"/>
        </w:trPr>
        <w:tc>
          <w:tcPr>
            <w:tcW w:w="709" w:type="dxa"/>
            <w:shd w:val="clear" w:color="auto" w:fill="F1F1F1"/>
          </w:tcPr>
          <w:p w:rsidR="00567DF0" w:rsidRPr="00701209" w:rsidRDefault="00FC139D" w:rsidP="00F35696">
            <w:pPr>
              <w:pStyle w:val="TableParagraph"/>
              <w:spacing w:before="134"/>
              <w:ind w:left="108"/>
              <w:rPr>
                <w:b/>
                <w:sz w:val="24"/>
                <w:szCs w:val="24"/>
              </w:rPr>
            </w:pPr>
            <w:r w:rsidRPr="00701209">
              <w:rPr>
                <w:b/>
                <w:w w:val="99"/>
                <w:sz w:val="24"/>
                <w:szCs w:val="24"/>
              </w:rPr>
              <w:t>I</w:t>
            </w:r>
          </w:p>
        </w:tc>
        <w:tc>
          <w:tcPr>
            <w:tcW w:w="13338" w:type="dxa"/>
            <w:gridSpan w:val="9"/>
            <w:shd w:val="clear" w:color="auto" w:fill="F1F1F1"/>
          </w:tcPr>
          <w:p w:rsidR="00567DF0" w:rsidRPr="00701209" w:rsidRDefault="00FC139D" w:rsidP="00F35696">
            <w:pPr>
              <w:pStyle w:val="TableParagraph"/>
              <w:spacing w:before="123"/>
              <w:ind w:left="107"/>
              <w:rPr>
                <w:i/>
                <w:sz w:val="24"/>
                <w:szCs w:val="24"/>
              </w:rPr>
            </w:pPr>
            <w:r w:rsidRPr="00701209">
              <w:rPr>
                <w:b/>
                <w:sz w:val="24"/>
                <w:szCs w:val="24"/>
              </w:rPr>
              <w:t xml:space="preserve">Cải cách thể chế </w:t>
            </w:r>
          </w:p>
        </w:tc>
      </w:tr>
      <w:tr w:rsidR="00567DF0" w:rsidRPr="00701209" w:rsidTr="004B0E0A">
        <w:trPr>
          <w:gridAfter w:val="1"/>
          <w:wAfter w:w="13" w:type="dxa"/>
          <w:trHeight w:val="4128"/>
        </w:trPr>
        <w:tc>
          <w:tcPr>
            <w:tcW w:w="709" w:type="dxa"/>
          </w:tcPr>
          <w:p w:rsidR="00567DF0" w:rsidRPr="00701209" w:rsidRDefault="00FC139D" w:rsidP="00EA5D1A">
            <w:pPr>
              <w:pStyle w:val="TableParagraph"/>
              <w:ind w:left="108"/>
              <w:rPr>
                <w:sz w:val="24"/>
                <w:szCs w:val="24"/>
              </w:rPr>
            </w:pPr>
            <w:r w:rsidRPr="00701209">
              <w:rPr>
                <w:sz w:val="24"/>
                <w:szCs w:val="24"/>
              </w:rPr>
              <w:t>1.</w:t>
            </w:r>
          </w:p>
        </w:tc>
        <w:tc>
          <w:tcPr>
            <w:tcW w:w="2542" w:type="dxa"/>
          </w:tcPr>
          <w:p w:rsidR="00C641C1" w:rsidRPr="00701209" w:rsidRDefault="00FC139D" w:rsidP="002F4D7B">
            <w:pPr>
              <w:spacing w:before="120" w:after="120"/>
              <w:ind w:left="139" w:right="143"/>
              <w:jc w:val="both"/>
              <w:rPr>
                <w:sz w:val="24"/>
                <w:szCs w:val="24"/>
              </w:rPr>
            </w:pPr>
            <w:r w:rsidRPr="00701209">
              <w:rPr>
                <w:sz w:val="24"/>
                <w:szCs w:val="24"/>
              </w:rPr>
              <w:t>1.1: Mục tiêu 1</w:t>
            </w:r>
            <w:r w:rsidR="00C63F41" w:rsidRPr="00701209">
              <w:rPr>
                <w:sz w:val="24"/>
                <w:szCs w:val="24"/>
              </w:rPr>
              <w:t xml:space="preserve">: </w:t>
            </w:r>
            <w:r w:rsidR="00886035" w:rsidRPr="00701209">
              <w:rPr>
                <w:sz w:val="24"/>
                <w:szCs w:val="24"/>
                <w:lang w:val="vi-VN"/>
              </w:rPr>
              <w:t xml:space="preserve">Cơ bản hoàn thiện thể chế, trọng tâm là thể chế về tổ chức bộ máy và quản lý cán bộ, công chức, viên chức, nâng cao hiệu lực, hiệu quả quản lý nhà nước </w:t>
            </w:r>
            <w:r w:rsidR="00886035" w:rsidRPr="00701209">
              <w:rPr>
                <w:sz w:val="24"/>
                <w:szCs w:val="24"/>
              </w:rPr>
              <w:t>trên địa bàn tỉnh</w:t>
            </w:r>
            <w:r w:rsidR="00886035" w:rsidRPr="00701209">
              <w:rPr>
                <w:sz w:val="24"/>
                <w:szCs w:val="24"/>
                <w:lang w:val="vi-VN"/>
              </w:rPr>
              <w:t>.</w:t>
            </w:r>
          </w:p>
          <w:p w:rsidR="00567DF0" w:rsidRPr="00701209" w:rsidRDefault="00567DF0" w:rsidP="002F4D7B">
            <w:pPr>
              <w:ind w:left="139" w:right="143"/>
              <w:jc w:val="both"/>
              <w:rPr>
                <w:sz w:val="24"/>
                <w:szCs w:val="24"/>
              </w:rPr>
            </w:pPr>
          </w:p>
        </w:tc>
        <w:tc>
          <w:tcPr>
            <w:tcW w:w="2987" w:type="dxa"/>
          </w:tcPr>
          <w:p w:rsidR="00567DF0" w:rsidRPr="00701209" w:rsidRDefault="00FD7A26" w:rsidP="002F4D7B">
            <w:pPr>
              <w:pStyle w:val="TableParagraph"/>
              <w:spacing w:before="0"/>
              <w:ind w:left="107" w:right="151"/>
              <w:jc w:val="both"/>
              <w:rPr>
                <w:sz w:val="24"/>
                <w:szCs w:val="24"/>
              </w:rPr>
            </w:pPr>
            <w:r w:rsidRPr="00701209">
              <w:rPr>
                <w:sz w:val="24"/>
                <w:szCs w:val="24"/>
              </w:rPr>
              <w:t xml:space="preserve">2.1: Nhiệm vụ 1: </w:t>
            </w:r>
            <w:r w:rsidRPr="00701209">
              <w:rPr>
                <w:sz w:val="24"/>
                <w:szCs w:val="24"/>
                <w:shd w:val="clear" w:color="auto" w:fill="FFFFFF"/>
              </w:rPr>
              <w:t xml:space="preserve">tiếp tục hoàn thiện hệ thống văn bản quy phạm pháp luật </w:t>
            </w:r>
            <w:r w:rsidRPr="00701209">
              <w:rPr>
                <w:sz w:val="24"/>
                <w:szCs w:val="24"/>
              </w:rPr>
              <w:t xml:space="preserve">(QPPL) </w:t>
            </w:r>
            <w:r w:rsidRPr="00701209">
              <w:rPr>
                <w:sz w:val="24"/>
                <w:szCs w:val="24"/>
                <w:shd w:val="clear" w:color="auto" w:fill="FFFFFF"/>
              </w:rPr>
              <w:t xml:space="preserve">thuộc thẩm quyền của tỉnh, chú trọng ban hành văn bản </w:t>
            </w:r>
            <w:r w:rsidRPr="00701209">
              <w:rPr>
                <w:sz w:val="24"/>
                <w:szCs w:val="24"/>
              </w:rPr>
              <w:t xml:space="preserve">QPPL </w:t>
            </w:r>
            <w:r w:rsidRPr="00701209">
              <w:rPr>
                <w:sz w:val="24"/>
                <w:szCs w:val="24"/>
                <w:shd w:val="clear" w:color="auto" w:fill="FFFFFF"/>
              </w:rPr>
              <w:t xml:space="preserve">nhằm tăng cường công tác quản lý và khuyến khích, tạo điều kiện thuận lợi phát triển sản xuất, kinh doanh, </w:t>
            </w:r>
            <w:r w:rsidRPr="00701209">
              <w:rPr>
                <w:sz w:val="24"/>
                <w:szCs w:val="24"/>
              </w:rPr>
              <w:t xml:space="preserve">đời sống xã hội của Nhân dân </w:t>
            </w:r>
            <w:r w:rsidRPr="00701209">
              <w:rPr>
                <w:sz w:val="24"/>
                <w:szCs w:val="24"/>
                <w:shd w:val="clear" w:color="auto" w:fill="FFFFFF"/>
              </w:rPr>
              <w:t xml:space="preserve">góp phần thúc đẩy phát triển kinh tế - xã hội </w:t>
            </w:r>
            <w:r w:rsidR="00C641C1" w:rsidRPr="00701209">
              <w:rPr>
                <w:sz w:val="24"/>
                <w:szCs w:val="24"/>
              </w:rPr>
              <w:t>của địa phương.</w:t>
            </w:r>
          </w:p>
        </w:tc>
        <w:tc>
          <w:tcPr>
            <w:tcW w:w="2126" w:type="dxa"/>
          </w:tcPr>
          <w:p w:rsidR="00567DF0" w:rsidRPr="00701209" w:rsidRDefault="00FC139D" w:rsidP="002F4D7B">
            <w:pPr>
              <w:pStyle w:val="TableParagraph"/>
              <w:spacing w:before="131"/>
              <w:ind w:left="107" w:right="140"/>
              <w:jc w:val="both"/>
              <w:rPr>
                <w:sz w:val="24"/>
                <w:szCs w:val="24"/>
              </w:rPr>
            </w:pPr>
            <w:r w:rsidRPr="00701209">
              <w:rPr>
                <w:sz w:val="24"/>
                <w:szCs w:val="24"/>
              </w:rPr>
              <w:t>3.1: Hoạt động 1</w:t>
            </w:r>
            <w:r w:rsidR="00650A42" w:rsidRPr="00701209">
              <w:rPr>
                <w:sz w:val="24"/>
                <w:szCs w:val="24"/>
              </w:rPr>
              <w:t xml:space="preserve">: </w:t>
            </w:r>
            <w:r w:rsidR="00650A42" w:rsidRPr="00701209">
              <w:rPr>
                <w:sz w:val="24"/>
                <w:szCs w:val="24"/>
                <w:shd w:val="clear" w:color="auto" w:fill="FFFFFF"/>
              </w:rPr>
              <w:t xml:space="preserve">ban hành văn bản </w:t>
            </w:r>
            <w:r w:rsidR="00650A42" w:rsidRPr="00701209">
              <w:rPr>
                <w:sz w:val="24"/>
                <w:szCs w:val="24"/>
              </w:rPr>
              <w:t>QPPL điều chỉnh các nội dung của ngành</w:t>
            </w:r>
          </w:p>
        </w:tc>
        <w:tc>
          <w:tcPr>
            <w:tcW w:w="1143" w:type="dxa"/>
          </w:tcPr>
          <w:p w:rsidR="00567DF0" w:rsidRPr="00701209" w:rsidRDefault="00650A42" w:rsidP="002F4D7B">
            <w:pPr>
              <w:pStyle w:val="TableParagraph"/>
              <w:spacing w:before="131"/>
              <w:ind w:left="107" w:right="161"/>
              <w:jc w:val="both"/>
              <w:rPr>
                <w:sz w:val="24"/>
                <w:szCs w:val="24"/>
              </w:rPr>
            </w:pPr>
            <w:r w:rsidRPr="00701209">
              <w:rPr>
                <w:sz w:val="24"/>
                <w:szCs w:val="24"/>
              </w:rPr>
              <w:t>Các Nghị quyết/</w:t>
            </w:r>
            <w:r w:rsidR="00A442F8" w:rsidRPr="00701209">
              <w:rPr>
                <w:sz w:val="24"/>
                <w:szCs w:val="24"/>
              </w:rPr>
              <w:t xml:space="preserve"> </w:t>
            </w:r>
            <w:r w:rsidRPr="00701209">
              <w:rPr>
                <w:sz w:val="24"/>
                <w:szCs w:val="24"/>
              </w:rPr>
              <w:t>Quyết định</w:t>
            </w:r>
          </w:p>
        </w:tc>
        <w:tc>
          <w:tcPr>
            <w:tcW w:w="1125" w:type="dxa"/>
          </w:tcPr>
          <w:p w:rsidR="00567DF0" w:rsidRPr="00701209" w:rsidRDefault="00650A42" w:rsidP="00DD0B8C">
            <w:pPr>
              <w:pStyle w:val="TableParagraph"/>
              <w:ind w:left="123" w:right="152"/>
              <w:jc w:val="both"/>
              <w:rPr>
                <w:sz w:val="24"/>
                <w:szCs w:val="24"/>
              </w:rPr>
            </w:pPr>
            <w:r w:rsidRPr="00701209">
              <w:rPr>
                <w:sz w:val="24"/>
                <w:szCs w:val="24"/>
              </w:rPr>
              <w:t>Các Sở, ngành</w:t>
            </w:r>
          </w:p>
        </w:tc>
        <w:tc>
          <w:tcPr>
            <w:tcW w:w="1134" w:type="dxa"/>
          </w:tcPr>
          <w:p w:rsidR="00567DF0" w:rsidRPr="00701209" w:rsidRDefault="004D71C4" w:rsidP="00F35696">
            <w:pPr>
              <w:pStyle w:val="TableParagraph"/>
              <w:ind w:right="113"/>
              <w:rPr>
                <w:sz w:val="24"/>
                <w:szCs w:val="24"/>
              </w:rPr>
            </w:pPr>
            <w:r w:rsidRPr="00701209">
              <w:rPr>
                <w:sz w:val="24"/>
                <w:szCs w:val="24"/>
              </w:rPr>
              <w:t>Sở Tư pháp</w:t>
            </w:r>
          </w:p>
        </w:tc>
        <w:tc>
          <w:tcPr>
            <w:tcW w:w="1134" w:type="dxa"/>
          </w:tcPr>
          <w:p w:rsidR="00567DF0" w:rsidRPr="00701209" w:rsidRDefault="004D71C4" w:rsidP="00F35696">
            <w:pPr>
              <w:pStyle w:val="TableParagraph"/>
              <w:ind w:left="125" w:right="125"/>
              <w:rPr>
                <w:sz w:val="24"/>
                <w:szCs w:val="24"/>
              </w:rPr>
            </w:pPr>
            <w:r w:rsidRPr="00701209">
              <w:rPr>
                <w:sz w:val="24"/>
                <w:szCs w:val="24"/>
              </w:rPr>
              <w:t>2021-2030</w:t>
            </w:r>
          </w:p>
        </w:tc>
        <w:tc>
          <w:tcPr>
            <w:tcW w:w="1134" w:type="dxa"/>
          </w:tcPr>
          <w:p w:rsidR="00567DF0" w:rsidRPr="00701209" w:rsidRDefault="00567DF0" w:rsidP="00F35696">
            <w:pPr>
              <w:pStyle w:val="TableParagraph"/>
              <w:ind w:right="113"/>
              <w:rPr>
                <w:sz w:val="24"/>
                <w:szCs w:val="24"/>
              </w:rPr>
            </w:pPr>
          </w:p>
        </w:tc>
      </w:tr>
      <w:tr w:rsidR="00CB683F" w:rsidRPr="00701209" w:rsidTr="004B0E0A">
        <w:trPr>
          <w:gridAfter w:val="1"/>
          <w:wAfter w:w="13" w:type="dxa"/>
          <w:trHeight w:val="1498"/>
        </w:trPr>
        <w:tc>
          <w:tcPr>
            <w:tcW w:w="709" w:type="dxa"/>
          </w:tcPr>
          <w:p w:rsidR="00CB683F" w:rsidRPr="00701209" w:rsidRDefault="00CB683F" w:rsidP="00EA5D1A">
            <w:pPr>
              <w:pStyle w:val="TableParagraph"/>
              <w:spacing w:before="124"/>
              <w:ind w:left="108"/>
              <w:rPr>
                <w:sz w:val="24"/>
                <w:szCs w:val="24"/>
              </w:rPr>
            </w:pPr>
            <w:r w:rsidRPr="00701209">
              <w:rPr>
                <w:sz w:val="24"/>
                <w:szCs w:val="24"/>
              </w:rPr>
              <w:t>2</w:t>
            </w:r>
          </w:p>
        </w:tc>
        <w:tc>
          <w:tcPr>
            <w:tcW w:w="2542" w:type="dxa"/>
            <w:vMerge w:val="restart"/>
          </w:tcPr>
          <w:p w:rsidR="00CB683F" w:rsidRPr="00701209" w:rsidRDefault="00CB683F" w:rsidP="002F4D7B">
            <w:pPr>
              <w:spacing w:before="120" w:after="120"/>
              <w:ind w:left="139" w:right="143"/>
              <w:jc w:val="both"/>
              <w:rPr>
                <w:sz w:val="24"/>
                <w:szCs w:val="24"/>
                <w:lang w:val="vi-VN"/>
              </w:rPr>
            </w:pPr>
            <w:r w:rsidRPr="00701209">
              <w:rPr>
                <w:sz w:val="24"/>
                <w:szCs w:val="24"/>
              </w:rPr>
              <w:t>1.2: Mục tiêu 2: T</w:t>
            </w:r>
            <w:r w:rsidRPr="00701209">
              <w:rPr>
                <w:sz w:val="24"/>
                <w:szCs w:val="24"/>
                <w:lang w:val="vi-VN"/>
              </w:rPr>
              <w:t xml:space="preserve">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701209">
              <w:rPr>
                <w:sz w:val="24"/>
                <w:szCs w:val="24"/>
                <w:lang w:val="vi-VN"/>
              </w:rPr>
              <w:lastRenderedPageBreak/>
              <w:t>sáng tạo</w:t>
            </w:r>
          </w:p>
        </w:tc>
        <w:tc>
          <w:tcPr>
            <w:tcW w:w="2987" w:type="dxa"/>
          </w:tcPr>
          <w:p w:rsidR="00CB683F" w:rsidRPr="00701209" w:rsidRDefault="00CB683F" w:rsidP="002F4D7B">
            <w:pPr>
              <w:pStyle w:val="TableParagraph"/>
              <w:spacing w:before="131"/>
              <w:ind w:left="107" w:right="151"/>
              <w:jc w:val="both"/>
              <w:rPr>
                <w:sz w:val="24"/>
                <w:szCs w:val="24"/>
              </w:rPr>
            </w:pPr>
            <w:r w:rsidRPr="00701209">
              <w:rPr>
                <w:sz w:val="24"/>
                <w:szCs w:val="24"/>
              </w:rPr>
              <w:lastRenderedPageBreak/>
              <w:t>2.2: Nhiệm vụ 2: n</w:t>
            </w:r>
            <w:r w:rsidRPr="00701209">
              <w:rPr>
                <w:sz w:val="24"/>
                <w:szCs w:val="24"/>
                <w:lang w:val="vi-VN"/>
              </w:rPr>
              <w:t>âng cao chất lượng công tác xây dựng pháp luật:</w:t>
            </w:r>
            <w:r w:rsidRPr="00701209">
              <w:rPr>
                <w:sz w:val="24"/>
                <w:szCs w:val="24"/>
              </w:rPr>
              <w:t xml:space="preserve"> các cấp, các ngành chủ động, kịp thời tham mưu xây dựng, ban hành văn bản QPPL về chế độ, chính sách thuộc ngành, lĩnh vực quản lý trên địa bàn tỉnh theo chủ trương, đường lối của Đảng, chính sách, pháp luật của Nhà nước. Các văn bản QPPL </w:t>
            </w:r>
            <w:r w:rsidRPr="00701209">
              <w:rPr>
                <w:sz w:val="24"/>
                <w:szCs w:val="24"/>
              </w:rPr>
              <w:lastRenderedPageBreak/>
              <w:t>phải đáp ứng đầy đủ yêu cầu về nội dung, thẩm quyền, thể thức và kỹ thuật trình bày, trình tự, thủ tục ban hành theo quy định của pháp luật hiện hành bảo đảm tính hợp hiến, hợp pháp, tính thống nhất, khả thi, phù hợp với tình hình thực tế của địa phương.</w:t>
            </w:r>
          </w:p>
        </w:tc>
        <w:tc>
          <w:tcPr>
            <w:tcW w:w="2126" w:type="dxa"/>
          </w:tcPr>
          <w:p w:rsidR="00CB683F" w:rsidRPr="00701209" w:rsidRDefault="00CB683F" w:rsidP="002F4D7B">
            <w:pPr>
              <w:pStyle w:val="TableParagraph"/>
              <w:spacing w:before="124"/>
              <w:ind w:left="107" w:right="140"/>
              <w:jc w:val="both"/>
              <w:rPr>
                <w:sz w:val="24"/>
                <w:szCs w:val="24"/>
              </w:rPr>
            </w:pPr>
            <w:r w:rsidRPr="00701209">
              <w:rPr>
                <w:sz w:val="24"/>
                <w:szCs w:val="24"/>
              </w:rPr>
              <w:lastRenderedPageBreak/>
              <w:t>3.2: Hoạt động 2: n</w:t>
            </w:r>
            <w:r w:rsidRPr="00701209">
              <w:rPr>
                <w:spacing w:val="-2"/>
                <w:sz w:val="24"/>
                <w:szCs w:val="24"/>
                <w:lang w:val="nl-NL"/>
              </w:rPr>
              <w:t xml:space="preserve">âng cao chất lượng công tác thẩm định hồ sơ đề nghị xây dựng Nghị quyết của HĐND tỉnh; thẩm định dự thảo văn bản QPPL, đảm bảo 100% văn bản QPPL của HĐND, UBND tỉnh được </w:t>
            </w:r>
            <w:r w:rsidRPr="00701209">
              <w:rPr>
                <w:spacing w:val="-2"/>
                <w:sz w:val="24"/>
                <w:szCs w:val="24"/>
                <w:lang w:val="nl-NL"/>
              </w:rPr>
              <w:lastRenderedPageBreak/>
              <w:t>thẩm định trước khi ban hành, đảm bảo tính hợp hiến, hợp pháp, thống nhất với hệ thống pháp luật và đảm bảo tính khả thi của văn bản QPPL.</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lastRenderedPageBreak/>
              <w:t>Báo cáo thẩm định</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t>Sở Tư pháp</w:t>
            </w:r>
          </w:p>
        </w:tc>
        <w:tc>
          <w:tcPr>
            <w:tcW w:w="1134" w:type="dxa"/>
          </w:tcPr>
          <w:p w:rsidR="00CB683F" w:rsidRPr="00701209" w:rsidRDefault="00CB683F" w:rsidP="00F35696">
            <w:pPr>
              <w:pStyle w:val="TableParagraph"/>
              <w:spacing w:before="120" w:after="120"/>
              <w:ind w:right="113"/>
              <w:jc w:val="center"/>
              <w:rPr>
                <w:sz w:val="24"/>
                <w:szCs w:val="24"/>
              </w:rPr>
            </w:pPr>
            <w:r w:rsidRPr="00701209">
              <w:rPr>
                <w:sz w:val="24"/>
                <w:szCs w:val="24"/>
              </w:rPr>
              <w:t>Các Sở, ngành</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CB683F" w:rsidRPr="00701209" w:rsidRDefault="00CB683F" w:rsidP="00F35696">
            <w:pPr>
              <w:pStyle w:val="TableParagraph"/>
              <w:spacing w:before="120" w:after="120"/>
              <w:ind w:right="113"/>
              <w:jc w:val="center"/>
              <w:rPr>
                <w:sz w:val="24"/>
                <w:szCs w:val="24"/>
              </w:rPr>
            </w:pPr>
          </w:p>
        </w:tc>
      </w:tr>
      <w:tr w:rsidR="00CB683F" w:rsidRPr="00701209" w:rsidTr="00EA5D1A">
        <w:trPr>
          <w:gridAfter w:val="1"/>
          <w:wAfter w:w="13" w:type="dxa"/>
          <w:trHeight w:val="539"/>
        </w:trPr>
        <w:tc>
          <w:tcPr>
            <w:tcW w:w="709" w:type="dxa"/>
          </w:tcPr>
          <w:p w:rsidR="00CB683F" w:rsidRPr="00701209" w:rsidRDefault="00CB683F" w:rsidP="00EA5D1A">
            <w:pPr>
              <w:pStyle w:val="TableParagraph"/>
              <w:ind w:left="108"/>
              <w:rPr>
                <w:sz w:val="24"/>
                <w:szCs w:val="24"/>
              </w:rPr>
            </w:pPr>
            <w:r w:rsidRPr="00701209">
              <w:rPr>
                <w:sz w:val="24"/>
                <w:szCs w:val="24"/>
              </w:rPr>
              <w:lastRenderedPageBreak/>
              <w:t>3</w:t>
            </w:r>
          </w:p>
        </w:tc>
        <w:tc>
          <w:tcPr>
            <w:tcW w:w="2542" w:type="dxa"/>
            <w:vMerge/>
          </w:tcPr>
          <w:p w:rsidR="00CB683F" w:rsidRPr="00701209" w:rsidRDefault="00CB683F" w:rsidP="002F4D7B">
            <w:pPr>
              <w:spacing w:before="120" w:after="120"/>
              <w:ind w:left="139" w:right="143"/>
              <w:jc w:val="both"/>
              <w:rPr>
                <w:sz w:val="24"/>
                <w:szCs w:val="24"/>
              </w:rPr>
            </w:pPr>
          </w:p>
        </w:tc>
        <w:tc>
          <w:tcPr>
            <w:tcW w:w="2987" w:type="dxa"/>
            <w:vMerge w:val="restart"/>
          </w:tcPr>
          <w:p w:rsidR="00CB683F" w:rsidRPr="00701209" w:rsidRDefault="00CB683F" w:rsidP="002F4D7B">
            <w:pPr>
              <w:pStyle w:val="TableParagraph"/>
              <w:spacing w:before="131"/>
              <w:ind w:left="107" w:right="151"/>
              <w:jc w:val="both"/>
              <w:rPr>
                <w:sz w:val="24"/>
                <w:szCs w:val="24"/>
              </w:rPr>
            </w:pPr>
            <w:r w:rsidRPr="00701209">
              <w:rPr>
                <w:sz w:val="24"/>
                <w:szCs w:val="24"/>
              </w:rPr>
              <w:t>2.3: Nhiệm vụ 3: t</w:t>
            </w:r>
            <w:r w:rsidRPr="00701209">
              <w:rPr>
                <w:sz w:val="24"/>
                <w:szCs w:val="24"/>
                <w:lang w:val="vi-VN"/>
              </w:rPr>
              <w:t xml:space="preserve">ăng cường kiểm tra, rà soát văn bản </w:t>
            </w:r>
            <w:r w:rsidRPr="00701209">
              <w:rPr>
                <w:sz w:val="24"/>
                <w:szCs w:val="24"/>
              </w:rPr>
              <w:t>QPPL</w:t>
            </w:r>
            <w:r w:rsidRPr="00701209">
              <w:rPr>
                <w:sz w:val="24"/>
                <w:szCs w:val="24"/>
                <w:lang w:val="vi-VN"/>
              </w:rPr>
              <w:t>, kịp thời phát hiện và xử lý các quy định chồng chéo, mâu thuẫn, trái pháp luật, hết hiệu lực hoặc không còn phù hợp</w:t>
            </w:r>
          </w:p>
        </w:tc>
        <w:tc>
          <w:tcPr>
            <w:tcW w:w="2126" w:type="dxa"/>
          </w:tcPr>
          <w:p w:rsidR="00CB683F" w:rsidRPr="00701209" w:rsidRDefault="00CB683F" w:rsidP="002F4D7B">
            <w:pPr>
              <w:pStyle w:val="TableParagraph"/>
              <w:ind w:left="107" w:right="140"/>
              <w:jc w:val="both"/>
              <w:rPr>
                <w:sz w:val="24"/>
                <w:szCs w:val="24"/>
              </w:rPr>
            </w:pPr>
            <w:r w:rsidRPr="00701209">
              <w:rPr>
                <w:sz w:val="24"/>
                <w:szCs w:val="24"/>
              </w:rPr>
              <w:t xml:space="preserve">3.3. hoạt động 3: </w:t>
            </w:r>
            <w:r w:rsidRPr="00701209">
              <w:rPr>
                <w:sz w:val="24"/>
                <w:szCs w:val="24"/>
                <w:lang w:val="nl-NL"/>
              </w:rPr>
              <w:t>tăng cường công tác tự kiểm tra các văn bản QPPL do UBND tỉnh ban hành; kiểm tra theo thẩm quyền các văn bản QPPL do HĐND, UBND cấp huyện ban hành</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t>Báo cáo kết quả tự kiểm tra/ Thông báo kết luận kiểm tra</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t>Sở Tư pháp</w:t>
            </w:r>
          </w:p>
        </w:tc>
        <w:tc>
          <w:tcPr>
            <w:tcW w:w="1134" w:type="dxa"/>
          </w:tcPr>
          <w:p w:rsidR="00CB683F" w:rsidRPr="00701209" w:rsidRDefault="00CB683F" w:rsidP="00F35696">
            <w:pPr>
              <w:pStyle w:val="TableParagraph"/>
              <w:spacing w:before="120" w:after="120"/>
              <w:ind w:right="113"/>
              <w:jc w:val="both"/>
              <w:rPr>
                <w:sz w:val="24"/>
                <w:szCs w:val="24"/>
              </w:rPr>
            </w:pPr>
            <w:r w:rsidRPr="00701209">
              <w:rPr>
                <w:sz w:val="24"/>
                <w:szCs w:val="24"/>
              </w:rPr>
              <w:t>Các Sở, ngành; UBND cấp huyện</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CB683F" w:rsidRPr="00701209" w:rsidRDefault="00CB683F" w:rsidP="00F35696">
            <w:pPr>
              <w:pStyle w:val="TableParagraph"/>
              <w:ind w:right="113"/>
              <w:jc w:val="center"/>
              <w:rPr>
                <w:sz w:val="24"/>
                <w:szCs w:val="24"/>
              </w:rPr>
            </w:pPr>
          </w:p>
        </w:tc>
      </w:tr>
      <w:tr w:rsidR="00CB683F" w:rsidRPr="00701209" w:rsidTr="004F2B52">
        <w:trPr>
          <w:gridAfter w:val="1"/>
          <w:wAfter w:w="13" w:type="dxa"/>
          <w:trHeight w:val="539"/>
        </w:trPr>
        <w:tc>
          <w:tcPr>
            <w:tcW w:w="709" w:type="dxa"/>
          </w:tcPr>
          <w:p w:rsidR="00CB683F" w:rsidRPr="00701209" w:rsidRDefault="00CB683F" w:rsidP="00EA5D1A">
            <w:pPr>
              <w:pStyle w:val="TableParagraph"/>
              <w:ind w:left="108"/>
              <w:rPr>
                <w:sz w:val="24"/>
                <w:szCs w:val="24"/>
              </w:rPr>
            </w:pPr>
            <w:r w:rsidRPr="00701209">
              <w:rPr>
                <w:sz w:val="24"/>
                <w:szCs w:val="24"/>
              </w:rPr>
              <w:t>4</w:t>
            </w:r>
          </w:p>
        </w:tc>
        <w:tc>
          <w:tcPr>
            <w:tcW w:w="2542" w:type="dxa"/>
            <w:vMerge/>
          </w:tcPr>
          <w:p w:rsidR="00CB683F" w:rsidRPr="00701209" w:rsidRDefault="00CB683F" w:rsidP="002F4D7B">
            <w:pPr>
              <w:spacing w:before="120" w:after="120"/>
              <w:ind w:left="139" w:right="143"/>
              <w:jc w:val="both"/>
              <w:rPr>
                <w:sz w:val="24"/>
                <w:szCs w:val="24"/>
              </w:rPr>
            </w:pPr>
          </w:p>
        </w:tc>
        <w:tc>
          <w:tcPr>
            <w:tcW w:w="2987" w:type="dxa"/>
            <w:vMerge/>
          </w:tcPr>
          <w:p w:rsidR="00CB683F" w:rsidRPr="00701209" w:rsidRDefault="00CB683F" w:rsidP="002F4D7B">
            <w:pPr>
              <w:pStyle w:val="TableParagraph"/>
              <w:spacing w:before="131"/>
              <w:ind w:left="107" w:right="151"/>
              <w:jc w:val="both"/>
              <w:rPr>
                <w:sz w:val="24"/>
                <w:szCs w:val="24"/>
              </w:rPr>
            </w:pPr>
          </w:p>
        </w:tc>
        <w:tc>
          <w:tcPr>
            <w:tcW w:w="2126" w:type="dxa"/>
          </w:tcPr>
          <w:p w:rsidR="00CB683F" w:rsidRPr="00701209" w:rsidRDefault="00CB683F" w:rsidP="002F4D7B">
            <w:pPr>
              <w:pStyle w:val="TableParagraph"/>
              <w:ind w:left="107" w:right="140"/>
              <w:jc w:val="both"/>
              <w:rPr>
                <w:sz w:val="24"/>
                <w:szCs w:val="24"/>
              </w:rPr>
            </w:pPr>
            <w:r w:rsidRPr="00701209">
              <w:rPr>
                <w:sz w:val="24"/>
                <w:szCs w:val="24"/>
              </w:rPr>
              <w:t xml:space="preserve">3.4. hoạt động 4: </w:t>
            </w:r>
            <w:r w:rsidRPr="00701209">
              <w:rPr>
                <w:sz w:val="24"/>
                <w:szCs w:val="24"/>
                <w:lang w:val="nl-NL"/>
              </w:rPr>
              <w:t>tăng cường công tác rà soát, hệ thống hóa văn bản QPPL của HĐND, UBND tỉnh</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t xml:space="preserve">Báo cáo kết quả rà soát/kết quả </w:t>
            </w:r>
            <w:r w:rsidRPr="00701209">
              <w:rPr>
                <w:sz w:val="24"/>
                <w:szCs w:val="24"/>
                <w:lang w:val="nl-NL"/>
              </w:rPr>
              <w:t xml:space="preserve">hệ thống hóa </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t>Các Sở, ngành</w:t>
            </w:r>
          </w:p>
        </w:tc>
        <w:tc>
          <w:tcPr>
            <w:tcW w:w="1134" w:type="dxa"/>
          </w:tcPr>
          <w:p w:rsidR="00CB683F" w:rsidRPr="00701209" w:rsidRDefault="00CB683F" w:rsidP="004D304E">
            <w:pPr>
              <w:pStyle w:val="TableParagraph"/>
              <w:spacing w:before="120" w:after="120"/>
              <w:ind w:right="113"/>
              <w:rPr>
                <w:sz w:val="24"/>
                <w:szCs w:val="24"/>
              </w:rPr>
            </w:pPr>
            <w:r w:rsidRPr="00701209">
              <w:rPr>
                <w:sz w:val="24"/>
                <w:szCs w:val="24"/>
              </w:rPr>
              <w:t>Sở Tư pháp</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CB683F" w:rsidRPr="00701209" w:rsidRDefault="00CB683F" w:rsidP="00F35696">
            <w:pPr>
              <w:pStyle w:val="TableParagraph"/>
              <w:ind w:right="113"/>
              <w:jc w:val="center"/>
              <w:rPr>
                <w:sz w:val="24"/>
                <w:szCs w:val="24"/>
              </w:rPr>
            </w:pPr>
          </w:p>
        </w:tc>
      </w:tr>
      <w:tr w:rsidR="00CB683F" w:rsidRPr="00701209" w:rsidTr="004F2B52">
        <w:trPr>
          <w:gridAfter w:val="1"/>
          <w:wAfter w:w="13" w:type="dxa"/>
          <w:trHeight w:val="539"/>
        </w:trPr>
        <w:tc>
          <w:tcPr>
            <w:tcW w:w="709" w:type="dxa"/>
          </w:tcPr>
          <w:p w:rsidR="00CB683F" w:rsidRPr="00701209" w:rsidRDefault="00CB683F" w:rsidP="00EA5D1A">
            <w:pPr>
              <w:pStyle w:val="TableParagraph"/>
              <w:ind w:left="108"/>
              <w:rPr>
                <w:sz w:val="24"/>
                <w:szCs w:val="24"/>
              </w:rPr>
            </w:pPr>
            <w:r w:rsidRPr="00701209">
              <w:rPr>
                <w:sz w:val="24"/>
                <w:szCs w:val="24"/>
              </w:rPr>
              <w:t>5</w:t>
            </w:r>
          </w:p>
        </w:tc>
        <w:tc>
          <w:tcPr>
            <w:tcW w:w="2542" w:type="dxa"/>
            <w:vMerge/>
          </w:tcPr>
          <w:p w:rsidR="00CB683F" w:rsidRPr="00701209" w:rsidRDefault="00CB683F" w:rsidP="002F4D7B">
            <w:pPr>
              <w:spacing w:before="120" w:after="120"/>
              <w:ind w:left="139" w:right="143"/>
              <w:jc w:val="both"/>
              <w:rPr>
                <w:sz w:val="24"/>
                <w:szCs w:val="24"/>
              </w:rPr>
            </w:pPr>
          </w:p>
        </w:tc>
        <w:tc>
          <w:tcPr>
            <w:tcW w:w="2987" w:type="dxa"/>
            <w:vMerge w:val="restart"/>
          </w:tcPr>
          <w:p w:rsidR="00CB683F" w:rsidRPr="00701209" w:rsidRDefault="00CB683F" w:rsidP="002F4D7B">
            <w:pPr>
              <w:pStyle w:val="TableParagraph"/>
              <w:spacing w:before="131"/>
              <w:ind w:left="107" w:right="151"/>
              <w:jc w:val="both"/>
              <w:rPr>
                <w:sz w:val="24"/>
                <w:szCs w:val="24"/>
              </w:rPr>
            </w:pPr>
            <w:r w:rsidRPr="00701209">
              <w:rPr>
                <w:sz w:val="24"/>
                <w:szCs w:val="24"/>
              </w:rPr>
              <w:t>2.4: Nhiệm vụ 4: đ</w:t>
            </w:r>
            <w:r w:rsidRPr="00701209">
              <w:rPr>
                <w:sz w:val="24"/>
                <w:szCs w:val="24"/>
                <w:lang w:val="vi-VN"/>
              </w:rPr>
              <w:t>ổi mới, nâng cao chất lượng, hiệu quả thực thi pháp luật</w:t>
            </w:r>
          </w:p>
        </w:tc>
        <w:tc>
          <w:tcPr>
            <w:tcW w:w="2126" w:type="dxa"/>
          </w:tcPr>
          <w:p w:rsidR="00CB683F" w:rsidRPr="00701209" w:rsidRDefault="00CB683F" w:rsidP="002F4D7B">
            <w:pPr>
              <w:spacing w:before="120" w:after="120"/>
              <w:ind w:left="107" w:right="140"/>
              <w:jc w:val="both"/>
              <w:rPr>
                <w:sz w:val="24"/>
                <w:szCs w:val="24"/>
              </w:rPr>
            </w:pPr>
            <w:r w:rsidRPr="00701209">
              <w:rPr>
                <w:sz w:val="24"/>
                <w:szCs w:val="24"/>
              </w:rPr>
              <w:t>3.5. hoạt động 5: t</w:t>
            </w:r>
            <w:r w:rsidRPr="00701209">
              <w:rPr>
                <w:sz w:val="24"/>
                <w:szCs w:val="24"/>
                <w:lang w:val="vi-VN"/>
              </w:rPr>
              <w:t xml:space="preserve">ổ chức triển khai có hiệu quả công tác tổ chức thi hành </w:t>
            </w:r>
            <w:r w:rsidRPr="00701209">
              <w:rPr>
                <w:sz w:val="24"/>
                <w:szCs w:val="24"/>
                <w:lang w:val="vi-VN"/>
              </w:rPr>
              <w:lastRenderedPageBreak/>
              <w:t>pháp luật và theo dõi, đánh giá tình hình thi hành pháp luật hàng năm tại địa phương.</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lastRenderedPageBreak/>
              <w:t xml:space="preserve">Báo cáo kết quả theo dõi, đánh giá </w:t>
            </w:r>
            <w:r w:rsidRPr="00701209">
              <w:rPr>
                <w:sz w:val="24"/>
                <w:szCs w:val="24"/>
              </w:rPr>
              <w:lastRenderedPageBreak/>
              <w:t>thi hành pháp luật trong các lĩnh vực</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lastRenderedPageBreak/>
              <w:t>Sở Tư pháp</w:t>
            </w:r>
          </w:p>
        </w:tc>
        <w:tc>
          <w:tcPr>
            <w:tcW w:w="1134" w:type="dxa"/>
          </w:tcPr>
          <w:p w:rsidR="00CB683F" w:rsidRPr="00701209" w:rsidRDefault="00CB683F" w:rsidP="00F35696">
            <w:pPr>
              <w:pStyle w:val="TableParagraph"/>
              <w:spacing w:before="120" w:after="120"/>
              <w:ind w:right="113"/>
              <w:jc w:val="both"/>
              <w:rPr>
                <w:sz w:val="24"/>
                <w:szCs w:val="24"/>
              </w:rPr>
            </w:pPr>
            <w:r w:rsidRPr="00701209">
              <w:rPr>
                <w:sz w:val="24"/>
                <w:szCs w:val="24"/>
              </w:rPr>
              <w:t xml:space="preserve">Các Sở, ngành; UBND cấp </w:t>
            </w:r>
            <w:r w:rsidRPr="00701209">
              <w:rPr>
                <w:sz w:val="24"/>
                <w:szCs w:val="24"/>
              </w:rPr>
              <w:lastRenderedPageBreak/>
              <w:t>huyện</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lastRenderedPageBreak/>
              <w:t>2021-2030</w:t>
            </w:r>
          </w:p>
        </w:tc>
        <w:tc>
          <w:tcPr>
            <w:tcW w:w="1134" w:type="dxa"/>
          </w:tcPr>
          <w:p w:rsidR="00CB683F" w:rsidRPr="00701209" w:rsidRDefault="00CB683F" w:rsidP="00F35696">
            <w:pPr>
              <w:pStyle w:val="TableParagraph"/>
              <w:ind w:right="113"/>
              <w:jc w:val="center"/>
              <w:rPr>
                <w:sz w:val="24"/>
                <w:szCs w:val="24"/>
              </w:rPr>
            </w:pPr>
          </w:p>
        </w:tc>
      </w:tr>
      <w:tr w:rsidR="00CB683F" w:rsidRPr="00701209" w:rsidTr="004F2B52">
        <w:trPr>
          <w:gridAfter w:val="1"/>
          <w:wAfter w:w="13" w:type="dxa"/>
          <w:trHeight w:val="539"/>
        </w:trPr>
        <w:tc>
          <w:tcPr>
            <w:tcW w:w="709" w:type="dxa"/>
          </w:tcPr>
          <w:p w:rsidR="00CB683F" w:rsidRPr="00701209" w:rsidRDefault="00CB683F" w:rsidP="00EA5D1A">
            <w:pPr>
              <w:pStyle w:val="TableParagraph"/>
              <w:ind w:left="108"/>
              <w:rPr>
                <w:sz w:val="24"/>
                <w:szCs w:val="24"/>
              </w:rPr>
            </w:pPr>
            <w:r w:rsidRPr="00701209">
              <w:rPr>
                <w:sz w:val="24"/>
                <w:szCs w:val="24"/>
              </w:rPr>
              <w:lastRenderedPageBreak/>
              <w:t>6</w:t>
            </w:r>
          </w:p>
        </w:tc>
        <w:tc>
          <w:tcPr>
            <w:tcW w:w="2542" w:type="dxa"/>
            <w:vMerge/>
          </w:tcPr>
          <w:p w:rsidR="00CB683F" w:rsidRPr="00701209" w:rsidRDefault="00CB683F" w:rsidP="002F4D7B">
            <w:pPr>
              <w:spacing w:before="120" w:after="120"/>
              <w:ind w:left="139" w:right="143"/>
              <w:jc w:val="both"/>
              <w:rPr>
                <w:sz w:val="24"/>
                <w:szCs w:val="24"/>
              </w:rPr>
            </w:pPr>
          </w:p>
        </w:tc>
        <w:tc>
          <w:tcPr>
            <w:tcW w:w="2987" w:type="dxa"/>
            <w:vMerge/>
          </w:tcPr>
          <w:p w:rsidR="00CB683F" w:rsidRPr="00701209" w:rsidRDefault="00CB683F" w:rsidP="002F4D7B">
            <w:pPr>
              <w:pStyle w:val="TableParagraph"/>
              <w:spacing w:before="131"/>
              <w:ind w:left="107" w:right="151"/>
              <w:jc w:val="both"/>
              <w:rPr>
                <w:sz w:val="24"/>
                <w:szCs w:val="24"/>
              </w:rPr>
            </w:pPr>
          </w:p>
        </w:tc>
        <w:tc>
          <w:tcPr>
            <w:tcW w:w="2126" w:type="dxa"/>
          </w:tcPr>
          <w:p w:rsidR="00CB683F" w:rsidRPr="00701209" w:rsidRDefault="00CB683F" w:rsidP="002F4D7B">
            <w:pPr>
              <w:spacing w:before="120" w:after="120"/>
              <w:ind w:left="107" w:right="140"/>
              <w:jc w:val="both"/>
              <w:rPr>
                <w:sz w:val="24"/>
                <w:szCs w:val="24"/>
              </w:rPr>
            </w:pPr>
            <w:r w:rsidRPr="00701209">
              <w:rPr>
                <w:sz w:val="24"/>
                <w:szCs w:val="24"/>
              </w:rPr>
              <w:t xml:space="preserve">3.6. hoạt động 6: </w:t>
            </w:r>
            <w:r w:rsidRPr="00701209">
              <w:rPr>
                <w:sz w:val="24"/>
                <w:szCs w:val="24"/>
                <w:lang w:val="vi-VN"/>
              </w:rPr>
              <w:t>kịp thời xử lý các vấn đề mới phát sinh trong tổ chức thi hành pháp luật, đặc biệt gắn kết với quá trình xây dựng, hoàn thiện pháp luật</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t>Các văn bản xử lý các vấn đề phát sinh</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t>Các Sở, cơ quan thuộc UBND tỉnh; UBND cấp huyện</w:t>
            </w:r>
          </w:p>
        </w:tc>
        <w:tc>
          <w:tcPr>
            <w:tcW w:w="1134" w:type="dxa"/>
          </w:tcPr>
          <w:p w:rsidR="00CB683F" w:rsidRPr="00701209" w:rsidRDefault="00CB683F" w:rsidP="00F35696">
            <w:pPr>
              <w:pStyle w:val="TableParagraph"/>
              <w:spacing w:before="120" w:after="120"/>
              <w:ind w:right="113"/>
              <w:jc w:val="center"/>
              <w:rPr>
                <w:sz w:val="24"/>
                <w:szCs w:val="24"/>
              </w:rPr>
            </w:pPr>
            <w:r w:rsidRPr="00701209">
              <w:rPr>
                <w:sz w:val="24"/>
                <w:szCs w:val="24"/>
              </w:rPr>
              <w:t>Sở Tư pháp</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CB683F" w:rsidRPr="00701209" w:rsidRDefault="00CB683F" w:rsidP="00F35696">
            <w:pPr>
              <w:pStyle w:val="TableParagraph"/>
              <w:spacing w:before="120" w:after="120"/>
              <w:ind w:right="113"/>
              <w:jc w:val="center"/>
              <w:rPr>
                <w:sz w:val="24"/>
                <w:szCs w:val="24"/>
              </w:rPr>
            </w:pPr>
          </w:p>
        </w:tc>
      </w:tr>
      <w:tr w:rsidR="00CB683F" w:rsidRPr="00701209" w:rsidTr="004F2B52">
        <w:trPr>
          <w:gridAfter w:val="1"/>
          <w:wAfter w:w="13" w:type="dxa"/>
          <w:trHeight w:val="539"/>
        </w:trPr>
        <w:tc>
          <w:tcPr>
            <w:tcW w:w="709" w:type="dxa"/>
          </w:tcPr>
          <w:p w:rsidR="00CB683F" w:rsidRPr="00701209" w:rsidRDefault="00CB683F" w:rsidP="00EA5D1A">
            <w:pPr>
              <w:pStyle w:val="TableParagraph"/>
              <w:ind w:left="108"/>
              <w:rPr>
                <w:sz w:val="24"/>
                <w:szCs w:val="24"/>
              </w:rPr>
            </w:pPr>
            <w:r w:rsidRPr="00701209">
              <w:rPr>
                <w:sz w:val="24"/>
                <w:szCs w:val="24"/>
              </w:rPr>
              <w:t>7</w:t>
            </w:r>
          </w:p>
        </w:tc>
        <w:tc>
          <w:tcPr>
            <w:tcW w:w="2542" w:type="dxa"/>
            <w:vMerge/>
          </w:tcPr>
          <w:p w:rsidR="00CB683F" w:rsidRPr="00701209" w:rsidRDefault="00CB683F" w:rsidP="002F4D7B">
            <w:pPr>
              <w:spacing w:before="120" w:after="120"/>
              <w:ind w:left="139" w:right="143"/>
              <w:jc w:val="both"/>
              <w:rPr>
                <w:sz w:val="24"/>
                <w:szCs w:val="24"/>
              </w:rPr>
            </w:pPr>
          </w:p>
        </w:tc>
        <w:tc>
          <w:tcPr>
            <w:tcW w:w="2987" w:type="dxa"/>
            <w:vMerge/>
          </w:tcPr>
          <w:p w:rsidR="00CB683F" w:rsidRPr="00701209" w:rsidRDefault="00CB683F" w:rsidP="002F4D7B">
            <w:pPr>
              <w:pStyle w:val="TableParagraph"/>
              <w:spacing w:before="131"/>
              <w:ind w:left="107" w:right="151"/>
              <w:jc w:val="both"/>
              <w:rPr>
                <w:sz w:val="24"/>
                <w:szCs w:val="24"/>
              </w:rPr>
            </w:pPr>
          </w:p>
        </w:tc>
        <w:tc>
          <w:tcPr>
            <w:tcW w:w="2126" w:type="dxa"/>
          </w:tcPr>
          <w:p w:rsidR="00CB683F" w:rsidRPr="00701209" w:rsidRDefault="00CB683F" w:rsidP="002F4D7B">
            <w:pPr>
              <w:spacing w:before="120" w:after="120"/>
              <w:ind w:left="107" w:right="140"/>
              <w:jc w:val="both"/>
              <w:rPr>
                <w:sz w:val="24"/>
                <w:szCs w:val="24"/>
              </w:rPr>
            </w:pPr>
            <w:r w:rsidRPr="00701209">
              <w:rPr>
                <w:sz w:val="24"/>
                <w:szCs w:val="24"/>
              </w:rPr>
              <w:t xml:space="preserve">3.7. hoạt động 7: </w:t>
            </w:r>
            <w:r w:rsidRPr="00701209">
              <w:rPr>
                <w:sz w:val="24"/>
                <w:szCs w:val="24"/>
                <w:lang w:val="vi-VN"/>
              </w:rPr>
              <w:t>Đổi mới công tác kiểm tra, theo dõi, đánh giá việc thực hiện trách nhiệm quản lý nhà nước trong công tác tổ chức thi hành pháp luật.</w:t>
            </w:r>
          </w:p>
        </w:tc>
        <w:tc>
          <w:tcPr>
            <w:tcW w:w="1143" w:type="dxa"/>
          </w:tcPr>
          <w:p w:rsidR="00CB683F" w:rsidRPr="00701209" w:rsidRDefault="00CB683F" w:rsidP="002F4D7B">
            <w:pPr>
              <w:pStyle w:val="TableParagraph"/>
              <w:spacing w:before="120" w:after="120"/>
              <w:ind w:left="107" w:right="161"/>
              <w:jc w:val="both"/>
              <w:rPr>
                <w:sz w:val="24"/>
                <w:szCs w:val="24"/>
              </w:rPr>
            </w:pPr>
            <w:r w:rsidRPr="00701209">
              <w:rPr>
                <w:sz w:val="24"/>
                <w:szCs w:val="24"/>
              </w:rPr>
              <w:t>Báo cáo kết quả kiểm tra</w:t>
            </w:r>
          </w:p>
        </w:tc>
        <w:tc>
          <w:tcPr>
            <w:tcW w:w="1125" w:type="dxa"/>
          </w:tcPr>
          <w:p w:rsidR="00CB683F" w:rsidRPr="00701209" w:rsidRDefault="00CB683F" w:rsidP="00DD0B8C">
            <w:pPr>
              <w:pStyle w:val="TableParagraph"/>
              <w:spacing w:before="120" w:after="120"/>
              <w:ind w:left="123" w:right="152"/>
              <w:jc w:val="both"/>
              <w:rPr>
                <w:sz w:val="24"/>
                <w:szCs w:val="24"/>
              </w:rPr>
            </w:pPr>
            <w:r w:rsidRPr="00701209">
              <w:rPr>
                <w:sz w:val="24"/>
                <w:szCs w:val="24"/>
              </w:rPr>
              <w:t>Sở Tư pháp</w:t>
            </w:r>
          </w:p>
        </w:tc>
        <w:tc>
          <w:tcPr>
            <w:tcW w:w="1134" w:type="dxa"/>
          </w:tcPr>
          <w:p w:rsidR="00CB683F" w:rsidRPr="00701209" w:rsidRDefault="00CB683F" w:rsidP="00F35696">
            <w:pPr>
              <w:pStyle w:val="TableParagraph"/>
              <w:spacing w:before="120" w:after="120"/>
              <w:ind w:right="113"/>
              <w:jc w:val="both"/>
              <w:rPr>
                <w:sz w:val="24"/>
                <w:szCs w:val="24"/>
              </w:rPr>
            </w:pPr>
            <w:r w:rsidRPr="00701209">
              <w:rPr>
                <w:sz w:val="24"/>
                <w:szCs w:val="24"/>
              </w:rPr>
              <w:t>Các Sở, ngành; UBND cấp huyện</w:t>
            </w:r>
          </w:p>
        </w:tc>
        <w:tc>
          <w:tcPr>
            <w:tcW w:w="1134" w:type="dxa"/>
          </w:tcPr>
          <w:p w:rsidR="00CB683F" w:rsidRPr="00701209" w:rsidRDefault="00CB683F"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CB683F" w:rsidRPr="00701209" w:rsidRDefault="00CB683F" w:rsidP="00F35696">
            <w:pPr>
              <w:pStyle w:val="TableParagraph"/>
              <w:spacing w:before="120" w:after="120"/>
              <w:ind w:right="113"/>
              <w:jc w:val="center"/>
              <w:rPr>
                <w:sz w:val="24"/>
                <w:szCs w:val="24"/>
              </w:rPr>
            </w:pPr>
          </w:p>
        </w:tc>
      </w:tr>
      <w:tr w:rsidR="00412B3B" w:rsidRPr="00701209" w:rsidTr="004F2B52">
        <w:trPr>
          <w:gridAfter w:val="1"/>
          <w:wAfter w:w="13" w:type="dxa"/>
          <w:trHeight w:val="539"/>
        </w:trPr>
        <w:tc>
          <w:tcPr>
            <w:tcW w:w="709" w:type="dxa"/>
          </w:tcPr>
          <w:p w:rsidR="00412B3B" w:rsidRPr="00701209" w:rsidRDefault="00412B3B" w:rsidP="00EA5D1A">
            <w:pPr>
              <w:pStyle w:val="TableParagraph"/>
              <w:ind w:left="108"/>
              <w:rPr>
                <w:sz w:val="24"/>
                <w:szCs w:val="24"/>
              </w:rPr>
            </w:pPr>
            <w:r w:rsidRPr="00701209">
              <w:rPr>
                <w:sz w:val="24"/>
                <w:szCs w:val="24"/>
              </w:rPr>
              <w:t>8</w:t>
            </w:r>
          </w:p>
        </w:tc>
        <w:tc>
          <w:tcPr>
            <w:tcW w:w="2542" w:type="dxa"/>
          </w:tcPr>
          <w:p w:rsidR="00412B3B" w:rsidRPr="00701209" w:rsidRDefault="008A34B5" w:rsidP="002F4D7B">
            <w:pPr>
              <w:spacing w:before="120" w:after="120"/>
              <w:ind w:left="139" w:right="143"/>
              <w:jc w:val="both"/>
              <w:rPr>
                <w:sz w:val="24"/>
                <w:szCs w:val="24"/>
              </w:rPr>
            </w:pPr>
            <w:r w:rsidRPr="00701209">
              <w:rPr>
                <w:sz w:val="24"/>
                <w:szCs w:val="24"/>
              </w:rPr>
              <w:t xml:space="preserve">1.3: Mục tiêu 3: Xây dựng cơ chế, chính sách thúc đẩy quá trình chuyển đổi số, </w:t>
            </w:r>
            <w:r w:rsidRPr="00701209">
              <w:rPr>
                <w:sz w:val="24"/>
                <w:szCs w:val="24"/>
                <w:lang w:val="vi-VN"/>
              </w:rPr>
              <w:t xml:space="preserve">phục vụ có hiệu quả việc </w:t>
            </w:r>
            <w:r w:rsidRPr="00701209">
              <w:rPr>
                <w:sz w:val="24"/>
                <w:szCs w:val="24"/>
              </w:rPr>
              <w:t xml:space="preserve">xây dựng chính quyền điện tử và tận dụng tối đa những lợi thế của cuộc </w:t>
            </w:r>
            <w:r w:rsidRPr="00701209">
              <w:rPr>
                <w:sz w:val="24"/>
                <w:szCs w:val="24"/>
              </w:rPr>
              <w:lastRenderedPageBreak/>
              <w:t>cách mạng công nghiệp lần thứ tư mang lại.</w:t>
            </w:r>
          </w:p>
        </w:tc>
        <w:tc>
          <w:tcPr>
            <w:tcW w:w="2987" w:type="dxa"/>
          </w:tcPr>
          <w:p w:rsidR="00412B3B" w:rsidRPr="00701209" w:rsidRDefault="00CA1746" w:rsidP="002F4D7B">
            <w:pPr>
              <w:pStyle w:val="TableParagraph"/>
              <w:spacing w:before="131"/>
              <w:ind w:left="107" w:right="151"/>
              <w:jc w:val="both"/>
              <w:rPr>
                <w:sz w:val="24"/>
                <w:szCs w:val="24"/>
              </w:rPr>
            </w:pPr>
            <w:r>
              <w:rPr>
                <w:sz w:val="24"/>
                <w:szCs w:val="24"/>
              </w:rPr>
              <w:lastRenderedPageBreak/>
              <w:t>2.5</w:t>
            </w:r>
            <w:r w:rsidR="003277B5" w:rsidRPr="00701209">
              <w:rPr>
                <w:sz w:val="24"/>
                <w:szCs w:val="24"/>
              </w:rPr>
              <w:t xml:space="preserve">: Nhiệm vụ </w:t>
            </w:r>
            <w:r>
              <w:rPr>
                <w:sz w:val="24"/>
                <w:szCs w:val="24"/>
              </w:rPr>
              <w:t>5</w:t>
            </w:r>
            <w:r w:rsidR="003277B5" w:rsidRPr="00701209">
              <w:rPr>
                <w:sz w:val="24"/>
                <w:szCs w:val="24"/>
              </w:rPr>
              <w:t xml:space="preserve">: </w:t>
            </w:r>
            <w:r w:rsidR="00EA3E88" w:rsidRPr="00701209">
              <w:rPr>
                <w:sz w:val="24"/>
                <w:szCs w:val="24"/>
                <w:lang w:val="vi-VN"/>
              </w:rPr>
              <w:t>Thực hiện hiệu quả công tác phổ biến, giáo dục pháp luật thông qua tăng cường ứng dụng công nghệ thông tin và số hóa công tác phổ biến, giáo dục pháp luật.</w:t>
            </w:r>
          </w:p>
        </w:tc>
        <w:tc>
          <w:tcPr>
            <w:tcW w:w="2126" w:type="dxa"/>
          </w:tcPr>
          <w:p w:rsidR="00412B3B" w:rsidRPr="00EA3E88" w:rsidRDefault="00412B3B" w:rsidP="002F4D7B">
            <w:pPr>
              <w:spacing w:before="120" w:after="120"/>
              <w:ind w:left="107" w:right="140"/>
              <w:jc w:val="both"/>
              <w:rPr>
                <w:sz w:val="24"/>
                <w:szCs w:val="24"/>
              </w:rPr>
            </w:pPr>
            <w:r w:rsidRPr="00701209">
              <w:rPr>
                <w:sz w:val="24"/>
                <w:szCs w:val="24"/>
              </w:rPr>
              <w:t xml:space="preserve">3.8. hoạt động 8: </w:t>
            </w:r>
            <w:r w:rsidR="00EA3E88">
              <w:rPr>
                <w:sz w:val="24"/>
                <w:szCs w:val="24"/>
              </w:rPr>
              <w:t xml:space="preserve">Tuyên truyền, thay đổi nhận thức cho đội ngũ cán bộ, công chức, viên chức về nhiệm vụ chuyển đổi số, thích ứng với sự </w:t>
            </w:r>
            <w:r w:rsidR="00EA3E88">
              <w:rPr>
                <w:sz w:val="24"/>
                <w:szCs w:val="24"/>
              </w:rPr>
              <w:lastRenderedPageBreak/>
              <w:t>phát triển của xã hội số</w:t>
            </w:r>
          </w:p>
        </w:tc>
        <w:tc>
          <w:tcPr>
            <w:tcW w:w="1143" w:type="dxa"/>
          </w:tcPr>
          <w:p w:rsidR="00412B3B" w:rsidRPr="00701209" w:rsidRDefault="00412B3B" w:rsidP="002F4D7B">
            <w:pPr>
              <w:pStyle w:val="TableParagraph"/>
              <w:spacing w:before="120" w:after="120"/>
              <w:ind w:left="107" w:right="161"/>
              <w:jc w:val="both"/>
              <w:rPr>
                <w:sz w:val="24"/>
                <w:szCs w:val="24"/>
              </w:rPr>
            </w:pPr>
            <w:r w:rsidRPr="00701209">
              <w:rPr>
                <w:sz w:val="24"/>
                <w:szCs w:val="24"/>
              </w:rPr>
              <w:lastRenderedPageBreak/>
              <w:t xml:space="preserve">Các cổng, trang phổ biến giáo dục pháp luật tiếp tục được </w:t>
            </w:r>
            <w:r w:rsidRPr="00701209">
              <w:rPr>
                <w:sz w:val="24"/>
                <w:szCs w:val="24"/>
              </w:rPr>
              <w:lastRenderedPageBreak/>
              <w:t>duy trì, vận hành</w:t>
            </w:r>
          </w:p>
        </w:tc>
        <w:tc>
          <w:tcPr>
            <w:tcW w:w="1125" w:type="dxa"/>
          </w:tcPr>
          <w:p w:rsidR="00412B3B" w:rsidRPr="00701209" w:rsidRDefault="00412B3B" w:rsidP="00DD0B8C">
            <w:pPr>
              <w:pStyle w:val="TableParagraph"/>
              <w:spacing w:before="120" w:after="120"/>
              <w:ind w:left="123" w:right="152"/>
              <w:jc w:val="both"/>
              <w:rPr>
                <w:sz w:val="24"/>
                <w:szCs w:val="24"/>
              </w:rPr>
            </w:pPr>
            <w:r w:rsidRPr="00701209">
              <w:rPr>
                <w:sz w:val="24"/>
                <w:szCs w:val="24"/>
              </w:rPr>
              <w:lastRenderedPageBreak/>
              <w:t>Sở Tư pháp</w:t>
            </w:r>
          </w:p>
        </w:tc>
        <w:tc>
          <w:tcPr>
            <w:tcW w:w="1134" w:type="dxa"/>
          </w:tcPr>
          <w:p w:rsidR="00412B3B" w:rsidRPr="00701209" w:rsidRDefault="00412B3B" w:rsidP="00F35696">
            <w:pPr>
              <w:pStyle w:val="TableParagraph"/>
              <w:spacing w:before="120" w:after="120"/>
              <w:ind w:right="113"/>
              <w:jc w:val="both"/>
              <w:rPr>
                <w:sz w:val="24"/>
                <w:szCs w:val="24"/>
              </w:rPr>
            </w:pPr>
            <w:r w:rsidRPr="00701209">
              <w:rPr>
                <w:sz w:val="24"/>
                <w:szCs w:val="24"/>
              </w:rPr>
              <w:t>Các Sở, ngành; UBND cấp huyện</w:t>
            </w:r>
          </w:p>
        </w:tc>
        <w:tc>
          <w:tcPr>
            <w:tcW w:w="1134" w:type="dxa"/>
          </w:tcPr>
          <w:p w:rsidR="00412B3B" w:rsidRPr="00701209" w:rsidRDefault="00412B3B" w:rsidP="00F35696">
            <w:pPr>
              <w:pStyle w:val="TableParagraph"/>
              <w:spacing w:before="120" w:after="120"/>
              <w:ind w:left="125" w:right="125"/>
              <w:jc w:val="center"/>
              <w:rPr>
                <w:sz w:val="24"/>
                <w:szCs w:val="24"/>
              </w:rPr>
            </w:pPr>
            <w:r w:rsidRPr="00701209">
              <w:rPr>
                <w:sz w:val="24"/>
                <w:szCs w:val="24"/>
              </w:rPr>
              <w:t>2021-2030</w:t>
            </w:r>
          </w:p>
        </w:tc>
        <w:tc>
          <w:tcPr>
            <w:tcW w:w="1134" w:type="dxa"/>
          </w:tcPr>
          <w:p w:rsidR="00412B3B" w:rsidRPr="00701209" w:rsidRDefault="00412B3B" w:rsidP="00F35696">
            <w:pPr>
              <w:pStyle w:val="TableParagraph"/>
              <w:spacing w:before="120" w:after="120"/>
              <w:ind w:right="113"/>
              <w:jc w:val="center"/>
              <w:rPr>
                <w:sz w:val="24"/>
                <w:szCs w:val="24"/>
              </w:rPr>
            </w:pPr>
          </w:p>
        </w:tc>
      </w:tr>
      <w:tr w:rsidR="00567DF0" w:rsidRPr="00701209" w:rsidTr="004B0E0A">
        <w:trPr>
          <w:trHeight w:val="561"/>
        </w:trPr>
        <w:tc>
          <w:tcPr>
            <w:tcW w:w="709" w:type="dxa"/>
          </w:tcPr>
          <w:p w:rsidR="00567DF0" w:rsidRPr="00701209" w:rsidRDefault="00FC139D" w:rsidP="00EA5D1A">
            <w:pPr>
              <w:pStyle w:val="TableParagraph"/>
              <w:spacing w:before="120"/>
              <w:ind w:left="108"/>
              <w:rPr>
                <w:b/>
                <w:sz w:val="24"/>
                <w:szCs w:val="24"/>
              </w:rPr>
            </w:pPr>
            <w:r w:rsidRPr="00701209">
              <w:rPr>
                <w:b/>
                <w:sz w:val="24"/>
                <w:szCs w:val="24"/>
              </w:rPr>
              <w:lastRenderedPageBreak/>
              <w:t>II</w:t>
            </w:r>
          </w:p>
        </w:tc>
        <w:tc>
          <w:tcPr>
            <w:tcW w:w="13338" w:type="dxa"/>
            <w:gridSpan w:val="9"/>
          </w:tcPr>
          <w:p w:rsidR="00567DF0" w:rsidRPr="00701209" w:rsidRDefault="00FC139D" w:rsidP="002F4D7B">
            <w:pPr>
              <w:pStyle w:val="TableParagraph"/>
              <w:spacing w:before="120"/>
              <w:ind w:left="139" w:right="143"/>
              <w:jc w:val="both"/>
              <w:rPr>
                <w:b/>
                <w:sz w:val="24"/>
                <w:szCs w:val="24"/>
              </w:rPr>
            </w:pPr>
            <w:r w:rsidRPr="00701209">
              <w:rPr>
                <w:b/>
                <w:sz w:val="24"/>
                <w:szCs w:val="24"/>
              </w:rPr>
              <w:t>Cải cách thủ tục hành chính</w:t>
            </w:r>
          </w:p>
        </w:tc>
      </w:tr>
      <w:tr w:rsidR="00567DF0" w:rsidRPr="00701209" w:rsidTr="004B0E0A">
        <w:trPr>
          <w:gridAfter w:val="1"/>
          <w:wAfter w:w="13" w:type="dxa"/>
          <w:trHeight w:val="540"/>
        </w:trPr>
        <w:tc>
          <w:tcPr>
            <w:tcW w:w="709" w:type="dxa"/>
          </w:tcPr>
          <w:p w:rsidR="00567DF0" w:rsidRPr="00701209" w:rsidRDefault="0055515C" w:rsidP="00EA5D1A">
            <w:pPr>
              <w:pStyle w:val="TableParagraph"/>
              <w:ind w:left="108"/>
              <w:rPr>
                <w:sz w:val="24"/>
                <w:szCs w:val="24"/>
              </w:rPr>
            </w:pPr>
            <w:r w:rsidRPr="00701209">
              <w:rPr>
                <w:sz w:val="24"/>
                <w:szCs w:val="24"/>
              </w:rPr>
              <w:t>9</w:t>
            </w:r>
          </w:p>
        </w:tc>
        <w:tc>
          <w:tcPr>
            <w:tcW w:w="2542" w:type="dxa"/>
          </w:tcPr>
          <w:p w:rsidR="00567DF0" w:rsidRPr="00701209" w:rsidRDefault="00D012A6" w:rsidP="002F4D7B">
            <w:pPr>
              <w:pStyle w:val="TableParagraph"/>
              <w:ind w:left="139" w:right="143"/>
              <w:jc w:val="both"/>
              <w:rPr>
                <w:sz w:val="24"/>
                <w:szCs w:val="24"/>
              </w:rPr>
            </w:pPr>
            <w:r w:rsidRPr="00701209">
              <w:rPr>
                <w:color w:val="000000"/>
                <w:sz w:val="24"/>
                <w:szCs w:val="24"/>
              </w:rPr>
              <w:t xml:space="preserve">1.1. Mục tiêu 1: </w:t>
            </w:r>
            <w:r w:rsidR="00054F58" w:rsidRPr="00054F58">
              <w:rPr>
                <w:color w:val="000000"/>
                <w:sz w:val="24"/>
                <w:szCs w:val="24"/>
              </w:rPr>
              <w:t xml:space="preserve">Đề xuất </w:t>
            </w:r>
            <w:r w:rsidR="00054F58" w:rsidRPr="00054F58">
              <w:rPr>
                <w:color w:val="000000"/>
                <w:sz w:val="24"/>
                <w:szCs w:val="24"/>
                <w:lang w:val="vi-VN"/>
              </w:rPr>
              <w:t>cắt giảm, đơn giản hóa tối thiểu 20% số quy định</w:t>
            </w:r>
            <w:r w:rsidR="00054F58" w:rsidRPr="00054F58">
              <w:rPr>
                <w:color w:val="000000"/>
                <w:sz w:val="28"/>
                <w:szCs w:val="28"/>
                <w:lang w:val="vi-VN"/>
              </w:rPr>
              <w:t xml:space="preserve"> </w:t>
            </w:r>
            <w:r w:rsidR="00054F58" w:rsidRPr="00054F58">
              <w:rPr>
                <w:color w:val="000000"/>
                <w:sz w:val="24"/>
                <w:szCs w:val="24"/>
                <w:lang w:val="vi-VN"/>
              </w:rPr>
              <w:t>và cắt giảm tối thiểu 20% chi phí tuân thủ quy định liên quan đến hoạt động kinh doanh tại các văn bản đang có hiệu lực thi hành tính đến hết ngày 31 tháng 5 năm 2020</w:t>
            </w:r>
          </w:p>
        </w:tc>
        <w:tc>
          <w:tcPr>
            <w:tcW w:w="2987" w:type="dxa"/>
          </w:tcPr>
          <w:p w:rsidR="00054F58" w:rsidRPr="00054F58" w:rsidRDefault="00D012A6" w:rsidP="00DD0B8C">
            <w:pPr>
              <w:tabs>
                <w:tab w:val="left" w:pos="567"/>
                <w:tab w:val="left" w:pos="4000"/>
              </w:tabs>
              <w:spacing w:before="120" w:after="120"/>
              <w:ind w:left="141" w:right="151"/>
              <w:jc w:val="both"/>
              <w:rPr>
                <w:bCs/>
                <w:color w:val="000000"/>
                <w:sz w:val="24"/>
                <w:szCs w:val="24"/>
                <w:lang w:val="nl-NL"/>
              </w:rPr>
            </w:pPr>
            <w:r w:rsidRPr="00701209">
              <w:rPr>
                <w:bCs/>
                <w:color w:val="000000"/>
                <w:sz w:val="24"/>
                <w:szCs w:val="24"/>
                <w:lang w:val="nl-NL"/>
              </w:rPr>
              <w:t xml:space="preserve">2.1. Nhiệm vụ 1: </w:t>
            </w:r>
            <w:r w:rsidR="00054F58" w:rsidRPr="00054F58">
              <w:rPr>
                <w:bCs/>
                <w:color w:val="000000"/>
                <w:sz w:val="24"/>
                <w:szCs w:val="24"/>
                <w:lang w:val="nl-NL"/>
              </w:rPr>
              <w:t>Kế hoạch</w:t>
            </w:r>
            <w:r w:rsidR="00054F58" w:rsidRPr="00054F58">
              <w:rPr>
                <w:color w:val="000000"/>
                <w:sz w:val="24"/>
                <w:szCs w:val="24"/>
                <w:shd w:val="clear" w:color="auto" w:fill="FFFFFF"/>
              </w:rPr>
              <w:t xml:space="preserve"> kiểm soát TTHC và cơ chế một cửa một cửa liên thông</w:t>
            </w:r>
          </w:p>
          <w:p w:rsidR="006A655E" w:rsidRPr="00701209" w:rsidRDefault="006A655E" w:rsidP="00DD0B8C">
            <w:pPr>
              <w:tabs>
                <w:tab w:val="left" w:pos="567"/>
                <w:tab w:val="left" w:pos="4000"/>
              </w:tabs>
              <w:spacing w:before="120" w:after="120"/>
              <w:ind w:left="141" w:right="151"/>
              <w:jc w:val="both"/>
              <w:rPr>
                <w:color w:val="000000"/>
                <w:sz w:val="24"/>
                <w:szCs w:val="24"/>
                <w:shd w:val="clear" w:color="auto" w:fill="FFFFFF"/>
              </w:rPr>
            </w:pPr>
          </w:p>
          <w:p w:rsidR="00567DF0" w:rsidRPr="00701209" w:rsidRDefault="00567DF0" w:rsidP="00DD0B8C">
            <w:pPr>
              <w:pStyle w:val="TableParagraph"/>
              <w:ind w:left="141" w:right="151"/>
              <w:jc w:val="both"/>
              <w:rPr>
                <w:sz w:val="24"/>
                <w:szCs w:val="24"/>
              </w:rPr>
            </w:pPr>
          </w:p>
        </w:tc>
        <w:tc>
          <w:tcPr>
            <w:tcW w:w="2126" w:type="dxa"/>
          </w:tcPr>
          <w:p w:rsidR="00567DF0" w:rsidRPr="00701209" w:rsidRDefault="0055515C" w:rsidP="00DD0B8C">
            <w:pPr>
              <w:pStyle w:val="TableParagraph"/>
              <w:ind w:left="132" w:right="140"/>
              <w:jc w:val="both"/>
              <w:rPr>
                <w:sz w:val="24"/>
                <w:szCs w:val="24"/>
              </w:rPr>
            </w:pPr>
            <w:r w:rsidRPr="00701209">
              <w:rPr>
                <w:color w:val="000000"/>
                <w:sz w:val="24"/>
                <w:szCs w:val="24"/>
                <w:lang w:eastAsia="vi-VN"/>
              </w:rPr>
              <w:t>3.</w:t>
            </w:r>
            <w:r w:rsidR="00D012A6" w:rsidRPr="00701209">
              <w:rPr>
                <w:color w:val="000000"/>
                <w:sz w:val="24"/>
                <w:szCs w:val="24"/>
                <w:lang w:eastAsia="vi-VN"/>
              </w:rPr>
              <w:t>1</w:t>
            </w:r>
            <w:r w:rsidRPr="00701209">
              <w:rPr>
                <w:color w:val="000000"/>
                <w:sz w:val="24"/>
                <w:szCs w:val="24"/>
                <w:lang w:eastAsia="vi-VN"/>
              </w:rPr>
              <w:t xml:space="preserve">. Hoạt động </w:t>
            </w:r>
            <w:r w:rsidR="00D012A6" w:rsidRPr="00701209">
              <w:rPr>
                <w:color w:val="000000"/>
                <w:sz w:val="24"/>
                <w:szCs w:val="24"/>
                <w:lang w:eastAsia="vi-VN"/>
              </w:rPr>
              <w:t>1</w:t>
            </w:r>
            <w:r w:rsidRPr="00701209">
              <w:rPr>
                <w:color w:val="000000"/>
                <w:sz w:val="24"/>
                <w:szCs w:val="24"/>
                <w:lang w:eastAsia="vi-VN"/>
              </w:rPr>
              <w:t xml:space="preserve">: </w:t>
            </w:r>
            <w:r w:rsidR="006A655E" w:rsidRPr="00701209">
              <w:rPr>
                <w:color w:val="000000"/>
                <w:sz w:val="24"/>
                <w:szCs w:val="24"/>
                <w:lang w:eastAsia="vi-VN"/>
              </w:rPr>
              <w:t>Thực hiện rà soát, đánh giá TTHC;</w:t>
            </w:r>
            <w:r w:rsidR="006A655E" w:rsidRPr="00701209">
              <w:rPr>
                <w:color w:val="000000"/>
                <w:sz w:val="24"/>
                <w:szCs w:val="24"/>
              </w:rPr>
              <w:t>Hoàn thiện kết quả rà soát, đánh giá và dự thảo Quyết định thông qua Phương án đơn giản hóa, sáng kiến cải cách TTHC theo mẫu tại Phụ lục VI Thông tư số 02/2017/TT-VPCP ngày 31/10/2017 trình Chủ tịch UBND cấp tỉnh phê duyệt</w:t>
            </w:r>
          </w:p>
        </w:tc>
        <w:tc>
          <w:tcPr>
            <w:tcW w:w="1143" w:type="dxa"/>
          </w:tcPr>
          <w:p w:rsidR="006A655E" w:rsidRPr="00701209" w:rsidRDefault="006A655E" w:rsidP="007725E8">
            <w:pPr>
              <w:pStyle w:val="TableParagraph"/>
              <w:ind w:left="130" w:right="161"/>
              <w:jc w:val="both"/>
              <w:rPr>
                <w:color w:val="000000"/>
                <w:sz w:val="24"/>
                <w:szCs w:val="24"/>
                <w:lang w:eastAsia="vi-VN"/>
              </w:rPr>
            </w:pPr>
            <w:r w:rsidRPr="00701209">
              <w:rPr>
                <w:color w:val="000000"/>
                <w:sz w:val="24"/>
                <w:szCs w:val="24"/>
                <w:lang w:eastAsia="vi-VN"/>
              </w:rPr>
              <w:t>- Quyết định phê duyệt phương án đơn giản hóa TTHC</w:t>
            </w:r>
          </w:p>
          <w:p w:rsidR="006A655E" w:rsidRPr="00701209" w:rsidRDefault="006A655E" w:rsidP="007725E8">
            <w:pPr>
              <w:ind w:left="130" w:right="161"/>
              <w:jc w:val="both"/>
              <w:rPr>
                <w:color w:val="000000"/>
                <w:sz w:val="24"/>
                <w:szCs w:val="24"/>
                <w:lang w:eastAsia="vi-VN"/>
              </w:rPr>
            </w:pPr>
          </w:p>
          <w:p w:rsidR="006A655E" w:rsidRPr="00701209" w:rsidRDefault="006A655E" w:rsidP="007725E8">
            <w:pPr>
              <w:ind w:left="130" w:right="161"/>
              <w:jc w:val="both"/>
              <w:rPr>
                <w:color w:val="000000"/>
                <w:sz w:val="24"/>
                <w:szCs w:val="24"/>
              </w:rPr>
            </w:pPr>
            <w:r w:rsidRPr="00701209">
              <w:rPr>
                <w:color w:val="000000"/>
                <w:sz w:val="24"/>
                <w:szCs w:val="24"/>
                <w:lang w:eastAsia="vi-VN"/>
              </w:rPr>
              <w:t>- Báo cáo rà soát, đánh giá TTHC</w:t>
            </w:r>
          </w:p>
          <w:p w:rsidR="00567DF0" w:rsidRPr="00701209" w:rsidRDefault="00567DF0" w:rsidP="007725E8">
            <w:pPr>
              <w:pStyle w:val="TableParagraph"/>
              <w:ind w:left="130" w:right="161"/>
              <w:jc w:val="both"/>
              <w:rPr>
                <w:sz w:val="24"/>
                <w:szCs w:val="24"/>
              </w:rPr>
            </w:pPr>
          </w:p>
        </w:tc>
        <w:tc>
          <w:tcPr>
            <w:tcW w:w="1125" w:type="dxa"/>
          </w:tcPr>
          <w:p w:rsidR="00567DF0" w:rsidRPr="00701209" w:rsidRDefault="006A655E" w:rsidP="00F35696">
            <w:pPr>
              <w:pStyle w:val="TableParagraph"/>
              <w:ind w:left="299"/>
              <w:rPr>
                <w:sz w:val="24"/>
                <w:szCs w:val="24"/>
              </w:rPr>
            </w:pPr>
            <w:r w:rsidRPr="00701209">
              <w:rPr>
                <w:color w:val="000000"/>
                <w:sz w:val="24"/>
                <w:szCs w:val="24"/>
                <w:lang w:eastAsia="vi-VN"/>
              </w:rPr>
              <w:t>Sở, ngành; UBND huyện, thành phố</w:t>
            </w:r>
          </w:p>
        </w:tc>
        <w:tc>
          <w:tcPr>
            <w:tcW w:w="1134" w:type="dxa"/>
          </w:tcPr>
          <w:p w:rsidR="00567DF0" w:rsidRPr="00701209" w:rsidRDefault="006A655E" w:rsidP="00F35696">
            <w:pPr>
              <w:pStyle w:val="TableParagraph"/>
              <w:ind w:right="113"/>
              <w:jc w:val="center"/>
              <w:rPr>
                <w:sz w:val="24"/>
                <w:szCs w:val="24"/>
              </w:rPr>
            </w:pPr>
            <w:r w:rsidRPr="00701209">
              <w:rPr>
                <w:sz w:val="24"/>
                <w:szCs w:val="24"/>
              </w:rPr>
              <w:t>Văn phòng UBND tỉnh</w:t>
            </w:r>
          </w:p>
        </w:tc>
        <w:tc>
          <w:tcPr>
            <w:tcW w:w="1134" w:type="dxa"/>
          </w:tcPr>
          <w:p w:rsidR="00567DF0" w:rsidRPr="00701209" w:rsidRDefault="00C65326" w:rsidP="00F35696">
            <w:pPr>
              <w:pStyle w:val="TableParagraph"/>
              <w:ind w:left="125" w:right="122"/>
              <w:jc w:val="center"/>
              <w:rPr>
                <w:sz w:val="24"/>
                <w:szCs w:val="24"/>
              </w:rPr>
            </w:pPr>
            <w:r>
              <w:rPr>
                <w:sz w:val="24"/>
                <w:szCs w:val="24"/>
              </w:rPr>
              <w:t>Năm 2025</w:t>
            </w:r>
          </w:p>
        </w:tc>
        <w:tc>
          <w:tcPr>
            <w:tcW w:w="1134" w:type="dxa"/>
          </w:tcPr>
          <w:p w:rsidR="00567DF0" w:rsidRPr="00701209" w:rsidRDefault="00567DF0" w:rsidP="00F35696">
            <w:pPr>
              <w:pStyle w:val="TableParagraph"/>
              <w:ind w:right="111"/>
              <w:jc w:val="center"/>
              <w:rPr>
                <w:sz w:val="24"/>
                <w:szCs w:val="24"/>
              </w:rPr>
            </w:pPr>
          </w:p>
        </w:tc>
      </w:tr>
      <w:tr w:rsidR="00EE362C" w:rsidRPr="00701209" w:rsidTr="004B0E0A">
        <w:trPr>
          <w:gridAfter w:val="1"/>
          <w:wAfter w:w="13" w:type="dxa"/>
          <w:trHeight w:val="540"/>
        </w:trPr>
        <w:tc>
          <w:tcPr>
            <w:tcW w:w="709" w:type="dxa"/>
          </w:tcPr>
          <w:p w:rsidR="00EE362C" w:rsidRPr="00701209" w:rsidRDefault="00966EE5" w:rsidP="00EA5D1A">
            <w:pPr>
              <w:pStyle w:val="TableParagraph"/>
              <w:ind w:left="108"/>
              <w:rPr>
                <w:sz w:val="24"/>
                <w:szCs w:val="24"/>
              </w:rPr>
            </w:pPr>
            <w:r w:rsidRPr="00701209">
              <w:rPr>
                <w:sz w:val="24"/>
                <w:szCs w:val="24"/>
              </w:rPr>
              <w:t>10</w:t>
            </w:r>
          </w:p>
        </w:tc>
        <w:tc>
          <w:tcPr>
            <w:tcW w:w="2542" w:type="dxa"/>
          </w:tcPr>
          <w:p w:rsidR="00EE362C" w:rsidRPr="00701209" w:rsidRDefault="00D012A6" w:rsidP="002F4D7B">
            <w:pPr>
              <w:pStyle w:val="TableParagraph"/>
              <w:ind w:left="139" w:right="143"/>
              <w:jc w:val="both"/>
              <w:rPr>
                <w:color w:val="000000"/>
                <w:sz w:val="24"/>
                <w:szCs w:val="24"/>
              </w:rPr>
            </w:pPr>
            <w:r w:rsidRPr="00701209">
              <w:rPr>
                <w:color w:val="000000"/>
                <w:sz w:val="24"/>
                <w:szCs w:val="24"/>
              </w:rPr>
              <w:t xml:space="preserve">1.2. Mục tiêu 2: </w:t>
            </w:r>
            <w:r w:rsidR="001F704A" w:rsidRPr="00701209">
              <w:rPr>
                <w:color w:val="000000"/>
                <w:sz w:val="24"/>
                <w:szCs w:val="24"/>
                <w:lang w:val="vi-VN"/>
              </w:rPr>
              <w:t>Năm 2021, số hóa kết quả giải quyết thủ tục hành chính đang còn hiệu lực và có giá trị sử dụng thuộc t</w:t>
            </w:r>
            <w:r w:rsidR="005464EF" w:rsidRPr="00701209">
              <w:rPr>
                <w:color w:val="000000"/>
                <w:sz w:val="24"/>
                <w:szCs w:val="24"/>
                <w:lang w:val="vi-VN"/>
              </w:rPr>
              <w:t>hẩm quyền giải quyết của cấp</w:t>
            </w:r>
            <w:r w:rsidR="001F704A" w:rsidRPr="00701209">
              <w:rPr>
                <w:color w:val="000000"/>
                <w:sz w:val="24"/>
                <w:szCs w:val="24"/>
                <w:lang w:val="vi-VN"/>
              </w:rPr>
              <w:t xml:space="preserve"> tỉnh, cấp huyện, cấp xã đạt tỷ lệ tối thiểu tương ứng là </w:t>
            </w:r>
            <w:r w:rsidR="001F704A" w:rsidRPr="00701209">
              <w:rPr>
                <w:color w:val="000000"/>
                <w:sz w:val="24"/>
                <w:szCs w:val="24"/>
                <w:lang w:val="vi-VN"/>
              </w:rPr>
              <w:lastRenderedPageBreak/>
              <w:t>30%, 20%, 15%; giai đoạn 2022 - 2025, mỗi năm tăng tối thiểu 20% đối với mỗi cấp hành chính cho đến khi đạt tỷ lệ 100% để đảm bảo việc kết nối, chia sẻ dữ liệu trong giải quyết thủ tục hành chính trên môi trường điện tử</w:t>
            </w:r>
          </w:p>
        </w:tc>
        <w:tc>
          <w:tcPr>
            <w:tcW w:w="2987" w:type="dxa"/>
          </w:tcPr>
          <w:p w:rsidR="000F5D97" w:rsidRPr="00701209" w:rsidRDefault="0006145F" w:rsidP="00DD0B8C">
            <w:pPr>
              <w:ind w:left="141" w:right="151"/>
              <w:jc w:val="both"/>
              <w:rPr>
                <w:color w:val="000000"/>
                <w:sz w:val="24"/>
                <w:szCs w:val="24"/>
                <w:lang w:eastAsia="vi-VN"/>
              </w:rPr>
            </w:pPr>
            <w:r w:rsidRPr="00701209">
              <w:rPr>
                <w:color w:val="000000"/>
                <w:sz w:val="24"/>
                <w:szCs w:val="24"/>
                <w:lang w:eastAsia="vi-VN"/>
              </w:rPr>
              <w:lastRenderedPageBreak/>
              <w:t xml:space="preserve">2.2. Nhiệm vụ 2: ban hành các văn bản chỉ đạo, triển khai thực hiện của UBND tỉnh, </w:t>
            </w:r>
            <w:r w:rsidR="000F5D97" w:rsidRPr="00701209">
              <w:rPr>
                <w:color w:val="000000"/>
                <w:sz w:val="24"/>
                <w:szCs w:val="24"/>
                <w:lang w:eastAsia="vi-VN"/>
              </w:rPr>
              <w:t>Kế hoạch triển khai Đề án đổi mới việc thực hiện cơ chế một cửa, một cửa liên thông trong giải quyết thủ tục hành chính.</w:t>
            </w:r>
          </w:p>
          <w:p w:rsidR="000F5D97" w:rsidRPr="00701209" w:rsidRDefault="000F5D97" w:rsidP="00DD0B8C">
            <w:pPr>
              <w:ind w:left="141" w:right="151"/>
              <w:jc w:val="both"/>
              <w:rPr>
                <w:color w:val="000000"/>
                <w:sz w:val="24"/>
                <w:szCs w:val="24"/>
                <w:lang w:eastAsia="vi-VN"/>
              </w:rPr>
            </w:pPr>
          </w:p>
          <w:p w:rsidR="00EE362C" w:rsidRPr="00701209" w:rsidRDefault="00EE362C" w:rsidP="00DD0B8C">
            <w:pPr>
              <w:tabs>
                <w:tab w:val="left" w:pos="567"/>
                <w:tab w:val="left" w:pos="4000"/>
              </w:tabs>
              <w:spacing w:before="120" w:after="120"/>
              <w:ind w:left="141" w:right="151"/>
              <w:jc w:val="both"/>
              <w:rPr>
                <w:bCs/>
                <w:color w:val="000000"/>
                <w:sz w:val="24"/>
                <w:szCs w:val="24"/>
                <w:lang w:val="nl-NL"/>
              </w:rPr>
            </w:pPr>
          </w:p>
        </w:tc>
        <w:tc>
          <w:tcPr>
            <w:tcW w:w="2126" w:type="dxa"/>
          </w:tcPr>
          <w:p w:rsidR="000F5D97" w:rsidRPr="00701209" w:rsidRDefault="00A45FE8" w:rsidP="00DD0B8C">
            <w:pPr>
              <w:ind w:left="132" w:right="140"/>
              <w:jc w:val="both"/>
              <w:rPr>
                <w:color w:val="000000"/>
                <w:sz w:val="24"/>
                <w:szCs w:val="24"/>
                <w:lang w:eastAsia="vi-VN"/>
              </w:rPr>
            </w:pPr>
            <w:r w:rsidRPr="00701209">
              <w:rPr>
                <w:color w:val="000000"/>
                <w:sz w:val="24"/>
                <w:szCs w:val="24"/>
                <w:lang w:eastAsia="vi-VN"/>
              </w:rPr>
              <w:lastRenderedPageBreak/>
              <w:t xml:space="preserve">3.2. Hoạt động 2: </w:t>
            </w:r>
            <w:r w:rsidR="000F5D97" w:rsidRPr="00701209">
              <w:rPr>
                <w:color w:val="000000"/>
                <w:sz w:val="24"/>
                <w:szCs w:val="24"/>
                <w:lang w:eastAsia="vi-VN"/>
              </w:rPr>
              <w:t>Thực hiện Số hóa hồ sơ, giấy tờ, kết quả giải quyết thủ tục hành chính.</w:t>
            </w:r>
          </w:p>
          <w:p w:rsidR="00EE362C" w:rsidRPr="00701209" w:rsidRDefault="00EE362C" w:rsidP="00DD0B8C">
            <w:pPr>
              <w:pStyle w:val="TableParagraph"/>
              <w:ind w:left="132" w:right="140"/>
              <w:jc w:val="both"/>
              <w:rPr>
                <w:color w:val="000000"/>
                <w:sz w:val="24"/>
                <w:szCs w:val="24"/>
                <w:lang w:eastAsia="vi-VN"/>
              </w:rPr>
            </w:pPr>
          </w:p>
        </w:tc>
        <w:tc>
          <w:tcPr>
            <w:tcW w:w="1143" w:type="dxa"/>
          </w:tcPr>
          <w:p w:rsidR="00EE362C" w:rsidRPr="00701209" w:rsidRDefault="000F5D97" w:rsidP="007725E8">
            <w:pPr>
              <w:pStyle w:val="TableParagraph"/>
              <w:ind w:left="130" w:right="161"/>
              <w:jc w:val="both"/>
              <w:rPr>
                <w:color w:val="000000"/>
                <w:sz w:val="24"/>
                <w:szCs w:val="24"/>
                <w:lang w:eastAsia="vi-VN"/>
              </w:rPr>
            </w:pPr>
            <w:r w:rsidRPr="00701209">
              <w:rPr>
                <w:color w:val="000000"/>
                <w:sz w:val="24"/>
                <w:szCs w:val="24"/>
                <w:lang w:eastAsia="vi-VN"/>
              </w:rPr>
              <w:t>Hồ sơ, giấy tờ, kết quả giải quyết thủ tục hành chính</w:t>
            </w:r>
          </w:p>
        </w:tc>
        <w:tc>
          <w:tcPr>
            <w:tcW w:w="1125" w:type="dxa"/>
          </w:tcPr>
          <w:p w:rsidR="00EE362C" w:rsidRPr="00701209" w:rsidRDefault="000F5D97" w:rsidP="00F35696">
            <w:pPr>
              <w:jc w:val="center"/>
              <w:rPr>
                <w:sz w:val="24"/>
                <w:szCs w:val="24"/>
                <w:lang w:eastAsia="vi-VN"/>
              </w:rPr>
            </w:pPr>
            <w:r w:rsidRPr="00701209">
              <w:rPr>
                <w:sz w:val="24"/>
                <w:szCs w:val="24"/>
              </w:rPr>
              <w:t>Sở Thông tin và Truyền thông</w:t>
            </w:r>
          </w:p>
        </w:tc>
        <w:tc>
          <w:tcPr>
            <w:tcW w:w="1134" w:type="dxa"/>
          </w:tcPr>
          <w:p w:rsidR="00EE362C" w:rsidRPr="00701209" w:rsidRDefault="00B47C2C" w:rsidP="00F35696">
            <w:pPr>
              <w:jc w:val="center"/>
              <w:rPr>
                <w:sz w:val="24"/>
                <w:szCs w:val="24"/>
              </w:rPr>
            </w:pPr>
            <w:r w:rsidRPr="00701209">
              <w:rPr>
                <w:color w:val="000000"/>
                <w:sz w:val="24"/>
                <w:szCs w:val="24"/>
                <w:lang w:eastAsia="vi-VN"/>
              </w:rPr>
              <w:t>Sở, ngành; UBND huyện, thành phố</w:t>
            </w:r>
          </w:p>
        </w:tc>
        <w:tc>
          <w:tcPr>
            <w:tcW w:w="1134" w:type="dxa"/>
          </w:tcPr>
          <w:p w:rsidR="00EE362C" w:rsidRPr="00701209" w:rsidRDefault="00B47C2C" w:rsidP="00F35696">
            <w:pPr>
              <w:pStyle w:val="TableParagraph"/>
              <w:ind w:left="125" w:right="122"/>
              <w:jc w:val="center"/>
              <w:rPr>
                <w:sz w:val="24"/>
                <w:szCs w:val="24"/>
              </w:rPr>
            </w:pPr>
            <w:r w:rsidRPr="00701209">
              <w:rPr>
                <w:sz w:val="24"/>
                <w:szCs w:val="24"/>
              </w:rPr>
              <w:t>Từ 2021-2025</w:t>
            </w:r>
          </w:p>
        </w:tc>
        <w:tc>
          <w:tcPr>
            <w:tcW w:w="1134" w:type="dxa"/>
          </w:tcPr>
          <w:p w:rsidR="00EE362C" w:rsidRPr="00701209" w:rsidRDefault="00EE362C" w:rsidP="00F35696">
            <w:pPr>
              <w:pStyle w:val="TableParagraph"/>
              <w:ind w:right="111"/>
              <w:jc w:val="center"/>
              <w:rPr>
                <w:sz w:val="24"/>
                <w:szCs w:val="24"/>
              </w:rPr>
            </w:pPr>
          </w:p>
        </w:tc>
      </w:tr>
      <w:tr w:rsidR="00DD27A1" w:rsidRPr="00701209" w:rsidTr="00B32684">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lastRenderedPageBreak/>
              <w:t>11</w:t>
            </w:r>
          </w:p>
        </w:tc>
        <w:tc>
          <w:tcPr>
            <w:tcW w:w="2542" w:type="dxa"/>
          </w:tcPr>
          <w:p w:rsidR="00DD27A1" w:rsidRPr="00701209" w:rsidRDefault="00A45FE8" w:rsidP="002F4D7B">
            <w:pPr>
              <w:pStyle w:val="TableParagraph"/>
              <w:ind w:left="139" w:right="143"/>
              <w:jc w:val="both"/>
              <w:rPr>
                <w:sz w:val="24"/>
                <w:szCs w:val="24"/>
              </w:rPr>
            </w:pPr>
            <w:r w:rsidRPr="00701209">
              <w:rPr>
                <w:color w:val="000000"/>
                <w:sz w:val="24"/>
                <w:szCs w:val="24"/>
              </w:rPr>
              <w:t xml:space="preserve">1.3. Mục tiêu 3: </w:t>
            </w:r>
            <w:r w:rsidR="00DD27A1" w:rsidRPr="00701209">
              <w:rPr>
                <w:color w:val="000000"/>
                <w:sz w:val="24"/>
                <w:szCs w:val="24"/>
                <w:lang w:val="vi-VN"/>
              </w:rPr>
              <w:t xml:space="preserve">Tối thiểu 80% thủ tục hành chính </w:t>
            </w:r>
            <w:r w:rsidR="00DD27A1" w:rsidRPr="00701209">
              <w:rPr>
                <w:color w:val="000000"/>
                <w:sz w:val="24"/>
                <w:szCs w:val="24"/>
              </w:rPr>
              <w:t>của các sở</w:t>
            </w:r>
            <w:r w:rsidR="00DD27A1" w:rsidRPr="00701209">
              <w:rPr>
                <w:color w:val="000000"/>
                <w:sz w:val="24"/>
                <w:szCs w:val="24"/>
                <w:lang w:val="vi-VN"/>
              </w:rPr>
              <w:t xml:space="preserve">, ngành, </w:t>
            </w:r>
            <w:r w:rsidR="00DD27A1" w:rsidRPr="00701209">
              <w:rPr>
                <w:color w:val="000000"/>
                <w:sz w:val="24"/>
                <w:szCs w:val="24"/>
              </w:rPr>
              <w:t xml:space="preserve">UBND cấp huyện, cấp xã </w:t>
            </w:r>
            <w:r w:rsidR="00DD27A1" w:rsidRPr="00701209">
              <w:rPr>
                <w:color w:val="000000"/>
                <w:sz w:val="24"/>
                <w:szCs w:val="24"/>
                <w:lang w:val="vi-VN"/>
              </w:rPr>
              <w:t>có đủ điều kiện, được cung cấp trực tuyến mức độ 3 và 4. Trong số đó, ít nhất 80% thủ tục hành chính được tích hợp, cung cấp trên Cổng Dịch vụ công quốc gia.</w:t>
            </w:r>
          </w:p>
        </w:tc>
        <w:tc>
          <w:tcPr>
            <w:tcW w:w="2987" w:type="dxa"/>
          </w:tcPr>
          <w:p w:rsidR="00DD27A1" w:rsidRPr="00701209" w:rsidRDefault="00A45FE8" w:rsidP="00DD0B8C">
            <w:pPr>
              <w:tabs>
                <w:tab w:val="left" w:pos="567"/>
                <w:tab w:val="left" w:pos="4000"/>
              </w:tabs>
              <w:spacing w:before="120" w:after="120"/>
              <w:ind w:left="141" w:right="151"/>
              <w:jc w:val="both"/>
              <w:rPr>
                <w:sz w:val="24"/>
                <w:szCs w:val="24"/>
              </w:rPr>
            </w:pPr>
            <w:r w:rsidRPr="00701209">
              <w:rPr>
                <w:bCs/>
                <w:color w:val="000000"/>
                <w:sz w:val="24"/>
                <w:szCs w:val="24"/>
                <w:lang w:val="nl-NL"/>
              </w:rPr>
              <w:t xml:space="preserve">2.3. Nhiệm vụ 3: </w:t>
            </w:r>
            <w:r w:rsidR="00DD27A1" w:rsidRPr="00701209">
              <w:rPr>
                <w:bCs/>
                <w:color w:val="000000"/>
                <w:sz w:val="24"/>
                <w:szCs w:val="24"/>
                <w:lang w:val="nl-NL"/>
              </w:rPr>
              <w:t>Kế hoạch</w:t>
            </w:r>
            <w:r w:rsidR="00DD27A1" w:rsidRPr="00701209">
              <w:rPr>
                <w:color w:val="000000"/>
                <w:sz w:val="24"/>
                <w:szCs w:val="24"/>
                <w:shd w:val="clear" w:color="auto" w:fill="FFFFFF"/>
              </w:rPr>
              <w:t xml:space="preserve"> kiểm soát TTHC và cơ chế một cửa một cửa liên thông </w:t>
            </w:r>
          </w:p>
        </w:tc>
        <w:tc>
          <w:tcPr>
            <w:tcW w:w="2126" w:type="dxa"/>
          </w:tcPr>
          <w:p w:rsidR="00DD27A1" w:rsidRPr="00701209" w:rsidRDefault="00A45FE8" w:rsidP="00DD0B8C">
            <w:pPr>
              <w:ind w:left="132" w:right="140"/>
              <w:jc w:val="both"/>
              <w:rPr>
                <w:color w:val="000000"/>
                <w:sz w:val="24"/>
                <w:szCs w:val="24"/>
                <w:lang w:eastAsia="vi-VN"/>
              </w:rPr>
            </w:pPr>
            <w:r w:rsidRPr="00701209">
              <w:rPr>
                <w:color w:val="000000"/>
                <w:sz w:val="24"/>
                <w:szCs w:val="24"/>
                <w:lang w:eastAsia="vi-VN"/>
              </w:rPr>
              <w:t xml:space="preserve">3.3. Hoạt động 3: </w:t>
            </w:r>
            <w:r w:rsidR="00DD27A1" w:rsidRPr="00701209">
              <w:rPr>
                <w:color w:val="000000"/>
                <w:sz w:val="24"/>
                <w:szCs w:val="24"/>
                <w:lang w:eastAsia="vi-VN"/>
              </w:rPr>
              <w:t xml:space="preserve">Thực hiện rà soát, </w:t>
            </w:r>
            <w:r w:rsidR="00DD27A1" w:rsidRPr="00701209">
              <w:rPr>
                <w:color w:val="000000"/>
                <w:sz w:val="24"/>
                <w:szCs w:val="24"/>
              </w:rPr>
              <w:t xml:space="preserve">đề xuất TTHC xây dựng dịch vụ công trực tuyến mức độ 3, mức độ 4 </w:t>
            </w:r>
            <w:r w:rsidR="00DD27A1" w:rsidRPr="00701209">
              <w:rPr>
                <w:color w:val="000000"/>
                <w:sz w:val="24"/>
                <w:szCs w:val="24"/>
                <w:lang w:eastAsia="vi-VN"/>
              </w:rPr>
              <w:t xml:space="preserve"> thuộc thẩm quyền giải quyết của các cơ quan, đơn vị; </w:t>
            </w:r>
          </w:p>
          <w:p w:rsidR="00DD27A1" w:rsidRPr="00701209" w:rsidRDefault="00DD27A1" w:rsidP="00DD0B8C">
            <w:pPr>
              <w:pStyle w:val="TableParagraph"/>
              <w:ind w:left="132" w:right="140" w:firstLine="14"/>
              <w:jc w:val="both"/>
              <w:rPr>
                <w:sz w:val="24"/>
                <w:szCs w:val="24"/>
              </w:rPr>
            </w:pPr>
          </w:p>
        </w:tc>
        <w:tc>
          <w:tcPr>
            <w:tcW w:w="1143" w:type="dxa"/>
          </w:tcPr>
          <w:p w:rsidR="00DD27A1" w:rsidRPr="00701209" w:rsidRDefault="00DD27A1" w:rsidP="007725E8">
            <w:pPr>
              <w:ind w:left="130" w:right="161"/>
              <w:jc w:val="both"/>
              <w:rPr>
                <w:color w:val="000000"/>
                <w:sz w:val="24"/>
                <w:szCs w:val="24"/>
                <w:lang w:eastAsia="vi-VN"/>
              </w:rPr>
            </w:pPr>
            <w:r w:rsidRPr="00701209">
              <w:rPr>
                <w:color w:val="000000"/>
                <w:sz w:val="24"/>
                <w:szCs w:val="24"/>
                <w:lang w:eastAsia="vi-VN"/>
              </w:rPr>
              <w:t>- Quyết định công bố danh mục DVC trực tuyến;</w:t>
            </w:r>
          </w:p>
          <w:p w:rsidR="00DD27A1" w:rsidRPr="00701209" w:rsidRDefault="00DD27A1" w:rsidP="007725E8">
            <w:pPr>
              <w:ind w:left="130" w:right="161"/>
              <w:jc w:val="both"/>
              <w:rPr>
                <w:color w:val="000000"/>
                <w:sz w:val="24"/>
                <w:szCs w:val="24"/>
                <w:lang w:eastAsia="vi-VN"/>
              </w:rPr>
            </w:pPr>
            <w:r w:rsidRPr="00701209">
              <w:rPr>
                <w:color w:val="000000"/>
                <w:sz w:val="24"/>
                <w:szCs w:val="24"/>
              </w:rPr>
              <w:t>- Tích hợp, cung cấp dịch vụ công trực tuyến trên Cổng Dịch vụ công quốc gia đối với các thủ tục hành chính</w:t>
            </w:r>
          </w:p>
          <w:p w:rsidR="00DD27A1" w:rsidRPr="00701209" w:rsidRDefault="00DD27A1" w:rsidP="007725E8">
            <w:pPr>
              <w:pStyle w:val="Default"/>
              <w:ind w:left="130" w:right="161"/>
              <w:jc w:val="both"/>
            </w:pPr>
          </w:p>
        </w:tc>
        <w:tc>
          <w:tcPr>
            <w:tcW w:w="1125" w:type="dxa"/>
          </w:tcPr>
          <w:p w:rsidR="00DD27A1" w:rsidRPr="00701209" w:rsidRDefault="00DD27A1" w:rsidP="00412B3B">
            <w:pPr>
              <w:pStyle w:val="Default"/>
            </w:pPr>
            <w:r w:rsidRPr="00701209">
              <w:rPr>
                <w:lang w:eastAsia="vi-VN"/>
              </w:rPr>
              <w:lastRenderedPageBreak/>
              <w:t>Sở, ngành; UBND huyện, thành phố</w:t>
            </w:r>
          </w:p>
        </w:tc>
        <w:tc>
          <w:tcPr>
            <w:tcW w:w="1134" w:type="dxa"/>
          </w:tcPr>
          <w:p w:rsidR="00DD27A1" w:rsidRPr="00701209" w:rsidRDefault="00DD27A1" w:rsidP="00412B3B">
            <w:pPr>
              <w:pStyle w:val="Default"/>
            </w:pPr>
            <w:r w:rsidRPr="00701209">
              <w:t>Sở Thông tin và Truyền thông</w:t>
            </w:r>
          </w:p>
        </w:tc>
        <w:tc>
          <w:tcPr>
            <w:tcW w:w="1134" w:type="dxa"/>
          </w:tcPr>
          <w:p w:rsidR="00DD27A1" w:rsidRPr="00701209" w:rsidRDefault="00DD27A1" w:rsidP="00412B3B">
            <w:pPr>
              <w:pStyle w:val="Default"/>
            </w:pPr>
            <w:r w:rsidRPr="00701209">
              <w:t>Năm 2025</w:t>
            </w:r>
          </w:p>
        </w:tc>
        <w:tc>
          <w:tcPr>
            <w:tcW w:w="1134" w:type="dxa"/>
          </w:tcPr>
          <w:p w:rsidR="00DD27A1" w:rsidRPr="00701209" w:rsidRDefault="00DD27A1" w:rsidP="00F35696">
            <w:pPr>
              <w:pStyle w:val="TableParagraph"/>
              <w:ind w:right="111"/>
              <w:jc w:val="center"/>
              <w:rPr>
                <w:sz w:val="24"/>
                <w:szCs w:val="24"/>
              </w:rPr>
            </w:pPr>
          </w:p>
        </w:tc>
      </w:tr>
      <w:tr w:rsidR="00DD27A1" w:rsidRPr="00701209" w:rsidTr="00B32684">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lastRenderedPageBreak/>
              <w:t>12</w:t>
            </w:r>
          </w:p>
        </w:tc>
        <w:tc>
          <w:tcPr>
            <w:tcW w:w="2542" w:type="dxa"/>
          </w:tcPr>
          <w:p w:rsidR="00DD27A1" w:rsidRPr="00701209" w:rsidRDefault="00C524A6" w:rsidP="002F4D7B">
            <w:pPr>
              <w:pStyle w:val="TableParagraph"/>
              <w:ind w:left="139" w:right="143"/>
              <w:jc w:val="both"/>
              <w:rPr>
                <w:color w:val="000000"/>
                <w:sz w:val="24"/>
                <w:szCs w:val="24"/>
              </w:rPr>
            </w:pPr>
            <w:r w:rsidRPr="00701209">
              <w:rPr>
                <w:color w:val="000000"/>
                <w:sz w:val="24"/>
                <w:szCs w:val="24"/>
              </w:rPr>
              <w:t xml:space="preserve">1.4. Mục tiêu 4: </w:t>
            </w:r>
            <w:r w:rsidR="00E63A44" w:rsidRPr="00701209">
              <w:rPr>
                <w:color w:val="000000"/>
                <w:sz w:val="24"/>
                <w:szCs w:val="24"/>
              </w:rPr>
              <w:t>Đến năm 2025, t</w:t>
            </w:r>
            <w:r w:rsidR="00DD27A1" w:rsidRPr="00701209">
              <w:rPr>
                <w:color w:val="000000"/>
                <w:sz w:val="24"/>
                <w:szCs w:val="24"/>
              </w:rPr>
              <w:t>ỷ lệ hồ sơ giải quyết trực tuyến đạt tối thiểu 50%</w:t>
            </w:r>
          </w:p>
        </w:tc>
        <w:tc>
          <w:tcPr>
            <w:tcW w:w="2987" w:type="dxa"/>
          </w:tcPr>
          <w:p w:rsidR="00DD27A1" w:rsidRPr="00701209" w:rsidRDefault="00C25270" w:rsidP="00DD0B8C">
            <w:pPr>
              <w:tabs>
                <w:tab w:val="left" w:pos="567"/>
                <w:tab w:val="left" w:pos="4000"/>
              </w:tabs>
              <w:spacing w:before="120" w:after="120"/>
              <w:ind w:left="141" w:right="151"/>
              <w:jc w:val="both"/>
              <w:rPr>
                <w:bCs/>
                <w:color w:val="000000"/>
                <w:sz w:val="24"/>
                <w:szCs w:val="24"/>
                <w:lang w:val="nl-NL"/>
              </w:rPr>
            </w:pPr>
            <w:r w:rsidRPr="00701209">
              <w:rPr>
                <w:bCs/>
                <w:color w:val="000000"/>
                <w:sz w:val="24"/>
                <w:szCs w:val="24"/>
                <w:lang w:val="nl-NL"/>
              </w:rPr>
              <w:t xml:space="preserve">2.4. Nhiệm vụ 4: </w:t>
            </w:r>
            <w:r w:rsidR="00B32684" w:rsidRPr="00701209">
              <w:rPr>
                <w:bCs/>
                <w:color w:val="000000"/>
                <w:sz w:val="24"/>
                <w:szCs w:val="24"/>
                <w:lang w:val="nl-NL"/>
              </w:rPr>
              <w:t>Thực hiện</w:t>
            </w:r>
            <w:r w:rsidR="00DD27A1" w:rsidRPr="00701209">
              <w:rPr>
                <w:color w:val="000000"/>
                <w:sz w:val="24"/>
                <w:szCs w:val="24"/>
                <w:shd w:val="clear" w:color="auto" w:fill="FFFFFF"/>
              </w:rPr>
              <w:t xml:space="preserve"> kiểm soát TTHC và cơ chế một cửa một cửa liên thông</w:t>
            </w:r>
          </w:p>
        </w:tc>
        <w:tc>
          <w:tcPr>
            <w:tcW w:w="2126" w:type="dxa"/>
          </w:tcPr>
          <w:p w:rsidR="00DD27A1" w:rsidRPr="00701209" w:rsidRDefault="00C25270" w:rsidP="00DD0B8C">
            <w:pPr>
              <w:ind w:left="132" w:right="140"/>
              <w:jc w:val="both"/>
              <w:rPr>
                <w:color w:val="000000"/>
                <w:sz w:val="24"/>
                <w:szCs w:val="24"/>
                <w:lang w:eastAsia="vi-VN"/>
              </w:rPr>
            </w:pPr>
            <w:r w:rsidRPr="00701209">
              <w:rPr>
                <w:color w:val="000000"/>
                <w:sz w:val="24"/>
                <w:szCs w:val="24"/>
                <w:lang w:eastAsia="vi-VN"/>
              </w:rPr>
              <w:t xml:space="preserve">3.4. Hoạt động 4: </w:t>
            </w:r>
            <w:r w:rsidR="00DD27A1" w:rsidRPr="00701209">
              <w:rPr>
                <w:color w:val="000000"/>
                <w:sz w:val="24"/>
                <w:szCs w:val="24"/>
                <w:lang w:eastAsia="vi-VN"/>
              </w:rPr>
              <w:t xml:space="preserve">Tuyên truyền hướng dẫn người dân thực hiện </w:t>
            </w:r>
          </w:p>
        </w:tc>
        <w:tc>
          <w:tcPr>
            <w:tcW w:w="1143" w:type="dxa"/>
          </w:tcPr>
          <w:p w:rsidR="00DD27A1" w:rsidRPr="00701209" w:rsidRDefault="00DD27A1" w:rsidP="007725E8">
            <w:pPr>
              <w:ind w:left="130" w:right="161"/>
              <w:jc w:val="both"/>
              <w:rPr>
                <w:color w:val="000000"/>
                <w:sz w:val="24"/>
                <w:szCs w:val="24"/>
              </w:rPr>
            </w:pPr>
            <w:r w:rsidRPr="00701209">
              <w:rPr>
                <w:color w:val="000000"/>
                <w:sz w:val="24"/>
                <w:szCs w:val="24"/>
              </w:rPr>
              <w:t xml:space="preserve">Hồ sơ </w:t>
            </w:r>
            <w:r w:rsidR="00471E6B" w:rsidRPr="00701209">
              <w:rPr>
                <w:color w:val="000000"/>
                <w:sz w:val="24"/>
                <w:szCs w:val="24"/>
              </w:rPr>
              <w:t>tiếp nhận trực tuyến</w:t>
            </w:r>
          </w:p>
        </w:tc>
        <w:tc>
          <w:tcPr>
            <w:tcW w:w="1125" w:type="dxa"/>
          </w:tcPr>
          <w:p w:rsidR="00DD27A1" w:rsidRPr="00701209" w:rsidRDefault="00DD27A1" w:rsidP="00F35696">
            <w:pPr>
              <w:jc w:val="center"/>
              <w:rPr>
                <w:color w:val="000000"/>
                <w:sz w:val="24"/>
                <w:szCs w:val="24"/>
                <w:lang w:eastAsia="vi-VN"/>
              </w:rPr>
            </w:pPr>
            <w:r w:rsidRPr="00701209">
              <w:rPr>
                <w:color w:val="000000"/>
                <w:sz w:val="24"/>
                <w:szCs w:val="24"/>
                <w:lang w:eastAsia="vi-VN"/>
              </w:rPr>
              <w:t>Sở, ngành; UBND huyện, thành phố</w:t>
            </w:r>
          </w:p>
        </w:tc>
        <w:tc>
          <w:tcPr>
            <w:tcW w:w="1134" w:type="dxa"/>
          </w:tcPr>
          <w:p w:rsidR="00DD27A1" w:rsidRPr="00701209" w:rsidRDefault="00DD27A1" w:rsidP="00F35696">
            <w:pPr>
              <w:jc w:val="center"/>
              <w:rPr>
                <w:color w:val="000000"/>
                <w:sz w:val="24"/>
                <w:szCs w:val="24"/>
                <w:lang w:eastAsia="vi-VN"/>
              </w:rPr>
            </w:pPr>
            <w:r w:rsidRPr="00701209">
              <w:rPr>
                <w:color w:val="000000"/>
                <w:sz w:val="24"/>
                <w:szCs w:val="24"/>
                <w:lang w:eastAsia="vi-VN"/>
              </w:rPr>
              <w:t>Văn phòng UBND tỉnh</w:t>
            </w:r>
          </w:p>
        </w:tc>
        <w:tc>
          <w:tcPr>
            <w:tcW w:w="1134" w:type="dxa"/>
          </w:tcPr>
          <w:p w:rsidR="00DD27A1" w:rsidRPr="00701209" w:rsidRDefault="00DD27A1" w:rsidP="00F35696">
            <w:pPr>
              <w:pStyle w:val="Default"/>
              <w:jc w:val="center"/>
            </w:pPr>
            <w:r w:rsidRPr="00701209">
              <w:t xml:space="preserve"> Năm 2025</w:t>
            </w:r>
          </w:p>
        </w:tc>
        <w:tc>
          <w:tcPr>
            <w:tcW w:w="1134" w:type="dxa"/>
          </w:tcPr>
          <w:p w:rsidR="00DD27A1" w:rsidRPr="00701209" w:rsidRDefault="00DD27A1" w:rsidP="00F35696">
            <w:pPr>
              <w:pStyle w:val="TableParagraph"/>
              <w:ind w:right="111"/>
              <w:jc w:val="center"/>
              <w:rPr>
                <w:sz w:val="24"/>
                <w:szCs w:val="24"/>
              </w:rPr>
            </w:pPr>
          </w:p>
        </w:tc>
      </w:tr>
      <w:tr w:rsidR="00DD27A1" w:rsidRPr="00701209" w:rsidTr="00BE628F">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13</w:t>
            </w:r>
          </w:p>
        </w:tc>
        <w:tc>
          <w:tcPr>
            <w:tcW w:w="2542" w:type="dxa"/>
          </w:tcPr>
          <w:p w:rsidR="00DD27A1" w:rsidRPr="00701209" w:rsidRDefault="002A7249" w:rsidP="002F4D7B">
            <w:pPr>
              <w:pStyle w:val="TableParagraph"/>
              <w:ind w:left="139" w:right="143"/>
              <w:jc w:val="both"/>
              <w:rPr>
                <w:sz w:val="24"/>
                <w:szCs w:val="24"/>
              </w:rPr>
            </w:pPr>
            <w:r w:rsidRPr="00701209">
              <w:rPr>
                <w:color w:val="000000"/>
                <w:sz w:val="24"/>
                <w:szCs w:val="24"/>
              </w:rPr>
              <w:t xml:space="preserve">1.5. Mục tiêu 5: </w:t>
            </w:r>
            <w:r w:rsidR="00DD27A1" w:rsidRPr="00701209">
              <w:rPr>
                <w:color w:val="000000"/>
                <w:sz w:val="24"/>
                <w:szCs w:val="24"/>
              </w:rPr>
              <w:t>90</w:t>
            </w:r>
            <w:r w:rsidR="00DD27A1" w:rsidRPr="00701209">
              <w:rPr>
                <w:color w:val="000000"/>
                <w:sz w:val="24"/>
                <w:szCs w:val="24"/>
                <w:lang w:val="vi-VN"/>
              </w:rPr>
              <w:t>% thủ tục hành chính của địa phương, có đủ điều kiện, được cung cấp trực tuyến mức độ 3 và 4, đồng thời, hoàn thành việc tích hợp, cung cấp trên Cổng Dịch vụ công quốc gia.</w:t>
            </w:r>
          </w:p>
        </w:tc>
        <w:tc>
          <w:tcPr>
            <w:tcW w:w="2987" w:type="dxa"/>
          </w:tcPr>
          <w:p w:rsidR="00DD27A1" w:rsidRPr="00701209" w:rsidRDefault="002A7249" w:rsidP="00DD0B8C">
            <w:pPr>
              <w:pStyle w:val="TableParagraph"/>
              <w:ind w:left="141" w:right="151"/>
              <w:jc w:val="both"/>
              <w:rPr>
                <w:sz w:val="24"/>
                <w:szCs w:val="24"/>
              </w:rPr>
            </w:pPr>
            <w:r w:rsidRPr="00701209">
              <w:rPr>
                <w:bCs/>
                <w:color w:val="000000"/>
                <w:sz w:val="24"/>
                <w:szCs w:val="24"/>
                <w:lang w:val="nl-NL"/>
              </w:rPr>
              <w:t xml:space="preserve">2.5. Nhiệm vụ 5: </w:t>
            </w:r>
            <w:r w:rsidR="00B32684" w:rsidRPr="00701209">
              <w:rPr>
                <w:bCs/>
                <w:color w:val="000000"/>
                <w:sz w:val="24"/>
                <w:szCs w:val="24"/>
                <w:lang w:val="nl-NL"/>
              </w:rPr>
              <w:t>Thực hiện</w:t>
            </w:r>
            <w:r w:rsidR="00DD27A1" w:rsidRPr="00701209">
              <w:rPr>
                <w:color w:val="000000"/>
                <w:sz w:val="24"/>
                <w:szCs w:val="24"/>
                <w:shd w:val="clear" w:color="auto" w:fill="FFFFFF"/>
              </w:rPr>
              <w:t xml:space="preserve"> kiểm soát TTHC và cơ chế một cửa một cửa liên thông</w:t>
            </w:r>
          </w:p>
        </w:tc>
        <w:tc>
          <w:tcPr>
            <w:tcW w:w="2126" w:type="dxa"/>
          </w:tcPr>
          <w:p w:rsidR="00DD27A1" w:rsidRPr="00701209" w:rsidRDefault="002A7249" w:rsidP="00DD0B8C">
            <w:pPr>
              <w:ind w:left="132" w:right="140"/>
              <w:jc w:val="both"/>
              <w:rPr>
                <w:color w:val="000000"/>
                <w:sz w:val="24"/>
                <w:szCs w:val="24"/>
                <w:lang w:eastAsia="vi-VN"/>
              </w:rPr>
            </w:pPr>
            <w:r w:rsidRPr="00701209">
              <w:rPr>
                <w:color w:val="000000"/>
                <w:sz w:val="24"/>
                <w:szCs w:val="24"/>
                <w:lang w:eastAsia="vi-VN"/>
              </w:rPr>
              <w:t xml:space="preserve">3.5. Hoạt động 5: </w:t>
            </w:r>
            <w:r w:rsidR="00DD27A1" w:rsidRPr="00701209">
              <w:rPr>
                <w:color w:val="000000"/>
                <w:sz w:val="24"/>
                <w:szCs w:val="24"/>
                <w:lang w:eastAsia="vi-VN"/>
              </w:rPr>
              <w:t xml:space="preserve">Thực hiện rà soát, </w:t>
            </w:r>
            <w:r w:rsidR="00DD27A1" w:rsidRPr="00701209">
              <w:rPr>
                <w:color w:val="000000"/>
                <w:sz w:val="24"/>
                <w:szCs w:val="24"/>
              </w:rPr>
              <w:t xml:space="preserve">đề xuất TTHC xây dựng dịch vụ công trực tuyến mức độ 3, mức độ 4 </w:t>
            </w:r>
            <w:r w:rsidR="00DD27A1" w:rsidRPr="00701209">
              <w:rPr>
                <w:color w:val="000000"/>
                <w:sz w:val="24"/>
                <w:szCs w:val="24"/>
                <w:lang w:eastAsia="vi-VN"/>
              </w:rPr>
              <w:t xml:space="preserve"> thuộc thẩm quyền giải quyết của các cơ quan, đơn vị; </w:t>
            </w:r>
          </w:p>
          <w:p w:rsidR="00DD27A1" w:rsidRPr="00701209" w:rsidRDefault="00DD27A1" w:rsidP="00DD0B8C">
            <w:pPr>
              <w:pStyle w:val="TableParagraph"/>
              <w:ind w:left="132" w:right="140" w:firstLine="14"/>
              <w:jc w:val="both"/>
              <w:rPr>
                <w:sz w:val="24"/>
                <w:szCs w:val="24"/>
              </w:rPr>
            </w:pPr>
          </w:p>
        </w:tc>
        <w:tc>
          <w:tcPr>
            <w:tcW w:w="1143" w:type="dxa"/>
          </w:tcPr>
          <w:p w:rsidR="00DD27A1" w:rsidRPr="00701209" w:rsidRDefault="00DD27A1" w:rsidP="007725E8">
            <w:pPr>
              <w:ind w:left="130" w:right="161"/>
              <w:jc w:val="both"/>
              <w:rPr>
                <w:color w:val="000000"/>
                <w:sz w:val="24"/>
                <w:szCs w:val="24"/>
                <w:lang w:eastAsia="vi-VN"/>
              </w:rPr>
            </w:pPr>
            <w:r w:rsidRPr="00701209">
              <w:rPr>
                <w:color w:val="000000"/>
                <w:sz w:val="24"/>
                <w:szCs w:val="24"/>
                <w:lang w:eastAsia="vi-VN"/>
              </w:rPr>
              <w:t>- Quyết định công bố danh mục DVC trực tuyến;</w:t>
            </w:r>
          </w:p>
          <w:p w:rsidR="00DD27A1" w:rsidRPr="00701209" w:rsidRDefault="00DD27A1" w:rsidP="007725E8">
            <w:pPr>
              <w:ind w:left="130" w:right="161"/>
              <w:jc w:val="both"/>
              <w:rPr>
                <w:sz w:val="24"/>
                <w:szCs w:val="24"/>
              </w:rPr>
            </w:pPr>
            <w:r w:rsidRPr="00701209">
              <w:rPr>
                <w:color w:val="000000"/>
                <w:sz w:val="24"/>
                <w:szCs w:val="24"/>
              </w:rPr>
              <w:t xml:space="preserve">- Tích hợp, trên Cổng Dịch vụ công quốc gia </w:t>
            </w:r>
          </w:p>
        </w:tc>
        <w:tc>
          <w:tcPr>
            <w:tcW w:w="1125" w:type="dxa"/>
          </w:tcPr>
          <w:p w:rsidR="00DD27A1" w:rsidRPr="00701209" w:rsidRDefault="00DD27A1" w:rsidP="00F35696">
            <w:pPr>
              <w:pStyle w:val="Default"/>
              <w:jc w:val="center"/>
            </w:pPr>
            <w:r w:rsidRPr="00701209">
              <w:rPr>
                <w:lang w:eastAsia="vi-VN"/>
              </w:rPr>
              <w:t>Sở, ngàn</w:t>
            </w:r>
            <w:r w:rsidR="00BE628F" w:rsidRPr="00701209">
              <w:rPr>
                <w:lang w:eastAsia="vi-VN"/>
              </w:rPr>
              <w:t>h</w:t>
            </w:r>
            <w:r w:rsidRPr="00701209">
              <w:rPr>
                <w:lang w:eastAsia="vi-VN"/>
              </w:rPr>
              <w:t>; UBND huyện, thành phố</w:t>
            </w:r>
          </w:p>
        </w:tc>
        <w:tc>
          <w:tcPr>
            <w:tcW w:w="1134" w:type="dxa"/>
          </w:tcPr>
          <w:p w:rsidR="00DD27A1" w:rsidRPr="00701209" w:rsidRDefault="00DD27A1" w:rsidP="00F35696">
            <w:pPr>
              <w:pStyle w:val="Default"/>
              <w:jc w:val="center"/>
            </w:pPr>
            <w:r w:rsidRPr="00701209">
              <w:t>Sở Thông tin và Truyền thông</w:t>
            </w:r>
          </w:p>
        </w:tc>
        <w:tc>
          <w:tcPr>
            <w:tcW w:w="1134" w:type="dxa"/>
          </w:tcPr>
          <w:p w:rsidR="00DD27A1" w:rsidRPr="00701209" w:rsidRDefault="00DD27A1" w:rsidP="00F35696">
            <w:pPr>
              <w:pStyle w:val="Default"/>
              <w:jc w:val="center"/>
            </w:pPr>
            <w:r w:rsidRPr="00701209">
              <w:t>Năm 2030</w:t>
            </w:r>
          </w:p>
        </w:tc>
        <w:tc>
          <w:tcPr>
            <w:tcW w:w="1134" w:type="dxa"/>
          </w:tcPr>
          <w:p w:rsidR="00DD27A1" w:rsidRPr="00701209" w:rsidRDefault="00DD27A1" w:rsidP="00F35696">
            <w:pPr>
              <w:pStyle w:val="TableParagraph"/>
              <w:ind w:right="111"/>
              <w:jc w:val="center"/>
              <w:rPr>
                <w:sz w:val="24"/>
                <w:szCs w:val="24"/>
              </w:rPr>
            </w:pPr>
          </w:p>
        </w:tc>
      </w:tr>
      <w:tr w:rsidR="00DD27A1" w:rsidRPr="00701209" w:rsidTr="000303DC">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14</w:t>
            </w:r>
          </w:p>
        </w:tc>
        <w:tc>
          <w:tcPr>
            <w:tcW w:w="2542" w:type="dxa"/>
          </w:tcPr>
          <w:p w:rsidR="00DD27A1" w:rsidRPr="00701209" w:rsidRDefault="00905216" w:rsidP="002F4D7B">
            <w:pPr>
              <w:pStyle w:val="TableParagraph"/>
              <w:ind w:left="139" w:right="143"/>
              <w:jc w:val="both"/>
              <w:rPr>
                <w:color w:val="000000"/>
                <w:sz w:val="24"/>
                <w:szCs w:val="24"/>
              </w:rPr>
            </w:pPr>
            <w:r w:rsidRPr="00701209">
              <w:rPr>
                <w:color w:val="000000"/>
                <w:sz w:val="24"/>
                <w:szCs w:val="24"/>
              </w:rPr>
              <w:t xml:space="preserve">1.6. Mục tiêu 6: </w:t>
            </w:r>
            <w:r w:rsidR="00E63A44" w:rsidRPr="00701209">
              <w:rPr>
                <w:color w:val="000000"/>
                <w:sz w:val="24"/>
                <w:szCs w:val="24"/>
              </w:rPr>
              <w:t>Đến năm 2030, t</w:t>
            </w:r>
            <w:r w:rsidR="00DD27A1" w:rsidRPr="00701209">
              <w:rPr>
                <w:color w:val="000000"/>
                <w:sz w:val="24"/>
                <w:szCs w:val="24"/>
              </w:rPr>
              <w:t>ỷ lệ hồ sơ giải quyết trực tuyến đạt tối thiểu 80%</w:t>
            </w:r>
          </w:p>
        </w:tc>
        <w:tc>
          <w:tcPr>
            <w:tcW w:w="2987" w:type="dxa"/>
          </w:tcPr>
          <w:p w:rsidR="00DD27A1" w:rsidRPr="00701209" w:rsidRDefault="00905216" w:rsidP="00DD0B8C">
            <w:pPr>
              <w:pStyle w:val="TableParagraph"/>
              <w:ind w:left="141" w:right="151"/>
              <w:jc w:val="both"/>
              <w:rPr>
                <w:sz w:val="24"/>
                <w:szCs w:val="24"/>
              </w:rPr>
            </w:pPr>
            <w:r w:rsidRPr="00701209">
              <w:rPr>
                <w:bCs/>
                <w:color w:val="000000"/>
                <w:sz w:val="24"/>
                <w:szCs w:val="24"/>
                <w:lang w:val="nl-NL"/>
              </w:rPr>
              <w:t xml:space="preserve">2.6. Nhiệm vụ 6: </w:t>
            </w:r>
            <w:r w:rsidR="00DD27A1" w:rsidRPr="00701209">
              <w:rPr>
                <w:bCs/>
                <w:color w:val="000000"/>
                <w:sz w:val="24"/>
                <w:szCs w:val="24"/>
                <w:lang w:val="nl-NL"/>
              </w:rPr>
              <w:t>Kế hoạch</w:t>
            </w:r>
            <w:r w:rsidR="00DD27A1" w:rsidRPr="00701209">
              <w:rPr>
                <w:color w:val="000000"/>
                <w:sz w:val="24"/>
                <w:szCs w:val="24"/>
                <w:shd w:val="clear" w:color="auto" w:fill="FFFFFF"/>
              </w:rPr>
              <w:t xml:space="preserve"> kiểm soát TTHC và cơ chế một cửa một cửa liên thông</w:t>
            </w:r>
          </w:p>
        </w:tc>
        <w:tc>
          <w:tcPr>
            <w:tcW w:w="2126" w:type="dxa"/>
          </w:tcPr>
          <w:p w:rsidR="00DD27A1" w:rsidRPr="00701209" w:rsidRDefault="00905216" w:rsidP="00DD0B8C">
            <w:pPr>
              <w:ind w:left="132" w:right="140"/>
              <w:jc w:val="both"/>
              <w:rPr>
                <w:color w:val="000000"/>
                <w:sz w:val="24"/>
                <w:szCs w:val="24"/>
                <w:lang w:eastAsia="vi-VN"/>
              </w:rPr>
            </w:pPr>
            <w:r w:rsidRPr="00701209">
              <w:rPr>
                <w:color w:val="000000"/>
                <w:sz w:val="24"/>
                <w:szCs w:val="24"/>
                <w:lang w:eastAsia="vi-VN"/>
              </w:rPr>
              <w:t xml:space="preserve">3.6. Hoạt động 6: </w:t>
            </w:r>
            <w:r w:rsidR="00DD27A1" w:rsidRPr="00701209">
              <w:rPr>
                <w:color w:val="000000"/>
                <w:sz w:val="24"/>
                <w:szCs w:val="24"/>
                <w:lang w:eastAsia="vi-VN"/>
              </w:rPr>
              <w:t xml:space="preserve">Tuyên truyền hướng dẫn người dân thực hiện </w:t>
            </w:r>
          </w:p>
        </w:tc>
        <w:tc>
          <w:tcPr>
            <w:tcW w:w="1143" w:type="dxa"/>
          </w:tcPr>
          <w:p w:rsidR="00DD27A1" w:rsidRPr="00701209" w:rsidRDefault="00DD27A1" w:rsidP="007725E8">
            <w:pPr>
              <w:ind w:left="130" w:right="161"/>
              <w:jc w:val="both"/>
              <w:rPr>
                <w:color w:val="000000"/>
                <w:sz w:val="24"/>
                <w:szCs w:val="24"/>
              </w:rPr>
            </w:pPr>
            <w:r w:rsidRPr="00701209">
              <w:rPr>
                <w:color w:val="000000"/>
                <w:sz w:val="24"/>
                <w:szCs w:val="24"/>
              </w:rPr>
              <w:t xml:space="preserve">Hồ sơ tiếp nhận </w:t>
            </w:r>
            <w:r w:rsidR="00E63A44" w:rsidRPr="00701209">
              <w:rPr>
                <w:color w:val="000000"/>
                <w:sz w:val="24"/>
                <w:szCs w:val="24"/>
              </w:rPr>
              <w:t>trực tuyến</w:t>
            </w:r>
          </w:p>
        </w:tc>
        <w:tc>
          <w:tcPr>
            <w:tcW w:w="1125" w:type="dxa"/>
          </w:tcPr>
          <w:p w:rsidR="00DD27A1" w:rsidRPr="00701209" w:rsidRDefault="00DD27A1" w:rsidP="00F35696">
            <w:pPr>
              <w:jc w:val="center"/>
              <w:rPr>
                <w:color w:val="000000"/>
                <w:sz w:val="24"/>
                <w:szCs w:val="24"/>
                <w:lang w:eastAsia="vi-VN"/>
              </w:rPr>
            </w:pPr>
            <w:r w:rsidRPr="00701209">
              <w:rPr>
                <w:color w:val="000000"/>
                <w:sz w:val="24"/>
                <w:szCs w:val="24"/>
                <w:lang w:eastAsia="vi-VN"/>
              </w:rPr>
              <w:t>Sở, ngành; UBND huyện, thành phố</w:t>
            </w:r>
          </w:p>
        </w:tc>
        <w:tc>
          <w:tcPr>
            <w:tcW w:w="1134" w:type="dxa"/>
          </w:tcPr>
          <w:p w:rsidR="00DD27A1" w:rsidRPr="00701209" w:rsidRDefault="00DD27A1" w:rsidP="00F35696">
            <w:pPr>
              <w:jc w:val="center"/>
              <w:rPr>
                <w:color w:val="000000"/>
                <w:sz w:val="24"/>
                <w:szCs w:val="24"/>
                <w:lang w:eastAsia="vi-VN"/>
              </w:rPr>
            </w:pPr>
            <w:r w:rsidRPr="00701209">
              <w:rPr>
                <w:color w:val="000000"/>
                <w:sz w:val="24"/>
                <w:szCs w:val="24"/>
                <w:lang w:eastAsia="vi-VN"/>
              </w:rPr>
              <w:t>Văn phòng UBND tỉnh</w:t>
            </w:r>
          </w:p>
        </w:tc>
        <w:tc>
          <w:tcPr>
            <w:tcW w:w="1134" w:type="dxa"/>
          </w:tcPr>
          <w:p w:rsidR="00DD27A1" w:rsidRPr="00701209" w:rsidRDefault="00DD27A1" w:rsidP="00F35696">
            <w:pPr>
              <w:pStyle w:val="Default"/>
              <w:jc w:val="center"/>
            </w:pPr>
            <w:r w:rsidRPr="00701209">
              <w:t xml:space="preserve"> Năm 2030</w:t>
            </w:r>
          </w:p>
        </w:tc>
        <w:tc>
          <w:tcPr>
            <w:tcW w:w="1134" w:type="dxa"/>
            <w:vAlign w:val="center"/>
          </w:tcPr>
          <w:p w:rsidR="00DD27A1" w:rsidRPr="00701209" w:rsidRDefault="00DD27A1" w:rsidP="00F35696">
            <w:pPr>
              <w:pStyle w:val="TableParagraph"/>
              <w:ind w:right="111"/>
              <w:jc w:val="center"/>
              <w:rPr>
                <w:sz w:val="24"/>
                <w:szCs w:val="24"/>
              </w:rPr>
            </w:pPr>
          </w:p>
        </w:tc>
      </w:tr>
      <w:tr w:rsidR="00DD27A1" w:rsidRPr="00701209" w:rsidTr="000303DC">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15</w:t>
            </w:r>
          </w:p>
        </w:tc>
        <w:tc>
          <w:tcPr>
            <w:tcW w:w="2542" w:type="dxa"/>
          </w:tcPr>
          <w:p w:rsidR="00DD27A1" w:rsidRPr="00701209" w:rsidRDefault="000303DC" w:rsidP="002F4D7B">
            <w:pPr>
              <w:pStyle w:val="TableParagraph"/>
              <w:ind w:left="139" w:right="143"/>
              <w:jc w:val="both"/>
              <w:rPr>
                <w:color w:val="000000"/>
                <w:sz w:val="24"/>
                <w:szCs w:val="24"/>
              </w:rPr>
            </w:pPr>
            <w:r w:rsidRPr="00701209">
              <w:rPr>
                <w:color w:val="000000"/>
                <w:sz w:val="24"/>
                <w:szCs w:val="24"/>
              </w:rPr>
              <w:t xml:space="preserve">1.7. Mục tiêu 7: </w:t>
            </w:r>
            <w:r w:rsidR="00DD27A1" w:rsidRPr="00701209">
              <w:rPr>
                <w:color w:val="000000"/>
                <w:sz w:val="24"/>
                <w:szCs w:val="24"/>
              </w:rPr>
              <w:t xml:space="preserve">Tối thiểu 80% hồ sơ giải quyết TTHC được luân chuyển trong nội bộ giữa các cơ quan có thẩm quyền giải quyết hoặc các cơ quan có </w:t>
            </w:r>
            <w:r w:rsidR="00DD27A1" w:rsidRPr="00701209">
              <w:rPr>
                <w:color w:val="000000"/>
                <w:sz w:val="24"/>
                <w:szCs w:val="24"/>
              </w:rPr>
              <w:lastRenderedPageBreak/>
              <w:t xml:space="preserve">liên quan được thực hiện bằng phương thức điện tử </w:t>
            </w:r>
          </w:p>
        </w:tc>
        <w:tc>
          <w:tcPr>
            <w:tcW w:w="2987" w:type="dxa"/>
          </w:tcPr>
          <w:p w:rsidR="00DD27A1" w:rsidRPr="00701209" w:rsidRDefault="000303DC" w:rsidP="00DD0B8C">
            <w:pPr>
              <w:ind w:left="141" w:right="151"/>
              <w:jc w:val="both"/>
              <w:rPr>
                <w:color w:val="000000"/>
                <w:sz w:val="24"/>
                <w:szCs w:val="24"/>
                <w:lang w:eastAsia="vi-VN"/>
              </w:rPr>
            </w:pPr>
            <w:r w:rsidRPr="00701209">
              <w:rPr>
                <w:color w:val="000000"/>
                <w:sz w:val="24"/>
                <w:szCs w:val="24"/>
                <w:lang w:eastAsia="vi-VN"/>
              </w:rPr>
              <w:lastRenderedPageBreak/>
              <w:t xml:space="preserve">2.7. Nhiệm vụ 7: </w:t>
            </w:r>
            <w:r w:rsidR="00DD27A1" w:rsidRPr="00701209">
              <w:rPr>
                <w:color w:val="000000"/>
                <w:sz w:val="24"/>
                <w:szCs w:val="24"/>
                <w:lang w:eastAsia="vi-VN"/>
              </w:rPr>
              <w:t>Kế hoạch triển khai Đề án đổi mới việc thực hiện cơ chế một cửa, một cửa liên thông trong giải quyết thủ tục hành chính.</w:t>
            </w:r>
          </w:p>
          <w:p w:rsidR="00DD27A1" w:rsidRPr="00701209" w:rsidRDefault="00DD27A1" w:rsidP="00DD0B8C">
            <w:pPr>
              <w:pStyle w:val="TableParagraph"/>
              <w:ind w:left="141" w:right="151"/>
              <w:jc w:val="both"/>
              <w:rPr>
                <w:bCs/>
                <w:color w:val="000000"/>
                <w:sz w:val="24"/>
                <w:szCs w:val="24"/>
                <w:lang w:val="nl-NL"/>
              </w:rPr>
            </w:pPr>
          </w:p>
        </w:tc>
        <w:tc>
          <w:tcPr>
            <w:tcW w:w="2126" w:type="dxa"/>
          </w:tcPr>
          <w:p w:rsidR="00DD27A1" w:rsidRPr="00701209" w:rsidRDefault="00345FA5" w:rsidP="00DD0B8C">
            <w:pPr>
              <w:ind w:left="132" w:right="140"/>
              <w:jc w:val="both"/>
              <w:rPr>
                <w:color w:val="000000"/>
                <w:sz w:val="24"/>
                <w:szCs w:val="24"/>
                <w:lang w:eastAsia="vi-VN"/>
              </w:rPr>
            </w:pPr>
            <w:r w:rsidRPr="00701209">
              <w:rPr>
                <w:color w:val="000000"/>
                <w:sz w:val="24"/>
                <w:szCs w:val="24"/>
                <w:lang w:eastAsia="vi-VN"/>
              </w:rPr>
              <w:t xml:space="preserve">3.7. Hoạt động 7: </w:t>
            </w:r>
            <w:r w:rsidR="00DD27A1" w:rsidRPr="00701209">
              <w:rPr>
                <w:color w:val="000000"/>
                <w:sz w:val="24"/>
                <w:szCs w:val="24"/>
                <w:lang w:eastAsia="vi-VN"/>
              </w:rPr>
              <w:t xml:space="preserve">Nâng cấp cổng dịch vụ công và Hệ thống thông tin một cửa điện tử tỉnh đảm bảo tích hợp, kết nối với </w:t>
            </w:r>
            <w:r w:rsidR="00DD27A1" w:rsidRPr="00701209">
              <w:rPr>
                <w:color w:val="000000"/>
                <w:sz w:val="24"/>
                <w:szCs w:val="24"/>
                <w:lang w:eastAsia="vi-VN"/>
              </w:rPr>
              <w:lastRenderedPageBreak/>
              <w:t>Cổng dịch vụ công Quốc gia</w:t>
            </w:r>
          </w:p>
        </w:tc>
        <w:tc>
          <w:tcPr>
            <w:tcW w:w="1143" w:type="dxa"/>
          </w:tcPr>
          <w:p w:rsidR="00DD27A1" w:rsidRPr="00701209" w:rsidRDefault="00DD27A1" w:rsidP="007725E8">
            <w:pPr>
              <w:ind w:left="130" w:right="161"/>
              <w:jc w:val="both"/>
              <w:rPr>
                <w:color w:val="000000"/>
                <w:sz w:val="24"/>
                <w:szCs w:val="24"/>
              </w:rPr>
            </w:pPr>
            <w:r w:rsidRPr="00701209">
              <w:rPr>
                <w:color w:val="000000"/>
                <w:sz w:val="24"/>
                <w:szCs w:val="24"/>
              </w:rPr>
              <w:lastRenderedPageBreak/>
              <w:t xml:space="preserve">Cổng dịch vụ công và Hệ thống thông tin một </w:t>
            </w:r>
            <w:r w:rsidRPr="00701209">
              <w:rPr>
                <w:color w:val="000000"/>
                <w:sz w:val="24"/>
                <w:szCs w:val="24"/>
              </w:rPr>
              <w:lastRenderedPageBreak/>
              <w:t>cửa điện tử tỉnh được nâng cấp, tích hợp, kết nối với Cổng dịch vụ công Quốc gia</w:t>
            </w:r>
          </w:p>
        </w:tc>
        <w:tc>
          <w:tcPr>
            <w:tcW w:w="1125" w:type="dxa"/>
          </w:tcPr>
          <w:p w:rsidR="00DD27A1" w:rsidRPr="00701209" w:rsidRDefault="00DD27A1" w:rsidP="00F35696">
            <w:pPr>
              <w:jc w:val="center"/>
              <w:rPr>
                <w:color w:val="000000"/>
                <w:sz w:val="24"/>
                <w:szCs w:val="24"/>
                <w:lang w:eastAsia="vi-VN"/>
              </w:rPr>
            </w:pPr>
            <w:r w:rsidRPr="00701209">
              <w:rPr>
                <w:color w:val="000000"/>
                <w:sz w:val="24"/>
                <w:szCs w:val="24"/>
                <w:lang w:eastAsia="vi-VN"/>
              </w:rPr>
              <w:lastRenderedPageBreak/>
              <w:t>Sở Thông tin và Truyền thông</w:t>
            </w:r>
          </w:p>
        </w:tc>
        <w:tc>
          <w:tcPr>
            <w:tcW w:w="1134" w:type="dxa"/>
          </w:tcPr>
          <w:p w:rsidR="00DD27A1" w:rsidRPr="00701209" w:rsidRDefault="00DD27A1" w:rsidP="00F35696">
            <w:pPr>
              <w:jc w:val="center"/>
              <w:rPr>
                <w:color w:val="000000"/>
                <w:sz w:val="24"/>
                <w:szCs w:val="24"/>
                <w:lang w:eastAsia="vi-VN"/>
              </w:rPr>
            </w:pPr>
            <w:r w:rsidRPr="00701209">
              <w:rPr>
                <w:color w:val="000000"/>
                <w:sz w:val="24"/>
                <w:szCs w:val="24"/>
                <w:lang w:eastAsia="vi-VN"/>
              </w:rPr>
              <w:t>Văn phòng UBND tỉnh</w:t>
            </w:r>
          </w:p>
        </w:tc>
        <w:tc>
          <w:tcPr>
            <w:tcW w:w="1134" w:type="dxa"/>
          </w:tcPr>
          <w:p w:rsidR="00DD27A1" w:rsidRPr="00701209" w:rsidRDefault="00DD27A1" w:rsidP="00F35696">
            <w:pPr>
              <w:pStyle w:val="Default"/>
              <w:jc w:val="center"/>
            </w:pPr>
            <w:r w:rsidRPr="00701209">
              <w:t>Năm 2030</w:t>
            </w:r>
          </w:p>
        </w:tc>
        <w:tc>
          <w:tcPr>
            <w:tcW w:w="1134" w:type="dxa"/>
          </w:tcPr>
          <w:p w:rsidR="00DD27A1" w:rsidRPr="00701209" w:rsidRDefault="00DD27A1" w:rsidP="00F35696">
            <w:pPr>
              <w:pStyle w:val="TableParagraph"/>
              <w:ind w:right="111"/>
              <w:jc w:val="center"/>
              <w:rPr>
                <w:sz w:val="24"/>
                <w:szCs w:val="24"/>
              </w:rPr>
            </w:pPr>
          </w:p>
        </w:tc>
      </w:tr>
      <w:tr w:rsidR="00DD27A1" w:rsidRPr="00701209" w:rsidTr="00345FA5">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lastRenderedPageBreak/>
              <w:t>16</w:t>
            </w:r>
          </w:p>
        </w:tc>
        <w:tc>
          <w:tcPr>
            <w:tcW w:w="2542" w:type="dxa"/>
          </w:tcPr>
          <w:p w:rsidR="00DD27A1" w:rsidRPr="00701209" w:rsidRDefault="00345FA5" w:rsidP="002F4D7B">
            <w:pPr>
              <w:pStyle w:val="TableParagraph"/>
              <w:ind w:left="139" w:right="143"/>
              <w:jc w:val="both"/>
              <w:rPr>
                <w:color w:val="000000"/>
                <w:sz w:val="24"/>
                <w:szCs w:val="24"/>
                <w:highlight w:val="yellow"/>
              </w:rPr>
            </w:pPr>
            <w:r w:rsidRPr="00701209">
              <w:rPr>
                <w:color w:val="000000"/>
                <w:sz w:val="24"/>
                <w:szCs w:val="24"/>
              </w:rPr>
              <w:t xml:space="preserve">1.8. Mục tiêu 8: </w:t>
            </w:r>
            <w:r w:rsidR="00DD27A1" w:rsidRPr="00701209">
              <w:rPr>
                <w:color w:val="000000"/>
                <w:sz w:val="24"/>
                <w:szCs w:val="24"/>
                <w:lang w:val="vi-VN"/>
              </w:rPr>
              <w:t>80% người dân, doanh nghiệp khi thực hiện thủ tục hành chính không phải cung cấp lại các thông tin, giấy tờ, tài liệu đã được chấp nhận khi thực hiện thành công thủ tục hành chính trước đó, mà cơ quan nhà nước có thẩm quyền giải quyết thủ tục hành chính đang quản lý, hoặc thông tin, giấy tờ, tài liệu đã được cơ quan nhà nước kết nối, chia sẻ</w:t>
            </w:r>
          </w:p>
        </w:tc>
        <w:tc>
          <w:tcPr>
            <w:tcW w:w="2987" w:type="dxa"/>
          </w:tcPr>
          <w:p w:rsidR="00DD27A1" w:rsidRPr="00701209" w:rsidRDefault="00345FA5" w:rsidP="00DD0B8C">
            <w:pPr>
              <w:ind w:left="141" w:right="151"/>
              <w:jc w:val="both"/>
              <w:rPr>
                <w:color w:val="000000"/>
                <w:sz w:val="24"/>
                <w:szCs w:val="24"/>
                <w:lang w:eastAsia="vi-VN"/>
              </w:rPr>
            </w:pPr>
            <w:r w:rsidRPr="00701209">
              <w:rPr>
                <w:color w:val="000000"/>
                <w:sz w:val="24"/>
                <w:szCs w:val="24"/>
                <w:lang w:eastAsia="vi-VN"/>
              </w:rPr>
              <w:t xml:space="preserve">2.8. Nhiệm vụ 8: </w:t>
            </w:r>
            <w:r w:rsidR="00DD27A1" w:rsidRPr="00701209">
              <w:rPr>
                <w:color w:val="000000"/>
                <w:sz w:val="24"/>
                <w:szCs w:val="24"/>
                <w:lang w:eastAsia="vi-VN"/>
              </w:rPr>
              <w:t>Kế hoạch triển khai Đề án đổi mới việc thực hiện cơ chế một cửa, một cửa liên thông trong giải quyết thủ tục hành chính.</w:t>
            </w:r>
          </w:p>
          <w:p w:rsidR="00DD27A1" w:rsidRPr="00701209" w:rsidRDefault="00DD27A1" w:rsidP="00DD0B8C">
            <w:pPr>
              <w:ind w:left="141" w:right="151"/>
              <w:jc w:val="both"/>
              <w:rPr>
                <w:color w:val="000000"/>
                <w:sz w:val="24"/>
                <w:szCs w:val="24"/>
                <w:lang w:eastAsia="vi-VN"/>
              </w:rPr>
            </w:pPr>
          </w:p>
        </w:tc>
        <w:tc>
          <w:tcPr>
            <w:tcW w:w="2126" w:type="dxa"/>
          </w:tcPr>
          <w:p w:rsidR="00DD27A1" w:rsidRPr="00701209" w:rsidRDefault="0056459B" w:rsidP="00DD0B8C">
            <w:pPr>
              <w:ind w:left="132" w:right="140"/>
              <w:jc w:val="both"/>
              <w:rPr>
                <w:color w:val="000000"/>
                <w:sz w:val="24"/>
                <w:szCs w:val="24"/>
                <w:lang w:eastAsia="vi-VN"/>
              </w:rPr>
            </w:pPr>
            <w:r w:rsidRPr="00701209">
              <w:rPr>
                <w:color w:val="000000"/>
                <w:sz w:val="24"/>
                <w:szCs w:val="24"/>
                <w:lang w:eastAsia="vi-VN"/>
              </w:rPr>
              <w:t xml:space="preserve">3.8. Hoạt động 8: </w:t>
            </w:r>
            <w:r w:rsidR="00DD27A1" w:rsidRPr="00701209">
              <w:rPr>
                <w:color w:val="000000"/>
                <w:sz w:val="24"/>
                <w:szCs w:val="24"/>
                <w:lang w:eastAsia="vi-VN"/>
              </w:rPr>
              <w:t>Thực hiện số hóa hồ sơ, giấy tờ, kết quả giải quyết thủ tục hành chính.</w:t>
            </w:r>
          </w:p>
        </w:tc>
        <w:tc>
          <w:tcPr>
            <w:tcW w:w="1143" w:type="dxa"/>
          </w:tcPr>
          <w:p w:rsidR="00DD27A1" w:rsidRPr="00701209" w:rsidRDefault="00DD27A1" w:rsidP="007725E8">
            <w:pPr>
              <w:ind w:left="130" w:right="161"/>
              <w:jc w:val="both"/>
              <w:rPr>
                <w:color w:val="000000"/>
                <w:sz w:val="24"/>
                <w:szCs w:val="24"/>
              </w:rPr>
            </w:pPr>
            <w:r w:rsidRPr="00701209">
              <w:rPr>
                <w:color w:val="000000"/>
                <w:sz w:val="24"/>
                <w:szCs w:val="24"/>
              </w:rPr>
              <w:t>Giấy tờ, tài liệu được số hóa</w:t>
            </w:r>
          </w:p>
        </w:tc>
        <w:tc>
          <w:tcPr>
            <w:tcW w:w="1125" w:type="dxa"/>
          </w:tcPr>
          <w:p w:rsidR="00DD27A1" w:rsidRPr="00701209" w:rsidRDefault="00DD27A1" w:rsidP="00F35696">
            <w:pPr>
              <w:jc w:val="center"/>
              <w:rPr>
                <w:color w:val="000000"/>
                <w:sz w:val="24"/>
                <w:szCs w:val="24"/>
                <w:lang w:eastAsia="vi-VN"/>
              </w:rPr>
            </w:pPr>
            <w:r w:rsidRPr="00701209">
              <w:rPr>
                <w:color w:val="000000"/>
                <w:sz w:val="24"/>
                <w:szCs w:val="24"/>
                <w:lang w:eastAsia="vi-VN"/>
              </w:rPr>
              <w:t>Sở Thông tin và Truyền thông</w:t>
            </w:r>
          </w:p>
        </w:tc>
        <w:tc>
          <w:tcPr>
            <w:tcW w:w="1134" w:type="dxa"/>
          </w:tcPr>
          <w:p w:rsidR="00DD27A1" w:rsidRPr="00701209" w:rsidRDefault="00DD27A1" w:rsidP="00F35696">
            <w:pPr>
              <w:jc w:val="center"/>
              <w:rPr>
                <w:color w:val="000000"/>
                <w:sz w:val="24"/>
                <w:szCs w:val="24"/>
                <w:lang w:eastAsia="vi-VN"/>
              </w:rPr>
            </w:pPr>
            <w:r w:rsidRPr="00701209">
              <w:rPr>
                <w:color w:val="000000"/>
                <w:sz w:val="24"/>
                <w:szCs w:val="24"/>
                <w:lang w:eastAsia="vi-VN"/>
              </w:rPr>
              <w:t>Sở, ngành; UBND huyện, thành phố</w:t>
            </w:r>
          </w:p>
        </w:tc>
        <w:tc>
          <w:tcPr>
            <w:tcW w:w="1134" w:type="dxa"/>
          </w:tcPr>
          <w:p w:rsidR="00DD27A1" w:rsidRPr="00701209" w:rsidRDefault="00DD27A1" w:rsidP="00F35696">
            <w:pPr>
              <w:pStyle w:val="Default"/>
              <w:jc w:val="center"/>
            </w:pPr>
            <w:r w:rsidRPr="00701209">
              <w:t>Năm 2025</w:t>
            </w:r>
          </w:p>
        </w:tc>
        <w:tc>
          <w:tcPr>
            <w:tcW w:w="1134" w:type="dxa"/>
          </w:tcPr>
          <w:p w:rsidR="00DD27A1" w:rsidRPr="00701209" w:rsidRDefault="00DD27A1" w:rsidP="00F35696">
            <w:pPr>
              <w:pStyle w:val="TableParagraph"/>
              <w:ind w:right="111"/>
              <w:jc w:val="center"/>
              <w:rPr>
                <w:sz w:val="24"/>
                <w:szCs w:val="24"/>
              </w:rPr>
            </w:pPr>
          </w:p>
        </w:tc>
      </w:tr>
      <w:tr w:rsidR="00DD27A1" w:rsidRPr="00701209" w:rsidTr="00E220B2">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17</w:t>
            </w:r>
          </w:p>
        </w:tc>
        <w:tc>
          <w:tcPr>
            <w:tcW w:w="2542" w:type="dxa"/>
          </w:tcPr>
          <w:p w:rsidR="00DD27A1" w:rsidRPr="00701209" w:rsidRDefault="00E220B2" w:rsidP="002F4D7B">
            <w:pPr>
              <w:pStyle w:val="TableParagraph"/>
              <w:ind w:left="139" w:right="143"/>
              <w:jc w:val="both"/>
              <w:rPr>
                <w:sz w:val="24"/>
                <w:szCs w:val="24"/>
              </w:rPr>
            </w:pPr>
            <w:r w:rsidRPr="00701209">
              <w:rPr>
                <w:sz w:val="24"/>
                <w:szCs w:val="24"/>
              </w:rPr>
              <w:t xml:space="preserve">1.9. Mục tiêu 9: </w:t>
            </w:r>
            <w:r w:rsidR="00DD27A1" w:rsidRPr="00701209">
              <w:rPr>
                <w:sz w:val="24"/>
                <w:szCs w:val="24"/>
              </w:rPr>
              <w:t xml:space="preserve">Tối thiểu 80% TTHC có yêu cầu nghĩa vụ tài </w:t>
            </w:r>
            <w:r w:rsidR="00DD27A1" w:rsidRPr="00701209">
              <w:rPr>
                <w:sz w:val="24"/>
                <w:szCs w:val="24"/>
              </w:rPr>
              <w:lastRenderedPageBreak/>
              <w:t>chính, được triển khai thanh toán trực tuyến, trong số đó, tỷ lệ giao dịch thanh toán trực tuyến đạt từ 30% trở lên</w:t>
            </w:r>
          </w:p>
        </w:tc>
        <w:tc>
          <w:tcPr>
            <w:tcW w:w="2987" w:type="dxa"/>
          </w:tcPr>
          <w:p w:rsidR="00DD27A1" w:rsidRPr="00701209" w:rsidRDefault="00E220B2" w:rsidP="00DD0B8C">
            <w:pPr>
              <w:pStyle w:val="TableParagraph"/>
              <w:ind w:left="141" w:right="151" w:hanging="28"/>
              <w:jc w:val="both"/>
              <w:rPr>
                <w:sz w:val="24"/>
                <w:szCs w:val="24"/>
              </w:rPr>
            </w:pPr>
            <w:r w:rsidRPr="00701209">
              <w:rPr>
                <w:bCs/>
                <w:color w:val="000000"/>
                <w:sz w:val="24"/>
                <w:szCs w:val="24"/>
                <w:lang w:val="nl-NL"/>
              </w:rPr>
              <w:lastRenderedPageBreak/>
              <w:t>2.9. Nhiệm vụ 9: Ban hành các v</w:t>
            </w:r>
            <w:r w:rsidR="00DD27A1" w:rsidRPr="00701209">
              <w:rPr>
                <w:bCs/>
                <w:color w:val="000000"/>
                <w:sz w:val="24"/>
                <w:szCs w:val="24"/>
                <w:lang w:val="nl-NL"/>
              </w:rPr>
              <w:t>ăn bản chỉ đạo, điều hành của UBND tỉnh</w:t>
            </w:r>
          </w:p>
        </w:tc>
        <w:tc>
          <w:tcPr>
            <w:tcW w:w="2126" w:type="dxa"/>
          </w:tcPr>
          <w:p w:rsidR="00DD27A1" w:rsidRPr="00701209" w:rsidRDefault="00955002" w:rsidP="00DD0B8C">
            <w:pPr>
              <w:pStyle w:val="TableParagraph"/>
              <w:ind w:left="132" w:right="140"/>
              <w:jc w:val="both"/>
              <w:rPr>
                <w:sz w:val="24"/>
                <w:szCs w:val="24"/>
              </w:rPr>
            </w:pPr>
            <w:r w:rsidRPr="00701209">
              <w:rPr>
                <w:sz w:val="24"/>
                <w:szCs w:val="24"/>
                <w:lang w:eastAsia="vi-VN"/>
              </w:rPr>
              <w:t xml:space="preserve">3.9. Hoạt động 9: </w:t>
            </w:r>
            <w:r w:rsidR="00DD27A1" w:rsidRPr="00701209">
              <w:rPr>
                <w:sz w:val="24"/>
                <w:szCs w:val="24"/>
                <w:lang w:eastAsia="vi-VN"/>
              </w:rPr>
              <w:t xml:space="preserve">Rà soát, đánh giá, lập danh mục </w:t>
            </w:r>
            <w:r w:rsidR="00DD27A1" w:rsidRPr="00701209">
              <w:rPr>
                <w:sz w:val="24"/>
                <w:szCs w:val="24"/>
                <w:lang w:eastAsia="vi-VN"/>
              </w:rPr>
              <w:lastRenderedPageBreak/>
              <w:t xml:space="preserve">TTHC </w:t>
            </w:r>
            <w:r w:rsidR="00DD27A1" w:rsidRPr="00701209">
              <w:rPr>
                <w:sz w:val="24"/>
                <w:szCs w:val="24"/>
                <w:lang w:val="vi-VN"/>
              </w:rPr>
              <w:t>có yêu cầu nghĩa vụ tài chính</w:t>
            </w:r>
          </w:p>
        </w:tc>
        <w:tc>
          <w:tcPr>
            <w:tcW w:w="1143" w:type="dxa"/>
          </w:tcPr>
          <w:p w:rsidR="00DD27A1" w:rsidRPr="00701209" w:rsidRDefault="00DD27A1" w:rsidP="007725E8">
            <w:pPr>
              <w:pStyle w:val="TableParagraph"/>
              <w:ind w:left="130" w:right="161" w:hanging="28"/>
              <w:jc w:val="both"/>
              <w:rPr>
                <w:sz w:val="24"/>
                <w:szCs w:val="24"/>
              </w:rPr>
            </w:pPr>
            <w:r w:rsidRPr="00701209">
              <w:rPr>
                <w:color w:val="000000"/>
                <w:sz w:val="24"/>
                <w:szCs w:val="24"/>
                <w:lang w:val="vi-VN"/>
              </w:rPr>
              <w:lastRenderedPageBreak/>
              <w:t xml:space="preserve">Thủ tục hành chính có </w:t>
            </w:r>
            <w:r w:rsidRPr="00701209">
              <w:rPr>
                <w:color w:val="000000"/>
                <w:sz w:val="24"/>
                <w:szCs w:val="24"/>
                <w:lang w:val="vi-VN"/>
              </w:rPr>
              <w:lastRenderedPageBreak/>
              <w:t>yêu cầu nghĩa vụ tài chính, được triển khai thanh toán trực tuyến</w:t>
            </w:r>
          </w:p>
        </w:tc>
        <w:tc>
          <w:tcPr>
            <w:tcW w:w="1125" w:type="dxa"/>
          </w:tcPr>
          <w:p w:rsidR="00DD27A1" w:rsidRPr="00701209" w:rsidRDefault="00DD27A1" w:rsidP="00F35696">
            <w:pPr>
              <w:pStyle w:val="TableParagraph"/>
              <w:ind w:left="0"/>
              <w:jc w:val="center"/>
              <w:rPr>
                <w:sz w:val="24"/>
                <w:szCs w:val="24"/>
              </w:rPr>
            </w:pPr>
            <w:r w:rsidRPr="00701209">
              <w:rPr>
                <w:sz w:val="24"/>
                <w:szCs w:val="24"/>
              </w:rPr>
              <w:lastRenderedPageBreak/>
              <w:t xml:space="preserve">Sở Thông tin và Truyền </w:t>
            </w:r>
            <w:r w:rsidRPr="00701209">
              <w:rPr>
                <w:sz w:val="24"/>
                <w:szCs w:val="24"/>
              </w:rPr>
              <w:lastRenderedPageBreak/>
              <w:t>thông</w:t>
            </w:r>
          </w:p>
        </w:tc>
        <w:tc>
          <w:tcPr>
            <w:tcW w:w="1134" w:type="dxa"/>
          </w:tcPr>
          <w:p w:rsidR="00DD27A1" w:rsidRPr="00701209" w:rsidRDefault="00DD27A1" w:rsidP="00F35696">
            <w:pPr>
              <w:pStyle w:val="TableParagraph"/>
              <w:ind w:right="113"/>
              <w:jc w:val="center"/>
              <w:rPr>
                <w:sz w:val="24"/>
                <w:szCs w:val="24"/>
              </w:rPr>
            </w:pPr>
            <w:r w:rsidRPr="00701209">
              <w:rPr>
                <w:sz w:val="24"/>
                <w:szCs w:val="24"/>
              </w:rPr>
              <w:lastRenderedPageBreak/>
              <w:t xml:space="preserve">Các sở, ngành, UBND </w:t>
            </w:r>
            <w:r w:rsidRPr="00701209">
              <w:rPr>
                <w:sz w:val="24"/>
                <w:szCs w:val="24"/>
              </w:rPr>
              <w:lastRenderedPageBreak/>
              <w:t>huyện, thành phố</w:t>
            </w:r>
          </w:p>
        </w:tc>
        <w:tc>
          <w:tcPr>
            <w:tcW w:w="1134" w:type="dxa"/>
          </w:tcPr>
          <w:p w:rsidR="00DD27A1" w:rsidRPr="00701209" w:rsidRDefault="00DD27A1" w:rsidP="00F35696">
            <w:pPr>
              <w:pStyle w:val="TableParagraph"/>
              <w:ind w:left="125" w:right="122"/>
              <w:jc w:val="center"/>
              <w:rPr>
                <w:sz w:val="24"/>
                <w:szCs w:val="24"/>
              </w:rPr>
            </w:pPr>
            <w:r w:rsidRPr="00701209">
              <w:rPr>
                <w:sz w:val="24"/>
                <w:szCs w:val="24"/>
              </w:rPr>
              <w:lastRenderedPageBreak/>
              <w:t>Đến năm 2025</w:t>
            </w:r>
          </w:p>
        </w:tc>
        <w:tc>
          <w:tcPr>
            <w:tcW w:w="1134" w:type="dxa"/>
          </w:tcPr>
          <w:p w:rsidR="00DD27A1" w:rsidRPr="00701209" w:rsidRDefault="00DD27A1" w:rsidP="00F35696">
            <w:pPr>
              <w:pStyle w:val="TableParagraph"/>
              <w:ind w:right="111"/>
              <w:jc w:val="center"/>
              <w:rPr>
                <w:sz w:val="24"/>
                <w:szCs w:val="24"/>
              </w:rPr>
            </w:pPr>
          </w:p>
        </w:tc>
      </w:tr>
      <w:tr w:rsidR="00DD27A1" w:rsidRPr="00701209" w:rsidTr="00E220B2">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lastRenderedPageBreak/>
              <w:t>18</w:t>
            </w:r>
          </w:p>
        </w:tc>
        <w:tc>
          <w:tcPr>
            <w:tcW w:w="2542" w:type="dxa"/>
          </w:tcPr>
          <w:p w:rsidR="00DD27A1" w:rsidRPr="00701209" w:rsidRDefault="00E220B2" w:rsidP="002F4D7B">
            <w:pPr>
              <w:pStyle w:val="TableParagraph"/>
              <w:ind w:left="139" w:right="143"/>
              <w:jc w:val="both"/>
              <w:rPr>
                <w:sz w:val="24"/>
                <w:szCs w:val="24"/>
              </w:rPr>
            </w:pPr>
            <w:r w:rsidRPr="00701209">
              <w:rPr>
                <w:sz w:val="24"/>
                <w:szCs w:val="24"/>
              </w:rPr>
              <w:t xml:space="preserve">1.10. Mục tiêu 10: </w:t>
            </w:r>
            <w:r w:rsidR="00DD27A1" w:rsidRPr="00701209">
              <w:rPr>
                <w:sz w:val="24"/>
                <w:szCs w:val="24"/>
              </w:rPr>
              <w:t>100% TTHC có yêu cầu nghĩa vụ tài chính, được triển khai thanh toán trực tuyến, trong số đó, tỷ lệ giao dịch thanh toán trực tuyến đạt từ 50% trở lên</w:t>
            </w:r>
          </w:p>
        </w:tc>
        <w:tc>
          <w:tcPr>
            <w:tcW w:w="2987" w:type="dxa"/>
          </w:tcPr>
          <w:p w:rsidR="00DD27A1" w:rsidRPr="00701209" w:rsidRDefault="003F13BF" w:rsidP="00DD0B8C">
            <w:pPr>
              <w:pStyle w:val="TableParagraph"/>
              <w:ind w:left="141" w:right="151" w:hanging="28"/>
              <w:jc w:val="both"/>
              <w:rPr>
                <w:sz w:val="24"/>
                <w:szCs w:val="24"/>
              </w:rPr>
            </w:pPr>
            <w:r w:rsidRPr="00701209">
              <w:rPr>
                <w:bCs/>
                <w:color w:val="000000"/>
                <w:sz w:val="24"/>
                <w:szCs w:val="24"/>
                <w:lang w:val="nl-NL"/>
              </w:rPr>
              <w:t>2.10. Nhiệm vụ 10: Ban hành C</w:t>
            </w:r>
            <w:r w:rsidR="00DD27A1" w:rsidRPr="00701209">
              <w:rPr>
                <w:bCs/>
                <w:color w:val="000000"/>
                <w:sz w:val="24"/>
                <w:szCs w:val="24"/>
                <w:lang w:val="nl-NL"/>
              </w:rPr>
              <w:t xml:space="preserve">ác </w:t>
            </w:r>
            <w:r w:rsidRPr="00701209">
              <w:rPr>
                <w:bCs/>
                <w:color w:val="000000"/>
                <w:sz w:val="24"/>
                <w:szCs w:val="24"/>
                <w:lang w:val="nl-NL"/>
              </w:rPr>
              <w:t>v</w:t>
            </w:r>
            <w:r w:rsidR="00DD27A1" w:rsidRPr="00701209">
              <w:rPr>
                <w:bCs/>
                <w:color w:val="000000"/>
                <w:sz w:val="24"/>
                <w:szCs w:val="24"/>
                <w:lang w:val="nl-NL"/>
              </w:rPr>
              <w:t>ăn bản chỉ đạo, điều hành của UBND tỉnh</w:t>
            </w:r>
          </w:p>
        </w:tc>
        <w:tc>
          <w:tcPr>
            <w:tcW w:w="2126" w:type="dxa"/>
          </w:tcPr>
          <w:p w:rsidR="00DD27A1" w:rsidRPr="00701209" w:rsidRDefault="00955002" w:rsidP="00DD0B8C">
            <w:pPr>
              <w:pStyle w:val="TableParagraph"/>
              <w:ind w:left="132" w:right="140" w:firstLine="14"/>
              <w:jc w:val="both"/>
              <w:rPr>
                <w:sz w:val="24"/>
                <w:szCs w:val="24"/>
              </w:rPr>
            </w:pPr>
            <w:r w:rsidRPr="00701209">
              <w:rPr>
                <w:color w:val="000000"/>
                <w:sz w:val="24"/>
                <w:szCs w:val="24"/>
                <w:lang w:eastAsia="vi-VN"/>
              </w:rPr>
              <w:t xml:space="preserve">3.10. Hoạt động 10: </w:t>
            </w:r>
            <w:r w:rsidR="00DD27A1" w:rsidRPr="00701209">
              <w:rPr>
                <w:color w:val="000000"/>
                <w:sz w:val="24"/>
                <w:szCs w:val="24"/>
                <w:lang w:eastAsia="vi-VN"/>
              </w:rPr>
              <w:t xml:space="preserve">Rà soát, đánh giá, lập danh mục TTHC </w:t>
            </w:r>
            <w:r w:rsidR="00DD27A1" w:rsidRPr="00701209">
              <w:rPr>
                <w:color w:val="000000"/>
                <w:sz w:val="24"/>
                <w:szCs w:val="24"/>
                <w:lang w:val="vi-VN"/>
              </w:rPr>
              <w:t>có yêu cầu nghĩa vụ tài chính</w:t>
            </w:r>
          </w:p>
        </w:tc>
        <w:tc>
          <w:tcPr>
            <w:tcW w:w="1143" w:type="dxa"/>
          </w:tcPr>
          <w:p w:rsidR="00DD27A1" w:rsidRPr="00701209" w:rsidRDefault="00DD27A1" w:rsidP="007725E8">
            <w:pPr>
              <w:pStyle w:val="TableParagraph"/>
              <w:ind w:left="130" w:right="161" w:hanging="28"/>
              <w:jc w:val="both"/>
              <w:rPr>
                <w:sz w:val="24"/>
                <w:szCs w:val="24"/>
              </w:rPr>
            </w:pPr>
            <w:r w:rsidRPr="00701209">
              <w:rPr>
                <w:color w:val="000000"/>
                <w:sz w:val="24"/>
                <w:szCs w:val="24"/>
                <w:lang w:val="vi-VN"/>
              </w:rPr>
              <w:t>Thủ tục hành chính có yêu cầu nghĩa vụ tài chính, được triển khai thanh toán trực tuyến</w:t>
            </w:r>
          </w:p>
        </w:tc>
        <w:tc>
          <w:tcPr>
            <w:tcW w:w="1125" w:type="dxa"/>
          </w:tcPr>
          <w:p w:rsidR="00DD27A1" w:rsidRPr="00701209" w:rsidRDefault="00DD27A1" w:rsidP="00F35696">
            <w:pPr>
              <w:pStyle w:val="TableParagraph"/>
              <w:ind w:left="0"/>
              <w:jc w:val="center"/>
              <w:rPr>
                <w:sz w:val="24"/>
                <w:szCs w:val="24"/>
              </w:rPr>
            </w:pPr>
            <w:r w:rsidRPr="00701209">
              <w:rPr>
                <w:sz w:val="24"/>
                <w:szCs w:val="24"/>
              </w:rPr>
              <w:t>Sở Thông tin và Truyền thông</w:t>
            </w:r>
          </w:p>
        </w:tc>
        <w:tc>
          <w:tcPr>
            <w:tcW w:w="1134" w:type="dxa"/>
          </w:tcPr>
          <w:p w:rsidR="00DD27A1" w:rsidRPr="00701209" w:rsidRDefault="00DD27A1" w:rsidP="00F35696">
            <w:pPr>
              <w:pStyle w:val="TableParagraph"/>
              <w:ind w:right="113"/>
              <w:jc w:val="center"/>
              <w:rPr>
                <w:sz w:val="24"/>
                <w:szCs w:val="24"/>
              </w:rPr>
            </w:pPr>
            <w:r w:rsidRPr="00701209">
              <w:rPr>
                <w:sz w:val="24"/>
                <w:szCs w:val="24"/>
              </w:rPr>
              <w:t>Các sở, ngành, UBND huyện, thành phố</w:t>
            </w:r>
          </w:p>
        </w:tc>
        <w:tc>
          <w:tcPr>
            <w:tcW w:w="1134" w:type="dxa"/>
          </w:tcPr>
          <w:p w:rsidR="00DD27A1" w:rsidRPr="00701209" w:rsidRDefault="00DD27A1" w:rsidP="00F35696">
            <w:pPr>
              <w:pStyle w:val="TableParagraph"/>
              <w:ind w:left="125" w:right="122"/>
              <w:jc w:val="center"/>
              <w:rPr>
                <w:sz w:val="24"/>
                <w:szCs w:val="24"/>
              </w:rPr>
            </w:pPr>
            <w:r w:rsidRPr="00701209">
              <w:rPr>
                <w:sz w:val="24"/>
                <w:szCs w:val="24"/>
              </w:rPr>
              <w:t>Đến năm 2030</w:t>
            </w:r>
          </w:p>
        </w:tc>
        <w:tc>
          <w:tcPr>
            <w:tcW w:w="1134" w:type="dxa"/>
          </w:tcPr>
          <w:p w:rsidR="00DD27A1" w:rsidRPr="00701209" w:rsidRDefault="00DD27A1" w:rsidP="00F35696">
            <w:pPr>
              <w:pStyle w:val="TableParagraph"/>
              <w:ind w:right="111"/>
              <w:jc w:val="center"/>
              <w:rPr>
                <w:sz w:val="24"/>
                <w:szCs w:val="24"/>
              </w:rPr>
            </w:pPr>
          </w:p>
        </w:tc>
      </w:tr>
      <w:tr w:rsidR="00DD27A1" w:rsidRPr="00701209" w:rsidTr="00955002">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19</w:t>
            </w:r>
          </w:p>
        </w:tc>
        <w:tc>
          <w:tcPr>
            <w:tcW w:w="2542" w:type="dxa"/>
          </w:tcPr>
          <w:p w:rsidR="00DD27A1" w:rsidRPr="00701209" w:rsidRDefault="00AF4CBB" w:rsidP="002F4D7B">
            <w:pPr>
              <w:pStyle w:val="TableParagraph"/>
              <w:ind w:left="139" w:right="143"/>
              <w:jc w:val="both"/>
              <w:rPr>
                <w:sz w:val="24"/>
                <w:szCs w:val="24"/>
              </w:rPr>
            </w:pPr>
            <w:r w:rsidRPr="00701209">
              <w:rPr>
                <w:sz w:val="24"/>
                <w:szCs w:val="24"/>
              </w:rPr>
              <w:t xml:space="preserve">1.11. Mục tiêu 11: </w:t>
            </w:r>
            <w:r w:rsidR="00DD27A1" w:rsidRPr="00701209">
              <w:rPr>
                <w:sz w:val="24"/>
                <w:szCs w:val="24"/>
              </w:rPr>
              <w:t>Mức độ hài lòng của người dân, doanh nghiệp về</w:t>
            </w:r>
            <w:r w:rsidR="001408DE" w:rsidRPr="00701209">
              <w:rPr>
                <w:sz w:val="24"/>
                <w:szCs w:val="24"/>
              </w:rPr>
              <w:t xml:space="preserve"> giải quyết TTHC đạt tối thiểu 9</w:t>
            </w:r>
            <w:r w:rsidR="00DD27A1" w:rsidRPr="00701209">
              <w:rPr>
                <w:sz w:val="24"/>
                <w:szCs w:val="24"/>
              </w:rPr>
              <w:t xml:space="preserve">0%. Trong đó, mức độ hài lòng về giải quyết TTHC lĩnh vực </w:t>
            </w:r>
            <w:r w:rsidR="00DD27A1" w:rsidRPr="00701209">
              <w:rPr>
                <w:sz w:val="24"/>
                <w:szCs w:val="24"/>
              </w:rPr>
              <w:lastRenderedPageBreak/>
              <w:t>đất đai, xây dựng, đầu tư đạt tối thiểu 85%</w:t>
            </w:r>
          </w:p>
        </w:tc>
        <w:tc>
          <w:tcPr>
            <w:tcW w:w="2987" w:type="dxa"/>
          </w:tcPr>
          <w:p w:rsidR="00DD27A1" w:rsidRPr="00701209" w:rsidRDefault="00AF4CBB" w:rsidP="00DD0B8C">
            <w:pPr>
              <w:pStyle w:val="TableParagraph"/>
              <w:ind w:left="141" w:right="151" w:hanging="28"/>
              <w:jc w:val="both"/>
              <w:rPr>
                <w:bCs/>
                <w:color w:val="000000"/>
                <w:sz w:val="24"/>
                <w:szCs w:val="24"/>
                <w:lang w:val="nl-NL"/>
              </w:rPr>
            </w:pPr>
            <w:r w:rsidRPr="00701209">
              <w:rPr>
                <w:color w:val="000000"/>
                <w:sz w:val="24"/>
                <w:szCs w:val="24"/>
              </w:rPr>
              <w:lastRenderedPageBreak/>
              <w:t xml:space="preserve">2.11. Nhiệm vụ 11: </w:t>
            </w:r>
            <w:r w:rsidR="00DD27A1" w:rsidRPr="00701209">
              <w:rPr>
                <w:color w:val="000000"/>
                <w:sz w:val="24"/>
                <w:szCs w:val="24"/>
                <w:lang w:val="vi-VN"/>
              </w:rPr>
              <w:t>Văn bản triển khai việc tổ chức đánh giá việc giải quyết thủ tục hành chính</w:t>
            </w:r>
          </w:p>
        </w:tc>
        <w:tc>
          <w:tcPr>
            <w:tcW w:w="2126" w:type="dxa"/>
          </w:tcPr>
          <w:p w:rsidR="00DD27A1" w:rsidRPr="00701209" w:rsidRDefault="00AF4CBB" w:rsidP="00DD0B8C">
            <w:pPr>
              <w:pStyle w:val="TableParagraph"/>
              <w:ind w:left="132" w:right="140" w:firstLine="14"/>
              <w:jc w:val="both"/>
              <w:rPr>
                <w:color w:val="000000"/>
                <w:sz w:val="24"/>
                <w:szCs w:val="24"/>
                <w:lang w:eastAsia="vi-VN"/>
              </w:rPr>
            </w:pPr>
            <w:r w:rsidRPr="00701209">
              <w:rPr>
                <w:color w:val="000000"/>
                <w:sz w:val="24"/>
                <w:szCs w:val="24"/>
              </w:rPr>
              <w:t xml:space="preserve">3.11. Hoạt động 11: </w:t>
            </w:r>
            <w:r w:rsidR="00DD27A1" w:rsidRPr="00701209">
              <w:rPr>
                <w:color w:val="000000"/>
                <w:sz w:val="24"/>
                <w:szCs w:val="24"/>
              </w:rPr>
              <w:t>T</w:t>
            </w:r>
            <w:r w:rsidR="00DD27A1" w:rsidRPr="00701209">
              <w:rPr>
                <w:color w:val="000000"/>
                <w:sz w:val="24"/>
                <w:szCs w:val="24"/>
                <w:lang w:val="vi-VN"/>
              </w:rPr>
              <w:t>hu thập</w:t>
            </w:r>
            <w:r w:rsidR="00DD27A1" w:rsidRPr="00701209">
              <w:rPr>
                <w:color w:val="000000"/>
                <w:sz w:val="24"/>
                <w:szCs w:val="24"/>
              </w:rPr>
              <w:t>, tổng hợp, xử lý</w:t>
            </w:r>
            <w:r w:rsidR="00DD27A1" w:rsidRPr="00701209">
              <w:rPr>
                <w:color w:val="000000"/>
                <w:sz w:val="24"/>
                <w:szCs w:val="24"/>
                <w:lang w:val="vi-VN"/>
              </w:rPr>
              <w:t xml:space="preserve"> ý kiến đánh giá việc giải quyết thủ tục hành chính của cá nhân, tổ chức</w:t>
            </w:r>
          </w:p>
        </w:tc>
        <w:tc>
          <w:tcPr>
            <w:tcW w:w="1143" w:type="dxa"/>
          </w:tcPr>
          <w:p w:rsidR="00DD27A1" w:rsidRPr="00701209" w:rsidRDefault="00DD27A1" w:rsidP="007725E8">
            <w:pPr>
              <w:pStyle w:val="TableParagraph"/>
              <w:ind w:left="130" w:right="161" w:hanging="28"/>
              <w:jc w:val="both"/>
              <w:rPr>
                <w:sz w:val="24"/>
                <w:szCs w:val="24"/>
                <w:lang w:val="vi-VN"/>
              </w:rPr>
            </w:pPr>
            <w:r w:rsidRPr="00701209">
              <w:rPr>
                <w:bCs/>
                <w:sz w:val="24"/>
                <w:szCs w:val="24"/>
                <w:shd w:val="clear" w:color="auto" w:fill="FFFFFF"/>
              </w:rPr>
              <w:t>K</w:t>
            </w:r>
            <w:r w:rsidRPr="00701209">
              <w:rPr>
                <w:bCs/>
                <w:sz w:val="24"/>
                <w:szCs w:val="24"/>
                <w:shd w:val="clear" w:color="auto" w:fill="FFFFFF"/>
                <w:lang w:val="vi-VN"/>
              </w:rPr>
              <w:t xml:space="preserve">ết quả đánh giá </w:t>
            </w:r>
            <w:r w:rsidRPr="00701209">
              <w:rPr>
                <w:bCs/>
                <w:sz w:val="24"/>
                <w:szCs w:val="24"/>
                <w:shd w:val="clear" w:color="auto" w:fill="FFFFFF"/>
              </w:rPr>
              <w:t xml:space="preserve">mức độ hài lòng </w:t>
            </w:r>
            <w:r w:rsidRPr="00701209">
              <w:rPr>
                <w:bCs/>
                <w:sz w:val="24"/>
                <w:szCs w:val="24"/>
                <w:shd w:val="clear" w:color="auto" w:fill="FFFFFF"/>
                <w:lang w:val="vi-VN"/>
              </w:rPr>
              <w:t xml:space="preserve">việc giải quyết thủ tục hành </w:t>
            </w:r>
            <w:r w:rsidRPr="00701209">
              <w:rPr>
                <w:bCs/>
                <w:sz w:val="24"/>
                <w:szCs w:val="24"/>
                <w:shd w:val="clear" w:color="auto" w:fill="FFFFFF"/>
                <w:lang w:val="vi-VN"/>
              </w:rPr>
              <w:lastRenderedPageBreak/>
              <w:t>chính</w:t>
            </w:r>
          </w:p>
        </w:tc>
        <w:tc>
          <w:tcPr>
            <w:tcW w:w="1125" w:type="dxa"/>
          </w:tcPr>
          <w:p w:rsidR="00DD27A1" w:rsidRPr="00701209" w:rsidRDefault="00DD27A1" w:rsidP="007725E8">
            <w:pPr>
              <w:pStyle w:val="TableParagraph"/>
              <w:ind w:left="123" w:right="152"/>
              <w:jc w:val="center"/>
              <w:rPr>
                <w:sz w:val="24"/>
                <w:szCs w:val="24"/>
              </w:rPr>
            </w:pPr>
            <w:r w:rsidRPr="00701209">
              <w:rPr>
                <w:sz w:val="24"/>
                <w:szCs w:val="24"/>
              </w:rPr>
              <w:lastRenderedPageBreak/>
              <w:t>Văn phòng UBND tỉnh</w:t>
            </w:r>
          </w:p>
        </w:tc>
        <w:tc>
          <w:tcPr>
            <w:tcW w:w="1134" w:type="dxa"/>
          </w:tcPr>
          <w:p w:rsidR="00DD27A1" w:rsidRPr="00701209" w:rsidRDefault="00DD27A1" w:rsidP="00F35696">
            <w:pPr>
              <w:pStyle w:val="TableParagraph"/>
              <w:ind w:right="113"/>
              <w:jc w:val="center"/>
              <w:rPr>
                <w:sz w:val="24"/>
                <w:szCs w:val="24"/>
              </w:rPr>
            </w:pPr>
            <w:r w:rsidRPr="00701209">
              <w:rPr>
                <w:sz w:val="24"/>
                <w:szCs w:val="24"/>
              </w:rPr>
              <w:t>Các sở, ngành, UBND huyện, thành phố</w:t>
            </w:r>
          </w:p>
        </w:tc>
        <w:tc>
          <w:tcPr>
            <w:tcW w:w="1134" w:type="dxa"/>
          </w:tcPr>
          <w:p w:rsidR="00DD27A1" w:rsidRPr="00701209" w:rsidRDefault="00DD27A1" w:rsidP="00F35696">
            <w:pPr>
              <w:pStyle w:val="TableParagraph"/>
              <w:ind w:left="125" w:right="122"/>
              <w:jc w:val="center"/>
              <w:rPr>
                <w:sz w:val="24"/>
                <w:szCs w:val="24"/>
              </w:rPr>
            </w:pPr>
            <w:r w:rsidRPr="00701209">
              <w:rPr>
                <w:sz w:val="24"/>
                <w:szCs w:val="24"/>
              </w:rPr>
              <w:t>2025</w:t>
            </w:r>
          </w:p>
        </w:tc>
        <w:tc>
          <w:tcPr>
            <w:tcW w:w="1134" w:type="dxa"/>
          </w:tcPr>
          <w:p w:rsidR="00DD27A1" w:rsidRPr="00701209" w:rsidRDefault="00DD27A1" w:rsidP="00F35696">
            <w:pPr>
              <w:pStyle w:val="TableParagraph"/>
              <w:ind w:right="111"/>
              <w:jc w:val="center"/>
              <w:rPr>
                <w:sz w:val="24"/>
                <w:szCs w:val="24"/>
              </w:rPr>
            </w:pPr>
          </w:p>
        </w:tc>
      </w:tr>
      <w:tr w:rsidR="00DD27A1" w:rsidRPr="00701209" w:rsidTr="006F249E">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lastRenderedPageBreak/>
              <w:t>20</w:t>
            </w:r>
          </w:p>
        </w:tc>
        <w:tc>
          <w:tcPr>
            <w:tcW w:w="2542" w:type="dxa"/>
          </w:tcPr>
          <w:p w:rsidR="00DD27A1" w:rsidRPr="00701209" w:rsidRDefault="00AF4CBB" w:rsidP="002F4D7B">
            <w:pPr>
              <w:pStyle w:val="TableParagraph"/>
              <w:ind w:left="139" w:right="143"/>
              <w:jc w:val="both"/>
              <w:rPr>
                <w:sz w:val="24"/>
                <w:szCs w:val="24"/>
              </w:rPr>
            </w:pPr>
            <w:r w:rsidRPr="00701209">
              <w:rPr>
                <w:sz w:val="24"/>
                <w:szCs w:val="24"/>
              </w:rPr>
              <w:t xml:space="preserve">1.12. Mục tiêu 12: </w:t>
            </w:r>
            <w:r w:rsidR="00DD27A1" w:rsidRPr="00701209">
              <w:rPr>
                <w:sz w:val="24"/>
                <w:szCs w:val="24"/>
              </w:rPr>
              <w:t>Mức độ hài lòng của người dân, doanh nghiệp về giải quyết TTHC đạt tối thiểu 95%. Trong đó, mức độ hài lòng về giải quyết TTHC lĩnh vực đất đai, xây dựng, đầu tư đạt tối thiểu 90%</w:t>
            </w:r>
          </w:p>
        </w:tc>
        <w:tc>
          <w:tcPr>
            <w:tcW w:w="2987" w:type="dxa"/>
          </w:tcPr>
          <w:p w:rsidR="00DD27A1" w:rsidRPr="00701209" w:rsidRDefault="00AF4CBB" w:rsidP="00DD0B8C">
            <w:pPr>
              <w:pStyle w:val="TableParagraph"/>
              <w:ind w:left="141" w:right="151" w:hanging="28"/>
              <w:jc w:val="both"/>
              <w:rPr>
                <w:bCs/>
                <w:color w:val="000000"/>
                <w:sz w:val="24"/>
                <w:szCs w:val="24"/>
                <w:lang w:val="nl-NL"/>
              </w:rPr>
            </w:pPr>
            <w:r w:rsidRPr="00701209">
              <w:rPr>
                <w:color w:val="000000"/>
                <w:sz w:val="24"/>
                <w:szCs w:val="24"/>
              </w:rPr>
              <w:t xml:space="preserve">2.12. Nhiệm vụ 12: </w:t>
            </w:r>
            <w:r w:rsidR="00DD27A1" w:rsidRPr="00701209">
              <w:rPr>
                <w:color w:val="000000"/>
                <w:sz w:val="24"/>
                <w:szCs w:val="24"/>
                <w:lang w:val="vi-VN"/>
              </w:rPr>
              <w:t>Văn bản triển khai việc tổ chức đánh giá việc giải quyết thủ tục hành chính</w:t>
            </w:r>
          </w:p>
        </w:tc>
        <w:tc>
          <w:tcPr>
            <w:tcW w:w="2126" w:type="dxa"/>
          </w:tcPr>
          <w:p w:rsidR="00DD27A1" w:rsidRPr="00701209" w:rsidRDefault="00AF4CBB" w:rsidP="00DD0B8C">
            <w:pPr>
              <w:pStyle w:val="TableParagraph"/>
              <w:ind w:left="132" w:right="140" w:firstLine="14"/>
              <w:jc w:val="both"/>
              <w:rPr>
                <w:color w:val="000000"/>
                <w:sz w:val="24"/>
                <w:szCs w:val="24"/>
                <w:lang w:eastAsia="vi-VN"/>
              </w:rPr>
            </w:pPr>
            <w:r w:rsidRPr="00701209">
              <w:rPr>
                <w:color w:val="000000"/>
                <w:sz w:val="24"/>
                <w:szCs w:val="24"/>
              </w:rPr>
              <w:t xml:space="preserve">3.12. Hoạt động 12: </w:t>
            </w:r>
            <w:r w:rsidR="00DD27A1" w:rsidRPr="00701209">
              <w:rPr>
                <w:color w:val="000000"/>
                <w:sz w:val="24"/>
                <w:szCs w:val="24"/>
              </w:rPr>
              <w:t>T</w:t>
            </w:r>
            <w:r w:rsidR="00DD27A1" w:rsidRPr="00701209">
              <w:rPr>
                <w:color w:val="000000"/>
                <w:sz w:val="24"/>
                <w:szCs w:val="24"/>
                <w:lang w:val="vi-VN"/>
              </w:rPr>
              <w:t>hu thập</w:t>
            </w:r>
            <w:r w:rsidR="00DD27A1" w:rsidRPr="00701209">
              <w:rPr>
                <w:color w:val="000000"/>
                <w:sz w:val="24"/>
                <w:szCs w:val="24"/>
              </w:rPr>
              <w:t>, tổng hợp, xử lý</w:t>
            </w:r>
            <w:r w:rsidR="00DD27A1" w:rsidRPr="00701209">
              <w:rPr>
                <w:color w:val="000000"/>
                <w:sz w:val="24"/>
                <w:szCs w:val="24"/>
                <w:lang w:val="vi-VN"/>
              </w:rPr>
              <w:t xml:space="preserve"> ý kiến đánh giá việc giải quyết thủ tục hành chính của cá nhân, tổ chức</w:t>
            </w:r>
          </w:p>
        </w:tc>
        <w:tc>
          <w:tcPr>
            <w:tcW w:w="1143" w:type="dxa"/>
          </w:tcPr>
          <w:p w:rsidR="00DD27A1" w:rsidRPr="00701209" w:rsidRDefault="00DD27A1" w:rsidP="007725E8">
            <w:pPr>
              <w:pStyle w:val="TableParagraph"/>
              <w:ind w:left="130" w:right="161" w:hanging="28"/>
              <w:jc w:val="both"/>
              <w:rPr>
                <w:sz w:val="24"/>
                <w:szCs w:val="24"/>
                <w:lang w:val="vi-VN"/>
              </w:rPr>
            </w:pPr>
            <w:r w:rsidRPr="00701209">
              <w:rPr>
                <w:bCs/>
                <w:sz w:val="24"/>
                <w:szCs w:val="24"/>
                <w:shd w:val="clear" w:color="auto" w:fill="FFFFFF"/>
              </w:rPr>
              <w:t>K</w:t>
            </w:r>
            <w:r w:rsidRPr="00701209">
              <w:rPr>
                <w:bCs/>
                <w:sz w:val="24"/>
                <w:szCs w:val="24"/>
                <w:shd w:val="clear" w:color="auto" w:fill="FFFFFF"/>
                <w:lang w:val="vi-VN"/>
              </w:rPr>
              <w:t xml:space="preserve">ết quả </w:t>
            </w:r>
            <w:r w:rsidRPr="00701209">
              <w:rPr>
                <w:bCs/>
                <w:sz w:val="24"/>
                <w:szCs w:val="24"/>
                <w:shd w:val="clear" w:color="auto" w:fill="FFFFFF"/>
              </w:rPr>
              <w:t xml:space="preserve">đánh giá mức độ hài lòng </w:t>
            </w:r>
            <w:r w:rsidRPr="00701209">
              <w:rPr>
                <w:bCs/>
                <w:sz w:val="24"/>
                <w:szCs w:val="24"/>
                <w:shd w:val="clear" w:color="auto" w:fill="FFFFFF"/>
                <w:lang w:val="vi-VN"/>
              </w:rPr>
              <w:t>việc giải quyết thủ tục hành chính</w:t>
            </w:r>
          </w:p>
        </w:tc>
        <w:tc>
          <w:tcPr>
            <w:tcW w:w="1125" w:type="dxa"/>
          </w:tcPr>
          <w:p w:rsidR="00DD27A1" w:rsidRPr="00701209" w:rsidRDefault="00DD27A1" w:rsidP="007725E8">
            <w:pPr>
              <w:pStyle w:val="TableParagraph"/>
              <w:ind w:left="123" w:right="152"/>
              <w:jc w:val="center"/>
              <w:rPr>
                <w:sz w:val="24"/>
                <w:szCs w:val="24"/>
              </w:rPr>
            </w:pPr>
            <w:r w:rsidRPr="00701209">
              <w:rPr>
                <w:sz w:val="24"/>
                <w:szCs w:val="24"/>
              </w:rPr>
              <w:t>Văn phòng UBND tỉnh</w:t>
            </w:r>
          </w:p>
        </w:tc>
        <w:tc>
          <w:tcPr>
            <w:tcW w:w="1134" w:type="dxa"/>
          </w:tcPr>
          <w:p w:rsidR="00DD27A1" w:rsidRPr="00701209" w:rsidRDefault="00DD27A1" w:rsidP="00F35696">
            <w:pPr>
              <w:pStyle w:val="TableParagraph"/>
              <w:ind w:right="113"/>
              <w:jc w:val="center"/>
              <w:rPr>
                <w:sz w:val="24"/>
                <w:szCs w:val="24"/>
              </w:rPr>
            </w:pPr>
            <w:r w:rsidRPr="00701209">
              <w:rPr>
                <w:sz w:val="24"/>
                <w:szCs w:val="24"/>
              </w:rPr>
              <w:t>Các sở, ngành, UBND huyện, thành phố</w:t>
            </w:r>
          </w:p>
        </w:tc>
        <w:tc>
          <w:tcPr>
            <w:tcW w:w="1134" w:type="dxa"/>
          </w:tcPr>
          <w:p w:rsidR="00DD27A1" w:rsidRPr="00701209" w:rsidRDefault="00DD27A1" w:rsidP="00F35696">
            <w:pPr>
              <w:pStyle w:val="TableParagraph"/>
              <w:ind w:left="125" w:right="122"/>
              <w:jc w:val="center"/>
              <w:rPr>
                <w:sz w:val="24"/>
                <w:szCs w:val="24"/>
              </w:rPr>
            </w:pPr>
            <w:r w:rsidRPr="00701209">
              <w:rPr>
                <w:sz w:val="24"/>
                <w:szCs w:val="24"/>
              </w:rPr>
              <w:t>2030</w:t>
            </w:r>
          </w:p>
        </w:tc>
        <w:tc>
          <w:tcPr>
            <w:tcW w:w="1134" w:type="dxa"/>
          </w:tcPr>
          <w:p w:rsidR="00DD27A1" w:rsidRPr="00701209" w:rsidRDefault="00DD27A1" w:rsidP="00F35696">
            <w:pPr>
              <w:pStyle w:val="TableParagraph"/>
              <w:ind w:right="111"/>
              <w:jc w:val="center"/>
              <w:rPr>
                <w:sz w:val="24"/>
                <w:szCs w:val="24"/>
              </w:rPr>
            </w:pPr>
          </w:p>
        </w:tc>
      </w:tr>
      <w:tr w:rsidR="00DD27A1" w:rsidRPr="00701209" w:rsidTr="006F249E">
        <w:trPr>
          <w:gridAfter w:val="1"/>
          <w:wAfter w:w="13" w:type="dxa"/>
          <w:trHeight w:val="540"/>
        </w:trPr>
        <w:tc>
          <w:tcPr>
            <w:tcW w:w="709" w:type="dxa"/>
          </w:tcPr>
          <w:p w:rsidR="00DD27A1" w:rsidRPr="00701209" w:rsidRDefault="00966EE5" w:rsidP="00EA5D1A">
            <w:pPr>
              <w:pStyle w:val="TableParagraph"/>
              <w:ind w:left="108"/>
              <w:rPr>
                <w:sz w:val="24"/>
                <w:szCs w:val="24"/>
              </w:rPr>
            </w:pPr>
            <w:r w:rsidRPr="00701209">
              <w:rPr>
                <w:sz w:val="24"/>
                <w:szCs w:val="24"/>
              </w:rPr>
              <w:t>21</w:t>
            </w:r>
          </w:p>
        </w:tc>
        <w:tc>
          <w:tcPr>
            <w:tcW w:w="2542" w:type="dxa"/>
          </w:tcPr>
          <w:p w:rsidR="00DD27A1" w:rsidRPr="00701209" w:rsidRDefault="00AF4CBB" w:rsidP="002F4D7B">
            <w:pPr>
              <w:pStyle w:val="TableParagraph"/>
              <w:ind w:left="139" w:right="143"/>
              <w:jc w:val="both"/>
              <w:rPr>
                <w:sz w:val="24"/>
                <w:szCs w:val="24"/>
              </w:rPr>
            </w:pPr>
            <w:r w:rsidRPr="00701209">
              <w:rPr>
                <w:color w:val="000000"/>
                <w:sz w:val="24"/>
                <w:szCs w:val="24"/>
              </w:rPr>
              <w:t xml:space="preserve">1.13. Mục tiêu 13: </w:t>
            </w:r>
            <w:r w:rsidR="00DD27A1" w:rsidRPr="00701209">
              <w:rPr>
                <w:color w:val="000000"/>
                <w:sz w:val="24"/>
                <w:szCs w:val="24"/>
                <w:lang w:val="vi-VN"/>
              </w:rPr>
              <w:t>90% thủ tục hành chính nội bộ giữa cơ quan hành chính nhà nước được công bố, công khai và cập nhật kịp thời</w:t>
            </w:r>
          </w:p>
        </w:tc>
        <w:tc>
          <w:tcPr>
            <w:tcW w:w="2987" w:type="dxa"/>
          </w:tcPr>
          <w:p w:rsidR="00AD0345" w:rsidRPr="00701209" w:rsidRDefault="00C944EA" w:rsidP="00DD0B8C">
            <w:pPr>
              <w:ind w:left="141" w:right="151"/>
              <w:jc w:val="both"/>
              <w:rPr>
                <w:bCs/>
                <w:color w:val="000000"/>
                <w:sz w:val="24"/>
                <w:szCs w:val="24"/>
                <w:lang w:val="nl-NL"/>
              </w:rPr>
            </w:pPr>
            <w:r w:rsidRPr="00701209">
              <w:rPr>
                <w:color w:val="000000"/>
                <w:sz w:val="24"/>
                <w:szCs w:val="24"/>
                <w:lang w:eastAsia="vi-VN"/>
              </w:rPr>
              <w:t>2.13. Nhiệm vụ 13:</w:t>
            </w:r>
            <w:r w:rsidR="00AD0345" w:rsidRPr="00701209">
              <w:rPr>
                <w:color w:val="000000"/>
                <w:sz w:val="24"/>
                <w:szCs w:val="24"/>
                <w:lang w:eastAsia="vi-VN"/>
              </w:rPr>
              <w:t xml:space="preserve"> Rà soát, xây dựng Quyết định công bố thủ tục/danh mục thủ tục hành chính; phê duyệt quy trình nội bộ giải quyết thủ tục hành chính; Cập nhật, công khai thủ tục hành chính; tin học hóa quy trình nội bộ giải quyết thủ tục hành chính</w:t>
            </w:r>
          </w:p>
        </w:tc>
        <w:tc>
          <w:tcPr>
            <w:tcW w:w="2126" w:type="dxa"/>
          </w:tcPr>
          <w:p w:rsidR="00DD27A1" w:rsidRPr="00701209" w:rsidRDefault="00CC6131" w:rsidP="00DD0B8C">
            <w:pPr>
              <w:pStyle w:val="TableParagraph"/>
              <w:ind w:left="132" w:right="140" w:firstLine="14"/>
              <w:jc w:val="both"/>
              <w:rPr>
                <w:color w:val="000000"/>
                <w:sz w:val="24"/>
                <w:szCs w:val="24"/>
                <w:lang w:eastAsia="vi-VN"/>
              </w:rPr>
            </w:pPr>
            <w:r w:rsidRPr="00701209">
              <w:rPr>
                <w:color w:val="000000"/>
                <w:sz w:val="24"/>
                <w:szCs w:val="24"/>
                <w:lang w:eastAsia="vi-VN"/>
              </w:rPr>
              <w:t xml:space="preserve">3.13. Hoạt động 13: </w:t>
            </w:r>
          </w:p>
          <w:p w:rsidR="00AD0345" w:rsidRPr="00701209" w:rsidRDefault="00AD0345" w:rsidP="00DD0B8C">
            <w:pPr>
              <w:ind w:left="132" w:right="140"/>
              <w:jc w:val="both"/>
              <w:rPr>
                <w:color w:val="000000"/>
                <w:sz w:val="24"/>
                <w:szCs w:val="24"/>
                <w:lang w:eastAsia="vi-VN"/>
              </w:rPr>
            </w:pPr>
            <w:r w:rsidRPr="00701209">
              <w:rPr>
                <w:color w:val="000000"/>
                <w:sz w:val="24"/>
                <w:szCs w:val="24"/>
                <w:lang w:eastAsia="vi-VN"/>
              </w:rPr>
              <w:t>-Quyết định công bố thủ tục/danh mục thủ tục hành chính của Chủ tịch UBND tỉnh</w:t>
            </w:r>
          </w:p>
          <w:p w:rsidR="00AD0345" w:rsidRPr="00701209" w:rsidRDefault="00AD0345" w:rsidP="00DD0B8C">
            <w:pPr>
              <w:pStyle w:val="TableParagraph"/>
              <w:ind w:left="132" w:right="140" w:hanging="28"/>
              <w:jc w:val="both"/>
              <w:rPr>
                <w:color w:val="000000"/>
                <w:sz w:val="24"/>
                <w:szCs w:val="24"/>
                <w:lang w:eastAsia="vi-VN"/>
              </w:rPr>
            </w:pPr>
            <w:r w:rsidRPr="00701209">
              <w:rPr>
                <w:color w:val="000000"/>
                <w:sz w:val="24"/>
                <w:szCs w:val="24"/>
                <w:lang w:eastAsia="vi-VN"/>
              </w:rPr>
              <w:t>-Quyết định phê duyệt quy trình nội bộ giải quyết thủ tục hành chính của Chủ tịch UBND tỉnh</w:t>
            </w:r>
          </w:p>
          <w:p w:rsidR="00AD0345" w:rsidRPr="00701209" w:rsidRDefault="00AD0345" w:rsidP="00DD0B8C">
            <w:pPr>
              <w:pStyle w:val="TableParagraph"/>
              <w:ind w:left="132" w:right="140" w:firstLine="14"/>
              <w:jc w:val="both"/>
              <w:rPr>
                <w:color w:val="000000"/>
                <w:sz w:val="24"/>
                <w:szCs w:val="24"/>
                <w:lang w:eastAsia="vi-VN"/>
              </w:rPr>
            </w:pPr>
          </w:p>
        </w:tc>
        <w:tc>
          <w:tcPr>
            <w:tcW w:w="1143" w:type="dxa"/>
          </w:tcPr>
          <w:p w:rsidR="00AD0345" w:rsidRPr="00701209" w:rsidRDefault="00AD0345" w:rsidP="007725E8">
            <w:pPr>
              <w:ind w:left="130" w:right="161"/>
              <w:jc w:val="both"/>
              <w:rPr>
                <w:color w:val="000000"/>
                <w:sz w:val="24"/>
                <w:szCs w:val="24"/>
                <w:lang w:eastAsia="vi-VN"/>
              </w:rPr>
            </w:pPr>
            <w:r w:rsidRPr="00701209">
              <w:rPr>
                <w:color w:val="000000"/>
                <w:sz w:val="24"/>
                <w:szCs w:val="24"/>
                <w:lang w:eastAsia="vi-VN"/>
              </w:rPr>
              <w:t xml:space="preserve">- </w:t>
            </w:r>
            <w:r w:rsidR="00DD27A1" w:rsidRPr="00701209">
              <w:rPr>
                <w:color w:val="000000"/>
                <w:sz w:val="24"/>
                <w:szCs w:val="24"/>
                <w:lang w:eastAsia="vi-VN"/>
              </w:rPr>
              <w:t>Quyết định</w:t>
            </w:r>
            <w:r w:rsidRPr="00701209">
              <w:rPr>
                <w:color w:val="000000"/>
                <w:sz w:val="24"/>
                <w:szCs w:val="24"/>
                <w:lang w:eastAsia="vi-VN"/>
              </w:rPr>
              <w:t>;</w:t>
            </w:r>
          </w:p>
          <w:p w:rsidR="00DD27A1" w:rsidRPr="00701209" w:rsidRDefault="00DD27A1" w:rsidP="007725E8">
            <w:pPr>
              <w:ind w:left="130" w:right="161"/>
              <w:jc w:val="both"/>
              <w:rPr>
                <w:color w:val="000000"/>
                <w:sz w:val="24"/>
                <w:szCs w:val="24"/>
                <w:lang w:val="vi-VN" w:eastAsia="vi-VN"/>
              </w:rPr>
            </w:pPr>
            <w:r w:rsidRPr="00701209">
              <w:rPr>
                <w:color w:val="000000"/>
                <w:sz w:val="24"/>
                <w:szCs w:val="24"/>
                <w:lang w:eastAsia="vi-VN"/>
              </w:rPr>
              <w:t>- Thủ tục hành chính được cập nhật, công khai.</w:t>
            </w:r>
          </w:p>
        </w:tc>
        <w:tc>
          <w:tcPr>
            <w:tcW w:w="1125" w:type="dxa"/>
          </w:tcPr>
          <w:p w:rsidR="00DD27A1" w:rsidRPr="00701209" w:rsidRDefault="00DD27A1" w:rsidP="007725E8">
            <w:pPr>
              <w:suppressAutoHyphens/>
              <w:ind w:left="123" w:right="152"/>
              <w:contextualSpacing/>
              <w:jc w:val="center"/>
              <w:rPr>
                <w:rFonts w:eastAsia="Droid Sans Fallback"/>
                <w:color w:val="000000"/>
                <w:kern w:val="1"/>
                <w:sz w:val="24"/>
                <w:szCs w:val="24"/>
                <w:lang w:eastAsia="hi-IN" w:bidi="hi-IN"/>
              </w:rPr>
            </w:pPr>
            <w:r w:rsidRPr="00701209">
              <w:rPr>
                <w:color w:val="000000"/>
                <w:sz w:val="24"/>
                <w:szCs w:val="24"/>
                <w:lang w:eastAsia="vi-VN"/>
              </w:rPr>
              <w:t xml:space="preserve">Các sở, ngành; UBND </w:t>
            </w:r>
            <w:r w:rsidR="00480D8A" w:rsidRPr="00701209">
              <w:rPr>
                <w:color w:val="000000"/>
                <w:sz w:val="24"/>
                <w:szCs w:val="24"/>
                <w:lang w:eastAsia="vi-VN"/>
              </w:rPr>
              <w:t>cấp huyện, UBND cấp xã</w:t>
            </w:r>
          </w:p>
        </w:tc>
        <w:tc>
          <w:tcPr>
            <w:tcW w:w="1134" w:type="dxa"/>
          </w:tcPr>
          <w:p w:rsidR="00DD27A1" w:rsidRPr="00701209" w:rsidRDefault="00DD27A1" w:rsidP="00F35696">
            <w:pPr>
              <w:suppressAutoHyphens/>
              <w:contextualSpacing/>
              <w:jc w:val="center"/>
              <w:rPr>
                <w:color w:val="000000"/>
                <w:sz w:val="24"/>
                <w:szCs w:val="24"/>
                <w:lang w:eastAsia="vi-VN"/>
              </w:rPr>
            </w:pPr>
            <w:r w:rsidRPr="00701209">
              <w:rPr>
                <w:color w:val="000000"/>
                <w:sz w:val="24"/>
                <w:szCs w:val="24"/>
                <w:lang w:eastAsia="vi-VN"/>
              </w:rPr>
              <w:t>Văn phòng UBND tỉnh</w:t>
            </w:r>
          </w:p>
          <w:p w:rsidR="00DD27A1" w:rsidRPr="00701209" w:rsidRDefault="00DD27A1" w:rsidP="00F35696">
            <w:pPr>
              <w:pStyle w:val="TableParagraph"/>
              <w:ind w:right="113"/>
              <w:jc w:val="center"/>
              <w:rPr>
                <w:sz w:val="24"/>
                <w:szCs w:val="24"/>
              </w:rPr>
            </w:pPr>
          </w:p>
        </w:tc>
        <w:tc>
          <w:tcPr>
            <w:tcW w:w="1134" w:type="dxa"/>
          </w:tcPr>
          <w:p w:rsidR="00DD27A1" w:rsidRPr="00701209" w:rsidRDefault="00DD27A1" w:rsidP="00F35696">
            <w:pPr>
              <w:pStyle w:val="TableParagraph"/>
              <w:ind w:left="125" w:right="122"/>
              <w:jc w:val="center"/>
              <w:rPr>
                <w:sz w:val="24"/>
                <w:szCs w:val="24"/>
              </w:rPr>
            </w:pPr>
            <w:r w:rsidRPr="00701209">
              <w:rPr>
                <w:sz w:val="24"/>
                <w:szCs w:val="24"/>
              </w:rPr>
              <w:t>2025</w:t>
            </w:r>
          </w:p>
        </w:tc>
        <w:tc>
          <w:tcPr>
            <w:tcW w:w="1134" w:type="dxa"/>
          </w:tcPr>
          <w:p w:rsidR="00DD27A1" w:rsidRPr="00701209" w:rsidRDefault="00DD27A1" w:rsidP="00F35696">
            <w:pPr>
              <w:pStyle w:val="TableParagraph"/>
              <w:ind w:right="111"/>
              <w:jc w:val="center"/>
              <w:rPr>
                <w:sz w:val="24"/>
                <w:szCs w:val="24"/>
              </w:rPr>
            </w:pPr>
          </w:p>
        </w:tc>
      </w:tr>
      <w:tr w:rsidR="00567DF0" w:rsidRPr="00701209" w:rsidTr="004B0E0A">
        <w:trPr>
          <w:trHeight w:val="561"/>
        </w:trPr>
        <w:tc>
          <w:tcPr>
            <w:tcW w:w="709" w:type="dxa"/>
          </w:tcPr>
          <w:p w:rsidR="00567DF0" w:rsidRPr="00701209" w:rsidRDefault="00FC139D" w:rsidP="00F35696">
            <w:pPr>
              <w:pStyle w:val="TableParagraph"/>
              <w:spacing w:before="120"/>
              <w:ind w:left="108"/>
              <w:rPr>
                <w:b/>
                <w:sz w:val="24"/>
                <w:szCs w:val="24"/>
              </w:rPr>
            </w:pPr>
            <w:r w:rsidRPr="00701209">
              <w:rPr>
                <w:b/>
                <w:sz w:val="24"/>
                <w:szCs w:val="24"/>
              </w:rPr>
              <w:t>III</w:t>
            </w:r>
          </w:p>
        </w:tc>
        <w:tc>
          <w:tcPr>
            <w:tcW w:w="13338" w:type="dxa"/>
            <w:gridSpan w:val="9"/>
          </w:tcPr>
          <w:p w:rsidR="00567DF0" w:rsidRPr="00701209" w:rsidRDefault="00FC139D" w:rsidP="00F35696">
            <w:pPr>
              <w:pStyle w:val="TableParagraph"/>
              <w:spacing w:before="120"/>
              <w:ind w:left="107"/>
              <w:rPr>
                <w:b/>
                <w:sz w:val="24"/>
                <w:szCs w:val="24"/>
              </w:rPr>
            </w:pPr>
            <w:r w:rsidRPr="00701209">
              <w:rPr>
                <w:b/>
                <w:sz w:val="24"/>
                <w:szCs w:val="24"/>
              </w:rPr>
              <w:t>Cải cách tổ chức bộ máy hành chính nhà nước</w:t>
            </w:r>
          </w:p>
        </w:tc>
      </w:tr>
      <w:tr w:rsidR="000B06C3" w:rsidRPr="00701209" w:rsidTr="004B0E0A">
        <w:trPr>
          <w:gridAfter w:val="1"/>
          <w:wAfter w:w="13" w:type="dxa"/>
          <w:trHeight w:val="539"/>
        </w:trPr>
        <w:tc>
          <w:tcPr>
            <w:tcW w:w="709" w:type="dxa"/>
          </w:tcPr>
          <w:p w:rsidR="000B06C3" w:rsidRPr="00701209" w:rsidRDefault="000B06C3" w:rsidP="00FB3391">
            <w:pPr>
              <w:pStyle w:val="TableParagraph"/>
              <w:ind w:left="108"/>
              <w:rPr>
                <w:sz w:val="24"/>
                <w:szCs w:val="24"/>
              </w:rPr>
            </w:pPr>
            <w:r w:rsidRPr="00701209">
              <w:rPr>
                <w:sz w:val="24"/>
                <w:szCs w:val="24"/>
              </w:rPr>
              <w:t>2</w:t>
            </w:r>
            <w:r w:rsidR="00FB3391">
              <w:rPr>
                <w:sz w:val="24"/>
                <w:szCs w:val="24"/>
              </w:rPr>
              <w:t>2</w:t>
            </w:r>
          </w:p>
        </w:tc>
        <w:tc>
          <w:tcPr>
            <w:tcW w:w="2542" w:type="dxa"/>
            <w:vMerge w:val="restart"/>
          </w:tcPr>
          <w:p w:rsidR="000B06C3" w:rsidRPr="00701209" w:rsidRDefault="000B06C3" w:rsidP="00AD404A">
            <w:pPr>
              <w:pStyle w:val="BodyTextIndent"/>
              <w:spacing w:before="60" w:line="264" w:lineRule="auto"/>
              <w:ind w:left="139" w:right="143"/>
              <w:jc w:val="both"/>
              <w:rPr>
                <w:bCs/>
                <w:sz w:val="24"/>
                <w:szCs w:val="24"/>
              </w:rPr>
            </w:pPr>
            <w:r w:rsidRPr="00701209">
              <w:rPr>
                <w:bCs/>
                <w:sz w:val="24"/>
                <w:szCs w:val="24"/>
              </w:rPr>
              <w:t>1.</w:t>
            </w:r>
            <w:r w:rsidR="00FB3391">
              <w:rPr>
                <w:bCs/>
                <w:sz w:val="24"/>
                <w:szCs w:val="24"/>
              </w:rPr>
              <w:t>1</w:t>
            </w:r>
            <w:r w:rsidRPr="00701209">
              <w:rPr>
                <w:bCs/>
                <w:sz w:val="24"/>
                <w:szCs w:val="24"/>
              </w:rPr>
              <w:t xml:space="preserve">. Mục tiêu </w:t>
            </w:r>
            <w:r w:rsidR="00FB3391">
              <w:rPr>
                <w:bCs/>
                <w:sz w:val="24"/>
                <w:szCs w:val="24"/>
              </w:rPr>
              <w:t>1</w:t>
            </w:r>
            <w:r w:rsidRPr="00701209">
              <w:rPr>
                <w:bCs/>
                <w:sz w:val="24"/>
                <w:szCs w:val="24"/>
              </w:rPr>
              <w:t xml:space="preserve">: Tăng cường rà soát, </w:t>
            </w:r>
            <w:r w:rsidRPr="00701209">
              <w:rPr>
                <w:rFonts w:eastAsia="Calibri"/>
                <w:color w:val="000000"/>
                <w:sz w:val="24"/>
                <w:szCs w:val="24"/>
              </w:rPr>
              <w:t xml:space="preserve">sắp xếp, tổ chức lại các cơ quan </w:t>
            </w:r>
            <w:r w:rsidRPr="00701209">
              <w:rPr>
                <w:rFonts w:eastAsia="Calibri"/>
                <w:color w:val="000000"/>
                <w:sz w:val="24"/>
                <w:szCs w:val="24"/>
              </w:rPr>
              <w:lastRenderedPageBreak/>
              <w:t>hành chính, đơn vị sự nghiệp công lập, nhằm tinh gọn tổ chức bộ máy, giảm đầu mối trung gian, nâng cao hiệu lực, hiệu quả hoạt động quản lý, chỉ đạo, điều hành, tạo sự thống nhất, thông suốt trong tổ chức thực hiện nhiệm vụ ở các cơ quan, địa phương, đơn vị.</w:t>
            </w:r>
            <w:r w:rsidRPr="00701209">
              <w:rPr>
                <w:bCs/>
                <w:sz w:val="24"/>
                <w:szCs w:val="24"/>
              </w:rPr>
              <w:t xml:space="preserve"> </w:t>
            </w:r>
          </w:p>
          <w:p w:rsidR="000B06C3" w:rsidRPr="00701209" w:rsidRDefault="000B06C3" w:rsidP="00AD404A">
            <w:pPr>
              <w:pStyle w:val="TableParagraph"/>
              <w:ind w:left="139" w:right="143"/>
              <w:jc w:val="both"/>
              <w:rPr>
                <w:b/>
                <w:sz w:val="24"/>
                <w:szCs w:val="24"/>
              </w:rPr>
            </w:pPr>
          </w:p>
        </w:tc>
        <w:tc>
          <w:tcPr>
            <w:tcW w:w="2987" w:type="dxa"/>
          </w:tcPr>
          <w:p w:rsidR="000B06C3" w:rsidRPr="00701209" w:rsidRDefault="00FC71F2" w:rsidP="00AD404A">
            <w:pPr>
              <w:pStyle w:val="TableParagraph"/>
              <w:ind w:left="162" w:right="151"/>
              <w:jc w:val="both"/>
              <w:rPr>
                <w:b/>
                <w:sz w:val="24"/>
                <w:szCs w:val="24"/>
              </w:rPr>
            </w:pPr>
            <w:r w:rsidRPr="00701209">
              <w:rPr>
                <w:sz w:val="24"/>
                <w:szCs w:val="24"/>
              </w:rPr>
              <w:lastRenderedPageBreak/>
              <w:t>2.</w:t>
            </w:r>
            <w:r w:rsidR="00FB3391">
              <w:rPr>
                <w:sz w:val="24"/>
                <w:szCs w:val="24"/>
              </w:rPr>
              <w:t>1</w:t>
            </w:r>
            <w:r w:rsidRPr="00701209">
              <w:rPr>
                <w:sz w:val="24"/>
                <w:szCs w:val="24"/>
              </w:rPr>
              <w:t xml:space="preserve">. Nhiệm vụ </w:t>
            </w:r>
            <w:r w:rsidR="00FB3391">
              <w:rPr>
                <w:sz w:val="24"/>
                <w:szCs w:val="24"/>
              </w:rPr>
              <w:t>1</w:t>
            </w:r>
            <w:r w:rsidRPr="00701209">
              <w:rPr>
                <w:sz w:val="24"/>
                <w:szCs w:val="24"/>
              </w:rPr>
              <w:t xml:space="preserve">: </w:t>
            </w:r>
            <w:r w:rsidR="000B06C3" w:rsidRPr="00701209">
              <w:rPr>
                <w:sz w:val="24"/>
                <w:szCs w:val="24"/>
              </w:rPr>
              <w:t>Xây dựng, thực hiện Đề án VTVL</w:t>
            </w:r>
          </w:p>
        </w:tc>
        <w:tc>
          <w:tcPr>
            <w:tcW w:w="2126" w:type="dxa"/>
          </w:tcPr>
          <w:p w:rsidR="000B06C3" w:rsidRPr="00701209" w:rsidRDefault="00FC71F2" w:rsidP="00AD404A">
            <w:pPr>
              <w:pStyle w:val="TableParagraph"/>
              <w:ind w:left="162" w:right="140"/>
              <w:jc w:val="both"/>
              <w:rPr>
                <w:sz w:val="24"/>
                <w:szCs w:val="24"/>
              </w:rPr>
            </w:pPr>
            <w:r w:rsidRPr="00701209">
              <w:rPr>
                <w:sz w:val="24"/>
                <w:szCs w:val="24"/>
              </w:rPr>
              <w:t>3.</w:t>
            </w:r>
            <w:r w:rsidR="00FB3391">
              <w:rPr>
                <w:sz w:val="24"/>
                <w:szCs w:val="24"/>
              </w:rPr>
              <w:t>1</w:t>
            </w:r>
            <w:r w:rsidRPr="00701209">
              <w:rPr>
                <w:sz w:val="24"/>
                <w:szCs w:val="24"/>
              </w:rPr>
              <w:t xml:space="preserve">. Hoạt động </w:t>
            </w:r>
            <w:r w:rsidR="00FB3391">
              <w:rPr>
                <w:sz w:val="24"/>
                <w:szCs w:val="24"/>
              </w:rPr>
              <w:t>1</w:t>
            </w:r>
            <w:r w:rsidRPr="00701209">
              <w:rPr>
                <w:sz w:val="24"/>
                <w:szCs w:val="24"/>
              </w:rPr>
              <w:t xml:space="preserve">: </w:t>
            </w:r>
            <w:r w:rsidR="000B06C3" w:rsidRPr="00701209">
              <w:rPr>
                <w:sz w:val="24"/>
                <w:szCs w:val="24"/>
              </w:rPr>
              <w:t xml:space="preserve">Hướng dẫn, đôn đốc xây dựng, thực hiện Đề án </w:t>
            </w:r>
            <w:r w:rsidR="000B06C3" w:rsidRPr="00701209">
              <w:rPr>
                <w:sz w:val="24"/>
                <w:szCs w:val="24"/>
              </w:rPr>
              <w:lastRenderedPageBreak/>
              <w:t>VTVL</w:t>
            </w:r>
          </w:p>
        </w:tc>
        <w:tc>
          <w:tcPr>
            <w:tcW w:w="1143" w:type="dxa"/>
          </w:tcPr>
          <w:p w:rsidR="000B06C3" w:rsidRPr="00701209" w:rsidRDefault="000B06C3" w:rsidP="000B06C3">
            <w:pPr>
              <w:pStyle w:val="TableParagraph"/>
              <w:ind w:left="162"/>
              <w:rPr>
                <w:sz w:val="24"/>
                <w:szCs w:val="24"/>
              </w:rPr>
            </w:pPr>
            <w:r w:rsidRPr="00701209">
              <w:rPr>
                <w:sz w:val="24"/>
                <w:szCs w:val="24"/>
              </w:rPr>
              <w:lastRenderedPageBreak/>
              <w:t>Đề án VTVL</w:t>
            </w:r>
          </w:p>
        </w:tc>
        <w:tc>
          <w:tcPr>
            <w:tcW w:w="1125" w:type="dxa"/>
          </w:tcPr>
          <w:p w:rsidR="000B06C3" w:rsidRPr="00701209" w:rsidRDefault="000B06C3" w:rsidP="00331C67">
            <w:pPr>
              <w:pStyle w:val="TableParagraph"/>
              <w:ind w:left="162" w:right="143"/>
              <w:jc w:val="both"/>
              <w:rPr>
                <w:sz w:val="24"/>
                <w:szCs w:val="24"/>
              </w:rPr>
            </w:pPr>
            <w:r w:rsidRPr="00701209">
              <w:rPr>
                <w:sz w:val="24"/>
                <w:szCs w:val="24"/>
              </w:rPr>
              <w:t xml:space="preserve">Các sở, cơ quan, đơn vị </w:t>
            </w:r>
            <w:r w:rsidRPr="00701209">
              <w:rPr>
                <w:sz w:val="24"/>
                <w:szCs w:val="24"/>
              </w:rPr>
              <w:lastRenderedPageBreak/>
              <w:t xml:space="preserve">thuộc UBND tỉnh, UBND </w:t>
            </w:r>
            <w:r w:rsidR="00480D8A" w:rsidRPr="00701209">
              <w:rPr>
                <w:sz w:val="24"/>
                <w:szCs w:val="24"/>
              </w:rPr>
              <w:t>cấp huyện</w:t>
            </w:r>
          </w:p>
        </w:tc>
        <w:tc>
          <w:tcPr>
            <w:tcW w:w="1134" w:type="dxa"/>
          </w:tcPr>
          <w:p w:rsidR="000B06C3" w:rsidRPr="00701209" w:rsidRDefault="000B06C3" w:rsidP="000B06C3">
            <w:pPr>
              <w:pStyle w:val="TableParagraph"/>
              <w:ind w:left="162" w:right="113"/>
              <w:jc w:val="center"/>
              <w:rPr>
                <w:sz w:val="24"/>
                <w:szCs w:val="24"/>
              </w:rPr>
            </w:pPr>
            <w:r w:rsidRPr="00701209">
              <w:rPr>
                <w:sz w:val="24"/>
                <w:szCs w:val="24"/>
              </w:rPr>
              <w:lastRenderedPageBreak/>
              <w:t>Sở Nội vụ</w:t>
            </w:r>
          </w:p>
        </w:tc>
        <w:tc>
          <w:tcPr>
            <w:tcW w:w="1134" w:type="dxa"/>
          </w:tcPr>
          <w:p w:rsidR="000B06C3" w:rsidRPr="00701209" w:rsidRDefault="000B06C3" w:rsidP="000B06C3">
            <w:pPr>
              <w:pStyle w:val="TableParagraph"/>
              <w:ind w:left="162" w:right="122"/>
              <w:jc w:val="center"/>
              <w:rPr>
                <w:sz w:val="24"/>
                <w:szCs w:val="24"/>
              </w:rPr>
            </w:pPr>
            <w:r w:rsidRPr="00701209">
              <w:rPr>
                <w:sz w:val="24"/>
                <w:szCs w:val="24"/>
              </w:rPr>
              <w:t>Hàng năm</w:t>
            </w:r>
          </w:p>
        </w:tc>
        <w:tc>
          <w:tcPr>
            <w:tcW w:w="1134" w:type="dxa"/>
          </w:tcPr>
          <w:p w:rsidR="000B06C3" w:rsidRPr="00701209" w:rsidRDefault="000B06C3" w:rsidP="000B06C3">
            <w:pPr>
              <w:pStyle w:val="TableParagraph"/>
              <w:ind w:left="162" w:right="111"/>
              <w:jc w:val="center"/>
              <w:rPr>
                <w:sz w:val="24"/>
                <w:szCs w:val="24"/>
              </w:rPr>
            </w:pPr>
          </w:p>
        </w:tc>
      </w:tr>
      <w:tr w:rsidR="000B06C3" w:rsidRPr="00701209" w:rsidTr="004B0E0A">
        <w:trPr>
          <w:gridAfter w:val="1"/>
          <w:wAfter w:w="13" w:type="dxa"/>
          <w:trHeight w:val="539"/>
        </w:trPr>
        <w:tc>
          <w:tcPr>
            <w:tcW w:w="709" w:type="dxa"/>
          </w:tcPr>
          <w:p w:rsidR="000B06C3" w:rsidRPr="00701209" w:rsidRDefault="006A45B5" w:rsidP="000B06C3">
            <w:pPr>
              <w:pStyle w:val="TableParagraph"/>
              <w:ind w:left="108"/>
              <w:rPr>
                <w:sz w:val="24"/>
                <w:szCs w:val="24"/>
              </w:rPr>
            </w:pPr>
            <w:r>
              <w:rPr>
                <w:sz w:val="24"/>
                <w:szCs w:val="24"/>
              </w:rPr>
              <w:lastRenderedPageBreak/>
              <w:t>23</w:t>
            </w:r>
          </w:p>
        </w:tc>
        <w:tc>
          <w:tcPr>
            <w:tcW w:w="2542" w:type="dxa"/>
            <w:vMerge/>
          </w:tcPr>
          <w:p w:rsidR="000B06C3" w:rsidRPr="00701209" w:rsidRDefault="000B06C3" w:rsidP="00AD404A">
            <w:pPr>
              <w:pStyle w:val="TableParagraph"/>
              <w:ind w:left="139" w:right="143"/>
              <w:jc w:val="both"/>
              <w:rPr>
                <w:b/>
                <w:sz w:val="24"/>
                <w:szCs w:val="24"/>
              </w:rPr>
            </w:pPr>
          </w:p>
        </w:tc>
        <w:tc>
          <w:tcPr>
            <w:tcW w:w="2987" w:type="dxa"/>
          </w:tcPr>
          <w:p w:rsidR="000B06C3" w:rsidRPr="00701209" w:rsidRDefault="00FC71F2" w:rsidP="00AD404A">
            <w:pPr>
              <w:pStyle w:val="TableParagraph"/>
              <w:ind w:left="162" w:right="151"/>
              <w:jc w:val="both"/>
              <w:rPr>
                <w:b/>
                <w:sz w:val="24"/>
                <w:szCs w:val="24"/>
              </w:rPr>
            </w:pPr>
            <w:r w:rsidRPr="00701209">
              <w:rPr>
                <w:sz w:val="24"/>
                <w:szCs w:val="24"/>
              </w:rPr>
              <w:t>2.</w:t>
            </w:r>
            <w:r w:rsidR="00FB3391">
              <w:rPr>
                <w:sz w:val="24"/>
                <w:szCs w:val="24"/>
              </w:rPr>
              <w:t>2</w:t>
            </w:r>
            <w:r w:rsidRPr="00701209">
              <w:rPr>
                <w:sz w:val="24"/>
                <w:szCs w:val="24"/>
              </w:rPr>
              <w:t xml:space="preserve">. Nhiệm vụ </w:t>
            </w:r>
            <w:r w:rsidR="00FB3391">
              <w:rPr>
                <w:sz w:val="24"/>
                <w:szCs w:val="24"/>
              </w:rPr>
              <w:t>2</w:t>
            </w:r>
            <w:r w:rsidRPr="00701209">
              <w:rPr>
                <w:sz w:val="24"/>
                <w:szCs w:val="24"/>
              </w:rPr>
              <w:t xml:space="preserve">: </w:t>
            </w:r>
            <w:r w:rsidR="000B06C3" w:rsidRPr="00701209">
              <w:rPr>
                <w:sz w:val="24"/>
                <w:szCs w:val="24"/>
              </w:rPr>
              <w:t>Tiếp tục thực hiện sáp nhập đơn vị sự nghiệp công lập</w:t>
            </w:r>
          </w:p>
        </w:tc>
        <w:tc>
          <w:tcPr>
            <w:tcW w:w="2126" w:type="dxa"/>
          </w:tcPr>
          <w:p w:rsidR="000B06C3" w:rsidRPr="00701209" w:rsidRDefault="00FC71F2" w:rsidP="00AD404A">
            <w:pPr>
              <w:pStyle w:val="TableParagraph"/>
              <w:ind w:left="162" w:right="140"/>
              <w:jc w:val="both"/>
              <w:rPr>
                <w:sz w:val="24"/>
                <w:szCs w:val="24"/>
              </w:rPr>
            </w:pPr>
            <w:r w:rsidRPr="00701209">
              <w:rPr>
                <w:sz w:val="24"/>
                <w:szCs w:val="24"/>
              </w:rPr>
              <w:t>3.</w:t>
            </w:r>
            <w:r w:rsidR="00FB3391">
              <w:rPr>
                <w:sz w:val="24"/>
                <w:szCs w:val="24"/>
              </w:rPr>
              <w:t>2</w:t>
            </w:r>
            <w:r w:rsidRPr="00701209">
              <w:rPr>
                <w:sz w:val="24"/>
                <w:szCs w:val="24"/>
              </w:rPr>
              <w:t xml:space="preserve">. Hoạt động </w:t>
            </w:r>
            <w:r w:rsidR="00FB3391">
              <w:rPr>
                <w:sz w:val="24"/>
                <w:szCs w:val="24"/>
              </w:rPr>
              <w:t>2</w:t>
            </w:r>
            <w:r w:rsidRPr="00701209">
              <w:rPr>
                <w:sz w:val="24"/>
                <w:szCs w:val="24"/>
              </w:rPr>
              <w:t xml:space="preserve">: </w:t>
            </w:r>
            <w:r w:rsidR="000B06C3" w:rsidRPr="00701209">
              <w:rPr>
                <w:sz w:val="24"/>
                <w:szCs w:val="24"/>
              </w:rPr>
              <w:t>Hướng dẫn, đôn đốc sáp nhập đơn vị sự nghiệp công lập</w:t>
            </w:r>
          </w:p>
        </w:tc>
        <w:tc>
          <w:tcPr>
            <w:tcW w:w="1143" w:type="dxa"/>
          </w:tcPr>
          <w:p w:rsidR="000B06C3" w:rsidRPr="00701209" w:rsidRDefault="000B06C3" w:rsidP="000B06C3">
            <w:pPr>
              <w:pStyle w:val="TableParagraph"/>
              <w:ind w:left="162"/>
              <w:rPr>
                <w:sz w:val="24"/>
                <w:szCs w:val="24"/>
              </w:rPr>
            </w:pPr>
            <w:r w:rsidRPr="00701209">
              <w:rPr>
                <w:sz w:val="24"/>
                <w:szCs w:val="24"/>
              </w:rPr>
              <w:t>Đề án,</w:t>
            </w:r>
          </w:p>
          <w:p w:rsidR="000B06C3" w:rsidRPr="00701209" w:rsidRDefault="000B06C3" w:rsidP="000B06C3">
            <w:pPr>
              <w:pStyle w:val="TableParagraph"/>
              <w:ind w:left="162"/>
              <w:rPr>
                <w:sz w:val="24"/>
                <w:szCs w:val="24"/>
              </w:rPr>
            </w:pPr>
            <w:r w:rsidRPr="00701209">
              <w:rPr>
                <w:sz w:val="24"/>
                <w:szCs w:val="24"/>
              </w:rPr>
              <w:t>Quyết định sáp nhập</w:t>
            </w:r>
          </w:p>
        </w:tc>
        <w:tc>
          <w:tcPr>
            <w:tcW w:w="1125" w:type="dxa"/>
          </w:tcPr>
          <w:p w:rsidR="000B06C3" w:rsidRPr="00701209" w:rsidRDefault="000B06C3" w:rsidP="00331C67">
            <w:pPr>
              <w:pStyle w:val="TableParagraph"/>
              <w:ind w:left="162" w:right="143"/>
              <w:jc w:val="both"/>
              <w:rPr>
                <w:sz w:val="24"/>
                <w:szCs w:val="24"/>
              </w:rPr>
            </w:pPr>
            <w:r w:rsidRPr="00701209">
              <w:rPr>
                <w:sz w:val="24"/>
                <w:szCs w:val="24"/>
              </w:rPr>
              <w:t xml:space="preserve">Các sở, cơ quan, đơn vị thuộc UBND tỉnh, UBND </w:t>
            </w:r>
            <w:r w:rsidR="00480D8A" w:rsidRPr="00701209">
              <w:rPr>
                <w:sz w:val="24"/>
                <w:szCs w:val="24"/>
              </w:rPr>
              <w:t>cấp huyện</w:t>
            </w:r>
          </w:p>
        </w:tc>
        <w:tc>
          <w:tcPr>
            <w:tcW w:w="1134" w:type="dxa"/>
          </w:tcPr>
          <w:p w:rsidR="000B06C3" w:rsidRPr="00701209" w:rsidRDefault="000B06C3" w:rsidP="000B06C3">
            <w:pPr>
              <w:pStyle w:val="TableParagraph"/>
              <w:ind w:left="162" w:right="113"/>
              <w:jc w:val="center"/>
              <w:rPr>
                <w:sz w:val="24"/>
                <w:szCs w:val="24"/>
              </w:rPr>
            </w:pPr>
            <w:r w:rsidRPr="00701209">
              <w:rPr>
                <w:sz w:val="24"/>
                <w:szCs w:val="24"/>
              </w:rPr>
              <w:t>Sở Nội vụ</w:t>
            </w:r>
          </w:p>
        </w:tc>
        <w:tc>
          <w:tcPr>
            <w:tcW w:w="1134" w:type="dxa"/>
          </w:tcPr>
          <w:p w:rsidR="000B06C3" w:rsidRPr="00701209" w:rsidRDefault="000B06C3" w:rsidP="000B06C3">
            <w:pPr>
              <w:pStyle w:val="TableParagraph"/>
              <w:ind w:left="162" w:right="122"/>
              <w:jc w:val="center"/>
              <w:rPr>
                <w:sz w:val="24"/>
                <w:szCs w:val="24"/>
              </w:rPr>
            </w:pPr>
            <w:r w:rsidRPr="00701209">
              <w:rPr>
                <w:sz w:val="24"/>
                <w:szCs w:val="24"/>
              </w:rPr>
              <w:t>Hàng năm</w:t>
            </w:r>
          </w:p>
        </w:tc>
        <w:tc>
          <w:tcPr>
            <w:tcW w:w="1134" w:type="dxa"/>
          </w:tcPr>
          <w:p w:rsidR="000B06C3" w:rsidRPr="00701209" w:rsidRDefault="000B06C3" w:rsidP="000B06C3">
            <w:pPr>
              <w:pStyle w:val="TableParagraph"/>
              <w:ind w:left="162" w:right="111"/>
              <w:jc w:val="center"/>
              <w:rPr>
                <w:sz w:val="24"/>
                <w:szCs w:val="24"/>
              </w:rPr>
            </w:pPr>
          </w:p>
        </w:tc>
      </w:tr>
      <w:tr w:rsidR="000B06C3" w:rsidRPr="00701209" w:rsidTr="004B0E0A">
        <w:trPr>
          <w:gridAfter w:val="1"/>
          <w:wAfter w:w="13" w:type="dxa"/>
          <w:trHeight w:val="539"/>
        </w:trPr>
        <w:tc>
          <w:tcPr>
            <w:tcW w:w="709" w:type="dxa"/>
          </w:tcPr>
          <w:p w:rsidR="000B06C3" w:rsidRPr="00701209" w:rsidRDefault="006A45B5" w:rsidP="000B06C3">
            <w:pPr>
              <w:pStyle w:val="TableParagraph"/>
              <w:ind w:left="108"/>
              <w:rPr>
                <w:sz w:val="24"/>
                <w:szCs w:val="24"/>
              </w:rPr>
            </w:pPr>
            <w:r>
              <w:rPr>
                <w:sz w:val="24"/>
                <w:szCs w:val="24"/>
              </w:rPr>
              <w:t>24</w:t>
            </w:r>
          </w:p>
        </w:tc>
        <w:tc>
          <w:tcPr>
            <w:tcW w:w="2542" w:type="dxa"/>
            <w:vMerge/>
          </w:tcPr>
          <w:p w:rsidR="000B06C3" w:rsidRPr="00701209" w:rsidRDefault="000B06C3" w:rsidP="00AD404A">
            <w:pPr>
              <w:pStyle w:val="TableParagraph"/>
              <w:ind w:left="139" w:right="143"/>
              <w:jc w:val="both"/>
              <w:rPr>
                <w:b/>
                <w:sz w:val="24"/>
                <w:szCs w:val="24"/>
              </w:rPr>
            </w:pPr>
          </w:p>
        </w:tc>
        <w:tc>
          <w:tcPr>
            <w:tcW w:w="2987" w:type="dxa"/>
          </w:tcPr>
          <w:p w:rsidR="000B06C3" w:rsidRPr="00701209" w:rsidRDefault="00FC71F2" w:rsidP="00AD404A">
            <w:pPr>
              <w:pStyle w:val="TableParagraph"/>
              <w:ind w:left="162" w:right="151"/>
              <w:jc w:val="both"/>
              <w:rPr>
                <w:b/>
                <w:sz w:val="24"/>
                <w:szCs w:val="24"/>
              </w:rPr>
            </w:pPr>
            <w:r w:rsidRPr="00701209">
              <w:rPr>
                <w:sz w:val="24"/>
                <w:szCs w:val="24"/>
              </w:rPr>
              <w:t>2.</w:t>
            </w:r>
            <w:r w:rsidR="00181CFE">
              <w:rPr>
                <w:sz w:val="24"/>
                <w:szCs w:val="24"/>
              </w:rPr>
              <w:t>3</w:t>
            </w:r>
            <w:r w:rsidRPr="00701209">
              <w:rPr>
                <w:sz w:val="24"/>
                <w:szCs w:val="24"/>
              </w:rPr>
              <w:t xml:space="preserve">. Nhiệm vụ </w:t>
            </w:r>
            <w:r w:rsidR="00181CFE">
              <w:rPr>
                <w:sz w:val="24"/>
                <w:szCs w:val="24"/>
              </w:rPr>
              <w:t>3</w:t>
            </w:r>
            <w:r w:rsidRPr="00701209">
              <w:rPr>
                <w:sz w:val="24"/>
                <w:szCs w:val="24"/>
              </w:rPr>
              <w:t xml:space="preserve">: </w:t>
            </w:r>
            <w:r w:rsidR="000B06C3" w:rsidRPr="00701209">
              <w:rPr>
                <w:sz w:val="24"/>
                <w:szCs w:val="24"/>
              </w:rPr>
              <w:t>Tăng cường kiểm tra công tác quản lý về tổ chức bộ máy, biên chế</w:t>
            </w:r>
          </w:p>
        </w:tc>
        <w:tc>
          <w:tcPr>
            <w:tcW w:w="2126" w:type="dxa"/>
          </w:tcPr>
          <w:p w:rsidR="000B06C3" w:rsidRPr="00701209" w:rsidRDefault="00FC71F2" w:rsidP="00AD404A">
            <w:pPr>
              <w:pStyle w:val="TableParagraph"/>
              <w:ind w:left="162" w:right="140"/>
              <w:jc w:val="both"/>
              <w:rPr>
                <w:sz w:val="24"/>
                <w:szCs w:val="24"/>
              </w:rPr>
            </w:pPr>
            <w:r w:rsidRPr="00701209">
              <w:rPr>
                <w:sz w:val="24"/>
                <w:szCs w:val="24"/>
              </w:rPr>
              <w:t>3.</w:t>
            </w:r>
            <w:r w:rsidR="00181CFE">
              <w:rPr>
                <w:sz w:val="24"/>
                <w:szCs w:val="24"/>
              </w:rPr>
              <w:t>3</w:t>
            </w:r>
            <w:r w:rsidRPr="00701209">
              <w:rPr>
                <w:sz w:val="24"/>
                <w:szCs w:val="24"/>
              </w:rPr>
              <w:t xml:space="preserve">. Hoạt động </w:t>
            </w:r>
            <w:r w:rsidR="00181CFE">
              <w:rPr>
                <w:sz w:val="24"/>
                <w:szCs w:val="24"/>
              </w:rPr>
              <w:t>3</w:t>
            </w:r>
            <w:r w:rsidRPr="00701209">
              <w:rPr>
                <w:sz w:val="24"/>
                <w:szCs w:val="24"/>
              </w:rPr>
              <w:t xml:space="preserve">: </w:t>
            </w:r>
            <w:r w:rsidR="000B06C3" w:rsidRPr="00701209">
              <w:rPr>
                <w:sz w:val="24"/>
                <w:szCs w:val="24"/>
              </w:rPr>
              <w:t>Kiểm tra công tác quản lý về tổ chức bộ máy, biên chế</w:t>
            </w:r>
          </w:p>
        </w:tc>
        <w:tc>
          <w:tcPr>
            <w:tcW w:w="1143" w:type="dxa"/>
          </w:tcPr>
          <w:p w:rsidR="000B06C3" w:rsidRPr="00701209" w:rsidRDefault="000B06C3" w:rsidP="000B06C3">
            <w:pPr>
              <w:pStyle w:val="TableParagraph"/>
              <w:ind w:left="162"/>
              <w:rPr>
                <w:sz w:val="24"/>
                <w:szCs w:val="24"/>
              </w:rPr>
            </w:pPr>
            <w:r w:rsidRPr="00701209">
              <w:rPr>
                <w:sz w:val="24"/>
                <w:szCs w:val="24"/>
              </w:rPr>
              <w:t xml:space="preserve">Kế hoạch, </w:t>
            </w:r>
          </w:p>
          <w:p w:rsidR="000B06C3" w:rsidRPr="00701209" w:rsidRDefault="000B06C3" w:rsidP="000B06C3">
            <w:pPr>
              <w:pStyle w:val="TableParagraph"/>
              <w:ind w:left="162"/>
              <w:rPr>
                <w:sz w:val="24"/>
                <w:szCs w:val="24"/>
              </w:rPr>
            </w:pPr>
            <w:r w:rsidRPr="00701209">
              <w:rPr>
                <w:sz w:val="24"/>
                <w:szCs w:val="24"/>
              </w:rPr>
              <w:t>Báo cáo kết quả kiểm tra</w:t>
            </w:r>
          </w:p>
        </w:tc>
        <w:tc>
          <w:tcPr>
            <w:tcW w:w="1125" w:type="dxa"/>
          </w:tcPr>
          <w:p w:rsidR="000B06C3" w:rsidRPr="00701209" w:rsidRDefault="000B06C3" w:rsidP="00331C67">
            <w:pPr>
              <w:pStyle w:val="TableParagraph"/>
              <w:ind w:left="162" w:right="143"/>
              <w:jc w:val="both"/>
              <w:rPr>
                <w:sz w:val="24"/>
                <w:szCs w:val="24"/>
              </w:rPr>
            </w:pPr>
            <w:r w:rsidRPr="00701209">
              <w:rPr>
                <w:sz w:val="24"/>
                <w:szCs w:val="24"/>
              </w:rPr>
              <w:t>Sở Nội vụ</w:t>
            </w:r>
          </w:p>
        </w:tc>
        <w:tc>
          <w:tcPr>
            <w:tcW w:w="1134" w:type="dxa"/>
          </w:tcPr>
          <w:p w:rsidR="000B06C3" w:rsidRPr="00701209" w:rsidRDefault="000B06C3" w:rsidP="00480D8A">
            <w:pPr>
              <w:pStyle w:val="TableParagraph"/>
              <w:ind w:left="162" w:right="113"/>
              <w:jc w:val="center"/>
              <w:rPr>
                <w:sz w:val="24"/>
                <w:szCs w:val="24"/>
              </w:rPr>
            </w:pPr>
            <w:r w:rsidRPr="00701209">
              <w:rPr>
                <w:sz w:val="24"/>
                <w:szCs w:val="24"/>
              </w:rPr>
              <w:t xml:space="preserve">Các sở, cơ quan, đơn vị thuộc UBND tỉnh, UBND </w:t>
            </w:r>
            <w:r w:rsidR="00480D8A" w:rsidRPr="00701209">
              <w:rPr>
                <w:sz w:val="24"/>
                <w:szCs w:val="24"/>
              </w:rPr>
              <w:t>cấp huyện</w:t>
            </w:r>
          </w:p>
        </w:tc>
        <w:tc>
          <w:tcPr>
            <w:tcW w:w="1134" w:type="dxa"/>
          </w:tcPr>
          <w:p w:rsidR="000B06C3" w:rsidRPr="00701209" w:rsidRDefault="000B06C3" w:rsidP="000B06C3">
            <w:pPr>
              <w:pStyle w:val="TableParagraph"/>
              <w:ind w:left="162" w:right="122"/>
              <w:jc w:val="center"/>
              <w:rPr>
                <w:sz w:val="24"/>
                <w:szCs w:val="24"/>
              </w:rPr>
            </w:pPr>
            <w:r w:rsidRPr="00701209">
              <w:rPr>
                <w:sz w:val="24"/>
                <w:szCs w:val="24"/>
              </w:rPr>
              <w:t>Hàng năm</w:t>
            </w:r>
          </w:p>
        </w:tc>
        <w:tc>
          <w:tcPr>
            <w:tcW w:w="1134" w:type="dxa"/>
          </w:tcPr>
          <w:p w:rsidR="000B06C3" w:rsidRPr="00701209" w:rsidRDefault="000B06C3" w:rsidP="000B06C3">
            <w:pPr>
              <w:pStyle w:val="TableParagraph"/>
              <w:ind w:left="162" w:right="111"/>
              <w:jc w:val="center"/>
              <w:rPr>
                <w:sz w:val="24"/>
                <w:szCs w:val="24"/>
              </w:rPr>
            </w:pPr>
          </w:p>
        </w:tc>
      </w:tr>
      <w:tr w:rsidR="000B06C3" w:rsidRPr="00701209" w:rsidTr="004B0E0A">
        <w:trPr>
          <w:gridAfter w:val="1"/>
          <w:wAfter w:w="13" w:type="dxa"/>
          <w:trHeight w:val="539"/>
        </w:trPr>
        <w:tc>
          <w:tcPr>
            <w:tcW w:w="709" w:type="dxa"/>
          </w:tcPr>
          <w:p w:rsidR="000B06C3" w:rsidRPr="00701209" w:rsidRDefault="006A45B5" w:rsidP="000B06C3">
            <w:pPr>
              <w:pStyle w:val="TableParagraph"/>
              <w:ind w:left="108"/>
              <w:rPr>
                <w:sz w:val="24"/>
                <w:szCs w:val="24"/>
              </w:rPr>
            </w:pPr>
            <w:r>
              <w:rPr>
                <w:sz w:val="24"/>
                <w:szCs w:val="24"/>
              </w:rPr>
              <w:t>25</w:t>
            </w:r>
          </w:p>
        </w:tc>
        <w:tc>
          <w:tcPr>
            <w:tcW w:w="2542" w:type="dxa"/>
            <w:vMerge/>
          </w:tcPr>
          <w:p w:rsidR="000B06C3" w:rsidRPr="00701209" w:rsidRDefault="000B06C3" w:rsidP="00AD404A">
            <w:pPr>
              <w:pStyle w:val="TableParagraph"/>
              <w:ind w:left="139" w:right="143"/>
              <w:jc w:val="both"/>
              <w:rPr>
                <w:b/>
                <w:sz w:val="24"/>
                <w:szCs w:val="24"/>
              </w:rPr>
            </w:pPr>
          </w:p>
        </w:tc>
        <w:tc>
          <w:tcPr>
            <w:tcW w:w="2987" w:type="dxa"/>
          </w:tcPr>
          <w:p w:rsidR="000B06C3" w:rsidRPr="00701209" w:rsidRDefault="00FC71F2" w:rsidP="00AD404A">
            <w:pPr>
              <w:pStyle w:val="TableParagraph"/>
              <w:ind w:left="162" w:right="151"/>
              <w:jc w:val="both"/>
              <w:rPr>
                <w:b/>
                <w:sz w:val="24"/>
                <w:szCs w:val="24"/>
              </w:rPr>
            </w:pPr>
            <w:r w:rsidRPr="00701209">
              <w:rPr>
                <w:sz w:val="24"/>
                <w:szCs w:val="24"/>
              </w:rPr>
              <w:t>2.</w:t>
            </w:r>
            <w:r w:rsidR="00181CFE">
              <w:rPr>
                <w:sz w:val="24"/>
                <w:szCs w:val="24"/>
              </w:rPr>
              <w:t>4</w:t>
            </w:r>
            <w:r w:rsidRPr="00701209">
              <w:rPr>
                <w:sz w:val="24"/>
                <w:szCs w:val="24"/>
              </w:rPr>
              <w:t xml:space="preserve">. Nhiệm vụ </w:t>
            </w:r>
            <w:r w:rsidR="00181CFE">
              <w:rPr>
                <w:sz w:val="24"/>
                <w:szCs w:val="24"/>
              </w:rPr>
              <w:t>4</w:t>
            </w:r>
            <w:r w:rsidRPr="00701209">
              <w:rPr>
                <w:sz w:val="24"/>
                <w:szCs w:val="24"/>
              </w:rPr>
              <w:t xml:space="preserve">: </w:t>
            </w:r>
            <w:r w:rsidR="000B06C3" w:rsidRPr="00701209">
              <w:rPr>
                <w:sz w:val="24"/>
                <w:szCs w:val="24"/>
              </w:rPr>
              <w:t>Xây dựng, ứng dụng Phần mềm quản lý TCBM</w:t>
            </w:r>
          </w:p>
        </w:tc>
        <w:tc>
          <w:tcPr>
            <w:tcW w:w="2126" w:type="dxa"/>
          </w:tcPr>
          <w:p w:rsidR="000B06C3" w:rsidRPr="00701209" w:rsidRDefault="00FC71F2" w:rsidP="00AD404A">
            <w:pPr>
              <w:pStyle w:val="TableParagraph"/>
              <w:ind w:left="162" w:right="140"/>
              <w:jc w:val="both"/>
              <w:rPr>
                <w:sz w:val="24"/>
                <w:szCs w:val="24"/>
              </w:rPr>
            </w:pPr>
            <w:r w:rsidRPr="00701209">
              <w:rPr>
                <w:sz w:val="24"/>
                <w:szCs w:val="24"/>
              </w:rPr>
              <w:t>3.</w:t>
            </w:r>
            <w:r w:rsidR="00181CFE">
              <w:rPr>
                <w:sz w:val="24"/>
                <w:szCs w:val="24"/>
              </w:rPr>
              <w:t>4</w:t>
            </w:r>
            <w:r w:rsidRPr="00701209">
              <w:rPr>
                <w:sz w:val="24"/>
                <w:szCs w:val="24"/>
              </w:rPr>
              <w:t xml:space="preserve">. Hoạt động </w:t>
            </w:r>
            <w:r w:rsidR="00181CFE">
              <w:rPr>
                <w:sz w:val="24"/>
                <w:szCs w:val="24"/>
              </w:rPr>
              <w:t>4</w:t>
            </w:r>
            <w:r w:rsidRPr="00701209">
              <w:rPr>
                <w:sz w:val="24"/>
                <w:szCs w:val="24"/>
              </w:rPr>
              <w:t xml:space="preserve">: </w:t>
            </w:r>
            <w:r w:rsidR="000B06C3" w:rsidRPr="00701209">
              <w:rPr>
                <w:sz w:val="24"/>
                <w:szCs w:val="24"/>
              </w:rPr>
              <w:t>Xây dựng, ứng dụng Phần mềm quản lý TCBM</w:t>
            </w:r>
          </w:p>
        </w:tc>
        <w:tc>
          <w:tcPr>
            <w:tcW w:w="1143" w:type="dxa"/>
          </w:tcPr>
          <w:p w:rsidR="000B06C3" w:rsidRPr="00701209" w:rsidRDefault="000B06C3" w:rsidP="000B06C3">
            <w:pPr>
              <w:pStyle w:val="TableParagraph"/>
              <w:ind w:left="162"/>
              <w:rPr>
                <w:sz w:val="24"/>
                <w:szCs w:val="24"/>
              </w:rPr>
            </w:pPr>
            <w:r w:rsidRPr="00701209">
              <w:rPr>
                <w:sz w:val="24"/>
                <w:szCs w:val="24"/>
              </w:rPr>
              <w:t>Phần mềm ứng dụng</w:t>
            </w:r>
          </w:p>
        </w:tc>
        <w:tc>
          <w:tcPr>
            <w:tcW w:w="1125" w:type="dxa"/>
          </w:tcPr>
          <w:p w:rsidR="000B06C3" w:rsidRPr="00701209" w:rsidRDefault="000B06C3" w:rsidP="00331C67">
            <w:pPr>
              <w:pStyle w:val="TableParagraph"/>
              <w:ind w:left="162" w:right="143"/>
              <w:jc w:val="both"/>
              <w:rPr>
                <w:sz w:val="24"/>
                <w:szCs w:val="24"/>
              </w:rPr>
            </w:pPr>
            <w:r w:rsidRPr="00701209">
              <w:rPr>
                <w:sz w:val="24"/>
                <w:szCs w:val="24"/>
              </w:rPr>
              <w:t>Sở Nội vụ</w:t>
            </w:r>
          </w:p>
        </w:tc>
        <w:tc>
          <w:tcPr>
            <w:tcW w:w="1134" w:type="dxa"/>
          </w:tcPr>
          <w:p w:rsidR="000B06C3" w:rsidRPr="00701209" w:rsidRDefault="000B06C3" w:rsidP="00573C8D">
            <w:pPr>
              <w:pStyle w:val="TableParagraph"/>
              <w:ind w:left="162" w:right="113"/>
              <w:jc w:val="center"/>
              <w:rPr>
                <w:sz w:val="24"/>
                <w:szCs w:val="24"/>
              </w:rPr>
            </w:pPr>
            <w:r w:rsidRPr="00701209">
              <w:rPr>
                <w:sz w:val="24"/>
                <w:szCs w:val="24"/>
              </w:rPr>
              <w:t xml:space="preserve">Các sở, cơ quan, đơn vị thuộc UBND tỉnh, UBND </w:t>
            </w:r>
            <w:r w:rsidR="00573C8D" w:rsidRPr="00701209">
              <w:rPr>
                <w:sz w:val="24"/>
                <w:szCs w:val="24"/>
              </w:rPr>
              <w:t xml:space="preserve">cấp </w:t>
            </w:r>
            <w:r w:rsidR="00573C8D" w:rsidRPr="00701209">
              <w:rPr>
                <w:sz w:val="24"/>
                <w:szCs w:val="24"/>
              </w:rPr>
              <w:lastRenderedPageBreak/>
              <w:t>huyện</w:t>
            </w:r>
          </w:p>
        </w:tc>
        <w:tc>
          <w:tcPr>
            <w:tcW w:w="1134" w:type="dxa"/>
          </w:tcPr>
          <w:p w:rsidR="000B06C3" w:rsidRPr="00701209" w:rsidRDefault="000B06C3" w:rsidP="000B06C3">
            <w:pPr>
              <w:pStyle w:val="TableParagraph"/>
              <w:ind w:left="162" w:right="122"/>
              <w:jc w:val="center"/>
              <w:rPr>
                <w:sz w:val="24"/>
                <w:szCs w:val="24"/>
              </w:rPr>
            </w:pPr>
            <w:r w:rsidRPr="00701209">
              <w:rPr>
                <w:sz w:val="24"/>
                <w:szCs w:val="24"/>
              </w:rPr>
              <w:lastRenderedPageBreak/>
              <w:t>Quý I/2022</w:t>
            </w:r>
          </w:p>
        </w:tc>
        <w:tc>
          <w:tcPr>
            <w:tcW w:w="1134" w:type="dxa"/>
          </w:tcPr>
          <w:p w:rsidR="000B06C3" w:rsidRPr="00701209" w:rsidRDefault="000B06C3" w:rsidP="000B06C3">
            <w:pPr>
              <w:pStyle w:val="TableParagraph"/>
              <w:ind w:left="162" w:right="111"/>
              <w:jc w:val="center"/>
              <w:rPr>
                <w:sz w:val="24"/>
                <w:szCs w:val="24"/>
              </w:rPr>
            </w:pPr>
            <w:r w:rsidRPr="00701209">
              <w:rPr>
                <w:sz w:val="24"/>
                <w:szCs w:val="24"/>
              </w:rPr>
              <w:t>Theo đề án được phê duyệt</w:t>
            </w:r>
          </w:p>
        </w:tc>
      </w:tr>
      <w:tr w:rsidR="00FB3391" w:rsidRPr="00701209" w:rsidTr="004B0E0A">
        <w:trPr>
          <w:gridAfter w:val="1"/>
          <w:wAfter w:w="13" w:type="dxa"/>
          <w:trHeight w:val="539"/>
        </w:trPr>
        <w:tc>
          <w:tcPr>
            <w:tcW w:w="709" w:type="dxa"/>
          </w:tcPr>
          <w:p w:rsidR="00FB3391" w:rsidRPr="00701209" w:rsidRDefault="006A45B5" w:rsidP="00FB3391">
            <w:pPr>
              <w:pStyle w:val="TableParagraph"/>
              <w:ind w:left="108"/>
              <w:rPr>
                <w:sz w:val="24"/>
                <w:szCs w:val="24"/>
              </w:rPr>
            </w:pPr>
            <w:r>
              <w:rPr>
                <w:sz w:val="24"/>
                <w:szCs w:val="24"/>
              </w:rPr>
              <w:lastRenderedPageBreak/>
              <w:t>26</w:t>
            </w:r>
          </w:p>
        </w:tc>
        <w:tc>
          <w:tcPr>
            <w:tcW w:w="2542" w:type="dxa"/>
            <w:vMerge w:val="restart"/>
          </w:tcPr>
          <w:p w:rsidR="00FB3391" w:rsidRPr="00701209" w:rsidRDefault="00FB3391" w:rsidP="00AD404A">
            <w:pPr>
              <w:pStyle w:val="TableParagraph"/>
              <w:ind w:left="139" w:right="143"/>
              <w:jc w:val="both"/>
              <w:rPr>
                <w:b/>
                <w:sz w:val="24"/>
                <w:szCs w:val="24"/>
              </w:rPr>
            </w:pPr>
            <w:r w:rsidRPr="00701209">
              <w:rPr>
                <w:sz w:val="24"/>
                <w:szCs w:val="24"/>
              </w:rPr>
              <w:t>1.</w:t>
            </w:r>
            <w:r w:rsidR="00181CFE">
              <w:rPr>
                <w:sz w:val="24"/>
                <w:szCs w:val="24"/>
              </w:rPr>
              <w:t>2</w:t>
            </w:r>
            <w:r w:rsidRPr="00701209">
              <w:rPr>
                <w:sz w:val="24"/>
                <w:szCs w:val="24"/>
              </w:rPr>
              <w:t xml:space="preserve">. Mục tiêu </w:t>
            </w:r>
            <w:r w:rsidR="00181CFE">
              <w:rPr>
                <w:sz w:val="24"/>
                <w:szCs w:val="24"/>
              </w:rPr>
              <w:t>2</w:t>
            </w:r>
            <w:r w:rsidRPr="00701209">
              <w:rPr>
                <w:sz w:val="24"/>
                <w:szCs w:val="24"/>
              </w:rPr>
              <w:t>:</w:t>
            </w:r>
            <w:r w:rsidRPr="00701209">
              <w:rPr>
                <w:b/>
                <w:sz w:val="24"/>
                <w:szCs w:val="24"/>
              </w:rPr>
              <w:t xml:space="preserve"> </w:t>
            </w:r>
            <w:r w:rsidRPr="00701209">
              <w:rPr>
                <w:bCs/>
                <w:sz w:val="24"/>
                <w:szCs w:val="24"/>
              </w:rPr>
              <w:t>Tiếp tục rà soát chức năng, nhiệm vụ của các cơ quan hành chính nhà nước các cấp. Tăng cường đổi mới, cải tiến phương thức làm việc nhằm nâng cao năng lực chỉ đạo, điều hành. Đẩy mạnh phân cấp quản lý nhà nước.</w:t>
            </w:r>
          </w:p>
        </w:tc>
        <w:tc>
          <w:tcPr>
            <w:tcW w:w="2987" w:type="dxa"/>
          </w:tcPr>
          <w:p w:rsidR="00FB3391" w:rsidRPr="00701209" w:rsidRDefault="00FB3391" w:rsidP="00AD404A">
            <w:pPr>
              <w:pStyle w:val="TableParagraph"/>
              <w:ind w:left="162" w:right="151"/>
              <w:jc w:val="both"/>
              <w:rPr>
                <w:rFonts w:eastAsia="Calibri"/>
                <w:color w:val="000000"/>
                <w:sz w:val="24"/>
                <w:szCs w:val="24"/>
              </w:rPr>
            </w:pPr>
            <w:r w:rsidRPr="00701209">
              <w:rPr>
                <w:sz w:val="24"/>
                <w:szCs w:val="24"/>
              </w:rPr>
              <w:t>2.</w:t>
            </w:r>
            <w:r w:rsidR="00181CFE">
              <w:rPr>
                <w:sz w:val="24"/>
                <w:szCs w:val="24"/>
              </w:rPr>
              <w:t>5</w:t>
            </w:r>
            <w:r w:rsidRPr="00701209">
              <w:rPr>
                <w:sz w:val="24"/>
                <w:szCs w:val="24"/>
              </w:rPr>
              <w:t xml:space="preserve">. Nhiệm vụ </w:t>
            </w:r>
            <w:r w:rsidR="00181CFE">
              <w:rPr>
                <w:sz w:val="24"/>
                <w:szCs w:val="24"/>
              </w:rPr>
              <w:t>5</w:t>
            </w:r>
            <w:r w:rsidRPr="00701209">
              <w:rPr>
                <w:sz w:val="24"/>
                <w:szCs w:val="24"/>
              </w:rPr>
              <w:t>:</w:t>
            </w:r>
            <w:r w:rsidRPr="00701209">
              <w:rPr>
                <w:b/>
                <w:sz w:val="24"/>
                <w:szCs w:val="24"/>
              </w:rPr>
              <w:t xml:space="preserve"> </w:t>
            </w:r>
            <w:r w:rsidRPr="00701209">
              <w:rPr>
                <w:rFonts w:eastAsia="Calibri"/>
                <w:color w:val="000000"/>
                <w:sz w:val="24"/>
                <w:szCs w:val="24"/>
              </w:rPr>
              <w:t>Rà soát, sắp xếp, tổ chức lại các cơ quan hành chính, đơn vị sự nghiệp công lập, nhằm tạo sự đồng thuận, thống nhất trong tổ chức thực hiện ở các cơ quan, địa phương, đơn vị.</w:t>
            </w:r>
          </w:p>
          <w:p w:rsidR="00FB3391" w:rsidRPr="00701209" w:rsidRDefault="00FB3391" w:rsidP="00AD404A">
            <w:pPr>
              <w:pStyle w:val="TableParagraph"/>
              <w:ind w:left="162" w:right="151"/>
              <w:jc w:val="both"/>
              <w:rPr>
                <w:i/>
                <w:sz w:val="24"/>
                <w:szCs w:val="24"/>
              </w:rPr>
            </w:pPr>
          </w:p>
        </w:tc>
        <w:tc>
          <w:tcPr>
            <w:tcW w:w="2126" w:type="dxa"/>
          </w:tcPr>
          <w:p w:rsidR="00FB3391" w:rsidRPr="00701209" w:rsidRDefault="00FB3391" w:rsidP="00AD404A">
            <w:pPr>
              <w:pStyle w:val="TableParagraph"/>
              <w:ind w:left="162" w:right="140"/>
              <w:jc w:val="both"/>
              <w:rPr>
                <w:sz w:val="24"/>
                <w:szCs w:val="24"/>
              </w:rPr>
            </w:pPr>
            <w:r w:rsidRPr="00701209">
              <w:rPr>
                <w:sz w:val="24"/>
                <w:szCs w:val="24"/>
              </w:rPr>
              <w:t>3.</w:t>
            </w:r>
            <w:r w:rsidR="00181CFE">
              <w:rPr>
                <w:sz w:val="24"/>
                <w:szCs w:val="24"/>
              </w:rPr>
              <w:t>5</w:t>
            </w:r>
            <w:r w:rsidRPr="00701209">
              <w:rPr>
                <w:sz w:val="24"/>
                <w:szCs w:val="24"/>
              </w:rPr>
              <w:t xml:space="preserve">. Hoạt động </w:t>
            </w:r>
            <w:r w:rsidR="00181CFE">
              <w:rPr>
                <w:sz w:val="24"/>
                <w:szCs w:val="24"/>
              </w:rPr>
              <w:t>5</w:t>
            </w:r>
            <w:r w:rsidRPr="00701209">
              <w:rPr>
                <w:sz w:val="24"/>
                <w:szCs w:val="24"/>
              </w:rPr>
              <w:t>: Công tác thông tin, tuyên truyền văn bản của TƯ, của tỉnh</w:t>
            </w:r>
          </w:p>
        </w:tc>
        <w:tc>
          <w:tcPr>
            <w:tcW w:w="1143" w:type="dxa"/>
          </w:tcPr>
          <w:p w:rsidR="00FB3391" w:rsidRPr="00701209" w:rsidRDefault="00FB3391" w:rsidP="00FB3391">
            <w:pPr>
              <w:pStyle w:val="TableParagraph"/>
              <w:ind w:left="162"/>
              <w:rPr>
                <w:sz w:val="24"/>
                <w:szCs w:val="24"/>
              </w:rPr>
            </w:pPr>
            <w:r w:rsidRPr="00701209">
              <w:rPr>
                <w:sz w:val="24"/>
                <w:szCs w:val="24"/>
              </w:rPr>
              <w:t>Tin, bài, hội nghị phổ biến, quán triệt</w:t>
            </w:r>
          </w:p>
        </w:tc>
        <w:tc>
          <w:tcPr>
            <w:tcW w:w="1125" w:type="dxa"/>
          </w:tcPr>
          <w:p w:rsidR="00FB3391" w:rsidRPr="00701209" w:rsidRDefault="00FB3391" w:rsidP="00331C67">
            <w:pPr>
              <w:pStyle w:val="TableParagraph"/>
              <w:ind w:left="162" w:right="143"/>
              <w:jc w:val="both"/>
              <w:rPr>
                <w:sz w:val="24"/>
                <w:szCs w:val="24"/>
              </w:rPr>
            </w:pPr>
            <w:r w:rsidRPr="00701209">
              <w:rPr>
                <w:sz w:val="24"/>
                <w:szCs w:val="24"/>
              </w:rPr>
              <w:t>Các sở, cơ quan, đơn vị thuộc UBND tỉnh, UBND cấp huyện</w:t>
            </w:r>
          </w:p>
        </w:tc>
        <w:tc>
          <w:tcPr>
            <w:tcW w:w="1134" w:type="dxa"/>
          </w:tcPr>
          <w:p w:rsidR="00FB3391" w:rsidRPr="00701209" w:rsidRDefault="00FB3391" w:rsidP="00FB3391">
            <w:pPr>
              <w:pStyle w:val="TableParagraph"/>
              <w:ind w:left="162" w:right="113"/>
              <w:jc w:val="center"/>
              <w:rPr>
                <w:sz w:val="24"/>
                <w:szCs w:val="24"/>
              </w:rPr>
            </w:pPr>
            <w:r w:rsidRPr="00701209">
              <w:rPr>
                <w:sz w:val="24"/>
                <w:szCs w:val="24"/>
              </w:rPr>
              <w:t>Các sở, cơ quan, đơn vị thuộc UBND tỉnh, UBND cấp huyện</w:t>
            </w:r>
          </w:p>
        </w:tc>
        <w:tc>
          <w:tcPr>
            <w:tcW w:w="1134" w:type="dxa"/>
          </w:tcPr>
          <w:p w:rsidR="00FB3391" w:rsidRPr="00701209" w:rsidRDefault="00FB3391" w:rsidP="00FB3391">
            <w:pPr>
              <w:pStyle w:val="TableParagraph"/>
              <w:ind w:left="162" w:right="122"/>
              <w:jc w:val="center"/>
              <w:rPr>
                <w:sz w:val="24"/>
                <w:szCs w:val="24"/>
              </w:rPr>
            </w:pPr>
            <w:r w:rsidRPr="00701209">
              <w:rPr>
                <w:sz w:val="24"/>
                <w:szCs w:val="24"/>
              </w:rPr>
              <w:t>Thường xuyên hàng năm</w:t>
            </w:r>
          </w:p>
        </w:tc>
        <w:tc>
          <w:tcPr>
            <w:tcW w:w="1134" w:type="dxa"/>
          </w:tcPr>
          <w:p w:rsidR="00FB3391" w:rsidRPr="00701209" w:rsidRDefault="00FB3391" w:rsidP="00FB3391">
            <w:pPr>
              <w:pStyle w:val="TableParagraph"/>
              <w:ind w:left="162" w:right="111"/>
              <w:jc w:val="center"/>
              <w:rPr>
                <w:sz w:val="24"/>
                <w:szCs w:val="24"/>
              </w:rPr>
            </w:pPr>
          </w:p>
        </w:tc>
      </w:tr>
      <w:tr w:rsidR="00FB3391" w:rsidRPr="00701209" w:rsidTr="004B0E0A">
        <w:trPr>
          <w:gridAfter w:val="1"/>
          <w:wAfter w:w="13" w:type="dxa"/>
          <w:trHeight w:val="539"/>
        </w:trPr>
        <w:tc>
          <w:tcPr>
            <w:tcW w:w="709" w:type="dxa"/>
          </w:tcPr>
          <w:p w:rsidR="00FB3391" w:rsidRPr="00701209" w:rsidRDefault="006A45B5" w:rsidP="00FB3391">
            <w:pPr>
              <w:pStyle w:val="TableParagraph"/>
              <w:ind w:left="108"/>
              <w:rPr>
                <w:sz w:val="24"/>
                <w:szCs w:val="24"/>
              </w:rPr>
            </w:pPr>
            <w:r>
              <w:rPr>
                <w:sz w:val="24"/>
                <w:szCs w:val="24"/>
              </w:rPr>
              <w:t>27</w:t>
            </w:r>
          </w:p>
        </w:tc>
        <w:tc>
          <w:tcPr>
            <w:tcW w:w="2542" w:type="dxa"/>
            <w:vMerge/>
          </w:tcPr>
          <w:p w:rsidR="00FB3391" w:rsidRPr="00701209" w:rsidRDefault="00FB3391" w:rsidP="00AD404A">
            <w:pPr>
              <w:pStyle w:val="TableParagraph"/>
              <w:ind w:left="139" w:right="143"/>
              <w:jc w:val="both"/>
              <w:rPr>
                <w:sz w:val="24"/>
                <w:szCs w:val="24"/>
              </w:rPr>
            </w:pPr>
          </w:p>
        </w:tc>
        <w:tc>
          <w:tcPr>
            <w:tcW w:w="2987" w:type="dxa"/>
          </w:tcPr>
          <w:p w:rsidR="00FB3391" w:rsidRPr="00701209" w:rsidRDefault="00FB3391" w:rsidP="00AD404A">
            <w:pPr>
              <w:pStyle w:val="TableParagraph"/>
              <w:ind w:left="162" w:right="151"/>
              <w:jc w:val="both"/>
              <w:rPr>
                <w:b/>
                <w:sz w:val="24"/>
                <w:szCs w:val="24"/>
              </w:rPr>
            </w:pPr>
            <w:r w:rsidRPr="00701209">
              <w:rPr>
                <w:sz w:val="24"/>
                <w:szCs w:val="24"/>
              </w:rPr>
              <w:t>2.</w:t>
            </w:r>
            <w:r w:rsidR="00181CFE">
              <w:rPr>
                <w:sz w:val="24"/>
                <w:szCs w:val="24"/>
              </w:rPr>
              <w:t>6</w:t>
            </w:r>
            <w:r w:rsidRPr="00701209">
              <w:rPr>
                <w:sz w:val="24"/>
                <w:szCs w:val="24"/>
              </w:rPr>
              <w:t xml:space="preserve">. Nhiệm vụ </w:t>
            </w:r>
            <w:r w:rsidR="00181CFE">
              <w:rPr>
                <w:sz w:val="24"/>
                <w:szCs w:val="24"/>
              </w:rPr>
              <w:t>6</w:t>
            </w:r>
            <w:r w:rsidRPr="00701209">
              <w:rPr>
                <w:sz w:val="24"/>
                <w:szCs w:val="24"/>
              </w:rPr>
              <w:t>: Rà soát chức năng, nhiệm vụ, quyền hạn của các cơ quan</w:t>
            </w:r>
          </w:p>
        </w:tc>
        <w:tc>
          <w:tcPr>
            <w:tcW w:w="2126" w:type="dxa"/>
          </w:tcPr>
          <w:p w:rsidR="00FB3391" w:rsidRPr="00701209" w:rsidRDefault="00FB3391" w:rsidP="00AD404A">
            <w:pPr>
              <w:pStyle w:val="TableParagraph"/>
              <w:ind w:left="162" w:right="140"/>
              <w:jc w:val="both"/>
              <w:rPr>
                <w:sz w:val="24"/>
                <w:szCs w:val="24"/>
              </w:rPr>
            </w:pPr>
            <w:r w:rsidRPr="00701209">
              <w:rPr>
                <w:sz w:val="24"/>
                <w:szCs w:val="24"/>
              </w:rPr>
              <w:t>3.</w:t>
            </w:r>
            <w:r w:rsidR="00181CFE">
              <w:rPr>
                <w:sz w:val="24"/>
                <w:szCs w:val="24"/>
              </w:rPr>
              <w:t>6</w:t>
            </w:r>
            <w:r w:rsidRPr="00701209">
              <w:rPr>
                <w:sz w:val="24"/>
                <w:szCs w:val="24"/>
              </w:rPr>
              <w:t xml:space="preserve">. Hoạt động </w:t>
            </w:r>
            <w:r w:rsidR="00181CFE">
              <w:rPr>
                <w:sz w:val="24"/>
                <w:szCs w:val="24"/>
              </w:rPr>
              <w:t>6</w:t>
            </w:r>
            <w:r w:rsidRPr="00701209">
              <w:rPr>
                <w:sz w:val="24"/>
                <w:szCs w:val="24"/>
              </w:rPr>
              <w:t>: Ban hành quy định về chức năng, nhiệm vụ, quyền hạn</w:t>
            </w:r>
          </w:p>
        </w:tc>
        <w:tc>
          <w:tcPr>
            <w:tcW w:w="1143" w:type="dxa"/>
          </w:tcPr>
          <w:p w:rsidR="00FB3391" w:rsidRPr="00701209" w:rsidRDefault="00FB3391" w:rsidP="00FB3391">
            <w:pPr>
              <w:pStyle w:val="TableParagraph"/>
              <w:ind w:left="162"/>
              <w:rPr>
                <w:sz w:val="24"/>
                <w:szCs w:val="24"/>
              </w:rPr>
            </w:pPr>
            <w:r w:rsidRPr="00701209">
              <w:rPr>
                <w:sz w:val="24"/>
                <w:szCs w:val="24"/>
              </w:rPr>
              <w:t>Quy định</w:t>
            </w:r>
          </w:p>
        </w:tc>
        <w:tc>
          <w:tcPr>
            <w:tcW w:w="1125" w:type="dxa"/>
          </w:tcPr>
          <w:p w:rsidR="00FB3391" w:rsidRPr="00701209" w:rsidRDefault="00FB3391" w:rsidP="00331C67">
            <w:pPr>
              <w:pStyle w:val="TableParagraph"/>
              <w:ind w:left="162" w:right="143"/>
              <w:jc w:val="both"/>
              <w:rPr>
                <w:sz w:val="24"/>
                <w:szCs w:val="24"/>
              </w:rPr>
            </w:pPr>
            <w:r w:rsidRPr="00701209">
              <w:rPr>
                <w:sz w:val="24"/>
                <w:szCs w:val="24"/>
              </w:rPr>
              <w:t>Các sở, cơ quan, đơn vị thuộc UBND tỉnh, UBND cấp huyện</w:t>
            </w:r>
          </w:p>
        </w:tc>
        <w:tc>
          <w:tcPr>
            <w:tcW w:w="1134" w:type="dxa"/>
          </w:tcPr>
          <w:p w:rsidR="00FB3391" w:rsidRPr="00701209" w:rsidRDefault="00FB3391" w:rsidP="00FB3391">
            <w:pPr>
              <w:pStyle w:val="TableParagraph"/>
              <w:ind w:left="162" w:right="113"/>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ind w:left="162" w:right="122"/>
              <w:jc w:val="center"/>
              <w:rPr>
                <w:sz w:val="24"/>
                <w:szCs w:val="24"/>
              </w:rPr>
            </w:pPr>
            <w:r w:rsidRPr="00701209">
              <w:rPr>
                <w:sz w:val="24"/>
                <w:szCs w:val="24"/>
              </w:rPr>
              <w:t>Khi có Thông tư mới</w:t>
            </w:r>
          </w:p>
        </w:tc>
        <w:tc>
          <w:tcPr>
            <w:tcW w:w="1134" w:type="dxa"/>
          </w:tcPr>
          <w:p w:rsidR="00FB3391" w:rsidRPr="00701209" w:rsidRDefault="00FB3391" w:rsidP="00FB3391">
            <w:pPr>
              <w:pStyle w:val="TableParagraph"/>
              <w:ind w:left="162" w:right="111"/>
              <w:jc w:val="center"/>
              <w:rPr>
                <w:sz w:val="24"/>
                <w:szCs w:val="24"/>
              </w:rPr>
            </w:pPr>
          </w:p>
        </w:tc>
      </w:tr>
      <w:tr w:rsidR="006A45B5" w:rsidRPr="00701209" w:rsidTr="004B0E0A">
        <w:trPr>
          <w:gridAfter w:val="1"/>
          <w:wAfter w:w="13" w:type="dxa"/>
          <w:trHeight w:val="539"/>
        </w:trPr>
        <w:tc>
          <w:tcPr>
            <w:tcW w:w="709" w:type="dxa"/>
          </w:tcPr>
          <w:p w:rsidR="006A45B5" w:rsidRDefault="005975E5" w:rsidP="00FB3391">
            <w:pPr>
              <w:pStyle w:val="TableParagraph"/>
              <w:ind w:left="108"/>
              <w:rPr>
                <w:sz w:val="24"/>
                <w:szCs w:val="24"/>
              </w:rPr>
            </w:pPr>
            <w:r>
              <w:rPr>
                <w:sz w:val="24"/>
                <w:szCs w:val="24"/>
              </w:rPr>
              <w:t>28</w:t>
            </w:r>
          </w:p>
        </w:tc>
        <w:tc>
          <w:tcPr>
            <w:tcW w:w="2542" w:type="dxa"/>
          </w:tcPr>
          <w:p w:rsidR="006A45B5" w:rsidRPr="00701209" w:rsidRDefault="006A45B5" w:rsidP="00AD404A">
            <w:pPr>
              <w:pStyle w:val="TableParagraph"/>
              <w:ind w:left="139" w:right="143"/>
              <w:jc w:val="both"/>
              <w:rPr>
                <w:sz w:val="24"/>
                <w:szCs w:val="24"/>
              </w:rPr>
            </w:pPr>
          </w:p>
        </w:tc>
        <w:tc>
          <w:tcPr>
            <w:tcW w:w="2987" w:type="dxa"/>
          </w:tcPr>
          <w:p w:rsidR="006A45B5" w:rsidRPr="00701209" w:rsidRDefault="006A45B5" w:rsidP="00AD404A">
            <w:pPr>
              <w:pStyle w:val="TableParagraph"/>
              <w:ind w:left="162" w:right="151"/>
              <w:jc w:val="both"/>
              <w:rPr>
                <w:sz w:val="24"/>
                <w:szCs w:val="24"/>
              </w:rPr>
            </w:pPr>
            <w:r>
              <w:rPr>
                <w:sz w:val="24"/>
                <w:szCs w:val="24"/>
              </w:rPr>
              <w:t>2.7. Nhiệm vụ 7: Đẩy mạnh phân cấp quản lý nhà nước</w:t>
            </w:r>
          </w:p>
        </w:tc>
        <w:tc>
          <w:tcPr>
            <w:tcW w:w="2126" w:type="dxa"/>
          </w:tcPr>
          <w:p w:rsidR="006A45B5" w:rsidRPr="00701209" w:rsidRDefault="006A45B5" w:rsidP="00AD404A">
            <w:pPr>
              <w:pStyle w:val="TableParagraph"/>
              <w:ind w:left="162" w:right="140"/>
              <w:jc w:val="both"/>
              <w:rPr>
                <w:sz w:val="24"/>
                <w:szCs w:val="24"/>
              </w:rPr>
            </w:pPr>
            <w:r>
              <w:rPr>
                <w:sz w:val="24"/>
                <w:szCs w:val="24"/>
              </w:rPr>
              <w:t xml:space="preserve">3.7. Hoạt động 7: Ban hành </w:t>
            </w:r>
            <w:r w:rsidR="00812CD5">
              <w:rPr>
                <w:sz w:val="24"/>
                <w:szCs w:val="24"/>
              </w:rPr>
              <w:t>các quyết định phân cấp quản lý nhà nước</w:t>
            </w:r>
          </w:p>
        </w:tc>
        <w:tc>
          <w:tcPr>
            <w:tcW w:w="1143" w:type="dxa"/>
          </w:tcPr>
          <w:p w:rsidR="006A45B5" w:rsidRPr="00701209" w:rsidRDefault="00812CD5" w:rsidP="00FB3391">
            <w:pPr>
              <w:pStyle w:val="TableParagraph"/>
              <w:ind w:left="162"/>
              <w:rPr>
                <w:sz w:val="24"/>
                <w:szCs w:val="24"/>
              </w:rPr>
            </w:pPr>
            <w:r>
              <w:rPr>
                <w:sz w:val="24"/>
                <w:szCs w:val="24"/>
              </w:rPr>
              <w:t xml:space="preserve">Quyết định </w:t>
            </w:r>
          </w:p>
        </w:tc>
        <w:tc>
          <w:tcPr>
            <w:tcW w:w="1125" w:type="dxa"/>
          </w:tcPr>
          <w:p w:rsidR="006A45B5" w:rsidRPr="00701209" w:rsidRDefault="00812CD5" w:rsidP="00331C67">
            <w:pPr>
              <w:pStyle w:val="TableParagraph"/>
              <w:ind w:left="162" w:right="143"/>
              <w:jc w:val="both"/>
              <w:rPr>
                <w:sz w:val="24"/>
                <w:szCs w:val="24"/>
              </w:rPr>
            </w:pPr>
            <w:r w:rsidRPr="00701209">
              <w:rPr>
                <w:sz w:val="24"/>
                <w:szCs w:val="24"/>
              </w:rPr>
              <w:t>Các sở, cơ quan, đơn vị thuộc UBND tỉnh, UBND cấp huyện</w:t>
            </w:r>
          </w:p>
        </w:tc>
        <w:tc>
          <w:tcPr>
            <w:tcW w:w="1134" w:type="dxa"/>
          </w:tcPr>
          <w:p w:rsidR="006A45B5" w:rsidRPr="00701209" w:rsidRDefault="00812CD5" w:rsidP="00FB3391">
            <w:pPr>
              <w:pStyle w:val="TableParagraph"/>
              <w:ind w:left="162" w:right="113"/>
              <w:jc w:val="center"/>
              <w:rPr>
                <w:sz w:val="24"/>
                <w:szCs w:val="24"/>
              </w:rPr>
            </w:pPr>
            <w:r>
              <w:rPr>
                <w:sz w:val="24"/>
                <w:szCs w:val="24"/>
              </w:rPr>
              <w:t>Sở Nội vụ</w:t>
            </w:r>
          </w:p>
        </w:tc>
        <w:tc>
          <w:tcPr>
            <w:tcW w:w="1134" w:type="dxa"/>
          </w:tcPr>
          <w:p w:rsidR="006A45B5" w:rsidRPr="00701209" w:rsidRDefault="005A2ED1" w:rsidP="00FB3391">
            <w:pPr>
              <w:pStyle w:val="TableParagraph"/>
              <w:ind w:left="162" w:right="122"/>
              <w:jc w:val="center"/>
              <w:rPr>
                <w:sz w:val="24"/>
                <w:szCs w:val="24"/>
              </w:rPr>
            </w:pPr>
            <w:r>
              <w:rPr>
                <w:sz w:val="24"/>
                <w:szCs w:val="24"/>
              </w:rPr>
              <w:t>Thường xuyên</w:t>
            </w:r>
          </w:p>
        </w:tc>
        <w:tc>
          <w:tcPr>
            <w:tcW w:w="1134" w:type="dxa"/>
          </w:tcPr>
          <w:p w:rsidR="006A45B5" w:rsidRPr="00701209" w:rsidRDefault="006A45B5" w:rsidP="00FB3391">
            <w:pPr>
              <w:pStyle w:val="TableParagraph"/>
              <w:ind w:left="162" w:right="111"/>
              <w:jc w:val="center"/>
              <w:rPr>
                <w:sz w:val="24"/>
                <w:szCs w:val="24"/>
              </w:rPr>
            </w:pPr>
          </w:p>
        </w:tc>
      </w:tr>
      <w:tr w:rsidR="00FB3391" w:rsidRPr="00701209" w:rsidTr="004B0E0A">
        <w:trPr>
          <w:trHeight w:val="561"/>
        </w:trPr>
        <w:tc>
          <w:tcPr>
            <w:tcW w:w="709" w:type="dxa"/>
          </w:tcPr>
          <w:p w:rsidR="00FB3391" w:rsidRPr="00701209" w:rsidRDefault="00FB3391" w:rsidP="00FB3391">
            <w:pPr>
              <w:pStyle w:val="TableParagraph"/>
              <w:spacing w:before="120"/>
              <w:ind w:left="108"/>
              <w:rPr>
                <w:b/>
                <w:sz w:val="24"/>
                <w:szCs w:val="24"/>
              </w:rPr>
            </w:pPr>
            <w:r w:rsidRPr="00701209">
              <w:rPr>
                <w:b/>
                <w:sz w:val="24"/>
                <w:szCs w:val="24"/>
              </w:rPr>
              <w:lastRenderedPageBreak/>
              <w:t>IV</w:t>
            </w:r>
          </w:p>
        </w:tc>
        <w:tc>
          <w:tcPr>
            <w:tcW w:w="13338" w:type="dxa"/>
            <w:gridSpan w:val="9"/>
          </w:tcPr>
          <w:p w:rsidR="00FB3391" w:rsidRPr="00701209" w:rsidRDefault="00FB3391" w:rsidP="00FB3391">
            <w:pPr>
              <w:pStyle w:val="TableParagraph"/>
              <w:spacing w:before="120"/>
              <w:ind w:left="107"/>
              <w:rPr>
                <w:b/>
                <w:sz w:val="24"/>
                <w:szCs w:val="24"/>
              </w:rPr>
            </w:pPr>
            <w:r w:rsidRPr="00701209">
              <w:rPr>
                <w:b/>
                <w:sz w:val="24"/>
                <w:szCs w:val="24"/>
              </w:rPr>
              <w:t>Cải cách chế độ công vụ</w:t>
            </w: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29</w:t>
            </w:r>
          </w:p>
        </w:tc>
        <w:tc>
          <w:tcPr>
            <w:tcW w:w="2542" w:type="dxa"/>
            <w:vMerge w:val="restart"/>
          </w:tcPr>
          <w:p w:rsidR="00FB3391" w:rsidRPr="00701209" w:rsidRDefault="00FB3391" w:rsidP="00331C67">
            <w:pPr>
              <w:pStyle w:val="TableParagraph"/>
              <w:spacing w:before="1"/>
              <w:ind w:left="107" w:right="143"/>
              <w:jc w:val="both"/>
              <w:rPr>
                <w:sz w:val="24"/>
                <w:szCs w:val="24"/>
              </w:rPr>
            </w:pPr>
            <w:r w:rsidRPr="00701209">
              <w:rPr>
                <w:sz w:val="24"/>
                <w:szCs w:val="24"/>
              </w:rPr>
              <w:t>1.1: Xây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cơ quan HCNN</w:t>
            </w:r>
          </w:p>
        </w:tc>
        <w:tc>
          <w:tcPr>
            <w:tcW w:w="2987" w:type="dxa"/>
          </w:tcPr>
          <w:p w:rsidR="00FB3391" w:rsidRPr="00701209" w:rsidRDefault="00FB3391" w:rsidP="00331C67">
            <w:pPr>
              <w:pStyle w:val="TableParagraph"/>
              <w:spacing w:before="0"/>
              <w:ind w:left="107" w:right="152"/>
              <w:jc w:val="both"/>
              <w:rPr>
                <w:sz w:val="24"/>
                <w:szCs w:val="24"/>
              </w:rPr>
            </w:pPr>
            <w:r w:rsidRPr="00701209">
              <w:rPr>
                <w:sz w:val="24"/>
                <w:szCs w:val="24"/>
              </w:rPr>
              <w:t>2.1: Nhiệm vụ 1: Xây dựng nền công vụ chuyên nghiệp, trách nhiệm, năng động, thực tài</w:t>
            </w:r>
          </w:p>
        </w:tc>
        <w:tc>
          <w:tcPr>
            <w:tcW w:w="2126" w:type="dxa"/>
          </w:tcPr>
          <w:p w:rsidR="00FB3391" w:rsidRPr="00701209" w:rsidRDefault="00FB3391" w:rsidP="00331C67">
            <w:pPr>
              <w:pStyle w:val="TableParagraph"/>
              <w:spacing w:before="131"/>
              <w:ind w:left="107" w:right="140"/>
              <w:jc w:val="both"/>
              <w:rPr>
                <w:sz w:val="24"/>
                <w:szCs w:val="24"/>
              </w:rPr>
            </w:pPr>
            <w:r w:rsidRPr="00701209">
              <w:rPr>
                <w:sz w:val="24"/>
                <w:szCs w:val="24"/>
              </w:rPr>
              <w:t>3.1: Hoạt động 1. Xây dựng và ban hành Kế hoạch tuyển dụng, bồi dưỡng,luân chuyển, điều động, nâng ngạch, thăng hạng công chức, viên chức</w:t>
            </w:r>
          </w:p>
        </w:tc>
        <w:tc>
          <w:tcPr>
            <w:tcW w:w="1143" w:type="dxa"/>
          </w:tcPr>
          <w:p w:rsidR="00FB3391" w:rsidRPr="00701209" w:rsidRDefault="00FB3391" w:rsidP="00FB3391">
            <w:pPr>
              <w:pStyle w:val="TableParagraph"/>
              <w:spacing w:before="131"/>
              <w:ind w:left="107"/>
              <w:rPr>
                <w:sz w:val="24"/>
                <w:szCs w:val="24"/>
              </w:rPr>
            </w:pPr>
            <w:r w:rsidRPr="00701209">
              <w:rPr>
                <w:sz w:val="24"/>
                <w:szCs w:val="24"/>
              </w:rPr>
              <w:t>Kế hoạch</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ind w:right="113"/>
              <w:jc w:val="center"/>
              <w:rPr>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30</w:t>
            </w:r>
          </w:p>
        </w:tc>
        <w:tc>
          <w:tcPr>
            <w:tcW w:w="2542" w:type="dxa"/>
            <w:vMerge/>
          </w:tcPr>
          <w:p w:rsidR="00FB3391" w:rsidRPr="00701209" w:rsidRDefault="00FB3391" w:rsidP="00331C67">
            <w:pPr>
              <w:ind w:left="107" w:right="143"/>
              <w:jc w:val="both"/>
              <w:rPr>
                <w:sz w:val="24"/>
                <w:szCs w:val="24"/>
              </w:rPr>
            </w:pPr>
          </w:p>
        </w:tc>
        <w:tc>
          <w:tcPr>
            <w:tcW w:w="2987" w:type="dxa"/>
            <w:vMerge w:val="restart"/>
          </w:tcPr>
          <w:p w:rsidR="00FB3391" w:rsidRPr="00701209" w:rsidRDefault="00FB3391" w:rsidP="00331C67">
            <w:pPr>
              <w:pStyle w:val="TableParagraph"/>
              <w:spacing w:before="0"/>
              <w:ind w:left="107" w:right="152"/>
              <w:jc w:val="both"/>
              <w:rPr>
                <w:sz w:val="24"/>
                <w:szCs w:val="24"/>
              </w:rPr>
            </w:pPr>
            <w:r w:rsidRPr="00701209">
              <w:rPr>
                <w:sz w:val="24"/>
                <w:szCs w:val="24"/>
              </w:rPr>
              <w:t>2.2: Nhiệm vụ 2: Thực hiện cơ chế cạnh tranh lành mạnh, dân chủ, công khai, minh bạch trong bổ nhiệm, đề bạt cán bộ và tuyển dụng công chức, viên chức để thu hút người thực sự có đức, có tài vào làm việc trong cơ quan HCNN</w:t>
            </w:r>
          </w:p>
        </w:tc>
        <w:tc>
          <w:tcPr>
            <w:tcW w:w="2126" w:type="dxa"/>
          </w:tcPr>
          <w:p w:rsidR="00FB3391" w:rsidRPr="00701209" w:rsidRDefault="00FB3391" w:rsidP="00331C67">
            <w:pPr>
              <w:pStyle w:val="TableParagraph"/>
              <w:spacing w:before="131"/>
              <w:ind w:left="107" w:right="140"/>
              <w:jc w:val="both"/>
              <w:rPr>
                <w:sz w:val="24"/>
                <w:szCs w:val="24"/>
              </w:rPr>
            </w:pPr>
            <w:r w:rsidRPr="00701209">
              <w:rPr>
                <w:sz w:val="24"/>
                <w:szCs w:val="24"/>
              </w:rPr>
              <w:t>3.2: Hoạt động 2: Xây dựng và ban hành Kế hoạch tuyển dụng công chức, viên chức</w:t>
            </w:r>
          </w:p>
        </w:tc>
        <w:tc>
          <w:tcPr>
            <w:tcW w:w="1143" w:type="dxa"/>
          </w:tcPr>
          <w:p w:rsidR="00FB3391" w:rsidRPr="00701209" w:rsidRDefault="00FB3391" w:rsidP="00FB3391">
            <w:pPr>
              <w:pStyle w:val="TableParagraph"/>
              <w:spacing w:before="131"/>
              <w:ind w:left="107"/>
              <w:rPr>
                <w:sz w:val="24"/>
                <w:szCs w:val="24"/>
              </w:rPr>
            </w:pPr>
            <w:r w:rsidRPr="00701209">
              <w:rPr>
                <w:sz w:val="24"/>
                <w:szCs w:val="24"/>
              </w:rPr>
              <w:t>Kế hoạch tuyển dụng</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ind w:right="113"/>
              <w:jc w:val="center"/>
              <w:rPr>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31</w:t>
            </w:r>
          </w:p>
        </w:tc>
        <w:tc>
          <w:tcPr>
            <w:tcW w:w="2542" w:type="dxa"/>
            <w:vMerge/>
          </w:tcPr>
          <w:p w:rsidR="00FB3391" w:rsidRPr="00701209" w:rsidRDefault="00FB3391" w:rsidP="00331C67">
            <w:pPr>
              <w:ind w:left="107" w:right="143"/>
              <w:jc w:val="both"/>
              <w:rPr>
                <w:sz w:val="24"/>
                <w:szCs w:val="24"/>
              </w:rPr>
            </w:pPr>
          </w:p>
        </w:tc>
        <w:tc>
          <w:tcPr>
            <w:tcW w:w="2987" w:type="dxa"/>
            <w:vMerge/>
          </w:tcPr>
          <w:p w:rsidR="00FB3391" w:rsidRPr="00701209" w:rsidRDefault="00FB3391" w:rsidP="00331C67">
            <w:pPr>
              <w:ind w:left="107" w:right="152"/>
              <w:jc w:val="both"/>
              <w:rPr>
                <w:sz w:val="24"/>
                <w:szCs w:val="24"/>
              </w:rPr>
            </w:pPr>
          </w:p>
        </w:tc>
        <w:tc>
          <w:tcPr>
            <w:tcW w:w="2126" w:type="dxa"/>
          </w:tcPr>
          <w:p w:rsidR="00FB3391" w:rsidRPr="00701209" w:rsidRDefault="00FB3391" w:rsidP="00331C67">
            <w:pPr>
              <w:pStyle w:val="TableParagraph"/>
              <w:spacing w:before="131"/>
              <w:ind w:left="107" w:right="140"/>
              <w:jc w:val="both"/>
              <w:rPr>
                <w:sz w:val="24"/>
                <w:szCs w:val="24"/>
              </w:rPr>
            </w:pPr>
            <w:r w:rsidRPr="00701209">
              <w:rPr>
                <w:sz w:val="24"/>
                <w:szCs w:val="24"/>
              </w:rPr>
              <w:t>3.3: Hoạt động 3: Triển khai công tác tuyển dụng và ban hành Quyết định tuyển dụng đối với người trúng tuyển</w:t>
            </w:r>
          </w:p>
        </w:tc>
        <w:tc>
          <w:tcPr>
            <w:tcW w:w="1143" w:type="dxa"/>
          </w:tcPr>
          <w:p w:rsidR="00FB3391" w:rsidRPr="00701209" w:rsidRDefault="00FB3391" w:rsidP="00FB3391">
            <w:pPr>
              <w:pStyle w:val="TableParagraph"/>
              <w:spacing w:before="131"/>
              <w:ind w:left="107"/>
              <w:rPr>
                <w:sz w:val="24"/>
                <w:szCs w:val="24"/>
              </w:rPr>
            </w:pPr>
            <w:r w:rsidRPr="00701209">
              <w:rPr>
                <w:sz w:val="24"/>
                <w:szCs w:val="24"/>
              </w:rPr>
              <w:t>Quyết định tuyển dụng</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ind w:right="113"/>
              <w:jc w:val="center"/>
              <w:rPr>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32</w:t>
            </w:r>
          </w:p>
        </w:tc>
        <w:tc>
          <w:tcPr>
            <w:tcW w:w="2542" w:type="dxa"/>
            <w:vMerge/>
          </w:tcPr>
          <w:p w:rsidR="00FB3391" w:rsidRPr="00701209" w:rsidRDefault="00FB3391" w:rsidP="00331C67">
            <w:pPr>
              <w:ind w:left="107" w:right="143"/>
              <w:jc w:val="both"/>
              <w:rPr>
                <w:sz w:val="24"/>
                <w:szCs w:val="24"/>
              </w:rPr>
            </w:pPr>
          </w:p>
        </w:tc>
        <w:tc>
          <w:tcPr>
            <w:tcW w:w="2987" w:type="dxa"/>
            <w:vMerge/>
          </w:tcPr>
          <w:p w:rsidR="00FB3391" w:rsidRPr="00701209" w:rsidRDefault="00FB3391" w:rsidP="00331C67">
            <w:pPr>
              <w:ind w:left="107" w:right="152"/>
              <w:jc w:val="both"/>
              <w:rPr>
                <w:sz w:val="24"/>
                <w:szCs w:val="24"/>
              </w:rPr>
            </w:pPr>
          </w:p>
        </w:tc>
        <w:tc>
          <w:tcPr>
            <w:tcW w:w="2126" w:type="dxa"/>
          </w:tcPr>
          <w:p w:rsidR="00FB3391" w:rsidRPr="00701209" w:rsidRDefault="00FB3391" w:rsidP="00331C67">
            <w:pPr>
              <w:pStyle w:val="TableParagraph"/>
              <w:spacing w:before="131"/>
              <w:ind w:left="107" w:right="140"/>
              <w:jc w:val="both"/>
              <w:rPr>
                <w:sz w:val="24"/>
                <w:szCs w:val="24"/>
              </w:rPr>
            </w:pPr>
            <w:r w:rsidRPr="00701209">
              <w:rPr>
                <w:sz w:val="24"/>
                <w:szCs w:val="24"/>
              </w:rPr>
              <w:t xml:space="preserve">3.4: Hoạt động 4: Xây dựng và ban hành Kế hoạch bồi dưỡng ngắn hạn, dài hạn đối với công chức, viên chức                </w:t>
            </w:r>
          </w:p>
        </w:tc>
        <w:tc>
          <w:tcPr>
            <w:tcW w:w="1143" w:type="dxa"/>
          </w:tcPr>
          <w:p w:rsidR="00FB3391" w:rsidRPr="00701209" w:rsidRDefault="00FB3391" w:rsidP="00FB3391">
            <w:pPr>
              <w:pStyle w:val="TableParagraph"/>
              <w:spacing w:before="131"/>
              <w:ind w:left="107"/>
              <w:rPr>
                <w:sz w:val="24"/>
                <w:szCs w:val="24"/>
              </w:rPr>
            </w:pPr>
            <w:r w:rsidRPr="00701209">
              <w:rPr>
                <w:sz w:val="24"/>
                <w:szCs w:val="24"/>
              </w:rPr>
              <w:t>Kế hoạch</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ind w:right="113"/>
              <w:jc w:val="center"/>
              <w:rPr>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lastRenderedPageBreak/>
              <w:t>33</w:t>
            </w:r>
          </w:p>
        </w:tc>
        <w:tc>
          <w:tcPr>
            <w:tcW w:w="2542" w:type="dxa"/>
            <w:vMerge w:val="restart"/>
          </w:tcPr>
          <w:p w:rsidR="00FB3391" w:rsidRPr="00701209" w:rsidRDefault="00FB3391" w:rsidP="00331C67">
            <w:pPr>
              <w:pStyle w:val="TableParagraph"/>
              <w:spacing w:before="4"/>
              <w:ind w:left="107" w:right="143"/>
              <w:jc w:val="both"/>
              <w:rPr>
                <w:sz w:val="24"/>
                <w:szCs w:val="24"/>
              </w:rPr>
            </w:pPr>
            <w:r w:rsidRPr="00701209">
              <w:rPr>
                <w:sz w:val="24"/>
                <w:szCs w:val="24"/>
              </w:rPr>
              <w:t>1.2: Chuyển đổi việc quản lý hồ sơ giấy sang quản lý hồ sơ điện tử trên phần mềm quản lý hồ sơ điện tử</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2.3: Nhiệm vụ 3: Rà soát, tổng hợp công tác quản lý hồ sơ giấy</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3.5. Hoạt động 1: Xây dựng báo cáo đánh giá thực trạng quản lý hồ sơ công chức, viên chức</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Báo cáo</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Sở Thông tin và TT</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Năm 2021</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34</w:t>
            </w:r>
          </w:p>
        </w:tc>
        <w:tc>
          <w:tcPr>
            <w:tcW w:w="2542" w:type="dxa"/>
            <w:vMerge/>
          </w:tcPr>
          <w:p w:rsidR="00FB3391" w:rsidRPr="00701209" w:rsidRDefault="00FB3391" w:rsidP="00331C67">
            <w:pPr>
              <w:pStyle w:val="TableParagraph"/>
              <w:spacing w:before="4"/>
              <w:ind w:left="107" w:right="143"/>
              <w:jc w:val="both"/>
              <w:rPr>
                <w:sz w:val="24"/>
                <w:szCs w:val="24"/>
              </w:rPr>
            </w:pPr>
          </w:p>
        </w:tc>
        <w:tc>
          <w:tcPr>
            <w:tcW w:w="2987" w:type="dxa"/>
            <w:vMerge w:val="restart"/>
          </w:tcPr>
          <w:p w:rsidR="00FB3391" w:rsidRPr="00701209" w:rsidRDefault="00FB3391" w:rsidP="00331C67">
            <w:pPr>
              <w:pStyle w:val="TableParagraph"/>
              <w:spacing w:before="131"/>
              <w:ind w:left="107" w:right="152"/>
              <w:jc w:val="both"/>
              <w:rPr>
                <w:sz w:val="24"/>
                <w:szCs w:val="24"/>
              </w:rPr>
            </w:pPr>
            <w:r w:rsidRPr="00701209">
              <w:rPr>
                <w:sz w:val="24"/>
                <w:szCs w:val="24"/>
              </w:rPr>
              <w:t>2.4: Nhiệm vụ 4: Nhập dữ liệu trên phần mềm quản lý hồ sơ điện tử</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3.6. Hoạt động 6: Xây dựng và ban hành Kế hoạch triển khai phần mềm quản lý hồ sơ điện tử</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Kế hoạch</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Sở Thông tin và TT</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Năm 2021</w:t>
            </w:r>
          </w:p>
        </w:tc>
        <w:tc>
          <w:tcPr>
            <w:tcW w:w="1134" w:type="dxa"/>
          </w:tcPr>
          <w:p w:rsidR="00FB3391" w:rsidRPr="00701209" w:rsidRDefault="00FB3391" w:rsidP="00FB3391">
            <w:pPr>
              <w:pStyle w:val="TableParagraph"/>
              <w:spacing w:before="124"/>
              <w:ind w:right="113"/>
              <w:jc w:val="center"/>
              <w:rPr>
                <w:i/>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35</w:t>
            </w:r>
          </w:p>
        </w:tc>
        <w:tc>
          <w:tcPr>
            <w:tcW w:w="2542" w:type="dxa"/>
            <w:vMerge/>
          </w:tcPr>
          <w:p w:rsidR="00FB3391" w:rsidRPr="00701209" w:rsidRDefault="00FB3391" w:rsidP="00331C67">
            <w:pPr>
              <w:pStyle w:val="TableParagraph"/>
              <w:spacing w:before="4"/>
              <w:ind w:left="107" w:right="143"/>
              <w:jc w:val="both"/>
              <w:rPr>
                <w:sz w:val="24"/>
                <w:szCs w:val="24"/>
              </w:rPr>
            </w:pPr>
          </w:p>
        </w:tc>
        <w:tc>
          <w:tcPr>
            <w:tcW w:w="2987" w:type="dxa"/>
            <w:vMerge/>
          </w:tcPr>
          <w:p w:rsidR="00FB3391" w:rsidRPr="00701209" w:rsidRDefault="00FB3391" w:rsidP="00331C67">
            <w:pPr>
              <w:pStyle w:val="TableParagraph"/>
              <w:spacing w:before="131"/>
              <w:ind w:left="107" w:right="152"/>
              <w:jc w:val="both"/>
              <w:rPr>
                <w:sz w:val="24"/>
                <w:szCs w:val="24"/>
              </w:rPr>
            </w:pP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3.7. Hoạt động 7: Triển khai tổ chức các lớp tập huấn cho đội ngũ công chức, viên chức làm công tác quản lý hồ sơ</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Lớp tập huấn</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Sở Thông tin và TT</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Năm 2021</w:t>
            </w:r>
          </w:p>
        </w:tc>
        <w:tc>
          <w:tcPr>
            <w:tcW w:w="1134" w:type="dxa"/>
          </w:tcPr>
          <w:p w:rsidR="00FB3391" w:rsidRPr="00701209" w:rsidRDefault="00FB3391" w:rsidP="00FB3391">
            <w:pPr>
              <w:pStyle w:val="TableParagraph"/>
              <w:spacing w:before="124"/>
              <w:ind w:right="113"/>
              <w:jc w:val="center"/>
              <w:rPr>
                <w:i/>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36</w:t>
            </w:r>
          </w:p>
        </w:tc>
        <w:tc>
          <w:tcPr>
            <w:tcW w:w="2542" w:type="dxa"/>
            <w:vMerge w:val="restart"/>
          </w:tcPr>
          <w:p w:rsidR="00FB3391" w:rsidRPr="00701209" w:rsidRDefault="00FB3391" w:rsidP="00331C67">
            <w:pPr>
              <w:pStyle w:val="TableParagraph"/>
              <w:spacing w:before="4"/>
              <w:ind w:left="107" w:right="143"/>
              <w:jc w:val="both"/>
              <w:rPr>
                <w:sz w:val="24"/>
                <w:szCs w:val="24"/>
              </w:rPr>
            </w:pPr>
            <w:r w:rsidRPr="00701209">
              <w:rPr>
                <w:sz w:val="24"/>
                <w:szCs w:val="24"/>
              </w:rPr>
              <w:t>1.3: Mục tiêu 3: Cán bộ, công chức, viên chức được bố trí đúng quy định vị trí việc làm</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2.5: Nhiệm vụ 5: Ban hành và tổ chức thực hiện Quyết định phê duyệt Đề án vị trí việc làm</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3.8. Hoạt động 8: Xây dựng và ban hành Quyết định phê duyệt Đề án VTVL</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Quyết định phê duyệt ĐAVTVL</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UBND tỉnh</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Năm 2021</w:t>
            </w:r>
          </w:p>
        </w:tc>
        <w:tc>
          <w:tcPr>
            <w:tcW w:w="1134" w:type="dxa"/>
          </w:tcPr>
          <w:p w:rsidR="00FB3391" w:rsidRPr="00701209" w:rsidRDefault="00FB3391" w:rsidP="00FB3391">
            <w:pPr>
              <w:pStyle w:val="TableParagraph"/>
              <w:spacing w:before="124"/>
              <w:ind w:right="113"/>
              <w:jc w:val="center"/>
              <w:rPr>
                <w:i/>
                <w:sz w:val="24"/>
                <w:szCs w:val="24"/>
              </w:rPr>
            </w:pPr>
          </w:p>
        </w:tc>
      </w:tr>
      <w:tr w:rsidR="00FB3391" w:rsidRPr="00701209" w:rsidTr="00CB0954">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37</w:t>
            </w:r>
          </w:p>
        </w:tc>
        <w:tc>
          <w:tcPr>
            <w:tcW w:w="2542" w:type="dxa"/>
            <w:vMerge/>
          </w:tcPr>
          <w:p w:rsidR="00FB3391" w:rsidRPr="00701209" w:rsidRDefault="00FB3391" w:rsidP="00331C67">
            <w:pPr>
              <w:pStyle w:val="TableParagraph"/>
              <w:spacing w:before="4"/>
              <w:ind w:left="107" w:right="143"/>
              <w:jc w:val="both"/>
              <w:rPr>
                <w:sz w:val="24"/>
                <w:szCs w:val="24"/>
              </w:rPr>
            </w:pP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2.6: Nhiệm vụ 6: Kiểm tra việc thực hiện</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3.9. Hoạt động 9: Xây dựng và ban hành Kế hoạch kiểm tra việc thực hiện Đề án VTVL</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Kế hoạch kiểm tra</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lastRenderedPageBreak/>
              <w:t>38</w:t>
            </w:r>
          </w:p>
        </w:tc>
        <w:tc>
          <w:tcPr>
            <w:tcW w:w="2542" w:type="dxa"/>
          </w:tcPr>
          <w:p w:rsidR="00FB3391" w:rsidRPr="00701209" w:rsidRDefault="00FB3391" w:rsidP="00331C67">
            <w:pPr>
              <w:pStyle w:val="TableParagraph"/>
              <w:spacing w:before="4"/>
              <w:ind w:left="107" w:right="143"/>
              <w:jc w:val="both"/>
              <w:rPr>
                <w:sz w:val="24"/>
                <w:szCs w:val="24"/>
              </w:rPr>
            </w:pPr>
            <w:r w:rsidRPr="00701209">
              <w:rPr>
                <w:sz w:val="24"/>
                <w:szCs w:val="24"/>
              </w:rPr>
              <w:t>1.4: Mục tiêu 4: 100% cán bộ lãnh đạo quản lý từ cấp phòng được bồi dưỡng theo tiêu chuẩn chức danh nghề nghiệp để đảm bảo tiêu chuẩn theo đúng vị trí việc làm</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2.7. Nhiệm vụ 7: Mở các lớp bồi dưỡng theo tiêu chuẩn chức danh nghề nghiệp để đảm bảo tiêu chuẩn theo đúng vị trí việc làm</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3.10. Hoạt động 10: Triển khai tổ chức các lớp bồi dưỡng theo Kế hoạch</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Kế hoạch bồi dưỡng hàng năm</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39</w:t>
            </w:r>
          </w:p>
        </w:tc>
        <w:tc>
          <w:tcPr>
            <w:tcW w:w="2542" w:type="dxa"/>
            <w:vMerge w:val="restart"/>
          </w:tcPr>
          <w:p w:rsidR="00FB3391" w:rsidRPr="00701209" w:rsidRDefault="00FB3391" w:rsidP="00331C67">
            <w:pPr>
              <w:pStyle w:val="TableParagraph"/>
              <w:spacing w:before="4"/>
              <w:ind w:left="107" w:right="143"/>
              <w:jc w:val="both"/>
              <w:rPr>
                <w:sz w:val="24"/>
                <w:szCs w:val="24"/>
              </w:rPr>
            </w:pPr>
            <w:r w:rsidRPr="00701209">
              <w:rPr>
                <w:sz w:val="24"/>
                <w:szCs w:val="24"/>
              </w:rPr>
              <w:t>1.5: Mục tiêu 5: 60% cán bộ, công chức, viên chức được thăng hạng, nâng ngạch theo đúng vị trí việc làm</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2.8. Nhiệm vụ 8: Rà soát đối tượng</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3.11. Hoạt động 11: Báo cáo kết quả số lượng công chức, viên chức đủ điều kiện thăng hạng, nâng ngạch theo VTVL hàng năm</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 xml:space="preserve">Báo cáo </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40</w:t>
            </w:r>
          </w:p>
        </w:tc>
        <w:tc>
          <w:tcPr>
            <w:tcW w:w="2542" w:type="dxa"/>
            <w:vMerge/>
          </w:tcPr>
          <w:p w:rsidR="00FB3391" w:rsidRPr="00701209" w:rsidRDefault="00FB3391" w:rsidP="00331C67">
            <w:pPr>
              <w:pStyle w:val="TableParagraph"/>
              <w:spacing w:before="4"/>
              <w:ind w:left="107" w:right="143"/>
              <w:jc w:val="both"/>
              <w:rPr>
                <w:sz w:val="24"/>
                <w:szCs w:val="24"/>
              </w:rPr>
            </w:pP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2.9. Nhiệm vụ 9: Ban hành Kế hoạch thăng hạng, nâng ngạch theo đúng vị trí việc làm</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3.12. Hoạt động 12: Ban hành Kế hoạch thăng hạng, nâng ngạch theo đúng vị trí việc làm</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 xml:space="preserve">Kế hoạch </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đơn vị sự nghiệp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ind w:left="108"/>
              <w:rPr>
                <w:sz w:val="24"/>
                <w:szCs w:val="24"/>
              </w:rPr>
            </w:pPr>
            <w:r w:rsidRPr="00701209">
              <w:rPr>
                <w:sz w:val="24"/>
                <w:szCs w:val="24"/>
              </w:rPr>
              <w:t>41</w:t>
            </w:r>
          </w:p>
        </w:tc>
        <w:tc>
          <w:tcPr>
            <w:tcW w:w="2542" w:type="dxa"/>
          </w:tcPr>
          <w:p w:rsidR="00FB3391" w:rsidRPr="00701209" w:rsidRDefault="00FB3391" w:rsidP="00331C67">
            <w:pPr>
              <w:pStyle w:val="TableParagraph"/>
              <w:spacing w:before="4"/>
              <w:ind w:left="107" w:right="143"/>
              <w:jc w:val="both"/>
              <w:rPr>
                <w:sz w:val="24"/>
                <w:szCs w:val="24"/>
              </w:rPr>
            </w:pPr>
            <w:r w:rsidRPr="00701209">
              <w:rPr>
                <w:sz w:val="24"/>
                <w:szCs w:val="24"/>
              </w:rPr>
              <w:t xml:space="preserve">1.6: Mục tiêu 6: Xây dựng đội ngũ cán bộ, công chức, viên chức chuyên nghiệp, có chất lượng cao, có số lượng, cơ cấu hợp lý; đội ngũ cán bộ các cấp, nhất là cấp chiến lược, đủ phẩm chất, năng lực và </w:t>
            </w:r>
            <w:r w:rsidRPr="00701209">
              <w:rPr>
                <w:sz w:val="24"/>
                <w:szCs w:val="24"/>
              </w:rPr>
              <w:lastRenderedPageBreak/>
              <w:t>uy tín, ngang tầm nhiệm vụ</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lastRenderedPageBreak/>
              <w:t>2.10. Nhiệm vụ 10: Xây dựng đội ngũ cán bộ, công chức, viên chức chuyên nghiệp, có chất lượng cao, có số lượng, cơ cấu hợp lý</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3.13. Hoạt động 13: Ban hành Kế hoạch tuyển dụng, đào tạo, bồi dưỡng cán bộ, công chức, viên chức</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 xml:space="preserve">Kế hoạch </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F9421E">
        <w:trPr>
          <w:gridAfter w:val="1"/>
          <w:wAfter w:w="13" w:type="dxa"/>
          <w:trHeight w:val="3041"/>
        </w:trPr>
        <w:tc>
          <w:tcPr>
            <w:tcW w:w="709" w:type="dxa"/>
          </w:tcPr>
          <w:p w:rsidR="00FB3391" w:rsidRPr="00701209" w:rsidRDefault="00FB3391" w:rsidP="00FB3391">
            <w:pPr>
              <w:pStyle w:val="TableParagraph"/>
              <w:ind w:left="108"/>
              <w:rPr>
                <w:sz w:val="24"/>
                <w:szCs w:val="24"/>
              </w:rPr>
            </w:pPr>
            <w:r w:rsidRPr="00701209">
              <w:rPr>
                <w:sz w:val="24"/>
                <w:szCs w:val="24"/>
              </w:rPr>
              <w:lastRenderedPageBreak/>
              <w:t>42</w:t>
            </w:r>
          </w:p>
        </w:tc>
        <w:tc>
          <w:tcPr>
            <w:tcW w:w="2542" w:type="dxa"/>
          </w:tcPr>
          <w:p w:rsidR="00FB3391" w:rsidRPr="00701209" w:rsidRDefault="00FB3391" w:rsidP="00331C67">
            <w:pPr>
              <w:pStyle w:val="TableParagraph"/>
              <w:spacing w:before="4"/>
              <w:ind w:left="107" w:right="143"/>
              <w:jc w:val="both"/>
              <w:rPr>
                <w:sz w:val="24"/>
                <w:szCs w:val="24"/>
              </w:rPr>
            </w:pPr>
            <w:r w:rsidRPr="00701209">
              <w:rPr>
                <w:sz w:val="24"/>
                <w:szCs w:val="24"/>
              </w:rPr>
              <w:t>1.7: Mục tiêu 7: 25-35% lãnh đạo, quản lý cấp sở, ngành, UBND cấp huyện và tương đương; 80% số lãnh đạo, quản lý doanh nghiệp nhà nước có khả năng làm việc trong môi trường quốc tế</w:t>
            </w: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2.11. Nhiệm vụ 11: Đào tạo, bồi dưỡng</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3.14. Hoạt động 14: Cử lãnh đạo quản lý cấp sở, ngành, UBND cấp huyện và tương đương; lãnh đạo, quản lý DNNN đi bồi dưỡng Ngoại ngữ theo Đề án của Bộ Nội vụ</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Quyết định/ Công văn</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 đến năm 2025</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F9421E">
        <w:trPr>
          <w:gridAfter w:val="1"/>
          <w:wAfter w:w="13" w:type="dxa"/>
          <w:trHeight w:val="2969"/>
        </w:trPr>
        <w:tc>
          <w:tcPr>
            <w:tcW w:w="709" w:type="dxa"/>
          </w:tcPr>
          <w:p w:rsidR="00FB3391" w:rsidRPr="00701209" w:rsidRDefault="00FB3391" w:rsidP="00FB3391">
            <w:pPr>
              <w:pStyle w:val="TableParagraph"/>
              <w:ind w:left="108"/>
              <w:rPr>
                <w:sz w:val="24"/>
                <w:szCs w:val="24"/>
              </w:rPr>
            </w:pPr>
            <w:r w:rsidRPr="00701209">
              <w:rPr>
                <w:sz w:val="24"/>
                <w:szCs w:val="24"/>
              </w:rPr>
              <w:t>43</w:t>
            </w:r>
          </w:p>
        </w:tc>
        <w:tc>
          <w:tcPr>
            <w:tcW w:w="2542" w:type="dxa"/>
          </w:tcPr>
          <w:p w:rsidR="00FB3391" w:rsidRPr="00701209" w:rsidRDefault="00FB3391" w:rsidP="00331C67">
            <w:pPr>
              <w:pStyle w:val="TableParagraph"/>
              <w:spacing w:before="4"/>
              <w:ind w:left="107" w:right="143"/>
              <w:jc w:val="both"/>
              <w:rPr>
                <w:sz w:val="24"/>
                <w:szCs w:val="24"/>
              </w:rPr>
            </w:pPr>
          </w:p>
        </w:tc>
        <w:tc>
          <w:tcPr>
            <w:tcW w:w="2987" w:type="dxa"/>
          </w:tcPr>
          <w:p w:rsidR="00FB3391" w:rsidRPr="00701209" w:rsidRDefault="00FB3391" w:rsidP="00331C67">
            <w:pPr>
              <w:pStyle w:val="TableParagraph"/>
              <w:spacing w:before="131"/>
              <w:ind w:left="107" w:right="152"/>
              <w:jc w:val="both"/>
              <w:rPr>
                <w:sz w:val="24"/>
                <w:szCs w:val="24"/>
              </w:rPr>
            </w:pPr>
            <w:r w:rsidRPr="00701209">
              <w:rPr>
                <w:sz w:val="24"/>
                <w:szCs w:val="24"/>
              </w:rPr>
              <w:t>2.12. Nhiệm vụ 12: Trao đổi học tập kinh nghiệm</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3.15. Hoạt động 15: Tổ chức hoặc tham gia các Đoàn trao đổi học tập kinh nghiệm tại nước ngoài</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Quyết định/ Công văn</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F9421E">
        <w:trPr>
          <w:gridAfter w:val="1"/>
          <w:wAfter w:w="13" w:type="dxa"/>
          <w:trHeight w:val="3254"/>
        </w:trPr>
        <w:tc>
          <w:tcPr>
            <w:tcW w:w="709" w:type="dxa"/>
          </w:tcPr>
          <w:p w:rsidR="00FB3391" w:rsidRPr="00701209" w:rsidRDefault="00FB3391" w:rsidP="00FB3391">
            <w:pPr>
              <w:pStyle w:val="TableParagraph"/>
              <w:ind w:left="108"/>
              <w:rPr>
                <w:sz w:val="24"/>
                <w:szCs w:val="24"/>
              </w:rPr>
            </w:pPr>
            <w:r w:rsidRPr="00701209">
              <w:rPr>
                <w:sz w:val="24"/>
                <w:szCs w:val="24"/>
              </w:rPr>
              <w:lastRenderedPageBreak/>
              <w:t>44</w:t>
            </w:r>
          </w:p>
        </w:tc>
        <w:tc>
          <w:tcPr>
            <w:tcW w:w="2542" w:type="dxa"/>
            <w:vMerge w:val="restart"/>
          </w:tcPr>
          <w:p w:rsidR="00FB3391" w:rsidRPr="00701209" w:rsidRDefault="00FB3391" w:rsidP="00331C67">
            <w:pPr>
              <w:pStyle w:val="TableParagraph"/>
              <w:spacing w:before="4"/>
              <w:ind w:left="107" w:right="143"/>
              <w:jc w:val="both"/>
              <w:rPr>
                <w:sz w:val="24"/>
                <w:szCs w:val="24"/>
              </w:rPr>
            </w:pPr>
            <w:r w:rsidRPr="00701209">
              <w:rPr>
                <w:sz w:val="24"/>
                <w:szCs w:val="24"/>
              </w:rPr>
              <w:t>1.8: Mục tiêu 8: 100% cán bộ, công chức, viên chức được thăng hạng, nâng ngạch theo đúng vị trí việc làm</w:t>
            </w:r>
          </w:p>
        </w:tc>
        <w:tc>
          <w:tcPr>
            <w:tcW w:w="2987" w:type="dxa"/>
            <w:vMerge w:val="restart"/>
          </w:tcPr>
          <w:p w:rsidR="00FB3391" w:rsidRPr="00701209" w:rsidRDefault="00FB3391" w:rsidP="00331C67">
            <w:pPr>
              <w:pStyle w:val="TableParagraph"/>
              <w:spacing w:before="131"/>
              <w:ind w:left="107" w:right="152"/>
              <w:jc w:val="both"/>
              <w:rPr>
                <w:sz w:val="24"/>
                <w:szCs w:val="24"/>
              </w:rPr>
            </w:pPr>
            <w:r w:rsidRPr="00701209">
              <w:rPr>
                <w:sz w:val="24"/>
                <w:szCs w:val="24"/>
              </w:rPr>
              <w:t>2.13. Nhiệm vụ 13: Tổ chức thăng hạng, nâng ngạch theo đúng vị trí việc làm</w:t>
            </w: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3.16. Hoạt động 16: Ban hành Kế hoạch mở lớp thăng hạng, nâng ngạch theo đúng vị trí việc làm</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 xml:space="preserve">Kế hoạch </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A17FA3">
        <w:trPr>
          <w:gridAfter w:val="1"/>
          <w:wAfter w:w="13" w:type="dxa"/>
          <w:trHeight w:val="2248"/>
        </w:trPr>
        <w:tc>
          <w:tcPr>
            <w:tcW w:w="709" w:type="dxa"/>
          </w:tcPr>
          <w:p w:rsidR="00FB3391" w:rsidRPr="00701209" w:rsidRDefault="00FB3391" w:rsidP="00FB3391">
            <w:pPr>
              <w:pStyle w:val="TableParagraph"/>
              <w:ind w:left="108"/>
              <w:rPr>
                <w:sz w:val="24"/>
                <w:szCs w:val="24"/>
              </w:rPr>
            </w:pPr>
            <w:r>
              <w:rPr>
                <w:sz w:val="24"/>
                <w:szCs w:val="24"/>
              </w:rPr>
              <w:t>45</w:t>
            </w:r>
          </w:p>
        </w:tc>
        <w:tc>
          <w:tcPr>
            <w:tcW w:w="2542" w:type="dxa"/>
            <w:vMerge/>
          </w:tcPr>
          <w:p w:rsidR="00FB3391" w:rsidRPr="00701209" w:rsidRDefault="00FB3391" w:rsidP="00FB3391">
            <w:pPr>
              <w:pStyle w:val="TableParagraph"/>
              <w:spacing w:before="4"/>
              <w:ind w:left="0"/>
              <w:rPr>
                <w:sz w:val="24"/>
                <w:szCs w:val="24"/>
              </w:rPr>
            </w:pPr>
          </w:p>
        </w:tc>
        <w:tc>
          <w:tcPr>
            <w:tcW w:w="2987" w:type="dxa"/>
            <w:vMerge/>
          </w:tcPr>
          <w:p w:rsidR="00FB3391" w:rsidRPr="00701209" w:rsidRDefault="00FB3391" w:rsidP="00FB3391">
            <w:pPr>
              <w:pStyle w:val="TableParagraph"/>
              <w:spacing w:before="131"/>
              <w:ind w:left="0" w:right="405"/>
              <w:rPr>
                <w:sz w:val="24"/>
                <w:szCs w:val="24"/>
              </w:rPr>
            </w:pPr>
          </w:p>
        </w:tc>
        <w:tc>
          <w:tcPr>
            <w:tcW w:w="2126" w:type="dxa"/>
          </w:tcPr>
          <w:p w:rsidR="00FB3391" w:rsidRPr="00701209" w:rsidRDefault="00FB3391" w:rsidP="00331C67">
            <w:pPr>
              <w:pStyle w:val="TableParagraph"/>
              <w:spacing w:before="124"/>
              <w:ind w:left="107" w:right="140"/>
              <w:jc w:val="both"/>
              <w:rPr>
                <w:sz w:val="24"/>
                <w:szCs w:val="24"/>
              </w:rPr>
            </w:pPr>
            <w:r w:rsidRPr="00701209">
              <w:rPr>
                <w:sz w:val="24"/>
                <w:szCs w:val="24"/>
              </w:rPr>
              <w:t>3.17. Hoạt động 17: Tổ chức thi thăng hạng, nâng ngạch theo đúng vị trí việc làm</w:t>
            </w:r>
          </w:p>
        </w:tc>
        <w:tc>
          <w:tcPr>
            <w:tcW w:w="1143" w:type="dxa"/>
          </w:tcPr>
          <w:p w:rsidR="00FB3391" w:rsidRPr="00701209" w:rsidRDefault="00FB3391" w:rsidP="00FB3391">
            <w:pPr>
              <w:pStyle w:val="TableParagraph"/>
              <w:spacing w:before="124"/>
              <w:ind w:left="107"/>
              <w:rPr>
                <w:sz w:val="24"/>
                <w:szCs w:val="24"/>
              </w:rPr>
            </w:pPr>
            <w:r w:rsidRPr="00701209">
              <w:rPr>
                <w:sz w:val="24"/>
                <w:szCs w:val="24"/>
              </w:rPr>
              <w:t>Kế hoạch</w:t>
            </w:r>
          </w:p>
        </w:tc>
        <w:tc>
          <w:tcPr>
            <w:tcW w:w="1125" w:type="dxa"/>
          </w:tcPr>
          <w:p w:rsidR="00FB3391" w:rsidRPr="00701209" w:rsidRDefault="00FB3391" w:rsidP="00FB3391">
            <w:pPr>
              <w:pStyle w:val="TableParagraph"/>
              <w:spacing w:before="124"/>
              <w:ind w:left="267"/>
              <w:rPr>
                <w:sz w:val="24"/>
                <w:szCs w:val="24"/>
              </w:rPr>
            </w:pPr>
            <w:r w:rsidRPr="00701209">
              <w:rPr>
                <w:sz w:val="24"/>
                <w:szCs w:val="24"/>
              </w:rPr>
              <w:t>Sở Nội vụ</w:t>
            </w:r>
          </w:p>
        </w:tc>
        <w:tc>
          <w:tcPr>
            <w:tcW w:w="1134" w:type="dxa"/>
          </w:tcPr>
          <w:p w:rsidR="00FB3391" w:rsidRPr="00701209" w:rsidRDefault="00FB3391" w:rsidP="00331C67">
            <w:pPr>
              <w:pStyle w:val="TableParagraph"/>
              <w:spacing w:before="124"/>
              <w:ind w:right="113"/>
              <w:jc w:val="both"/>
              <w:rPr>
                <w:sz w:val="24"/>
                <w:szCs w:val="24"/>
              </w:rPr>
            </w:pPr>
            <w:r w:rsidRPr="00701209">
              <w:rPr>
                <w:sz w:val="24"/>
                <w:szCs w:val="24"/>
              </w:rPr>
              <w:t>Các sở, ngành, các huyện, TP; các ĐVSN công lập</w:t>
            </w:r>
          </w:p>
        </w:tc>
        <w:tc>
          <w:tcPr>
            <w:tcW w:w="1134" w:type="dxa"/>
          </w:tcPr>
          <w:p w:rsidR="00FB3391" w:rsidRPr="00701209" w:rsidRDefault="00FB3391" w:rsidP="00FB3391">
            <w:pPr>
              <w:pStyle w:val="TableParagraph"/>
              <w:spacing w:before="124"/>
              <w:ind w:left="125" w:right="125"/>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24"/>
              <w:ind w:right="113"/>
              <w:jc w:val="center"/>
              <w:rPr>
                <w:sz w:val="24"/>
                <w:szCs w:val="24"/>
              </w:rPr>
            </w:pPr>
          </w:p>
        </w:tc>
      </w:tr>
      <w:tr w:rsidR="00FB3391" w:rsidRPr="00701209" w:rsidTr="00AF4CBB">
        <w:trPr>
          <w:gridAfter w:val="1"/>
          <w:wAfter w:w="13" w:type="dxa"/>
          <w:trHeight w:val="540"/>
        </w:trPr>
        <w:tc>
          <w:tcPr>
            <w:tcW w:w="709" w:type="dxa"/>
          </w:tcPr>
          <w:p w:rsidR="00FB3391" w:rsidRPr="00701209" w:rsidRDefault="00FB3391" w:rsidP="00FB3391">
            <w:pPr>
              <w:pStyle w:val="TableParagraph"/>
              <w:spacing w:before="117"/>
              <w:ind w:left="108"/>
              <w:rPr>
                <w:b/>
                <w:sz w:val="24"/>
                <w:szCs w:val="24"/>
              </w:rPr>
            </w:pPr>
            <w:r w:rsidRPr="00701209">
              <w:rPr>
                <w:b/>
                <w:sz w:val="24"/>
                <w:szCs w:val="24"/>
              </w:rPr>
              <w:t>V</w:t>
            </w:r>
          </w:p>
        </w:tc>
        <w:tc>
          <w:tcPr>
            <w:tcW w:w="13325" w:type="dxa"/>
            <w:gridSpan w:val="8"/>
          </w:tcPr>
          <w:p w:rsidR="00FB3391" w:rsidRPr="00701209" w:rsidRDefault="00FB3391" w:rsidP="00FB3391">
            <w:pPr>
              <w:pStyle w:val="TableParagraph"/>
              <w:spacing w:before="124"/>
              <w:ind w:right="113"/>
              <w:rPr>
                <w:sz w:val="24"/>
                <w:szCs w:val="24"/>
              </w:rPr>
            </w:pPr>
            <w:r w:rsidRPr="00701209">
              <w:rPr>
                <w:b/>
                <w:sz w:val="24"/>
                <w:szCs w:val="24"/>
              </w:rPr>
              <w:t>Cải cách tài chính công</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46</w:t>
            </w:r>
          </w:p>
        </w:tc>
        <w:tc>
          <w:tcPr>
            <w:tcW w:w="2542" w:type="dxa"/>
            <w:vMerge w:val="restart"/>
          </w:tcPr>
          <w:p w:rsidR="00FB3391" w:rsidRPr="00701209" w:rsidRDefault="00FB3391" w:rsidP="0034749E">
            <w:pPr>
              <w:pStyle w:val="TableParagraph"/>
              <w:spacing w:before="119"/>
              <w:ind w:left="139" w:right="143"/>
              <w:jc w:val="both"/>
              <w:rPr>
                <w:sz w:val="24"/>
                <w:szCs w:val="24"/>
              </w:rPr>
            </w:pPr>
            <w:r w:rsidRPr="00701209">
              <w:rPr>
                <w:sz w:val="24"/>
                <w:szCs w:val="24"/>
              </w:rPr>
              <w:t>1.1. Mục tiêu 1: Đổi  mới mạnh mẽ cơ chế phân bổ, sử dụng NSNN cho cơ quan hành chính, đơn vị sự nghiệp công lập Nâng cao tính tự chủ tự chịu trách nhiệm và thúc đẩy sự sáng tạo</w:t>
            </w: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2.1: Nhiệm vụ 1: Thực hiện chế độ tự chủ, tự chịu trách nhiệm về sử dụng kinh phí quản lý hành chính đối với các cơ quan nhà nước theo Nghị định số 130/2005/NĐCP; Nghị định số 117/2013/NĐ-CP ngày 07/10/2013 của Chính phủ sửa đổi, bổ sung một số điều của Nghị định số 130/2005/NĐ-CP.</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3.1. Hoạt động 1: Quản lý, sử dụng kinh phí ngân sách nhà nước hợp lý trên cơ sở triệt để tiết kiệm, chống tham ô, lãng phí, công khai tài chính và thực hiện tốt quy chế dân chủ trong cơ quan.</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Báo cáo</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Thường xuyên 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47</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2.2. Nhiệm vụ 2: Giao quyền tự chủ trong đơn vị sự nghiệp công lập theo Nghị định số 60/2021/NĐ-CP ngày 21/6/2021 của Chính phủ quy định cơ chế tự chủ tài chính của đơn vị sự nghiệp công lập, tăng cường phân cấp, tạo quyền chủ động cho đơn vị sự nghiệp công lập.</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3.2. Hoạt động 2: Hướng dẫn triển khai tự chủ trong đơn vị sự nghiệp công lập theo Nghị định số 60/2021/NĐ-CP. Đổi mới cơ chế tự chủ, tự chịu trách nhiệm về tài chính của các đơn vị sự nghiệp theo hướng tự chủ, công khai, minh bạch;</w:t>
            </w:r>
            <w:r>
              <w:rPr>
                <w:sz w:val="24"/>
                <w:szCs w:val="24"/>
              </w:rPr>
              <w:t xml:space="preserve"> nâng cao mức độ tự chủ tài chính,</w:t>
            </w:r>
            <w:r w:rsidRPr="00701209">
              <w:rPr>
                <w:sz w:val="24"/>
                <w:szCs w:val="24"/>
              </w:rPr>
              <w:t xml:space="preserve"> chuyển dần các hoạt động sự nghiệp sang cơ chế có thu tự trang trải hoặc tiến hành xã hội hóa để các thành phần kinh tế khác tham gia; </w:t>
            </w:r>
            <w:r>
              <w:rPr>
                <w:sz w:val="24"/>
                <w:szCs w:val="24"/>
              </w:rPr>
              <w:t>đẩy mạnh</w:t>
            </w:r>
            <w:r w:rsidRPr="00701209">
              <w:rPr>
                <w:sz w:val="24"/>
                <w:szCs w:val="24"/>
              </w:rPr>
              <w:t xml:space="preserve"> xã hội hóa các hoạt động cung ứng dịch vụ công.</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Quyết định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2022-2025</w:t>
            </w:r>
          </w:p>
          <w:p w:rsidR="00FB3391" w:rsidRPr="00701209" w:rsidRDefault="00FB3391" w:rsidP="00FB3391">
            <w:pPr>
              <w:rPr>
                <w:sz w:val="24"/>
                <w:szCs w:val="24"/>
              </w:rPr>
            </w:pPr>
          </w:p>
          <w:p w:rsidR="00FB3391" w:rsidRPr="00701209" w:rsidRDefault="00FB3391" w:rsidP="00FB3391">
            <w:pPr>
              <w:rPr>
                <w:sz w:val="24"/>
                <w:szCs w:val="24"/>
              </w:rPr>
            </w:pP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48</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 xml:space="preserve">2.3. Nhiệm vụ 3: Kiểm soát chặt chẽ ngân sách nhà nước chi thường xuyên và đầu tư công. Quản lý, sử dụng có hiệu quả tài sản công, kinh phí từ ngân sách </w:t>
            </w:r>
            <w:r w:rsidRPr="00701209">
              <w:rPr>
                <w:sz w:val="24"/>
                <w:szCs w:val="24"/>
              </w:rPr>
              <w:lastRenderedPageBreak/>
              <w:t>nhà nước; thực hiện tốt quy định về quy chế chi tiêu nội bộ, công khai tài chính và phòng chống tham nhũng, lãng phí.</w:t>
            </w:r>
          </w:p>
        </w:tc>
        <w:tc>
          <w:tcPr>
            <w:tcW w:w="2126" w:type="dxa"/>
          </w:tcPr>
          <w:p w:rsidR="00FB3391" w:rsidRPr="00701209" w:rsidRDefault="00FB3391" w:rsidP="0034749E">
            <w:pPr>
              <w:pStyle w:val="TableParagraph"/>
              <w:tabs>
                <w:tab w:val="left" w:pos="1796"/>
              </w:tabs>
              <w:spacing w:before="119"/>
              <w:ind w:left="131" w:right="152"/>
              <w:jc w:val="both"/>
              <w:rPr>
                <w:sz w:val="24"/>
                <w:szCs w:val="24"/>
              </w:rPr>
            </w:pPr>
            <w:r w:rsidRPr="00701209">
              <w:rPr>
                <w:sz w:val="24"/>
                <w:szCs w:val="24"/>
              </w:rPr>
              <w:lastRenderedPageBreak/>
              <w:t xml:space="preserve">3.3. Hoạt động 3: Hướng dẫn triển khai và thực hiện thẩm định, xét duyệt quyết toán ngân sách hàng </w:t>
            </w:r>
            <w:r w:rsidRPr="00701209">
              <w:rPr>
                <w:sz w:val="24"/>
                <w:szCs w:val="24"/>
              </w:rPr>
              <w:lastRenderedPageBreak/>
              <w:t>năm theo chế độ, chính sách hiện hành</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lastRenderedPageBreak/>
              <w:t>Thông báo</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p w:rsidR="00FB3391" w:rsidRPr="00701209" w:rsidRDefault="00FB3391" w:rsidP="00FB3391">
            <w:pPr>
              <w:jc w:val="center"/>
              <w:rPr>
                <w:sz w:val="24"/>
                <w:szCs w:val="24"/>
              </w:rPr>
            </w:pP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 xml:space="preserve">Các Sở, ban, ngành trực thuộc UBND </w:t>
            </w:r>
            <w:r w:rsidRPr="00701209">
              <w:rPr>
                <w:sz w:val="24"/>
                <w:szCs w:val="24"/>
              </w:rPr>
              <w:lastRenderedPageBreak/>
              <w:t>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lastRenderedPageBreak/>
              <w:t>Thường xuyên 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49</w:t>
            </w:r>
          </w:p>
        </w:tc>
        <w:tc>
          <w:tcPr>
            <w:tcW w:w="2542" w:type="dxa"/>
            <w:vMerge w:val="restart"/>
          </w:tcPr>
          <w:p w:rsidR="00FB3391" w:rsidRPr="00701209" w:rsidRDefault="00FB3391" w:rsidP="0034749E">
            <w:pPr>
              <w:pStyle w:val="TableParagraph"/>
              <w:spacing w:before="119"/>
              <w:ind w:left="139" w:right="143"/>
              <w:jc w:val="both"/>
              <w:rPr>
                <w:sz w:val="24"/>
                <w:szCs w:val="24"/>
              </w:rPr>
            </w:pPr>
            <w:r w:rsidRPr="00701209">
              <w:rPr>
                <w:sz w:val="24"/>
                <w:szCs w:val="24"/>
              </w:rPr>
              <w:t>1.2. Mục tiêu 2: Tập trung hoàn thiện hệ thống pháp luật để đổi mới cơ chế quản lý, phân bổ ngân sách nhà nước theo hướng tích cực của ngân sách địa phương</w:t>
            </w: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2.4. Nhiệm vụ 4: Trình HĐND tỉnh ban hành NQ xây dựng quy định phân cấp ngân sách các cấp trình quyền địa phương giai đoạn 2022-2025</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3.4: Hoạt động 4: Tăng cường phân cấp ngân sách để các địa phương có điều kiện cân đối ngân sách và chủ động thực hiện các nhiệm vụ trên địa bàn, hạn chế bổ sung từ ngân sách cấp trên cho NS cấp dưới</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Nghị quyết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trực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2022-2025</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50</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3.5. Hoạt động 5: Phân cấp rõ ràng, đảm bảo cân bằng giữa các vùng miền của địa phương, hạn chế các khoản thu có quy mô nhỏ, phân chia theo tỷ lệ phần trăm (%) cho nhiều cấp</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Công văn</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trực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2022-2025</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51</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 xml:space="preserve">3.6. Hoạt động 6: Phân định rõ nhiệm vụ thu giữa các cấp và ổn định tỷ lệ phần trăm </w:t>
            </w:r>
            <w:r w:rsidRPr="00701209">
              <w:rPr>
                <w:sz w:val="24"/>
                <w:szCs w:val="24"/>
              </w:rPr>
              <w:lastRenderedPageBreak/>
              <w:t>(%) phân chia các nguồn thu và số bổ sung cân đối từ ngân sách cấp trên cho ngân sách cấp dưới trong thời kỳ ổn định ngân sách.</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lastRenderedPageBreak/>
              <w:t>Công văn</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 xml:space="preserve">Các Sở, ban, ngành trực thuộc </w:t>
            </w:r>
            <w:r w:rsidRPr="00701209">
              <w:rPr>
                <w:sz w:val="24"/>
                <w:szCs w:val="24"/>
              </w:rPr>
              <w:lastRenderedPageBreak/>
              <w:t>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lastRenderedPageBreak/>
              <w:t>2022-2025</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52</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2.5. Nhiệm vụ 5: Trình HĐND tỉnh ban hành NQ xây dựng quy định phân cấp ngân sách các cấp trình quyền địa phương giai đoạn 2026-2030</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3.7. Hoạt động 7: Tăng cường phân cấp ngân sách để các địa phương có điều kiện cân đối ngân sách và chủ động thực hiện các nhiệm vụ trên địa bàn, hạn chế bổ sung từ ngân sách cấp trên cho NS cấp dưới</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Nghị quyết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trực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2026-2030</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53</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2.6. Nhiệm vụ 6: Trình HĐND tỉnh ban hành Nghị quyết xây dựng định mức phân bổ dự toán chi thường xuyên NSNN năm 2022 các cấp chính quyền địa phương tỉnh Bắc Giang và ổn định  năm 2022 – 2025.</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 xml:space="preserve">3.8. Hoạt động 8: Xây dựng định mức phân bổ dự toán NSNN năm 2022 phù hợp khả năng cân đối NSNN năm 2022 và giai đoạn 2022- 2025. Đổi mới cơ chế phân bổ và sử dụng ngân sách cho các cơ quan hành chính nhà nước dựa trên kết </w:t>
            </w:r>
            <w:r w:rsidRPr="00701209">
              <w:rPr>
                <w:sz w:val="24"/>
                <w:szCs w:val="24"/>
              </w:rPr>
              <w:lastRenderedPageBreak/>
              <w:t>quả và chất lượng hoạt động</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lastRenderedPageBreak/>
              <w:t>Nghị quyết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trực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2022-2025</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54</w:t>
            </w:r>
          </w:p>
        </w:tc>
        <w:tc>
          <w:tcPr>
            <w:tcW w:w="2542" w:type="dxa"/>
            <w:vMerge/>
          </w:tcPr>
          <w:p w:rsidR="00FB3391" w:rsidRPr="00701209" w:rsidRDefault="00FB3391" w:rsidP="0034749E">
            <w:pPr>
              <w:pStyle w:val="TableParagraph"/>
              <w:spacing w:before="119"/>
              <w:ind w:left="139" w:right="143"/>
              <w:jc w:val="both"/>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2.7. Nhiệm vụ 7: Trình HĐND tỉnh ban hành Nghị quyết xây dựng định mức phân bổ dự toán chi thường xuyên NSNN, các cấp chính quyền địa phương tỉnh Bắc Giang  năm 2026 – 2030.</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3.9. Hoạt động 9: Xây dựng định mức phân bổ dự toán NSNN năm 2026 phù hợp khả năng cân đối NSNN năm 2026 và giai đoạn 2026-2030</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Nghị quyết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trực thuộc UBND tỉnh, UBND cấp huyện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2026-2030</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55</w:t>
            </w:r>
          </w:p>
        </w:tc>
        <w:tc>
          <w:tcPr>
            <w:tcW w:w="2542" w:type="dxa"/>
            <w:vMerge w:val="restart"/>
          </w:tcPr>
          <w:p w:rsidR="00FB3391" w:rsidRPr="00701209" w:rsidRDefault="00FB3391" w:rsidP="0034749E">
            <w:pPr>
              <w:pStyle w:val="TableParagraph"/>
              <w:spacing w:before="119"/>
              <w:ind w:left="139" w:right="143"/>
              <w:jc w:val="both"/>
              <w:rPr>
                <w:sz w:val="24"/>
                <w:szCs w:val="24"/>
              </w:rPr>
            </w:pPr>
            <w:r w:rsidRPr="00701209">
              <w:rPr>
                <w:sz w:val="24"/>
                <w:szCs w:val="24"/>
              </w:rPr>
              <w:t>1.3. Mục tiêu 3: Đẩy mạnh thực hiện tái cơ cấu doanh nghiệp nhà nước, đổi mới cơ chế quản lý vốn nhà nước đầu tư tại doanh nghiệp</w:t>
            </w: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 8. Nhiệm vụ 8: Đẩy mạnh thực hiện tái cơ cấu doanh nghiệp nhà nước và đổi mới cơ chế quản lý vốn nhà nước đầu tư tại doanh nghiệp; nâng cao hiệu quả quản trị doanh nghiệp nhà nước.</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 10. Hoạt động 10: Năm 2021-2022 thực hiện thoái vốn nhà nước tại các: Công ty Cổ phần Thương mại và Dịch vụ Hiệp Hòa, Công ty Cổ phần Sách giáo khoa và Thiết bị trường học, Công ty Cổ phần Xuất nhập khẩu.</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Quyết định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có liên quan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2021-2030</w:t>
            </w:r>
          </w:p>
          <w:p w:rsidR="00FB3391" w:rsidRPr="00701209" w:rsidRDefault="00FB3391" w:rsidP="00FB3391">
            <w:pPr>
              <w:rPr>
                <w:sz w:val="24"/>
                <w:szCs w:val="24"/>
              </w:rPr>
            </w:pPr>
          </w:p>
          <w:p w:rsidR="00FB3391" w:rsidRPr="00701209" w:rsidRDefault="00FB3391" w:rsidP="00FB3391">
            <w:pPr>
              <w:rPr>
                <w:sz w:val="24"/>
                <w:szCs w:val="24"/>
              </w:rPr>
            </w:pP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56</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 xml:space="preserve">3.11. Hoạt động 11: Năm 2023-2030 thực hiện thoái vốn nhà nước tại các: Công ty Cổ phần Hồng </w:t>
            </w:r>
            <w:r w:rsidR="00B570BB">
              <w:rPr>
                <w:sz w:val="24"/>
                <w:szCs w:val="24"/>
              </w:rPr>
              <w:t>T</w:t>
            </w:r>
            <w:r w:rsidRPr="00701209">
              <w:rPr>
                <w:sz w:val="24"/>
                <w:szCs w:val="24"/>
              </w:rPr>
              <w:t xml:space="preserve">hái, Quản lý và </w:t>
            </w:r>
            <w:r w:rsidRPr="00701209">
              <w:rPr>
                <w:sz w:val="24"/>
                <w:szCs w:val="24"/>
              </w:rPr>
              <w:lastRenderedPageBreak/>
              <w:t>XD đường bộ, QL CT đô thị, công ty CP giống cây trồng</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lastRenderedPageBreak/>
              <w:t>Quyết định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 xml:space="preserve">Các Sở, ban, ngành có liên quan </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2021-2030</w:t>
            </w:r>
          </w:p>
          <w:p w:rsidR="00FB3391" w:rsidRPr="00701209" w:rsidRDefault="00FB3391" w:rsidP="00FB3391">
            <w:pPr>
              <w:rPr>
                <w:sz w:val="24"/>
                <w:szCs w:val="24"/>
              </w:rPr>
            </w:pPr>
          </w:p>
          <w:p w:rsidR="00FB3391" w:rsidRPr="00701209" w:rsidRDefault="00FB3391" w:rsidP="00FB3391">
            <w:pPr>
              <w:rPr>
                <w:sz w:val="24"/>
                <w:szCs w:val="24"/>
              </w:rPr>
            </w:pP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57</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2.9. Nhiệm vụ 9: Chuyển đổi đơn vị sự nghiệp thành công ty cổ phần</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3.12. Hoạt động 12. Chuyển đổi Bến xe khách Bắc giang, trực thuộc Sở GTVT</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Quyết định</w:t>
            </w:r>
          </w:p>
        </w:tc>
        <w:tc>
          <w:tcPr>
            <w:tcW w:w="1125" w:type="dxa"/>
          </w:tcPr>
          <w:p w:rsidR="00FB3391" w:rsidRPr="00701209" w:rsidRDefault="00FB3391" w:rsidP="00FB3391">
            <w:pPr>
              <w:pStyle w:val="TableParagraph"/>
              <w:spacing w:before="119"/>
              <w:ind w:left="189" w:right="187"/>
              <w:jc w:val="center"/>
              <w:rPr>
                <w:sz w:val="24"/>
                <w:szCs w:val="24"/>
              </w:rPr>
            </w:pPr>
            <w:r>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có liên quan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2022</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58</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3.13. Hoạt động 13: Chuyển đổi Trung t</w:t>
            </w:r>
            <w:r>
              <w:rPr>
                <w:sz w:val="24"/>
                <w:szCs w:val="24"/>
              </w:rPr>
              <w:t>âm kiểm định kỹ thuật phương tiệ</w:t>
            </w:r>
            <w:r w:rsidRPr="00701209">
              <w:rPr>
                <w:sz w:val="24"/>
                <w:szCs w:val="24"/>
              </w:rPr>
              <w:t>n thiết bị giao thông vận tải thành  công ty cổ phần</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Quyết định</w:t>
            </w:r>
          </w:p>
        </w:tc>
        <w:tc>
          <w:tcPr>
            <w:tcW w:w="1125" w:type="dxa"/>
          </w:tcPr>
          <w:p w:rsidR="00FB3391" w:rsidRPr="00701209" w:rsidRDefault="00FB3391" w:rsidP="00FB3391">
            <w:pPr>
              <w:pStyle w:val="TableParagraph"/>
              <w:spacing w:before="119"/>
              <w:ind w:left="189" w:right="187"/>
              <w:jc w:val="center"/>
              <w:rPr>
                <w:sz w:val="24"/>
                <w:szCs w:val="24"/>
              </w:rPr>
            </w:pPr>
            <w:r>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có liên quan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2023</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3F14D5">
        <w:trPr>
          <w:gridAfter w:val="1"/>
          <w:wAfter w:w="13" w:type="dxa"/>
          <w:trHeight w:val="5056"/>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59</w:t>
            </w:r>
          </w:p>
        </w:tc>
        <w:tc>
          <w:tcPr>
            <w:tcW w:w="2542" w:type="dxa"/>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34749E">
            <w:pPr>
              <w:pStyle w:val="TableParagraph"/>
              <w:spacing w:before="119"/>
              <w:ind w:left="141" w:right="151"/>
              <w:jc w:val="both"/>
              <w:rPr>
                <w:sz w:val="24"/>
                <w:szCs w:val="24"/>
              </w:rPr>
            </w:pPr>
            <w:r w:rsidRPr="00701209">
              <w:rPr>
                <w:sz w:val="24"/>
                <w:szCs w:val="24"/>
              </w:rPr>
              <w:t>2.10. Nhiệm vụ 10: Sắp xếp chuyển đổi mô hình  hoạt động của các Công ty lâm nghiệp nhà nước</w:t>
            </w:r>
          </w:p>
        </w:tc>
        <w:tc>
          <w:tcPr>
            <w:tcW w:w="2126" w:type="dxa"/>
          </w:tcPr>
          <w:p w:rsidR="00FB3391" w:rsidRPr="00701209" w:rsidRDefault="00FB3391" w:rsidP="0034749E">
            <w:pPr>
              <w:pStyle w:val="TableParagraph"/>
              <w:spacing w:before="119"/>
              <w:ind w:left="131" w:right="152"/>
              <w:jc w:val="both"/>
              <w:rPr>
                <w:sz w:val="24"/>
                <w:szCs w:val="24"/>
              </w:rPr>
            </w:pPr>
            <w:r w:rsidRPr="00701209">
              <w:rPr>
                <w:sz w:val="24"/>
                <w:szCs w:val="24"/>
              </w:rPr>
              <w:t>3.14. Hoạt động 14: Sắp xếp, chuyển đổi mô hình hoạt động của 02 Công ty TNHH MTV Lâm nghiệp</w:t>
            </w:r>
          </w:p>
        </w:tc>
        <w:tc>
          <w:tcPr>
            <w:tcW w:w="1143" w:type="dxa"/>
          </w:tcPr>
          <w:p w:rsidR="00FB3391" w:rsidRPr="00701209" w:rsidRDefault="00FB3391" w:rsidP="0034749E">
            <w:pPr>
              <w:pStyle w:val="TableParagraph"/>
              <w:spacing w:before="119"/>
              <w:ind w:left="130" w:right="161"/>
              <w:jc w:val="both"/>
              <w:rPr>
                <w:sz w:val="24"/>
                <w:szCs w:val="24"/>
              </w:rPr>
            </w:pPr>
            <w:r w:rsidRPr="00701209">
              <w:rPr>
                <w:sz w:val="24"/>
                <w:szCs w:val="24"/>
              </w:rPr>
              <w:t>Quyết định</w:t>
            </w:r>
          </w:p>
        </w:tc>
        <w:tc>
          <w:tcPr>
            <w:tcW w:w="1125" w:type="dxa"/>
          </w:tcPr>
          <w:p w:rsidR="00FB3391" w:rsidRPr="00701209" w:rsidRDefault="00FB3391" w:rsidP="00FB3391">
            <w:pPr>
              <w:pStyle w:val="TableParagraph"/>
              <w:spacing w:before="119"/>
              <w:ind w:left="189" w:right="187"/>
              <w:jc w:val="center"/>
              <w:rPr>
                <w:sz w:val="24"/>
                <w:szCs w:val="24"/>
              </w:rPr>
            </w:pPr>
            <w:r>
              <w:rPr>
                <w:sz w:val="24"/>
                <w:szCs w:val="24"/>
              </w:rPr>
              <w:t>Sở Tài chính</w:t>
            </w:r>
          </w:p>
        </w:tc>
        <w:tc>
          <w:tcPr>
            <w:tcW w:w="1134" w:type="dxa"/>
          </w:tcPr>
          <w:p w:rsidR="00FB3391" w:rsidRPr="00701209" w:rsidRDefault="00FB3391" w:rsidP="0034749E">
            <w:pPr>
              <w:pStyle w:val="TableParagraph"/>
              <w:spacing w:before="119"/>
              <w:ind w:right="113"/>
              <w:jc w:val="center"/>
              <w:rPr>
                <w:sz w:val="24"/>
                <w:szCs w:val="24"/>
              </w:rPr>
            </w:pPr>
            <w:r w:rsidRPr="00701209">
              <w:rPr>
                <w:sz w:val="24"/>
                <w:szCs w:val="24"/>
              </w:rPr>
              <w:t>Các Sở, ban, ngành có liên quan,các công ty CP thực hiện thoái vốn nhà nước và người đại diện phần vốn NN</w:t>
            </w:r>
          </w:p>
          <w:p w:rsidR="00FB3391" w:rsidRPr="00701209" w:rsidRDefault="00FB3391" w:rsidP="0034749E">
            <w:pPr>
              <w:ind w:left="113" w:right="113"/>
              <w:jc w:val="center"/>
              <w:rPr>
                <w:sz w:val="24"/>
                <w:szCs w:val="24"/>
              </w:rPr>
            </w:pP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2021-2023</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AF4CBB">
        <w:trPr>
          <w:gridAfter w:val="1"/>
          <w:wAfter w:w="13" w:type="dxa"/>
          <w:trHeight w:val="540"/>
        </w:trPr>
        <w:tc>
          <w:tcPr>
            <w:tcW w:w="709" w:type="dxa"/>
          </w:tcPr>
          <w:p w:rsidR="00FB3391" w:rsidRPr="00701209" w:rsidRDefault="00FB3391" w:rsidP="00FB3391">
            <w:pPr>
              <w:pStyle w:val="TableParagraph"/>
              <w:spacing w:before="117"/>
              <w:ind w:left="108"/>
              <w:rPr>
                <w:b/>
                <w:sz w:val="24"/>
                <w:szCs w:val="24"/>
              </w:rPr>
            </w:pPr>
            <w:r w:rsidRPr="00701209">
              <w:rPr>
                <w:b/>
                <w:sz w:val="24"/>
                <w:szCs w:val="24"/>
              </w:rPr>
              <w:t>VI</w:t>
            </w:r>
          </w:p>
        </w:tc>
        <w:tc>
          <w:tcPr>
            <w:tcW w:w="13325" w:type="dxa"/>
            <w:gridSpan w:val="8"/>
          </w:tcPr>
          <w:p w:rsidR="00FB3391" w:rsidRPr="00701209" w:rsidRDefault="00FB3391" w:rsidP="00FB3391">
            <w:pPr>
              <w:pStyle w:val="TableParagraph"/>
              <w:spacing w:before="18" w:line="270" w:lineRule="atLeast"/>
              <w:ind w:left="184" w:right="145" w:hanging="19"/>
              <w:jc w:val="both"/>
              <w:rPr>
                <w:b/>
                <w:sz w:val="24"/>
                <w:szCs w:val="24"/>
              </w:rPr>
            </w:pPr>
            <w:r w:rsidRPr="00701209">
              <w:rPr>
                <w:b/>
                <w:sz w:val="24"/>
                <w:szCs w:val="24"/>
              </w:rPr>
              <w:t xml:space="preserve">Xây dựng và phát triển </w:t>
            </w:r>
            <w:r>
              <w:rPr>
                <w:b/>
                <w:sz w:val="24"/>
                <w:szCs w:val="24"/>
              </w:rPr>
              <w:t>c</w:t>
            </w:r>
            <w:r w:rsidRPr="00701209">
              <w:rPr>
                <w:b/>
                <w:sz w:val="24"/>
                <w:szCs w:val="24"/>
              </w:rPr>
              <w:t xml:space="preserve">hính </w:t>
            </w:r>
            <w:r>
              <w:rPr>
                <w:b/>
                <w:sz w:val="24"/>
                <w:szCs w:val="24"/>
              </w:rPr>
              <w:t>quyền</w:t>
            </w:r>
            <w:r w:rsidRPr="00701209">
              <w:rPr>
                <w:b/>
                <w:sz w:val="24"/>
                <w:szCs w:val="24"/>
              </w:rPr>
              <w:t xml:space="preserve"> điện tử, </w:t>
            </w:r>
            <w:r>
              <w:rPr>
                <w:b/>
                <w:sz w:val="24"/>
                <w:szCs w:val="24"/>
              </w:rPr>
              <w:t>c</w:t>
            </w:r>
            <w:r w:rsidRPr="00701209">
              <w:rPr>
                <w:b/>
                <w:sz w:val="24"/>
                <w:szCs w:val="24"/>
              </w:rPr>
              <w:t xml:space="preserve">hính </w:t>
            </w:r>
            <w:r>
              <w:rPr>
                <w:b/>
                <w:sz w:val="24"/>
                <w:szCs w:val="24"/>
              </w:rPr>
              <w:t>quyền</w:t>
            </w:r>
            <w:r w:rsidRPr="00701209">
              <w:rPr>
                <w:b/>
                <w:sz w:val="24"/>
                <w:szCs w:val="24"/>
              </w:rPr>
              <w:t xml:space="preserve"> số</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t>60</w:t>
            </w:r>
          </w:p>
        </w:tc>
        <w:tc>
          <w:tcPr>
            <w:tcW w:w="2542" w:type="dxa"/>
            <w:vMerge w:val="restart"/>
          </w:tcPr>
          <w:p w:rsidR="00FB3391" w:rsidRPr="00701209" w:rsidRDefault="00FB3391" w:rsidP="0034749E">
            <w:pPr>
              <w:pStyle w:val="TableParagraph"/>
              <w:spacing w:before="120"/>
              <w:ind w:left="139" w:right="143"/>
              <w:jc w:val="both"/>
              <w:rPr>
                <w:sz w:val="24"/>
                <w:szCs w:val="24"/>
              </w:rPr>
            </w:pPr>
            <w:r w:rsidRPr="00701209">
              <w:rPr>
                <w:sz w:val="24"/>
                <w:szCs w:val="24"/>
              </w:rPr>
              <w:t xml:space="preserve">1.1. Mục tiêu 1: Đến năm 2025: 100% cơ sở dữ liệu (CSDL) tạo nền tảng phát triển chính quyền điện tử, chuyển đổi số của tỉnh được kết nối, chia sẻ; mở dữ liệu của các cơ quan nhà nước để cung cấp dịch vụ công kịp thời, một lần khai báo, trọn vòng đời phục vụ người dân và phát triển </w:t>
            </w:r>
            <w:r w:rsidRPr="00701209">
              <w:rPr>
                <w:sz w:val="24"/>
                <w:szCs w:val="24"/>
              </w:rPr>
              <w:lastRenderedPageBreak/>
              <w:t>kinh tế - xã hội</w:t>
            </w:r>
          </w:p>
        </w:tc>
        <w:tc>
          <w:tcPr>
            <w:tcW w:w="2987" w:type="dxa"/>
          </w:tcPr>
          <w:p w:rsidR="00FB3391" w:rsidRPr="00701209" w:rsidRDefault="00FB3391" w:rsidP="00E06E77">
            <w:pPr>
              <w:pStyle w:val="TableParagraph"/>
              <w:spacing w:before="120"/>
              <w:ind w:left="141" w:right="152"/>
              <w:jc w:val="both"/>
              <w:rPr>
                <w:sz w:val="24"/>
                <w:szCs w:val="24"/>
              </w:rPr>
            </w:pPr>
            <w:r w:rsidRPr="00701209">
              <w:rPr>
                <w:sz w:val="24"/>
                <w:szCs w:val="24"/>
              </w:rPr>
              <w:lastRenderedPageBreak/>
              <w:t>2.1. Nhiệm vụ 1: Đầu tư, xây dựng Trung tâm dữ liệu chuyển đổi số tỉnh Bắc Giang</w:t>
            </w:r>
          </w:p>
        </w:tc>
        <w:tc>
          <w:tcPr>
            <w:tcW w:w="2126" w:type="dxa"/>
          </w:tcPr>
          <w:p w:rsidR="00FB3391" w:rsidRPr="00701209" w:rsidRDefault="00FB3391" w:rsidP="00E06E77">
            <w:pPr>
              <w:pStyle w:val="TableParagraph"/>
              <w:spacing w:before="0"/>
              <w:ind w:left="132" w:right="140"/>
              <w:jc w:val="both"/>
              <w:rPr>
                <w:sz w:val="24"/>
                <w:szCs w:val="24"/>
              </w:rPr>
            </w:pPr>
            <w:r w:rsidRPr="00701209">
              <w:rPr>
                <w:sz w:val="24"/>
                <w:szCs w:val="24"/>
              </w:rPr>
              <w:t>3.1. Hoạt động 1: Đầu tư, xây dựng Trung tâm dữ liệu chuyển đổi số tỉnh trên cơ sở kế thừa Trung tâm tích hợp dữ liệu của tỉnh:</w:t>
            </w:r>
          </w:p>
          <w:p w:rsidR="00FB3391" w:rsidRPr="00701209" w:rsidRDefault="00FB3391" w:rsidP="00E06E77">
            <w:pPr>
              <w:pStyle w:val="TableParagraph"/>
              <w:spacing w:before="0"/>
              <w:ind w:left="132" w:right="140"/>
              <w:jc w:val="both"/>
              <w:rPr>
                <w:sz w:val="24"/>
                <w:szCs w:val="24"/>
              </w:rPr>
            </w:pPr>
            <w:r w:rsidRPr="00701209">
              <w:rPr>
                <w:sz w:val="24"/>
                <w:szCs w:val="24"/>
              </w:rPr>
              <w:t xml:space="preserve">- Cập nhật và mở rộng theo công nghệ mới: công nghệ điện toán đám mây, kiến trúc siêu hội tụ, </w:t>
            </w:r>
            <w:r w:rsidRPr="00701209">
              <w:rPr>
                <w:sz w:val="24"/>
                <w:szCs w:val="24"/>
              </w:rPr>
              <w:lastRenderedPageBreak/>
              <w:t>tăng năng lực tính toán song song, xử lý dữ liệu lớn...</w:t>
            </w:r>
          </w:p>
          <w:p w:rsidR="00FB3391" w:rsidRPr="00701209" w:rsidRDefault="00FB3391" w:rsidP="00E06E77">
            <w:pPr>
              <w:pStyle w:val="TableParagraph"/>
              <w:spacing w:before="0"/>
              <w:ind w:left="132" w:right="140"/>
              <w:jc w:val="both"/>
              <w:rPr>
                <w:sz w:val="24"/>
                <w:szCs w:val="24"/>
              </w:rPr>
            </w:pPr>
            <w:r w:rsidRPr="00701209">
              <w:rPr>
                <w:sz w:val="24"/>
                <w:szCs w:val="24"/>
              </w:rPr>
              <w:t>- Hướng tới Trung tâm Tích hợp dữ liệu đạt chuẩn tối thiểu Tier 3.</w:t>
            </w:r>
          </w:p>
          <w:p w:rsidR="00FB3391" w:rsidRPr="00701209" w:rsidRDefault="00FB3391" w:rsidP="00E06E77">
            <w:pPr>
              <w:pStyle w:val="TableParagraph"/>
              <w:spacing w:before="0"/>
              <w:ind w:left="132" w:right="140"/>
              <w:jc w:val="both"/>
              <w:rPr>
                <w:sz w:val="24"/>
                <w:szCs w:val="24"/>
              </w:rPr>
            </w:pPr>
            <w:r w:rsidRPr="00701209">
              <w:rPr>
                <w:sz w:val="24"/>
                <w:szCs w:val="24"/>
              </w:rPr>
              <w:t>- Đáp ứng nhu cầu quản lý tập trung các hệ thống thông tin, CSDL dùng chung toàn tỉnh.</w:t>
            </w:r>
          </w:p>
          <w:p w:rsidR="00FB3391" w:rsidRPr="00701209" w:rsidRDefault="00FB3391" w:rsidP="00E06E77">
            <w:pPr>
              <w:pStyle w:val="TableParagraph"/>
              <w:tabs>
                <w:tab w:val="left" w:pos="1661"/>
              </w:tabs>
              <w:spacing w:before="0"/>
              <w:ind w:left="132" w:right="140"/>
              <w:jc w:val="both"/>
              <w:rPr>
                <w:sz w:val="24"/>
                <w:szCs w:val="24"/>
              </w:rPr>
            </w:pPr>
            <w:r w:rsidRPr="00701209">
              <w:rPr>
                <w:sz w:val="24"/>
                <w:szCs w:val="24"/>
              </w:rPr>
              <w:t>- Đáp ứng yêu cầu triển khai chính quyền số, đô thị thông minh và đảm bảo an toàn thông tin.</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lastRenderedPageBreak/>
              <w:t>Dự án</w:t>
            </w:r>
          </w:p>
        </w:tc>
        <w:tc>
          <w:tcPr>
            <w:tcW w:w="1125" w:type="dxa"/>
          </w:tcPr>
          <w:p w:rsidR="00FB3391" w:rsidRPr="00701209" w:rsidRDefault="00FB3391" w:rsidP="00FB3391">
            <w:pPr>
              <w:pStyle w:val="TableParagraph"/>
              <w:spacing w:before="120"/>
              <w:ind w:left="189" w:right="187"/>
              <w:jc w:val="center"/>
              <w:rPr>
                <w:sz w:val="24"/>
                <w:szCs w:val="24"/>
              </w:rPr>
            </w:pPr>
            <w:r w:rsidRPr="00701209">
              <w:rPr>
                <w:sz w:val="24"/>
                <w:szCs w:val="24"/>
              </w:rPr>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Các sở, ngành, UBND 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t>Triển khai 2022, hoàn thành 2025</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t>Theo KH đã phê duyệt</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lastRenderedPageBreak/>
              <w:t>61</w:t>
            </w:r>
          </w:p>
        </w:tc>
        <w:tc>
          <w:tcPr>
            <w:tcW w:w="2542" w:type="dxa"/>
            <w:vMerge/>
          </w:tcPr>
          <w:p w:rsidR="00FB3391" w:rsidRPr="00701209" w:rsidRDefault="00FB3391" w:rsidP="0034749E">
            <w:pPr>
              <w:pStyle w:val="TableParagraph"/>
              <w:spacing w:before="120"/>
              <w:ind w:left="139" w:right="143"/>
              <w:jc w:val="both"/>
              <w:rPr>
                <w:sz w:val="24"/>
                <w:szCs w:val="24"/>
              </w:rPr>
            </w:pPr>
          </w:p>
        </w:tc>
        <w:tc>
          <w:tcPr>
            <w:tcW w:w="2987" w:type="dxa"/>
          </w:tcPr>
          <w:p w:rsidR="00FB3391" w:rsidRPr="00701209" w:rsidRDefault="00FB3391" w:rsidP="00E06E77">
            <w:pPr>
              <w:pStyle w:val="TableParagraph"/>
              <w:spacing w:before="120"/>
              <w:ind w:left="141" w:right="152"/>
              <w:jc w:val="both"/>
              <w:rPr>
                <w:sz w:val="24"/>
                <w:szCs w:val="24"/>
              </w:rPr>
            </w:pPr>
            <w:r w:rsidRPr="00701209">
              <w:rPr>
                <w:sz w:val="24"/>
                <w:szCs w:val="24"/>
              </w:rPr>
              <w:t>2.2. Nhiệm vụ 2: Phát triển hạ tầng mạng tin học diện rộng (WAN), mạng truyền số liệu chuyên dùng toàn tỉnh</w:t>
            </w:r>
          </w:p>
        </w:tc>
        <w:tc>
          <w:tcPr>
            <w:tcW w:w="2126" w:type="dxa"/>
          </w:tcPr>
          <w:p w:rsidR="00FB3391" w:rsidRPr="00701209" w:rsidRDefault="00FB3391" w:rsidP="00E06E77">
            <w:pPr>
              <w:pStyle w:val="TableParagraph"/>
              <w:spacing w:before="120"/>
              <w:ind w:left="132" w:right="140"/>
              <w:jc w:val="both"/>
              <w:rPr>
                <w:sz w:val="24"/>
                <w:szCs w:val="24"/>
              </w:rPr>
            </w:pPr>
            <w:r w:rsidRPr="00701209">
              <w:rPr>
                <w:sz w:val="24"/>
                <w:szCs w:val="24"/>
              </w:rPr>
              <w:t xml:space="preserve">3.2. Hoạt động 2: Phát triển hạ tầng mạng truyền số liệu chuyên dùng chất lượng cao theo hướng thuê dịch vụ từ các doanh nghiệp viễn thông đảm bảo kết nối thông suốt 3 cấp hành chính từ tỉnh đến xã, mở rộng các đối tượng liên quan tham gia một cách thống nhất, đồng bộ và </w:t>
            </w:r>
            <w:r w:rsidRPr="00701209">
              <w:rPr>
                <w:sz w:val="24"/>
                <w:szCs w:val="24"/>
              </w:rPr>
              <w:lastRenderedPageBreak/>
              <w:t>tin cậy phục vụ cho chuyển đổi số và phát triển dịch vụ đô thị thông minh của tỉnh</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lastRenderedPageBreak/>
              <w:t>Thuê dịch vụ</w:t>
            </w:r>
          </w:p>
        </w:tc>
        <w:tc>
          <w:tcPr>
            <w:tcW w:w="1125" w:type="dxa"/>
          </w:tcPr>
          <w:p w:rsidR="00FB3391" w:rsidRPr="00701209" w:rsidRDefault="00FB3391" w:rsidP="00FB3391">
            <w:pPr>
              <w:pStyle w:val="TableParagraph"/>
              <w:spacing w:before="120"/>
              <w:ind w:left="189" w:right="187"/>
              <w:jc w:val="center"/>
              <w:rPr>
                <w:sz w:val="24"/>
                <w:szCs w:val="24"/>
              </w:rPr>
            </w:pPr>
            <w:r w:rsidRPr="00701209">
              <w:rPr>
                <w:sz w:val="24"/>
                <w:szCs w:val="24"/>
              </w:rPr>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Các sở, ngành, UBND 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t>Thực hiện hàng năm</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t>Theo KH đã phê duyệt</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lastRenderedPageBreak/>
              <w:t>62</w:t>
            </w:r>
          </w:p>
        </w:tc>
        <w:tc>
          <w:tcPr>
            <w:tcW w:w="2542" w:type="dxa"/>
            <w:vMerge/>
          </w:tcPr>
          <w:p w:rsidR="00FB3391" w:rsidRPr="00701209" w:rsidRDefault="00FB3391" w:rsidP="0034749E">
            <w:pPr>
              <w:pStyle w:val="TableParagraph"/>
              <w:spacing w:before="120"/>
              <w:ind w:left="139" w:right="143"/>
              <w:jc w:val="both"/>
              <w:rPr>
                <w:sz w:val="24"/>
                <w:szCs w:val="24"/>
              </w:rPr>
            </w:pPr>
          </w:p>
        </w:tc>
        <w:tc>
          <w:tcPr>
            <w:tcW w:w="2987" w:type="dxa"/>
          </w:tcPr>
          <w:p w:rsidR="00FB3391" w:rsidRPr="00701209" w:rsidRDefault="00FB3391" w:rsidP="00E06E77">
            <w:pPr>
              <w:pStyle w:val="TableParagraph"/>
              <w:spacing w:before="120"/>
              <w:ind w:left="141" w:right="152"/>
              <w:jc w:val="both"/>
              <w:rPr>
                <w:sz w:val="24"/>
                <w:szCs w:val="24"/>
              </w:rPr>
            </w:pPr>
            <w:r w:rsidRPr="00701209">
              <w:rPr>
                <w:sz w:val="24"/>
                <w:szCs w:val="24"/>
              </w:rPr>
              <w:t>2.3. Nhiệm vụ 3: Nâng cấp, phát triển Nền tảng tích hợp, chia sẻ dữ liệu tỉnh Bắc Giang (LGSP)</w:t>
            </w:r>
          </w:p>
        </w:tc>
        <w:tc>
          <w:tcPr>
            <w:tcW w:w="2126" w:type="dxa"/>
          </w:tcPr>
          <w:p w:rsidR="00FB3391" w:rsidRPr="00701209" w:rsidRDefault="00FB3391" w:rsidP="00E06E77">
            <w:pPr>
              <w:pStyle w:val="TableParagraph"/>
              <w:tabs>
                <w:tab w:val="left" w:pos="1650"/>
              </w:tabs>
              <w:spacing w:before="120"/>
              <w:ind w:left="132" w:right="140"/>
              <w:jc w:val="both"/>
              <w:rPr>
                <w:sz w:val="24"/>
                <w:szCs w:val="24"/>
              </w:rPr>
            </w:pPr>
            <w:r w:rsidRPr="00701209">
              <w:rPr>
                <w:sz w:val="24"/>
                <w:szCs w:val="24"/>
              </w:rPr>
              <w:t>3.3. Hoạt động 3: Nâng cấp, phát triển Nền tảng tích hợp, chia sẻ dữ liệu (LGSP) tỉnh Bắc Giang kết nối với các hệ thống thông tin, cơ sở dữ liệu nội của tỉnh và kết nối với nền tảng tích hợp Nền tảng tích hợp, chia sẻ dữ liệu của quốc gia (NDXP) theo khung kiến trúc Chính phủ điện tử Việt Nam để trao đổi, chia sẻ dữ liệu với các cơ quan bên ngoài</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t>Nâng cấp phần mềm</w:t>
            </w:r>
          </w:p>
        </w:tc>
        <w:tc>
          <w:tcPr>
            <w:tcW w:w="1125" w:type="dxa"/>
          </w:tcPr>
          <w:p w:rsidR="00FB3391" w:rsidRPr="00701209" w:rsidRDefault="00FB3391" w:rsidP="00FB3391">
            <w:pPr>
              <w:pStyle w:val="TableParagraph"/>
              <w:spacing w:before="120"/>
              <w:ind w:left="0" w:right="187"/>
              <w:jc w:val="center"/>
              <w:rPr>
                <w:sz w:val="24"/>
                <w:szCs w:val="24"/>
              </w:rPr>
            </w:pPr>
            <w:r w:rsidRPr="00701209">
              <w:rPr>
                <w:sz w:val="24"/>
                <w:szCs w:val="24"/>
              </w:rPr>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Các sở, ngành, UBND 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t>Triển khai 2022, hoàn thành 2025</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t>Theo KH đã phê duyệt</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t>63</w:t>
            </w:r>
          </w:p>
        </w:tc>
        <w:tc>
          <w:tcPr>
            <w:tcW w:w="2542" w:type="dxa"/>
          </w:tcPr>
          <w:p w:rsidR="00FB3391" w:rsidRPr="00701209" w:rsidRDefault="00FB3391" w:rsidP="0034749E">
            <w:pPr>
              <w:pStyle w:val="TableParagraph"/>
              <w:spacing w:before="120"/>
              <w:ind w:left="139" w:right="143"/>
              <w:jc w:val="both"/>
              <w:rPr>
                <w:sz w:val="24"/>
                <w:szCs w:val="24"/>
              </w:rPr>
            </w:pPr>
            <w:r w:rsidRPr="00701209">
              <w:rPr>
                <w:sz w:val="24"/>
                <w:szCs w:val="24"/>
              </w:rPr>
              <w:t>1.2. Mục tiêu 2: Đến hết năm 2025, 100% người dân có nhu cầu, đủ điều kiện có tài khoản thanh toán điện tử.</w:t>
            </w:r>
          </w:p>
        </w:tc>
        <w:tc>
          <w:tcPr>
            <w:tcW w:w="2987" w:type="dxa"/>
          </w:tcPr>
          <w:p w:rsidR="00FB3391" w:rsidRPr="00701209" w:rsidRDefault="00FB3391" w:rsidP="00E06E77">
            <w:pPr>
              <w:pStyle w:val="TableParagraph"/>
              <w:tabs>
                <w:tab w:val="left" w:pos="2409"/>
              </w:tabs>
              <w:spacing w:before="120"/>
              <w:ind w:left="141" w:right="152"/>
              <w:jc w:val="both"/>
              <w:rPr>
                <w:sz w:val="24"/>
                <w:szCs w:val="24"/>
              </w:rPr>
            </w:pPr>
            <w:r w:rsidRPr="00701209">
              <w:rPr>
                <w:sz w:val="24"/>
                <w:szCs w:val="24"/>
              </w:rPr>
              <w:t>2.4. Nhiệm vụ 4: Xây dựng, phát triển Hệ thống thông tin giải quyết TTHC tỉnh Bắc Giang</w:t>
            </w:r>
          </w:p>
        </w:tc>
        <w:tc>
          <w:tcPr>
            <w:tcW w:w="2126" w:type="dxa"/>
          </w:tcPr>
          <w:p w:rsidR="00FB3391" w:rsidRPr="00701209" w:rsidRDefault="00FB3391" w:rsidP="00E06E77">
            <w:pPr>
              <w:pStyle w:val="TableParagraph"/>
              <w:spacing w:before="0"/>
              <w:ind w:left="132" w:right="140"/>
              <w:jc w:val="both"/>
              <w:rPr>
                <w:sz w:val="24"/>
                <w:szCs w:val="24"/>
              </w:rPr>
            </w:pPr>
            <w:r w:rsidRPr="00701209">
              <w:rPr>
                <w:sz w:val="24"/>
                <w:szCs w:val="24"/>
              </w:rPr>
              <w:t>3.4. Hoạt động 4:</w:t>
            </w:r>
          </w:p>
          <w:p w:rsidR="00FB3391" w:rsidRPr="00701209" w:rsidRDefault="00FB3391" w:rsidP="00E06E77">
            <w:pPr>
              <w:pStyle w:val="TableParagraph"/>
              <w:spacing w:before="0"/>
              <w:ind w:left="132" w:right="140"/>
              <w:jc w:val="both"/>
              <w:rPr>
                <w:sz w:val="24"/>
                <w:szCs w:val="24"/>
              </w:rPr>
            </w:pPr>
            <w:r w:rsidRPr="00701209">
              <w:rPr>
                <w:sz w:val="24"/>
                <w:szCs w:val="24"/>
              </w:rPr>
              <w:t xml:space="preserve">- Hợp nhất Cổng dịch vụ công và Hệ thống thông tin một cửa điện tử của tỉnh thành Hệ thống thông tin giải quyết thủ tục hành chính tỉnh </w:t>
            </w:r>
            <w:r w:rsidRPr="00701209">
              <w:rPr>
                <w:sz w:val="24"/>
                <w:szCs w:val="24"/>
              </w:rPr>
              <w:lastRenderedPageBreak/>
              <w:t>Bắc Giang, phát triển với các Hệ thống xử lý nghiệp vụ chuyên ngành để cung cấp dịch vụ số, kết nối với Hệ thống giám sát, đo lường mức độ cung cấp và sử dụng dịch vụ chính phủ số và các Hệ thống quy mô quốc gia cần thiết khác</w:t>
            </w:r>
          </w:p>
          <w:p w:rsidR="00FB3391" w:rsidRPr="00701209" w:rsidRDefault="00FB3391" w:rsidP="00E06E77">
            <w:pPr>
              <w:pStyle w:val="TableParagraph"/>
              <w:spacing w:before="0"/>
              <w:ind w:left="132" w:right="140"/>
              <w:jc w:val="both"/>
              <w:rPr>
                <w:sz w:val="24"/>
                <w:szCs w:val="24"/>
              </w:rPr>
            </w:pPr>
            <w:r w:rsidRPr="00701209">
              <w:rPr>
                <w:sz w:val="24"/>
                <w:szCs w:val="24"/>
              </w:rPr>
              <w:t>- Phát triển các dịch vụ công trực tuyến dựa trên nhu cầu người dân và theo các sự kiện trong cuộc đời, người dân chỉ cung cấp thông tin một lần, tận dụng sức mạnh của công nghệ để phát triển các dịch vụ số mới, đồng thời cắt giảm một số dịch vụ không cần thiết. Nâng cấp phần mềm</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lastRenderedPageBreak/>
              <w:t>Nâng cấp phần mềm</w:t>
            </w:r>
          </w:p>
        </w:tc>
        <w:tc>
          <w:tcPr>
            <w:tcW w:w="1125" w:type="dxa"/>
          </w:tcPr>
          <w:p w:rsidR="00FB3391" w:rsidRPr="00701209" w:rsidRDefault="00FB3391" w:rsidP="00FB3391">
            <w:pPr>
              <w:pStyle w:val="TableParagraph"/>
              <w:spacing w:before="120"/>
              <w:ind w:left="189" w:right="187"/>
              <w:jc w:val="center"/>
              <w:rPr>
                <w:sz w:val="24"/>
                <w:szCs w:val="24"/>
              </w:rPr>
            </w:pPr>
            <w:r w:rsidRPr="00701209">
              <w:rPr>
                <w:sz w:val="24"/>
                <w:szCs w:val="24"/>
              </w:rPr>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Các sở, ngành, UBND 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t>Triển khai 2022, hoàn thành 2025</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t>Theo KH đã phê duyệt</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lastRenderedPageBreak/>
              <w:t>64</w:t>
            </w:r>
          </w:p>
        </w:tc>
        <w:tc>
          <w:tcPr>
            <w:tcW w:w="2542" w:type="dxa"/>
          </w:tcPr>
          <w:p w:rsidR="00FB3391" w:rsidRPr="00701209" w:rsidRDefault="00FB3391" w:rsidP="0034749E">
            <w:pPr>
              <w:pStyle w:val="TableParagraph"/>
              <w:spacing w:before="120"/>
              <w:ind w:left="139" w:right="143"/>
              <w:jc w:val="both"/>
              <w:rPr>
                <w:sz w:val="24"/>
                <w:szCs w:val="24"/>
              </w:rPr>
            </w:pPr>
            <w:r w:rsidRPr="00701209">
              <w:rPr>
                <w:sz w:val="24"/>
                <w:szCs w:val="24"/>
              </w:rPr>
              <w:t xml:space="preserve">1.3. Mục tiêu 3: Đến năm 2025, 100% chế độ báo cáo, chỉ tiêu </w:t>
            </w:r>
            <w:r w:rsidRPr="00701209">
              <w:rPr>
                <w:sz w:val="24"/>
                <w:szCs w:val="24"/>
              </w:rPr>
              <w:lastRenderedPageBreak/>
              <w:t>tổng hợp báo cáo định kỳ và báo cáo thống kê về kinh tế - xã hội phục vụ sự lãnh đạo, chỉ đạo, điều hành của cấp ủy, chính quyền các cấp được thực hiện trên hệ thống thông tin báo cáo của tỉnh; được tích hợp, kết nối, chia sẻ dữ liệu với các hệ thống dùng chung của tỉnh và liên thông với hệ thống thông tin báo cáo Quốc gia.</w:t>
            </w:r>
          </w:p>
        </w:tc>
        <w:tc>
          <w:tcPr>
            <w:tcW w:w="2987" w:type="dxa"/>
          </w:tcPr>
          <w:p w:rsidR="00FB3391" w:rsidRPr="00701209" w:rsidRDefault="00FB3391" w:rsidP="00E06E77">
            <w:pPr>
              <w:pStyle w:val="TableParagraph"/>
              <w:spacing w:before="120"/>
              <w:ind w:left="141" w:right="152"/>
              <w:jc w:val="both"/>
              <w:rPr>
                <w:sz w:val="24"/>
                <w:szCs w:val="24"/>
              </w:rPr>
            </w:pPr>
            <w:r w:rsidRPr="00701209">
              <w:rPr>
                <w:sz w:val="24"/>
                <w:szCs w:val="24"/>
              </w:rPr>
              <w:lastRenderedPageBreak/>
              <w:t>2.5. Nhiệm vụ 5: Phát triển Hệ thống thông tin báo cáo của tỉnh Bắc Giang</w:t>
            </w:r>
          </w:p>
        </w:tc>
        <w:tc>
          <w:tcPr>
            <w:tcW w:w="2126" w:type="dxa"/>
          </w:tcPr>
          <w:p w:rsidR="00FB3391" w:rsidRPr="00701209" w:rsidRDefault="00FB3391" w:rsidP="00E06E77">
            <w:pPr>
              <w:pStyle w:val="TableParagraph"/>
              <w:spacing w:before="120"/>
              <w:ind w:left="132" w:right="140"/>
              <w:jc w:val="both"/>
              <w:rPr>
                <w:sz w:val="24"/>
                <w:szCs w:val="24"/>
              </w:rPr>
            </w:pPr>
            <w:r w:rsidRPr="00701209">
              <w:rPr>
                <w:sz w:val="24"/>
                <w:szCs w:val="24"/>
              </w:rPr>
              <w:t xml:space="preserve">3.5. Hoạt động 5: Phát triển Hệ thống thông tin </w:t>
            </w:r>
            <w:r w:rsidRPr="00701209">
              <w:rPr>
                <w:sz w:val="24"/>
                <w:szCs w:val="24"/>
              </w:rPr>
              <w:lastRenderedPageBreak/>
              <w:t>báo cáo của tỉnh, từng bước tự động hóa công tác báo cáo, thống kê phục vụ sự chỉ đạo, điều hành nhanh chóng, kịp thời, hỗ trợ ra quyết định dựa trên dữ liệu của CQNN các cấp và kết nối với Hệ thống thông tin báo cáo Chính phủ.</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lastRenderedPageBreak/>
              <w:t xml:space="preserve">Nâng cấp phần </w:t>
            </w:r>
            <w:r w:rsidRPr="00701209">
              <w:rPr>
                <w:sz w:val="24"/>
                <w:szCs w:val="24"/>
              </w:rPr>
              <w:lastRenderedPageBreak/>
              <w:t>mềm</w:t>
            </w:r>
          </w:p>
        </w:tc>
        <w:tc>
          <w:tcPr>
            <w:tcW w:w="1125" w:type="dxa"/>
          </w:tcPr>
          <w:p w:rsidR="00FB3391" w:rsidRPr="00701209" w:rsidRDefault="00FB3391" w:rsidP="00FB3391">
            <w:pPr>
              <w:pStyle w:val="TableParagraph"/>
              <w:spacing w:before="120"/>
              <w:ind w:left="0" w:right="187"/>
              <w:jc w:val="center"/>
              <w:rPr>
                <w:sz w:val="24"/>
                <w:szCs w:val="24"/>
              </w:rPr>
            </w:pPr>
            <w:r w:rsidRPr="00701209">
              <w:rPr>
                <w:sz w:val="24"/>
                <w:szCs w:val="24"/>
              </w:rPr>
              <w:lastRenderedPageBreak/>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 xml:space="preserve">Các sở, ngành, UBND </w:t>
            </w:r>
            <w:r w:rsidRPr="00701209">
              <w:rPr>
                <w:sz w:val="24"/>
                <w:szCs w:val="24"/>
              </w:rPr>
              <w:lastRenderedPageBreak/>
              <w:t>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lastRenderedPageBreak/>
              <w:t xml:space="preserve">Triển khai 2022, </w:t>
            </w:r>
            <w:r w:rsidRPr="00701209">
              <w:rPr>
                <w:sz w:val="24"/>
                <w:szCs w:val="24"/>
              </w:rPr>
              <w:lastRenderedPageBreak/>
              <w:t>hoàn thành 2025</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lastRenderedPageBreak/>
              <w:t>Theo KH đã phê duyệt</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20"/>
              <w:ind w:left="108"/>
              <w:rPr>
                <w:sz w:val="24"/>
                <w:szCs w:val="24"/>
              </w:rPr>
            </w:pPr>
            <w:r>
              <w:rPr>
                <w:sz w:val="24"/>
                <w:szCs w:val="24"/>
              </w:rPr>
              <w:lastRenderedPageBreak/>
              <w:t>65</w:t>
            </w:r>
          </w:p>
        </w:tc>
        <w:tc>
          <w:tcPr>
            <w:tcW w:w="2542" w:type="dxa"/>
          </w:tcPr>
          <w:p w:rsidR="00FB3391" w:rsidRPr="00701209" w:rsidRDefault="00FB3391" w:rsidP="0034749E">
            <w:pPr>
              <w:pStyle w:val="TableParagraph"/>
              <w:spacing w:before="120"/>
              <w:ind w:left="139" w:right="143"/>
              <w:jc w:val="both"/>
              <w:rPr>
                <w:sz w:val="24"/>
                <w:szCs w:val="24"/>
              </w:rPr>
            </w:pPr>
            <w:r w:rsidRPr="00701209">
              <w:rPr>
                <w:sz w:val="24"/>
                <w:szCs w:val="24"/>
              </w:rPr>
              <w:t>1.4. Mục tiêu 4: Đến năm 2030, 100% cơ quan nhà nước trên địa bàn tỉnh tham gia mở dữ liệu và cung cấp dữ liệu mở phục vụ phát triển chính quyền số, kinh tế số, xã hội số.</w:t>
            </w:r>
          </w:p>
        </w:tc>
        <w:tc>
          <w:tcPr>
            <w:tcW w:w="2987" w:type="dxa"/>
          </w:tcPr>
          <w:p w:rsidR="00FB3391" w:rsidRPr="00701209" w:rsidRDefault="00FB3391" w:rsidP="00E06E77">
            <w:pPr>
              <w:pStyle w:val="TableParagraph"/>
              <w:spacing w:before="120"/>
              <w:ind w:left="141" w:right="152"/>
              <w:jc w:val="both"/>
              <w:rPr>
                <w:sz w:val="24"/>
                <w:szCs w:val="24"/>
              </w:rPr>
            </w:pPr>
            <w:r w:rsidRPr="00701209">
              <w:rPr>
                <w:sz w:val="24"/>
                <w:szCs w:val="24"/>
              </w:rPr>
              <w:t>2.6. Nhiệm vụ 6: Xây dựng, phát triển Cổng dữ liệu mở (Open Data) tỉnh Bắc Giang</w:t>
            </w:r>
          </w:p>
        </w:tc>
        <w:tc>
          <w:tcPr>
            <w:tcW w:w="2126" w:type="dxa"/>
          </w:tcPr>
          <w:p w:rsidR="00FB3391" w:rsidRPr="00701209" w:rsidRDefault="00FB3391" w:rsidP="00E06E77">
            <w:pPr>
              <w:pStyle w:val="TableParagraph"/>
              <w:spacing w:before="120"/>
              <w:ind w:left="132" w:right="140"/>
              <w:jc w:val="both"/>
              <w:rPr>
                <w:sz w:val="24"/>
                <w:szCs w:val="24"/>
              </w:rPr>
            </w:pPr>
            <w:r w:rsidRPr="00701209">
              <w:rPr>
                <w:sz w:val="24"/>
                <w:szCs w:val="24"/>
              </w:rPr>
              <w:t>3.6. Hoạt động 6: Xây dựng Cổng dữ liệu mở (Open Data) tỉnh Bắc Giang để quản trị dữ liệu số, công bố hiện trạng thông tin về dữ liệu số của các CQNN trên địa bàn tỉnh, tạo điều kiện thuận lợi cho người dân, doanh nghiệp tiếp cận, khai thác thông tin bảo đảm kết nối với Cổng dữ liệu số quốc gia.</w:t>
            </w:r>
          </w:p>
        </w:tc>
        <w:tc>
          <w:tcPr>
            <w:tcW w:w="1143" w:type="dxa"/>
          </w:tcPr>
          <w:p w:rsidR="00FB3391" w:rsidRPr="00701209" w:rsidRDefault="00FB3391" w:rsidP="00E06E77">
            <w:pPr>
              <w:pStyle w:val="TableParagraph"/>
              <w:spacing w:before="120"/>
              <w:ind w:left="130" w:right="161"/>
              <w:jc w:val="both"/>
              <w:rPr>
                <w:sz w:val="24"/>
                <w:szCs w:val="24"/>
              </w:rPr>
            </w:pPr>
            <w:r w:rsidRPr="00701209">
              <w:rPr>
                <w:sz w:val="24"/>
                <w:szCs w:val="24"/>
              </w:rPr>
              <w:t>Xây dựng, nâng cấp phần mềm</w:t>
            </w:r>
          </w:p>
        </w:tc>
        <w:tc>
          <w:tcPr>
            <w:tcW w:w="1125" w:type="dxa"/>
          </w:tcPr>
          <w:p w:rsidR="00FB3391" w:rsidRPr="00701209" w:rsidRDefault="00FB3391" w:rsidP="00FB3391">
            <w:pPr>
              <w:pStyle w:val="TableParagraph"/>
              <w:spacing w:before="120"/>
              <w:ind w:left="0" w:right="187"/>
              <w:jc w:val="center"/>
              <w:rPr>
                <w:sz w:val="24"/>
                <w:szCs w:val="24"/>
              </w:rPr>
            </w:pPr>
            <w:r w:rsidRPr="00701209">
              <w:rPr>
                <w:sz w:val="24"/>
                <w:szCs w:val="24"/>
              </w:rPr>
              <w:t>Sở TT&amp;TT</w:t>
            </w:r>
          </w:p>
        </w:tc>
        <w:tc>
          <w:tcPr>
            <w:tcW w:w="1134" w:type="dxa"/>
          </w:tcPr>
          <w:p w:rsidR="00FB3391" w:rsidRPr="00701209" w:rsidRDefault="00FB3391" w:rsidP="00FB3391">
            <w:pPr>
              <w:pStyle w:val="TableParagraph"/>
              <w:spacing w:before="120"/>
              <w:ind w:right="113"/>
              <w:jc w:val="center"/>
              <w:rPr>
                <w:sz w:val="24"/>
                <w:szCs w:val="24"/>
              </w:rPr>
            </w:pPr>
            <w:r w:rsidRPr="00701209">
              <w:rPr>
                <w:sz w:val="24"/>
                <w:szCs w:val="24"/>
              </w:rPr>
              <w:t>Các sở, ngành, UBND huyện, thành phố</w:t>
            </w:r>
          </w:p>
        </w:tc>
        <w:tc>
          <w:tcPr>
            <w:tcW w:w="1134" w:type="dxa"/>
          </w:tcPr>
          <w:p w:rsidR="00FB3391" w:rsidRPr="00701209" w:rsidRDefault="00FB3391" w:rsidP="00FB3391">
            <w:pPr>
              <w:pStyle w:val="TableParagraph"/>
              <w:spacing w:before="120"/>
              <w:ind w:left="125" w:right="122"/>
              <w:jc w:val="center"/>
              <w:rPr>
                <w:sz w:val="24"/>
                <w:szCs w:val="24"/>
              </w:rPr>
            </w:pPr>
            <w:r w:rsidRPr="00701209">
              <w:rPr>
                <w:sz w:val="24"/>
                <w:szCs w:val="24"/>
              </w:rPr>
              <w:t>Triển khai 2022, hoàn thành 2030</w:t>
            </w:r>
          </w:p>
        </w:tc>
        <w:tc>
          <w:tcPr>
            <w:tcW w:w="1134" w:type="dxa"/>
          </w:tcPr>
          <w:p w:rsidR="00FB3391" w:rsidRPr="00701209" w:rsidRDefault="00FB3391" w:rsidP="00FB3391">
            <w:pPr>
              <w:pStyle w:val="TableParagraph"/>
              <w:spacing w:before="120"/>
              <w:ind w:right="111"/>
              <w:jc w:val="center"/>
              <w:rPr>
                <w:sz w:val="24"/>
                <w:szCs w:val="24"/>
              </w:rPr>
            </w:pPr>
            <w:r w:rsidRPr="00701209">
              <w:rPr>
                <w:sz w:val="24"/>
                <w:szCs w:val="24"/>
              </w:rPr>
              <w:t>Theo KH đã phê duyệt</w:t>
            </w:r>
          </w:p>
        </w:tc>
      </w:tr>
      <w:tr w:rsidR="00FB3391" w:rsidRPr="00701209" w:rsidTr="00A17FA3">
        <w:trPr>
          <w:gridAfter w:val="1"/>
          <w:wAfter w:w="13" w:type="dxa"/>
          <w:trHeight w:val="540"/>
        </w:trPr>
        <w:tc>
          <w:tcPr>
            <w:tcW w:w="709" w:type="dxa"/>
            <w:vAlign w:val="center"/>
          </w:tcPr>
          <w:p w:rsidR="00FB3391" w:rsidRPr="00701209" w:rsidRDefault="00FB3391" w:rsidP="00FB3391">
            <w:pPr>
              <w:pStyle w:val="TableParagraph"/>
              <w:spacing w:before="117"/>
              <w:ind w:left="108"/>
              <w:rPr>
                <w:b/>
                <w:sz w:val="24"/>
                <w:szCs w:val="24"/>
              </w:rPr>
            </w:pPr>
            <w:r w:rsidRPr="00701209">
              <w:rPr>
                <w:b/>
                <w:sz w:val="24"/>
                <w:szCs w:val="24"/>
              </w:rPr>
              <w:lastRenderedPageBreak/>
              <w:t>VII</w:t>
            </w:r>
          </w:p>
        </w:tc>
        <w:tc>
          <w:tcPr>
            <w:tcW w:w="13325" w:type="dxa"/>
            <w:gridSpan w:val="8"/>
            <w:vAlign w:val="center"/>
          </w:tcPr>
          <w:p w:rsidR="00FB3391" w:rsidRPr="00701209" w:rsidRDefault="00FB3391" w:rsidP="00FB3391">
            <w:pPr>
              <w:pStyle w:val="TableParagraph"/>
              <w:spacing w:before="18" w:line="270" w:lineRule="atLeast"/>
              <w:ind w:left="184" w:right="145" w:hanging="19"/>
              <w:rPr>
                <w:b/>
                <w:sz w:val="24"/>
                <w:szCs w:val="24"/>
              </w:rPr>
            </w:pPr>
            <w:r w:rsidRPr="00701209">
              <w:rPr>
                <w:b/>
                <w:sz w:val="24"/>
                <w:szCs w:val="24"/>
              </w:rPr>
              <w:t>Công tác chỉ đạo, điều hành</w:t>
            </w: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0"/>
              <w:rPr>
                <w:sz w:val="24"/>
                <w:szCs w:val="24"/>
              </w:rPr>
            </w:pPr>
            <w:r>
              <w:rPr>
                <w:sz w:val="24"/>
                <w:szCs w:val="24"/>
              </w:rPr>
              <w:t xml:space="preserve">  66</w:t>
            </w:r>
          </w:p>
        </w:tc>
        <w:tc>
          <w:tcPr>
            <w:tcW w:w="2542" w:type="dxa"/>
          </w:tcPr>
          <w:p w:rsidR="00FB3391" w:rsidRPr="00701209" w:rsidRDefault="00FB3391" w:rsidP="00E06E77">
            <w:pPr>
              <w:pStyle w:val="TableParagraph"/>
              <w:tabs>
                <w:tab w:val="left" w:pos="1470"/>
              </w:tabs>
              <w:spacing w:before="119"/>
              <w:ind w:left="139" w:right="143"/>
              <w:jc w:val="both"/>
              <w:rPr>
                <w:sz w:val="24"/>
                <w:szCs w:val="24"/>
              </w:rPr>
            </w:pPr>
            <w:r w:rsidRPr="00701209">
              <w:rPr>
                <w:sz w:val="24"/>
                <w:szCs w:val="24"/>
              </w:rPr>
              <w:t xml:space="preserve">1.1. Mục tiêu 1: </w:t>
            </w:r>
            <w:r w:rsidR="00235E95">
              <w:rPr>
                <w:sz w:val="24"/>
                <w:szCs w:val="24"/>
              </w:rPr>
              <w:t>Xếp hạng Chỉ số năng lực cạnh tranh cấp tỉnh (PCI) đến năm 2025 nằm trong nhóm 15 tỉnh, thành phố dẫn đầu cả nước</w:t>
            </w:r>
          </w:p>
        </w:tc>
        <w:tc>
          <w:tcPr>
            <w:tcW w:w="2987" w:type="dxa"/>
          </w:tcPr>
          <w:p w:rsidR="00FB3391" w:rsidRPr="00701209" w:rsidRDefault="00FB3391" w:rsidP="00E06E77">
            <w:pPr>
              <w:pStyle w:val="TableParagraph"/>
              <w:spacing w:before="119"/>
              <w:ind w:left="141" w:right="69"/>
              <w:jc w:val="both"/>
              <w:rPr>
                <w:sz w:val="24"/>
                <w:szCs w:val="24"/>
              </w:rPr>
            </w:pPr>
            <w:r w:rsidRPr="00701209">
              <w:rPr>
                <w:sz w:val="24"/>
                <w:szCs w:val="24"/>
              </w:rPr>
              <w:t>2.1. Nhiệm vụ 1: Tập trung nâng cao chỉ số PCI</w:t>
            </w: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3.1. Hoạt động 1: Hằng năm xây dựng Kế hoạch nâng cao Chỉ số PCI</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Kế hoạch và đầu tư</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67</w:t>
            </w:r>
          </w:p>
        </w:tc>
        <w:tc>
          <w:tcPr>
            <w:tcW w:w="2542" w:type="dxa"/>
          </w:tcPr>
          <w:p w:rsidR="00FB3391" w:rsidRPr="00701209" w:rsidRDefault="00FB3391" w:rsidP="00E06E77">
            <w:pPr>
              <w:pStyle w:val="TableParagraph"/>
              <w:spacing w:before="119"/>
              <w:ind w:left="139" w:right="143"/>
              <w:jc w:val="both"/>
              <w:rPr>
                <w:sz w:val="24"/>
                <w:szCs w:val="24"/>
              </w:rPr>
            </w:pPr>
          </w:p>
        </w:tc>
        <w:tc>
          <w:tcPr>
            <w:tcW w:w="2987" w:type="dxa"/>
          </w:tcPr>
          <w:p w:rsidR="00FB3391" w:rsidRPr="00701209" w:rsidRDefault="00FB3391" w:rsidP="00E06E77">
            <w:pPr>
              <w:pStyle w:val="TableParagraph"/>
              <w:spacing w:before="119"/>
              <w:ind w:left="141" w:right="69"/>
              <w:jc w:val="both"/>
              <w:rPr>
                <w:sz w:val="24"/>
                <w:szCs w:val="24"/>
              </w:rPr>
            </w:pPr>
            <w:r w:rsidRPr="00701209">
              <w:rPr>
                <w:sz w:val="24"/>
                <w:szCs w:val="24"/>
              </w:rPr>
              <w:t>2.2. Nhiệm vụ 2: Đẩy mạnh thu hút và xúc tiến đầu tư, gắn với nâng cao chất lượng thu hút đầu tư</w:t>
            </w: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3.2. Hoạt động 2: Tăng cường cải cách thủ tục hành chính, đơn giản hóa hồ sơ TTHC, rút ngắn thời gian giải quyết</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 các văn bản chỉ đạo</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Văn phòng UBND tỉnh</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68</w:t>
            </w:r>
          </w:p>
        </w:tc>
        <w:tc>
          <w:tcPr>
            <w:tcW w:w="2542" w:type="dxa"/>
            <w:vMerge w:val="restart"/>
          </w:tcPr>
          <w:p w:rsidR="00FB3391" w:rsidRPr="00701209" w:rsidRDefault="00FB3391" w:rsidP="00E06E77">
            <w:pPr>
              <w:pStyle w:val="TableParagraph"/>
              <w:spacing w:before="119"/>
              <w:ind w:left="139" w:right="143"/>
              <w:jc w:val="both"/>
              <w:rPr>
                <w:sz w:val="24"/>
                <w:szCs w:val="24"/>
              </w:rPr>
            </w:pPr>
            <w:r w:rsidRPr="00701209">
              <w:rPr>
                <w:sz w:val="24"/>
                <w:szCs w:val="24"/>
              </w:rPr>
              <w:t xml:space="preserve">1.2. Mục tiêu 2: Chỉ số PAR Index tỉnh Bắc Giang đến năm 2030 xếp trong nhóm 10 tỉnh dẫn đầu cả nước. Chỉ số SIPAS tỉnh Bắc Giang đến năm 2030 đạt tối thiểu 95%. Chỉ số PAPI tỉnh Bắc </w:t>
            </w:r>
            <w:r w:rsidRPr="00701209">
              <w:rPr>
                <w:sz w:val="24"/>
                <w:szCs w:val="24"/>
              </w:rPr>
              <w:lastRenderedPageBreak/>
              <w:t>Giang đến năm 2030 xếp trong nhóm 10 tỉnh dẫn đầu cả nước.</w:t>
            </w:r>
          </w:p>
        </w:tc>
        <w:tc>
          <w:tcPr>
            <w:tcW w:w="2987" w:type="dxa"/>
            <w:vMerge w:val="restart"/>
          </w:tcPr>
          <w:p w:rsidR="00FB3391" w:rsidRPr="00701209" w:rsidRDefault="00FB3391" w:rsidP="00E06E77">
            <w:pPr>
              <w:pStyle w:val="TableParagraph"/>
              <w:spacing w:before="119"/>
              <w:ind w:left="141" w:right="69"/>
              <w:jc w:val="both"/>
              <w:rPr>
                <w:sz w:val="24"/>
                <w:szCs w:val="24"/>
              </w:rPr>
            </w:pPr>
            <w:r w:rsidRPr="00701209">
              <w:rPr>
                <w:sz w:val="24"/>
                <w:szCs w:val="24"/>
              </w:rPr>
              <w:lastRenderedPageBreak/>
              <w:t>2.3. Nhiệm vụ 3: Tăng cường trách nhiệm của các Sở, cơ quan, đơn vị, địa phương trong việc thực hiện nhiệm vụ cải cách hành chính</w:t>
            </w:r>
            <w:r>
              <w:rPr>
                <w:sz w:val="24"/>
                <w:szCs w:val="24"/>
              </w:rPr>
              <w:t xml:space="preserve"> (CCHC)</w:t>
            </w: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3.3. Hoạt động 3: Ban hành các văn bản chỉ đạo, điều hành, phân công nhiệm vụ cụ thể đối với từng Sở, cơ quan, đơn vị, địa phương</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 các văn bản chỉ đạo</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 xml:space="preserve">cấp </w:t>
            </w:r>
            <w:r>
              <w:rPr>
                <w:sz w:val="24"/>
                <w:szCs w:val="24"/>
              </w:rPr>
              <w:lastRenderedPageBreak/>
              <w:t>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lastRenderedPageBreak/>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69</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vMerge/>
          </w:tcPr>
          <w:p w:rsidR="00FB3391" w:rsidRPr="00701209" w:rsidRDefault="00FB3391" w:rsidP="00E06E77">
            <w:pPr>
              <w:pStyle w:val="TableParagraph"/>
              <w:spacing w:before="119"/>
              <w:ind w:left="141" w:right="69"/>
              <w:jc w:val="both"/>
              <w:rPr>
                <w:sz w:val="24"/>
                <w:szCs w:val="24"/>
              </w:rPr>
            </w:pP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3.4. Hoạt động 4: Đánh giá Chỉ số CCHC, Chỉ số hài lòng đối với các các cơ quan chuyên môn thuộc UBND tỉnh, UBND cấp huyện, UBND cấp xã. Nghiên cứu đánh giá Chỉ số CCHC, Chỉ số hài lòng đối với các cơ quan Trung ương đóng trên địa bàn.</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70</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vMerge/>
          </w:tcPr>
          <w:p w:rsidR="00FB3391" w:rsidRPr="00701209" w:rsidRDefault="00FB3391" w:rsidP="00E06E77">
            <w:pPr>
              <w:pStyle w:val="TableParagraph"/>
              <w:spacing w:before="119"/>
              <w:ind w:left="141" w:right="69"/>
              <w:jc w:val="both"/>
              <w:rPr>
                <w:sz w:val="24"/>
                <w:szCs w:val="24"/>
              </w:rPr>
            </w:pP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3.5. Hoạt động 5: Hàng năm ban hành Kế hoạch cải thiện nâng cao Chỉ số CCHC</w:t>
            </w:r>
            <w:r w:rsidR="00CB433D">
              <w:rPr>
                <w:sz w:val="24"/>
                <w:szCs w:val="24"/>
              </w:rPr>
              <w:t xml:space="preserve"> (PAR Inex)</w:t>
            </w:r>
            <w:r w:rsidRPr="00701209">
              <w:rPr>
                <w:sz w:val="24"/>
                <w:szCs w:val="24"/>
              </w:rPr>
              <w:t>, Chỉ số hài lòng</w:t>
            </w:r>
            <w:r w:rsidR="00CB433D">
              <w:rPr>
                <w:sz w:val="24"/>
                <w:szCs w:val="24"/>
              </w:rPr>
              <w:t xml:space="preserve"> của người dân, tổ chức (SIPAS)</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71</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vMerge/>
          </w:tcPr>
          <w:p w:rsidR="00FB3391" w:rsidRPr="00701209" w:rsidRDefault="00FB3391" w:rsidP="00E06E77">
            <w:pPr>
              <w:pStyle w:val="TableParagraph"/>
              <w:spacing w:before="119"/>
              <w:ind w:left="141" w:right="69"/>
              <w:jc w:val="both"/>
              <w:rPr>
                <w:sz w:val="24"/>
                <w:szCs w:val="24"/>
              </w:rPr>
            </w:pP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 xml:space="preserve">3.6. Hoạt động 6: Tuyên truyền bằng nhiều hình thức để cán bộ, công chức, người dân, doanh </w:t>
            </w:r>
            <w:r w:rsidRPr="00701209">
              <w:rPr>
                <w:sz w:val="24"/>
                <w:szCs w:val="24"/>
              </w:rPr>
              <w:lastRenderedPageBreak/>
              <w:t xml:space="preserve">nghiệp hiểu về công tác </w:t>
            </w:r>
            <w:r>
              <w:rPr>
                <w:sz w:val="24"/>
                <w:szCs w:val="24"/>
              </w:rPr>
              <w:t>CCHC</w:t>
            </w:r>
            <w:r w:rsidRPr="00701209">
              <w:rPr>
                <w:sz w:val="24"/>
                <w:szCs w:val="24"/>
              </w:rPr>
              <w:t xml:space="preserve"> của tỉnh và các Chỉ số đánh giá.</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lastRenderedPageBreak/>
              <w:t>Kế hoạch</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w:t>
            </w:r>
            <w:r w:rsidRPr="00701209">
              <w:rPr>
                <w:sz w:val="24"/>
                <w:szCs w:val="24"/>
              </w:rPr>
              <w:lastRenderedPageBreak/>
              <w:t xml:space="preserve">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lastRenderedPageBreak/>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lastRenderedPageBreak/>
              <w:t>72</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E06E77">
            <w:pPr>
              <w:pStyle w:val="TableParagraph"/>
              <w:spacing w:before="119"/>
              <w:ind w:left="141" w:right="69"/>
              <w:jc w:val="both"/>
              <w:rPr>
                <w:sz w:val="24"/>
                <w:szCs w:val="24"/>
              </w:rPr>
            </w:pPr>
            <w:r w:rsidRPr="00701209">
              <w:rPr>
                <w:sz w:val="24"/>
                <w:szCs w:val="24"/>
              </w:rPr>
              <w:t>2.4. Nhiệm vụ 4: S</w:t>
            </w:r>
            <w:r w:rsidRPr="00701209">
              <w:rPr>
                <w:sz w:val="24"/>
                <w:szCs w:val="24"/>
                <w:lang w:val="vi-VN"/>
              </w:rPr>
              <w:t>iết chặt kỷ luật, kỷ cương hành chính trong công tác chỉ đạo điều hành</w:t>
            </w:r>
          </w:p>
        </w:tc>
        <w:tc>
          <w:tcPr>
            <w:tcW w:w="2126" w:type="dxa"/>
          </w:tcPr>
          <w:p w:rsidR="00FB3391" w:rsidRPr="00701209" w:rsidRDefault="00FB3391" w:rsidP="00E06E77">
            <w:pPr>
              <w:ind w:left="132" w:right="124"/>
              <w:jc w:val="both"/>
              <w:rPr>
                <w:sz w:val="24"/>
                <w:szCs w:val="24"/>
              </w:rPr>
            </w:pPr>
            <w:r w:rsidRPr="00701209">
              <w:rPr>
                <w:sz w:val="24"/>
                <w:szCs w:val="24"/>
              </w:rPr>
              <w:t>3.7. Hoạt động 7: Thường xuyên k</w:t>
            </w:r>
            <w:r w:rsidRPr="00701209">
              <w:rPr>
                <w:sz w:val="24"/>
                <w:szCs w:val="24"/>
                <w:lang w:val="vi-VN"/>
              </w:rPr>
              <w:t>iểm tra công vụ, kiểm tra CCHC hằng năm theo h</w:t>
            </w:r>
            <w:r w:rsidRPr="00701209">
              <w:rPr>
                <w:sz w:val="24"/>
                <w:szCs w:val="24"/>
              </w:rPr>
              <w:t>ì</w:t>
            </w:r>
            <w:r w:rsidRPr="00701209">
              <w:rPr>
                <w:sz w:val="24"/>
                <w:szCs w:val="24"/>
                <w:lang w:val="vi-VN"/>
              </w:rPr>
              <w:t xml:space="preserve">nh thức đột xuất, kiểm tra theo chuyên đề; </w:t>
            </w:r>
            <w:r w:rsidRPr="00701209">
              <w:rPr>
                <w:sz w:val="24"/>
                <w:szCs w:val="24"/>
              </w:rPr>
              <w:t>Theo dõi</w:t>
            </w:r>
            <w:r w:rsidRPr="00701209">
              <w:rPr>
                <w:sz w:val="24"/>
                <w:szCs w:val="24"/>
                <w:lang w:val="vi-VN"/>
              </w:rPr>
              <w:t xml:space="preserve"> việc khắc phục tồn tại, khuyết điểm được chỉ ra từ đợt kiểm tra trước; những vấn đề ảnh hưởng đến kết quả chỉ số CCHC, SIPAS của </w:t>
            </w:r>
            <w:r w:rsidRPr="00701209">
              <w:rPr>
                <w:sz w:val="24"/>
                <w:szCs w:val="24"/>
              </w:rPr>
              <w:t>tỉnh</w:t>
            </w:r>
            <w:r w:rsidRPr="00701209">
              <w:rPr>
                <w:sz w:val="24"/>
                <w:szCs w:val="24"/>
                <w:lang w:val="vi-VN"/>
              </w:rPr>
              <w:t>.</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 kiểm tra, Thông báo KLKT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ind w:right="113"/>
              <w:jc w:val="center"/>
              <w:rPr>
                <w:sz w:val="24"/>
                <w:szCs w:val="24"/>
              </w:rPr>
            </w:pPr>
            <w:r w:rsidRPr="00701209">
              <w:rPr>
                <w:sz w:val="24"/>
                <w:szCs w:val="24"/>
              </w:rPr>
              <w:t xml:space="preserve">Các Sở, ban, ngành trực thuộc UBND tỉnh, UBND </w:t>
            </w:r>
            <w:r>
              <w:rPr>
                <w:sz w:val="24"/>
                <w:szCs w:val="24"/>
              </w:rPr>
              <w:t>cấp huyện, cấp xã</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r w:rsidR="00FB3391" w:rsidRPr="00701209" w:rsidTr="004B0E0A">
        <w:trPr>
          <w:gridAfter w:val="1"/>
          <w:wAfter w:w="13" w:type="dxa"/>
          <w:trHeight w:val="540"/>
        </w:trPr>
        <w:tc>
          <w:tcPr>
            <w:tcW w:w="709" w:type="dxa"/>
          </w:tcPr>
          <w:p w:rsidR="00FB3391" w:rsidRPr="00701209" w:rsidRDefault="00FB3391" w:rsidP="00FB3391">
            <w:pPr>
              <w:pStyle w:val="TableParagraph"/>
              <w:spacing w:before="119"/>
              <w:ind w:left="108"/>
              <w:rPr>
                <w:sz w:val="24"/>
                <w:szCs w:val="24"/>
              </w:rPr>
            </w:pPr>
            <w:r>
              <w:rPr>
                <w:sz w:val="24"/>
                <w:szCs w:val="24"/>
              </w:rPr>
              <w:t>73</w:t>
            </w:r>
          </w:p>
        </w:tc>
        <w:tc>
          <w:tcPr>
            <w:tcW w:w="2542" w:type="dxa"/>
            <w:vMerge/>
          </w:tcPr>
          <w:p w:rsidR="00FB3391" w:rsidRPr="00701209" w:rsidRDefault="00FB3391" w:rsidP="00FB3391">
            <w:pPr>
              <w:pStyle w:val="TableParagraph"/>
              <w:spacing w:before="119"/>
              <w:ind w:left="241" w:right="235"/>
              <w:rPr>
                <w:sz w:val="24"/>
                <w:szCs w:val="24"/>
              </w:rPr>
            </w:pPr>
          </w:p>
        </w:tc>
        <w:tc>
          <w:tcPr>
            <w:tcW w:w="2987" w:type="dxa"/>
          </w:tcPr>
          <w:p w:rsidR="00FB3391" w:rsidRPr="00701209" w:rsidRDefault="00FB3391" w:rsidP="00E06E77">
            <w:pPr>
              <w:pStyle w:val="TableParagraph"/>
              <w:spacing w:before="119"/>
              <w:ind w:left="141" w:right="69"/>
              <w:jc w:val="both"/>
              <w:rPr>
                <w:sz w:val="24"/>
                <w:szCs w:val="24"/>
              </w:rPr>
            </w:pPr>
            <w:r w:rsidRPr="00701209">
              <w:rPr>
                <w:sz w:val="24"/>
                <w:szCs w:val="24"/>
              </w:rPr>
              <w:t xml:space="preserve">2.5 Nhiệm vụ 5: Tăng cường sự phối hợp của các cơ quan Trung ương đóng trên địa bàn trong việc thực hiện nhiệm vụ </w:t>
            </w:r>
            <w:r>
              <w:rPr>
                <w:sz w:val="24"/>
                <w:szCs w:val="24"/>
              </w:rPr>
              <w:t>CCHC</w:t>
            </w:r>
          </w:p>
        </w:tc>
        <w:tc>
          <w:tcPr>
            <w:tcW w:w="2126" w:type="dxa"/>
          </w:tcPr>
          <w:p w:rsidR="00FB3391" w:rsidRPr="00701209" w:rsidRDefault="00FB3391" w:rsidP="00E06E77">
            <w:pPr>
              <w:pStyle w:val="TableParagraph"/>
              <w:spacing w:before="119"/>
              <w:ind w:left="132" w:right="124"/>
              <w:jc w:val="both"/>
              <w:rPr>
                <w:sz w:val="24"/>
                <w:szCs w:val="24"/>
              </w:rPr>
            </w:pPr>
            <w:r w:rsidRPr="00701209">
              <w:rPr>
                <w:sz w:val="24"/>
                <w:szCs w:val="24"/>
              </w:rPr>
              <w:t>3.8: Hoạt động 8:  Thực hiện</w:t>
            </w:r>
            <w:r w:rsidRPr="00701209">
              <w:rPr>
                <w:sz w:val="24"/>
                <w:szCs w:val="24"/>
                <w:lang w:val="vi-VN"/>
              </w:rPr>
              <w:t xml:space="preserve"> kiểm tra CCHC hằng năm theo h</w:t>
            </w:r>
            <w:r w:rsidRPr="00701209">
              <w:rPr>
                <w:sz w:val="24"/>
                <w:szCs w:val="24"/>
              </w:rPr>
              <w:t>ì</w:t>
            </w:r>
            <w:r w:rsidRPr="00701209">
              <w:rPr>
                <w:sz w:val="24"/>
                <w:szCs w:val="24"/>
                <w:lang w:val="vi-VN"/>
              </w:rPr>
              <w:t>nh thức đột xuất, kiểm tra theo chuyên đề</w:t>
            </w:r>
            <w:r w:rsidRPr="00701209">
              <w:rPr>
                <w:sz w:val="24"/>
                <w:szCs w:val="24"/>
              </w:rPr>
              <w:t xml:space="preserve"> đối với các cơ quan Trung ương đóng trên địa bàn</w:t>
            </w:r>
          </w:p>
        </w:tc>
        <w:tc>
          <w:tcPr>
            <w:tcW w:w="1143" w:type="dxa"/>
          </w:tcPr>
          <w:p w:rsidR="00FB3391" w:rsidRPr="00701209" w:rsidRDefault="00FB3391" w:rsidP="007E0AA2">
            <w:pPr>
              <w:pStyle w:val="TableParagraph"/>
              <w:spacing w:before="119"/>
              <w:ind w:left="130" w:right="19"/>
              <w:rPr>
                <w:sz w:val="24"/>
                <w:szCs w:val="24"/>
              </w:rPr>
            </w:pPr>
            <w:r w:rsidRPr="00701209">
              <w:rPr>
                <w:sz w:val="24"/>
                <w:szCs w:val="24"/>
              </w:rPr>
              <w:t>Kế hoạch kiểm tra, Thông báo KLKT</w:t>
            </w:r>
          </w:p>
        </w:tc>
        <w:tc>
          <w:tcPr>
            <w:tcW w:w="1125" w:type="dxa"/>
          </w:tcPr>
          <w:p w:rsidR="00FB3391" w:rsidRPr="00701209" w:rsidRDefault="00FB3391" w:rsidP="00FB3391">
            <w:pPr>
              <w:pStyle w:val="TableParagraph"/>
              <w:spacing w:before="119"/>
              <w:ind w:left="189" w:right="187"/>
              <w:jc w:val="center"/>
              <w:rPr>
                <w:sz w:val="24"/>
                <w:szCs w:val="24"/>
              </w:rPr>
            </w:pPr>
            <w:r w:rsidRPr="00701209">
              <w:rPr>
                <w:sz w:val="24"/>
                <w:szCs w:val="24"/>
              </w:rPr>
              <w:t>Sở Nội vụ</w:t>
            </w:r>
          </w:p>
        </w:tc>
        <w:tc>
          <w:tcPr>
            <w:tcW w:w="1134" w:type="dxa"/>
          </w:tcPr>
          <w:p w:rsidR="00FB3391" w:rsidRPr="00701209" w:rsidRDefault="00FB3391" w:rsidP="00FB3391">
            <w:pPr>
              <w:pStyle w:val="TableParagraph"/>
              <w:spacing w:before="119"/>
              <w:jc w:val="center"/>
              <w:rPr>
                <w:sz w:val="24"/>
                <w:szCs w:val="24"/>
              </w:rPr>
            </w:pPr>
            <w:r w:rsidRPr="00701209">
              <w:rPr>
                <w:sz w:val="24"/>
                <w:szCs w:val="24"/>
              </w:rPr>
              <w:t>Các cơ quan Trung ương đóng trên địa bàn</w:t>
            </w:r>
          </w:p>
        </w:tc>
        <w:tc>
          <w:tcPr>
            <w:tcW w:w="1134" w:type="dxa"/>
          </w:tcPr>
          <w:p w:rsidR="00FB3391" w:rsidRPr="00701209" w:rsidRDefault="00FB3391" w:rsidP="00FB3391">
            <w:pPr>
              <w:pStyle w:val="TableParagraph"/>
              <w:spacing w:before="119"/>
              <w:ind w:left="125" w:right="122"/>
              <w:jc w:val="center"/>
              <w:rPr>
                <w:sz w:val="24"/>
                <w:szCs w:val="24"/>
              </w:rPr>
            </w:pPr>
            <w:r w:rsidRPr="00701209">
              <w:rPr>
                <w:sz w:val="24"/>
                <w:szCs w:val="24"/>
              </w:rPr>
              <w:t>Hàng năm</w:t>
            </w:r>
          </w:p>
        </w:tc>
        <w:tc>
          <w:tcPr>
            <w:tcW w:w="1134" w:type="dxa"/>
          </w:tcPr>
          <w:p w:rsidR="00FB3391" w:rsidRPr="00701209" w:rsidRDefault="00FB3391" w:rsidP="00FB3391">
            <w:pPr>
              <w:pStyle w:val="TableParagraph"/>
              <w:spacing w:before="119"/>
              <w:ind w:right="111"/>
              <w:jc w:val="center"/>
              <w:rPr>
                <w:sz w:val="24"/>
                <w:szCs w:val="24"/>
              </w:rPr>
            </w:pPr>
          </w:p>
        </w:tc>
      </w:tr>
    </w:tbl>
    <w:p w:rsidR="00FC139D" w:rsidRPr="00701209" w:rsidRDefault="00FC139D">
      <w:pPr>
        <w:rPr>
          <w:sz w:val="24"/>
          <w:szCs w:val="24"/>
        </w:rPr>
      </w:pPr>
    </w:p>
    <w:sectPr w:rsidR="00FC139D" w:rsidRPr="00701209" w:rsidSect="0078471E">
      <w:headerReference w:type="default" r:id="rId8"/>
      <w:pgSz w:w="15840" w:h="12240" w:orient="landscape"/>
      <w:pgMar w:top="1080" w:right="980" w:bottom="280" w:left="14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21" w:rsidRDefault="00201F21" w:rsidP="0078471E">
      <w:r>
        <w:separator/>
      </w:r>
    </w:p>
  </w:endnote>
  <w:endnote w:type="continuationSeparator" w:id="0">
    <w:p w:rsidR="00201F21" w:rsidRDefault="00201F21" w:rsidP="0078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21" w:rsidRDefault="00201F21" w:rsidP="0078471E">
      <w:r>
        <w:separator/>
      </w:r>
    </w:p>
  </w:footnote>
  <w:footnote w:type="continuationSeparator" w:id="0">
    <w:p w:rsidR="00201F21" w:rsidRDefault="00201F21" w:rsidP="0078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87039"/>
      <w:docPartObj>
        <w:docPartGallery w:val="Page Numbers (Top of Page)"/>
        <w:docPartUnique/>
      </w:docPartObj>
    </w:sdtPr>
    <w:sdtEndPr>
      <w:rPr>
        <w:noProof/>
      </w:rPr>
    </w:sdtEndPr>
    <w:sdtContent>
      <w:p w:rsidR="002F4D7B" w:rsidRDefault="002F4D7B">
        <w:pPr>
          <w:pStyle w:val="Header"/>
          <w:jc w:val="center"/>
        </w:pPr>
        <w:r>
          <w:fldChar w:fldCharType="begin"/>
        </w:r>
        <w:r>
          <w:instrText xml:space="preserve"> PAGE   \* MERGEFORMAT </w:instrText>
        </w:r>
        <w:r>
          <w:fldChar w:fldCharType="separate"/>
        </w:r>
        <w:r w:rsidR="00AB39C0">
          <w:rPr>
            <w:noProof/>
          </w:rPr>
          <w:t>29</w:t>
        </w:r>
        <w:r>
          <w:rPr>
            <w:noProof/>
          </w:rPr>
          <w:fldChar w:fldCharType="end"/>
        </w:r>
      </w:p>
    </w:sdtContent>
  </w:sdt>
  <w:p w:rsidR="002F4D7B" w:rsidRDefault="002F4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344F"/>
    <w:multiLevelType w:val="multilevel"/>
    <w:tmpl w:val="06E25F88"/>
    <w:lvl w:ilvl="0">
      <w:start w:val="1"/>
      <w:numFmt w:val="decimal"/>
      <w:lvlText w:val="%1."/>
      <w:lvlJc w:val="left"/>
      <w:pPr>
        <w:ind w:left="360" w:hanging="360"/>
      </w:pPr>
      <w:rPr>
        <w:rFonts w:hint="default"/>
        <w:color w:val="000000"/>
        <w:sz w:val="24"/>
      </w:rPr>
    </w:lvl>
    <w:lvl w:ilvl="1">
      <w:start w:val="1"/>
      <w:numFmt w:val="decimal"/>
      <w:lvlText w:val="%1.%2."/>
      <w:lvlJc w:val="left"/>
      <w:pPr>
        <w:ind w:left="961" w:hanging="720"/>
      </w:pPr>
      <w:rPr>
        <w:rFonts w:hint="default"/>
        <w:color w:val="000000"/>
        <w:sz w:val="24"/>
      </w:rPr>
    </w:lvl>
    <w:lvl w:ilvl="2">
      <w:start w:val="1"/>
      <w:numFmt w:val="decimal"/>
      <w:lvlText w:val="%1.%2.%3."/>
      <w:lvlJc w:val="left"/>
      <w:pPr>
        <w:ind w:left="1202" w:hanging="720"/>
      </w:pPr>
      <w:rPr>
        <w:rFonts w:hint="default"/>
        <w:color w:val="000000"/>
        <w:sz w:val="24"/>
      </w:rPr>
    </w:lvl>
    <w:lvl w:ilvl="3">
      <w:start w:val="1"/>
      <w:numFmt w:val="decimal"/>
      <w:lvlText w:val="%1.%2.%3.%4."/>
      <w:lvlJc w:val="left"/>
      <w:pPr>
        <w:ind w:left="1803" w:hanging="1080"/>
      </w:pPr>
      <w:rPr>
        <w:rFonts w:hint="default"/>
        <w:color w:val="000000"/>
        <w:sz w:val="24"/>
      </w:rPr>
    </w:lvl>
    <w:lvl w:ilvl="4">
      <w:start w:val="1"/>
      <w:numFmt w:val="decimal"/>
      <w:lvlText w:val="%1.%2.%3.%4.%5."/>
      <w:lvlJc w:val="left"/>
      <w:pPr>
        <w:ind w:left="2044" w:hanging="1080"/>
      </w:pPr>
      <w:rPr>
        <w:rFonts w:hint="default"/>
        <w:color w:val="000000"/>
        <w:sz w:val="24"/>
      </w:rPr>
    </w:lvl>
    <w:lvl w:ilvl="5">
      <w:start w:val="1"/>
      <w:numFmt w:val="decimal"/>
      <w:lvlText w:val="%1.%2.%3.%4.%5.%6."/>
      <w:lvlJc w:val="left"/>
      <w:pPr>
        <w:ind w:left="2645" w:hanging="1440"/>
      </w:pPr>
      <w:rPr>
        <w:rFonts w:hint="default"/>
        <w:color w:val="000000"/>
        <w:sz w:val="24"/>
      </w:rPr>
    </w:lvl>
    <w:lvl w:ilvl="6">
      <w:start w:val="1"/>
      <w:numFmt w:val="decimal"/>
      <w:lvlText w:val="%1.%2.%3.%4.%5.%6.%7."/>
      <w:lvlJc w:val="left"/>
      <w:pPr>
        <w:ind w:left="2886" w:hanging="1440"/>
      </w:pPr>
      <w:rPr>
        <w:rFonts w:hint="default"/>
        <w:color w:val="000000"/>
        <w:sz w:val="24"/>
      </w:rPr>
    </w:lvl>
    <w:lvl w:ilvl="7">
      <w:start w:val="1"/>
      <w:numFmt w:val="decimal"/>
      <w:lvlText w:val="%1.%2.%3.%4.%5.%6.%7.%8."/>
      <w:lvlJc w:val="left"/>
      <w:pPr>
        <w:ind w:left="3487" w:hanging="1800"/>
      </w:pPr>
      <w:rPr>
        <w:rFonts w:hint="default"/>
        <w:color w:val="000000"/>
        <w:sz w:val="24"/>
      </w:rPr>
    </w:lvl>
    <w:lvl w:ilvl="8">
      <w:start w:val="1"/>
      <w:numFmt w:val="decimal"/>
      <w:lvlText w:val="%1.%2.%3.%4.%5.%6.%7.%8.%9."/>
      <w:lvlJc w:val="left"/>
      <w:pPr>
        <w:ind w:left="3728" w:hanging="1800"/>
      </w:pPr>
      <w:rPr>
        <w:rFonts w:hint="default"/>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F0"/>
    <w:rsid w:val="0000147E"/>
    <w:rsid w:val="0000424E"/>
    <w:rsid w:val="00004C47"/>
    <w:rsid w:val="000303DC"/>
    <w:rsid w:val="0004106D"/>
    <w:rsid w:val="00054F58"/>
    <w:rsid w:val="0006145F"/>
    <w:rsid w:val="00063940"/>
    <w:rsid w:val="00072A01"/>
    <w:rsid w:val="000750F0"/>
    <w:rsid w:val="00097256"/>
    <w:rsid w:val="000B06C3"/>
    <w:rsid w:val="000B29EA"/>
    <w:rsid w:val="000C5DB7"/>
    <w:rsid w:val="000E18B5"/>
    <w:rsid w:val="000E1DB3"/>
    <w:rsid w:val="000E6276"/>
    <w:rsid w:val="000F2C19"/>
    <w:rsid w:val="000F4319"/>
    <w:rsid w:val="000F5D97"/>
    <w:rsid w:val="0013517C"/>
    <w:rsid w:val="0013753F"/>
    <w:rsid w:val="001408DE"/>
    <w:rsid w:val="00143CDE"/>
    <w:rsid w:val="001531F1"/>
    <w:rsid w:val="00170981"/>
    <w:rsid w:val="00181CFE"/>
    <w:rsid w:val="00183D1D"/>
    <w:rsid w:val="001B129B"/>
    <w:rsid w:val="001C171B"/>
    <w:rsid w:val="001C768B"/>
    <w:rsid w:val="001D04A9"/>
    <w:rsid w:val="001E4A89"/>
    <w:rsid w:val="001F2247"/>
    <w:rsid w:val="001F4212"/>
    <w:rsid w:val="001F704A"/>
    <w:rsid w:val="00201F21"/>
    <w:rsid w:val="00207C8E"/>
    <w:rsid w:val="00211DE9"/>
    <w:rsid w:val="0021263E"/>
    <w:rsid w:val="0021270E"/>
    <w:rsid w:val="00223CC6"/>
    <w:rsid w:val="00235E95"/>
    <w:rsid w:val="00264DB1"/>
    <w:rsid w:val="00283F62"/>
    <w:rsid w:val="002933B6"/>
    <w:rsid w:val="00293486"/>
    <w:rsid w:val="002A3897"/>
    <w:rsid w:val="002A7249"/>
    <w:rsid w:val="002B4D2B"/>
    <w:rsid w:val="002C04B1"/>
    <w:rsid w:val="002C04F5"/>
    <w:rsid w:val="002E57B4"/>
    <w:rsid w:val="002F02C2"/>
    <w:rsid w:val="002F4D7B"/>
    <w:rsid w:val="00311DD2"/>
    <w:rsid w:val="00312815"/>
    <w:rsid w:val="00320F33"/>
    <w:rsid w:val="003277B5"/>
    <w:rsid w:val="00331C67"/>
    <w:rsid w:val="0033579C"/>
    <w:rsid w:val="00345FA5"/>
    <w:rsid w:val="0034705A"/>
    <w:rsid w:val="0034749E"/>
    <w:rsid w:val="00351309"/>
    <w:rsid w:val="003703D6"/>
    <w:rsid w:val="00376151"/>
    <w:rsid w:val="00380654"/>
    <w:rsid w:val="003B236D"/>
    <w:rsid w:val="003C4BBF"/>
    <w:rsid w:val="003D2525"/>
    <w:rsid w:val="003E5AEB"/>
    <w:rsid w:val="003F13BF"/>
    <w:rsid w:val="003F14D5"/>
    <w:rsid w:val="003F14F3"/>
    <w:rsid w:val="003F739A"/>
    <w:rsid w:val="00403A66"/>
    <w:rsid w:val="00406565"/>
    <w:rsid w:val="00412B3B"/>
    <w:rsid w:val="00417EAA"/>
    <w:rsid w:val="00417FDF"/>
    <w:rsid w:val="004234DF"/>
    <w:rsid w:val="004359ED"/>
    <w:rsid w:val="004371A8"/>
    <w:rsid w:val="00444003"/>
    <w:rsid w:val="00451B9F"/>
    <w:rsid w:val="00470FC7"/>
    <w:rsid w:val="00471E6B"/>
    <w:rsid w:val="00472BC7"/>
    <w:rsid w:val="00480D8A"/>
    <w:rsid w:val="00492922"/>
    <w:rsid w:val="004A6638"/>
    <w:rsid w:val="004B0CB5"/>
    <w:rsid w:val="004B0E0A"/>
    <w:rsid w:val="004B2251"/>
    <w:rsid w:val="004C7813"/>
    <w:rsid w:val="004D304E"/>
    <w:rsid w:val="004D3203"/>
    <w:rsid w:val="004D71C4"/>
    <w:rsid w:val="004E320C"/>
    <w:rsid w:val="004F2B52"/>
    <w:rsid w:val="005107F9"/>
    <w:rsid w:val="00517AB4"/>
    <w:rsid w:val="005457B7"/>
    <w:rsid w:val="005464EF"/>
    <w:rsid w:val="005504E1"/>
    <w:rsid w:val="0055515C"/>
    <w:rsid w:val="0056459B"/>
    <w:rsid w:val="005647CE"/>
    <w:rsid w:val="00567DF0"/>
    <w:rsid w:val="00573C8D"/>
    <w:rsid w:val="00583F7F"/>
    <w:rsid w:val="00585AED"/>
    <w:rsid w:val="005862C8"/>
    <w:rsid w:val="005975E5"/>
    <w:rsid w:val="005A2ED1"/>
    <w:rsid w:val="005A7CF0"/>
    <w:rsid w:val="005B54C5"/>
    <w:rsid w:val="00601CDB"/>
    <w:rsid w:val="00611432"/>
    <w:rsid w:val="006164CC"/>
    <w:rsid w:val="00643600"/>
    <w:rsid w:val="006455CD"/>
    <w:rsid w:val="00650A42"/>
    <w:rsid w:val="006700B8"/>
    <w:rsid w:val="00676150"/>
    <w:rsid w:val="00696E0F"/>
    <w:rsid w:val="006A45B5"/>
    <w:rsid w:val="006A655E"/>
    <w:rsid w:val="006B6B59"/>
    <w:rsid w:val="006F249E"/>
    <w:rsid w:val="006F3E02"/>
    <w:rsid w:val="00701209"/>
    <w:rsid w:val="007163F8"/>
    <w:rsid w:val="00761F45"/>
    <w:rsid w:val="007725E8"/>
    <w:rsid w:val="00774D12"/>
    <w:rsid w:val="007838DE"/>
    <w:rsid w:val="0078471E"/>
    <w:rsid w:val="00790188"/>
    <w:rsid w:val="007B08AC"/>
    <w:rsid w:val="007B5F6E"/>
    <w:rsid w:val="007C6106"/>
    <w:rsid w:val="007D512F"/>
    <w:rsid w:val="007E0AA2"/>
    <w:rsid w:val="007E5461"/>
    <w:rsid w:val="00812CD5"/>
    <w:rsid w:val="00843884"/>
    <w:rsid w:val="008474BE"/>
    <w:rsid w:val="008625CB"/>
    <w:rsid w:val="0086442A"/>
    <w:rsid w:val="008816CD"/>
    <w:rsid w:val="00886035"/>
    <w:rsid w:val="008A34B5"/>
    <w:rsid w:val="008B0FC8"/>
    <w:rsid w:val="008E7031"/>
    <w:rsid w:val="008F2619"/>
    <w:rsid w:val="00902C9A"/>
    <w:rsid w:val="00905216"/>
    <w:rsid w:val="0091757A"/>
    <w:rsid w:val="0092251C"/>
    <w:rsid w:val="00922DF7"/>
    <w:rsid w:val="009418D5"/>
    <w:rsid w:val="00955002"/>
    <w:rsid w:val="00966EE5"/>
    <w:rsid w:val="00980A03"/>
    <w:rsid w:val="009A3EC6"/>
    <w:rsid w:val="009B1F84"/>
    <w:rsid w:val="009B6C6E"/>
    <w:rsid w:val="009C16CA"/>
    <w:rsid w:val="009D45B2"/>
    <w:rsid w:val="009D5BA7"/>
    <w:rsid w:val="009E34CE"/>
    <w:rsid w:val="009F2BC2"/>
    <w:rsid w:val="009F4C21"/>
    <w:rsid w:val="009F5B8A"/>
    <w:rsid w:val="00A01385"/>
    <w:rsid w:val="00A01E8B"/>
    <w:rsid w:val="00A05CBA"/>
    <w:rsid w:val="00A05F26"/>
    <w:rsid w:val="00A15829"/>
    <w:rsid w:val="00A17FA3"/>
    <w:rsid w:val="00A22603"/>
    <w:rsid w:val="00A442F8"/>
    <w:rsid w:val="00A45FE8"/>
    <w:rsid w:val="00A5035D"/>
    <w:rsid w:val="00A5565C"/>
    <w:rsid w:val="00A636ED"/>
    <w:rsid w:val="00A65A12"/>
    <w:rsid w:val="00A728AE"/>
    <w:rsid w:val="00A74A02"/>
    <w:rsid w:val="00A75983"/>
    <w:rsid w:val="00A76C78"/>
    <w:rsid w:val="00A80B50"/>
    <w:rsid w:val="00A861B3"/>
    <w:rsid w:val="00A9146C"/>
    <w:rsid w:val="00A915E4"/>
    <w:rsid w:val="00A92464"/>
    <w:rsid w:val="00A9428C"/>
    <w:rsid w:val="00AA3AEA"/>
    <w:rsid w:val="00AA5E4B"/>
    <w:rsid w:val="00AB39C0"/>
    <w:rsid w:val="00AB77EA"/>
    <w:rsid w:val="00AD0345"/>
    <w:rsid w:val="00AD404A"/>
    <w:rsid w:val="00AE1B30"/>
    <w:rsid w:val="00AF0B70"/>
    <w:rsid w:val="00AF0EC4"/>
    <w:rsid w:val="00AF150B"/>
    <w:rsid w:val="00AF4CBB"/>
    <w:rsid w:val="00B0369E"/>
    <w:rsid w:val="00B22F9D"/>
    <w:rsid w:val="00B32684"/>
    <w:rsid w:val="00B406B0"/>
    <w:rsid w:val="00B47C2C"/>
    <w:rsid w:val="00B53C19"/>
    <w:rsid w:val="00B570BB"/>
    <w:rsid w:val="00B61566"/>
    <w:rsid w:val="00B81900"/>
    <w:rsid w:val="00BA1302"/>
    <w:rsid w:val="00BB39F2"/>
    <w:rsid w:val="00BE628F"/>
    <w:rsid w:val="00BE6EDE"/>
    <w:rsid w:val="00BF373D"/>
    <w:rsid w:val="00BF417E"/>
    <w:rsid w:val="00BF49C1"/>
    <w:rsid w:val="00C0559C"/>
    <w:rsid w:val="00C06C3E"/>
    <w:rsid w:val="00C12264"/>
    <w:rsid w:val="00C20F3D"/>
    <w:rsid w:val="00C2381D"/>
    <w:rsid w:val="00C25270"/>
    <w:rsid w:val="00C3441A"/>
    <w:rsid w:val="00C355B4"/>
    <w:rsid w:val="00C426FE"/>
    <w:rsid w:val="00C4693F"/>
    <w:rsid w:val="00C524A6"/>
    <w:rsid w:val="00C53008"/>
    <w:rsid w:val="00C63F41"/>
    <w:rsid w:val="00C641C1"/>
    <w:rsid w:val="00C65326"/>
    <w:rsid w:val="00C67FC0"/>
    <w:rsid w:val="00C8002C"/>
    <w:rsid w:val="00C91879"/>
    <w:rsid w:val="00C944EA"/>
    <w:rsid w:val="00CA1746"/>
    <w:rsid w:val="00CB0954"/>
    <w:rsid w:val="00CB1C60"/>
    <w:rsid w:val="00CB433D"/>
    <w:rsid w:val="00CB683F"/>
    <w:rsid w:val="00CC3A1C"/>
    <w:rsid w:val="00CC3C2B"/>
    <w:rsid w:val="00CC53DA"/>
    <w:rsid w:val="00CC6131"/>
    <w:rsid w:val="00CC6C34"/>
    <w:rsid w:val="00D012A6"/>
    <w:rsid w:val="00D049B3"/>
    <w:rsid w:val="00D06477"/>
    <w:rsid w:val="00D06C5C"/>
    <w:rsid w:val="00D06F80"/>
    <w:rsid w:val="00D17F10"/>
    <w:rsid w:val="00D433D9"/>
    <w:rsid w:val="00D52809"/>
    <w:rsid w:val="00D561D7"/>
    <w:rsid w:val="00D776C0"/>
    <w:rsid w:val="00D77C0B"/>
    <w:rsid w:val="00D82544"/>
    <w:rsid w:val="00D862EB"/>
    <w:rsid w:val="00D90A0C"/>
    <w:rsid w:val="00D949FE"/>
    <w:rsid w:val="00DA1054"/>
    <w:rsid w:val="00DA400B"/>
    <w:rsid w:val="00DB1CD4"/>
    <w:rsid w:val="00DB635B"/>
    <w:rsid w:val="00DC1D56"/>
    <w:rsid w:val="00DC6886"/>
    <w:rsid w:val="00DD0B8C"/>
    <w:rsid w:val="00DD22D1"/>
    <w:rsid w:val="00DD27A1"/>
    <w:rsid w:val="00DE3652"/>
    <w:rsid w:val="00E06E77"/>
    <w:rsid w:val="00E220B2"/>
    <w:rsid w:val="00E22FFA"/>
    <w:rsid w:val="00E44104"/>
    <w:rsid w:val="00E5335C"/>
    <w:rsid w:val="00E62799"/>
    <w:rsid w:val="00E63723"/>
    <w:rsid w:val="00E63A44"/>
    <w:rsid w:val="00E717E1"/>
    <w:rsid w:val="00E74C90"/>
    <w:rsid w:val="00EA3E88"/>
    <w:rsid w:val="00EA5D1A"/>
    <w:rsid w:val="00EB1B48"/>
    <w:rsid w:val="00EC6AB5"/>
    <w:rsid w:val="00EC7A30"/>
    <w:rsid w:val="00EE362C"/>
    <w:rsid w:val="00EF2AFA"/>
    <w:rsid w:val="00F05345"/>
    <w:rsid w:val="00F245B5"/>
    <w:rsid w:val="00F262BD"/>
    <w:rsid w:val="00F35696"/>
    <w:rsid w:val="00F44E63"/>
    <w:rsid w:val="00F66F2D"/>
    <w:rsid w:val="00F847E5"/>
    <w:rsid w:val="00F9421E"/>
    <w:rsid w:val="00F94DA3"/>
    <w:rsid w:val="00FA47F5"/>
    <w:rsid w:val="00FB3391"/>
    <w:rsid w:val="00FC139D"/>
    <w:rsid w:val="00FC71F2"/>
    <w:rsid w:val="00FD7A26"/>
    <w:rsid w:val="00FF6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2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4212"/>
    <w:rPr>
      <w:b/>
      <w:bCs/>
      <w:sz w:val="26"/>
      <w:szCs w:val="26"/>
    </w:rPr>
  </w:style>
  <w:style w:type="paragraph" w:styleId="Title">
    <w:name w:val="Title"/>
    <w:basedOn w:val="Normal"/>
    <w:uiPriority w:val="1"/>
    <w:qFormat/>
    <w:rsid w:val="001F4212"/>
    <w:pPr>
      <w:spacing w:before="89"/>
      <w:ind w:left="518" w:right="278"/>
      <w:jc w:val="center"/>
    </w:pPr>
    <w:rPr>
      <w:b/>
      <w:bCs/>
      <w:sz w:val="28"/>
      <w:szCs w:val="28"/>
    </w:rPr>
  </w:style>
  <w:style w:type="paragraph" w:styleId="ListParagraph">
    <w:name w:val="List Paragraph"/>
    <w:basedOn w:val="Normal"/>
    <w:uiPriority w:val="1"/>
    <w:qFormat/>
    <w:rsid w:val="001F4212"/>
  </w:style>
  <w:style w:type="paragraph" w:customStyle="1" w:styleId="TableParagraph">
    <w:name w:val="Table Paragraph"/>
    <w:basedOn w:val="Normal"/>
    <w:uiPriority w:val="1"/>
    <w:qFormat/>
    <w:rsid w:val="001F4212"/>
    <w:pPr>
      <w:spacing w:before="122"/>
      <w:ind w:left="113"/>
    </w:pPr>
  </w:style>
  <w:style w:type="paragraph" w:styleId="BodyTextIndent">
    <w:name w:val="Body Text Indent"/>
    <w:basedOn w:val="Normal"/>
    <w:link w:val="BodyTextIndentChar"/>
    <w:uiPriority w:val="99"/>
    <w:semiHidden/>
    <w:unhideWhenUsed/>
    <w:rsid w:val="006A655E"/>
    <w:pPr>
      <w:spacing w:after="120"/>
      <w:ind w:left="360"/>
    </w:pPr>
  </w:style>
  <w:style w:type="character" w:customStyle="1" w:styleId="BodyTextIndentChar">
    <w:name w:val="Body Text Indent Char"/>
    <w:basedOn w:val="DefaultParagraphFont"/>
    <w:link w:val="BodyTextIndent"/>
    <w:rsid w:val="006A655E"/>
    <w:rPr>
      <w:rFonts w:ascii="Times New Roman" w:eastAsia="Times New Roman" w:hAnsi="Times New Roman" w:cs="Times New Roman"/>
    </w:rPr>
  </w:style>
  <w:style w:type="paragraph" w:customStyle="1" w:styleId="Default">
    <w:name w:val="Default"/>
    <w:rsid w:val="00DD27A1"/>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8471E"/>
    <w:pPr>
      <w:tabs>
        <w:tab w:val="center" w:pos="4680"/>
        <w:tab w:val="right" w:pos="9360"/>
      </w:tabs>
    </w:pPr>
  </w:style>
  <w:style w:type="character" w:customStyle="1" w:styleId="HeaderChar">
    <w:name w:val="Header Char"/>
    <w:basedOn w:val="DefaultParagraphFont"/>
    <w:link w:val="Header"/>
    <w:uiPriority w:val="99"/>
    <w:rsid w:val="0078471E"/>
    <w:rPr>
      <w:rFonts w:ascii="Times New Roman" w:eastAsia="Times New Roman" w:hAnsi="Times New Roman" w:cs="Times New Roman"/>
    </w:rPr>
  </w:style>
  <w:style w:type="paragraph" w:styleId="Footer">
    <w:name w:val="footer"/>
    <w:basedOn w:val="Normal"/>
    <w:link w:val="FooterChar"/>
    <w:uiPriority w:val="99"/>
    <w:unhideWhenUsed/>
    <w:rsid w:val="0078471E"/>
    <w:pPr>
      <w:tabs>
        <w:tab w:val="center" w:pos="4680"/>
        <w:tab w:val="right" w:pos="9360"/>
      </w:tabs>
    </w:pPr>
  </w:style>
  <w:style w:type="character" w:customStyle="1" w:styleId="FooterChar">
    <w:name w:val="Footer Char"/>
    <w:basedOn w:val="DefaultParagraphFont"/>
    <w:link w:val="Footer"/>
    <w:uiPriority w:val="99"/>
    <w:rsid w:val="0078471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2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2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4212"/>
    <w:rPr>
      <w:b/>
      <w:bCs/>
      <w:sz w:val="26"/>
      <w:szCs w:val="26"/>
    </w:rPr>
  </w:style>
  <w:style w:type="paragraph" w:styleId="Title">
    <w:name w:val="Title"/>
    <w:basedOn w:val="Normal"/>
    <w:uiPriority w:val="1"/>
    <w:qFormat/>
    <w:rsid w:val="001F4212"/>
    <w:pPr>
      <w:spacing w:before="89"/>
      <w:ind w:left="518" w:right="278"/>
      <w:jc w:val="center"/>
    </w:pPr>
    <w:rPr>
      <w:b/>
      <w:bCs/>
      <w:sz w:val="28"/>
      <w:szCs w:val="28"/>
    </w:rPr>
  </w:style>
  <w:style w:type="paragraph" w:styleId="ListParagraph">
    <w:name w:val="List Paragraph"/>
    <w:basedOn w:val="Normal"/>
    <w:uiPriority w:val="1"/>
    <w:qFormat/>
    <w:rsid w:val="001F4212"/>
  </w:style>
  <w:style w:type="paragraph" w:customStyle="1" w:styleId="TableParagraph">
    <w:name w:val="Table Paragraph"/>
    <w:basedOn w:val="Normal"/>
    <w:uiPriority w:val="1"/>
    <w:qFormat/>
    <w:rsid w:val="001F4212"/>
    <w:pPr>
      <w:spacing w:before="122"/>
      <w:ind w:left="113"/>
    </w:pPr>
  </w:style>
  <w:style w:type="paragraph" w:styleId="BodyTextIndent">
    <w:name w:val="Body Text Indent"/>
    <w:basedOn w:val="Normal"/>
    <w:link w:val="BodyTextIndentChar"/>
    <w:uiPriority w:val="99"/>
    <w:semiHidden/>
    <w:unhideWhenUsed/>
    <w:rsid w:val="006A655E"/>
    <w:pPr>
      <w:spacing w:after="120"/>
      <w:ind w:left="360"/>
    </w:pPr>
  </w:style>
  <w:style w:type="character" w:customStyle="1" w:styleId="BodyTextIndentChar">
    <w:name w:val="Body Text Indent Char"/>
    <w:basedOn w:val="DefaultParagraphFont"/>
    <w:link w:val="BodyTextIndent"/>
    <w:rsid w:val="006A655E"/>
    <w:rPr>
      <w:rFonts w:ascii="Times New Roman" w:eastAsia="Times New Roman" w:hAnsi="Times New Roman" w:cs="Times New Roman"/>
    </w:rPr>
  </w:style>
  <w:style w:type="paragraph" w:customStyle="1" w:styleId="Default">
    <w:name w:val="Default"/>
    <w:rsid w:val="00DD27A1"/>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8471E"/>
    <w:pPr>
      <w:tabs>
        <w:tab w:val="center" w:pos="4680"/>
        <w:tab w:val="right" w:pos="9360"/>
      </w:tabs>
    </w:pPr>
  </w:style>
  <w:style w:type="character" w:customStyle="1" w:styleId="HeaderChar">
    <w:name w:val="Header Char"/>
    <w:basedOn w:val="DefaultParagraphFont"/>
    <w:link w:val="Header"/>
    <w:uiPriority w:val="99"/>
    <w:rsid w:val="0078471E"/>
    <w:rPr>
      <w:rFonts w:ascii="Times New Roman" w:eastAsia="Times New Roman" w:hAnsi="Times New Roman" w:cs="Times New Roman"/>
    </w:rPr>
  </w:style>
  <w:style w:type="paragraph" w:styleId="Footer">
    <w:name w:val="footer"/>
    <w:basedOn w:val="Normal"/>
    <w:link w:val="FooterChar"/>
    <w:uiPriority w:val="99"/>
    <w:unhideWhenUsed/>
    <w:rsid w:val="0078471E"/>
    <w:pPr>
      <w:tabs>
        <w:tab w:val="center" w:pos="4680"/>
        <w:tab w:val="right" w:pos="9360"/>
      </w:tabs>
    </w:pPr>
  </w:style>
  <w:style w:type="character" w:customStyle="1" w:styleId="FooterChar">
    <w:name w:val="Footer Char"/>
    <w:basedOn w:val="DefaultParagraphFont"/>
    <w:link w:val="Footer"/>
    <w:uiPriority w:val="99"/>
    <w:rsid w:val="0078471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5083</Words>
  <Characters>28975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Phùng Minh Ngọc</dc:creator>
  <cp:lastModifiedBy>admin</cp:lastModifiedBy>
  <cp:revision>3</cp:revision>
  <cp:lastPrinted>2021-08-16T02:03:00Z</cp:lastPrinted>
  <dcterms:created xsi:type="dcterms:W3CDTF">2021-08-18T03:12:00Z</dcterms:created>
  <dcterms:modified xsi:type="dcterms:W3CDTF">2021-08-21T09:48:00Z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2019</vt:lpwstr>
  </property>
  <property fmtid="{D5CDD505-2E9C-101B-9397-08002B2CF9AE}" pid="4" name="LastSaved">
    <vt:filetime>2021-08-02T00:00:00Z</vt:filetime>
  </property>
</Properties>
</file>