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4998D" w14:textId="1EE25203" w:rsidR="003C6A8D" w:rsidRPr="00004EB4" w:rsidRDefault="003C6A8D" w:rsidP="003C6A8D">
      <w:pPr>
        <w:pStyle w:val="0-ChngPhn"/>
        <w:rPr>
          <w:lang w:val="nl-NL"/>
        </w:rPr>
      </w:pPr>
      <w:r w:rsidRPr="00004EB4">
        <w:rPr>
          <w:lang w:val="nl-NL"/>
        </w:rPr>
        <w:t>Phụ lục</w:t>
      </w:r>
      <w:r w:rsidR="00840E61">
        <w:rPr>
          <w:lang w:val="nl-NL"/>
        </w:rPr>
        <w:t xml:space="preserve"> </w:t>
      </w:r>
      <w:r w:rsidR="00D63DF8">
        <w:rPr>
          <w:lang w:val="nl-NL"/>
        </w:rPr>
        <w:t>I</w:t>
      </w:r>
    </w:p>
    <w:p w14:paraId="17B6C590" w14:textId="1B1FA252" w:rsidR="003C6A8D" w:rsidRPr="000108F1" w:rsidRDefault="003C6A8D" w:rsidP="003C6A8D">
      <w:pPr>
        <w:pStyle w:val="0-ChngPhn"/>
        <w:rPr>
          <w:bCs/>
          <w:i/>
          <w:szCs w:val="28"/>
          <w:lang w:val="nl-NL"/>
        </w:rPr>
      </w:pPr>
      <w:r w:rsidRPr="000108F1">
        <w:rPr>
          <w:bCs/>
          <w:szCs w:val="28"/>
          <w:lang w:val="nl-NL"/>
        </w:rPr>
        <w:t xml:space="preserve">THỦ TỤC HÀNH CHÍNH THUỘC </w:t>
      </w:r>
      <w:r w:rsidR="00E02258">
        <w:rPr>
          <w:bCs/>
          <w:szCs w:val="28"/>
          <w:lang w:val="nl-NL"/>
        </w:rPr>
        <w:t xml:space="preserve">THẨM QUYỀN GIẢI QUYẾT </w:t>
      </w:r>
      <w:r w:rsidRPr="000108F1">
        <w:rPr>
          <w:bCs/>
          <w:szCs w:val="28"/>
          <w:lang w:val="nl-NL"/>
        </w:rPr>
        <w:t xml:space="preserve">CỦA SỞ </w:t>
      </w:r>
      <w:r>
        <w:rPr>
          <w:bCs/>
          <w:szCs w:val="28"/>
          <w:lang w:val="nl-NL"/>
        </w:rPr>
        <w:t>GIÁO DỤC VÀ ĐÀO TẠO TỈNH BẮC GIANG</w:t>
      </w:r>
    </w:p>
    <w:p w14:paraId="59C5EDEB" w14:textId="6684BF73" w:rsidR="003C6A8D" w:rsidRDefault="003C6A8D" w:rsidP="003C6A8D">
      <w:pPr>
        <w:spacing w:before="60" w:after="240"/>
        <w:jc w:val="center"/>
        <w:rPr>
          <w:bCs/>
          <w:i/>
          <w:szCs w:val="28"/>
          <w:lang w:val="nl-NL"/>
        </w:rPr>
      </w:pPr>
      <w:r w:rsidRPr="0018068D">
        <w:rPr>
          <w:bCs/>
          <w:i/>
          <w:szCs w:val="28"/>
          <w:lang w:val="nl-NL"/>
        </w:rPr>
        <w:t>(</w:t>
      </w:r>
      <w:r w:rsidR="00D63DF8">
        <w:rPr>
          <w:bCs/>
          <w:i/>
          <w:szCs w:val="28"/>
          <w:lang w:val="nl-NL"/>
        </w:rPr>
        <w:t>K</w:t>
      </w:r>
      <w:r w:rsidRPr="0018068D">
        <w:rPr>
          <w:bCs/>
          <w:i/>
          <w:szCs w:val="28"/>
          <w:lang w:val="nl-NL"/>
        </w:rPr>
        <w:t xml:space="preserve">èm theo Quyết định số </w:t>
      </w:r>
      <w:r>
        <w:rPr>
          <w:bCs/>
          <w:i/>
          <w:szCs w:val="28"/>
          <w:lang w:val="nl-NL"/>
        </w:rPr>
        <w:t xml:space="preserve">         </w:t>
      </w:r>
      <w:r w:rsidRPr="0018068D">
        <w:rPr>
          <w:bCs/>
          <w:i/>
          <w:szCs w:val="28"/>
          <w:lang w:val="nl-NL"/>
        </w:rPr>
        <w:t xml:space="preserve">  /QĐ-UBND ngày</w:t>
      </w:r>
      <w:r>
        <w:rPr>
          <w:bCs/>
          <w:i/>
          <w:szCs w:val="28"/>
          <w:lang w:val="nl-NL"/>
        </w:rPr>
        <w:t xml:space="preserve">        </w:t>
      </w:r>
      <w:r w:rsidRPr="0018068D">
        <w:rPr>
          <w:bCs/>
          <w:i/>
          <w:szCs w:val="28"/>
          <w:lang w:val="nl-NL"/>
        </w:rPr>
        <w:t>/</w:t>
      </w:r>
      <w:r w:rsidR="00D63DF8">
        <w:rPr>
          <w:bCs/>
          <w:i/>
          <w:szCs w:val="28"/>
          <w:lang w:val="nl-NL"/>
        </w:rPr>
        <w:t>7</w:t>
      </w:r>
      <w:r w:rsidRPr="0018068D">
        <w:rPr>
          <w:bCs/>
          <w:i/>
          <w:szCs w:val="28"/>
          <w:lang w:val="nl-NL"/>
        </w:rPr>
        <w:t>/</w:t>
      </w:r>
      <w:r>
        <w:rPr>
          <w:bCs/>
          <w:i/>
          <w:szCs w:val="28"/>
          <w:lang w:val="nl-NL"/>
        </w:rPr>
        <w:t>2021</w:t>
      </w:r>
      <w:r w:rsidRPr="0018068D">
        <w:rPr>
          <w:bCs/>
          <w:i/>
          <w:szCs w:val="28"/>
          <w:lang w:val="nl-NL"/>
        </w:rPr>
        <w:t xml:space="preserve"> của Chủ tịch UBND tỉnh)</w:t>
      </w:r>
    </w:p>
    <w:p w14:paraId="19452A96" w14:textId="77777777" w:rsidR="003C6A8D" w:rsidRDefault="003C6A8D" w:rsidP="003C6A8D">
      <w:pPr>
        <w:pStyle w:val="0-ChngPhn"/>
        <w:rPr>
          <w:lang w:val="nl-NL"/>
        </w:rPr>
      </w:pPr>
      <w:r w:rsidRPr="00C30496">
        <w:rPr>
          <w:lang w:val="nl-NL"/>
        </w:rPr>
        <w:t>PHẦN I. DANH MỤC THỦ TỤC HÀNH CHÍNH</w:t>
      </w:r>
    </w:p>
    <w:p w14:paraId="0D7F8AA5" w14:textId="7B2865CA" w:rsidR="003C6A8D" w:rsidRDefault="003C6A8D" w:rsidP="003C6A8D">
      <w:pPr>
        <w:pStyle w:val="6-onthng"/>
        <w:rPr>
          <w:lang w:val="nl-NL"/>
        </w:rPr>
      </w:pPr>
    </w:p>
    <w:tbl>
      <w:tblPr>
        <w:tblW w:w="1464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671"/>
        <w:gridCol w:w="3329"/>
        <w:gridCol w:w="992"/>
        <w:gridCol w:w="1073"/>
        <w:gridCol w:w="1117"/>
        <w:gridCol w:w="1018"/>
        <w:gridCol w:w="1571"/>
        <w:gridCol w:w="924"/>
        <w:gridCol w:w="974"/>
        <w:gridCol w:w="970"/>
        <w:gridCol w:w="1271"/>
      </w:tblGrid>
      <w:tr w:rsidR="00D63DF8" w:rsidRPr="00E61345" w14:paraId="16D1BE7B" w14:textId="77777777" w:rsidTr="00B201A2">
        <w:trPr>
          <w:trHeight w:val="803"/>
          <w:tblHeader/>
        </w:trPr>
        <w:tc>
          <w:tcPr>
            <w:tcW w:w="1401" w:type="dxa"/>
            <w:gridSpan w:val="2"/>
            <w:vMerge w:val="restart"/>
            <w:vAlign w:val="center"/>
          </w:tcPr>
          <w:p w14:paraId="20195225"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STT</w:t>
            </w:r>
          </w:p>
        </w:tc>
        <w:tc>
          <w:tcPr>
            <w:tcW w:w="3395" w:type="dxa"/>
            <w:vMerge w:val="restart"/>
            <w:shd w:val="clear" w:color="auto" w:fill="auto"/>
            <w:vAlign w:val="center"/>
            <w:hideMark/>
          </w:tcPr>
          <w:p w14:paraId="06712877"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Lĩnh vực/Thủ tục hành chính</w:t>
            </w:r>
          </w:p>
        </w:tc>
        <w:tc>
          <w:tcPr>
            <w:tcW w:w="994" w:type="dxa"/>
            <w:vMerge w:val="restart"/>
            <w:shd w:val="clear" w:color="auto" w:fill="auto"/>
            <w:vAlign w:val="center"/>
            <w:hideMark/>
          </w:tcPr>
          <w:p w14:paraId="3E2A1A99"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Cơ chế giải quyết</w:t>
            </w:r>
            <w:r w:rsidRPr="00E61345">
              <w:rPr>
                <w:rStyle w:val="FootnoteReference"/>
                <w:rFonts w:eastAsia="Times New Roman"/>
                <w:b/>
                <w:bCs/>
                <w:color w:val="000000"/>
                <w:sz w:val="24"/>
                <w:szCs w:val="24"/>
              </w:rPr>
              <w:footnoteReference w:id="1"/>
            </w:r>
          </w:p>
        </w:tc>
        <w:tc>
          <w:tcPr>
            <w:tcW w:w="2209" w:type="dxa"/>
            <w:gridSpan w:val="2"/>
            <w:vAlign w:val="center"/>
          </w:tcPr>
          <w:p w14:paraId="704B305A"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Thời hạn giải quyết</w:t>
            </w:r>
          </w:p>
        </w:tc>
        <w:tc>
          <w:tcPr>
            <w:tcW w:w="2619" w:type="dxa"/>
            <w:gridSpan w:val="2"/>
            <w:shd w:val="clear" w:color="auto" w:fill="auto"/>
            <w:vAlign w:val="center"/>
            <w:hideMark/>
          </w:tcPr>
          <w:p w14:paraId="0F8AE58F"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Thời hạn giải quyết</w:t>
            </w:r>
          </w:p>
          <w:p w14:paraId="5E9551F9"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của các cơ quan</w:t>
            </w:r>
          </w:p>
          <w:p w14:paraId="2176B20C"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(Sau cắt giảm)</w:t>
            </w:r>
          </w:p>
        </w:tc>
        <w:tc>
          <w:tcPr>
            <w:tcW w:w="924" w:type="dxa"/>
            <w:vMerge w:val="restart"/>
            <w:shd w:val="clear" w:color="auto" w:fill="auto"/>
            <w:vAlign w:val="center"/>
            <w:hideMark/>
          </w:tcPr>
          <w:p w14:paraId="6199421C"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Phí, lệ phí</w:t>
            </w:r>
          </w:p>
        </w:tc>
        <w:tc>
          <w:tcPr>
            <w:tcW w:w="1964" w:type="dxa"/>
            <w:gridSpan w:val="2"/>
            <w:vAlign w:val="center"/>
          </w:tcPr>
          <w:p w14:paraId="4F8A1E83"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Thực hiện qua dịch vụ bưu chính công ích</w:t>
            </w:r>
          </w:p>
        </w:tc>
        <w:tc>
          <w:tcPr>
            <w:tcW w:w="1134" w:type="dxa"/>
            <w:vMerge w:val="restart"/>
            <w:vAlign w:val="center"/>
          </w:tcPr>
          <w:p w14:paraId="00C1687A"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Ghi chú</w:t>
            </w:r>
          </w:p>
        </w:tc>
      </w:tr>
      <w:tr w:rsidR="00D63DF8" w:rsidRPr="00E61345" w14:paraId="5125512F" w14:textId="77777777" w:rsidTr="00B201A2">
        <w:trPr>
          <w:trHeight w:val="435"/>
          <w:tblHeader/>
        </w:trPr>
        <w:tc>
          <w:tcPr>
            <w:tcW w:w="1401" w:type="dxa"/>
            <w:gridSpan w:val="2"/>
            <w:vMerge/>
          </w:tcPr>
          <w:p w14:paraId="078523F8" w14:textId="77777777" w:rsidR="00D63DF8" w:rsidRPr="00E61345" w:rsidRDefault="00D63DF8" w:rsidP="0066499F">
            <w:pPr>
              <w:rPr>
                <w:rFonts w:eastAsia="Times New Roman"/>
                <w:b/>
                <w:bCs/>
                <w:color w:val="000000"/>
                <w:sz w:val="24"/>
                <w:szCs w:val="24"/>
              </w:rPr>
            </w:pPr>
          </w:p>
        </w:tc>
        <w:tc>
          <w:tcPr>
            <w:tcW w:w="3395" w:type="dxa"/>
            <w:vMerge/>
            <w:vAlign w:val="center"/>
            <w:hideMark/>
          </w:tcPr>
          <w:p w14:paraId="19C19150" w14:textId="77777777" w:rsidR="00D63DF8" w:rsidRPr="00E61345" w:rsidRDefault="00D63DF8" w:rsidP="0066499F">
            <w:pPr>
              <w:rPr>
                <w:rFonts w:eastAsia="Times New Roman"/>
                <w:b/>
                <w:bCs/>
                <w:color w:val="000000"/>
                <w:sz w:val="24"/>
                <w:szCs w:val="24"/>
              </w:rPr>
            </w:pPr>
          </w:p>
        </w:tc>
        <w:tc>
          <w:tcPr>
            <w:tcW w:w="994" w:type="dxa"/>
            <w:vMerge/>
            <w:vAlign w:val="center"/>
            <w:hideMark/>
          </w:tcPr>
          <w:p w14:paraId="31F06C56" w14:textId="77777777" w:rsidR="00D63DF8" w:rsidRPr="00E61345" w:rsidRDefault="00D63DF8" w:rsidP="0066499F">
            <w:pPr>
              <w:rPr>
                <w:rFonts w:eastAsia="Times New Roman"/>
                <w:b/>
                <w:bCs/>
                <w:color w:val="000000"/>
                <w:sz w:val="24"/>
                <w:szCs w:val="24"/>
              </w:rPr>
            </w:pPr>
          </w:p>
        </w:tc>
        <w:tc>
          <w:tcPr>
            <w:tcW w:w="1078" w:type="dxa"/>
            <w:vAlign w:val="center"/>
          </w:tcPr>
          <w:p w14:paraId="6F78FF43" w14:textId="77777777" w:rsidR="00D63DF8" w:rsidRPr="003B116F" w:rsidRDefault="00D63DF8" w:rsidP="0066499F">
            <w:pPr>
              <w:jc w:val="center"/>
              <w:rPr>
                <w:rFonts w:eastAsia="Times New Roman"/>
                <w:bCs/>
                <w:color w:val="000000"/>
                <w:sz w:val="24"/>
                <w:szCs w:val="24"/>
              </w:rPr>
            </w:pPr>
            <w:r w:rsidRPr="003B116F">
              <w:rPr>
                <w:rFonts w:eastAsia="Times New Roman"/>
                <w:bCs/>
                <w:color w:val="000000"/>
                <w:sz w:val="24"/>
                <w:szCs w:val="24"/>
              </w:rPr>
              <w:t>Theo quy định</w:t>
            </w:r>
          </w:p>
        </w:tc>
        <w:tc>
          <w:tcPr>
            <w:tcW w:w="1131" w:type="dxa"/>
            <w:shd w:val="clear" w:color="auto" w:fill="auto"/>
            <w:vAlign w:val="center"/>
          </w:tcPr>
          <w:p w14:paraId="0FE591A2" w14:textId="77777777" w:rsidR="00D63DF8" w:rsidRPr="003B116F" w:rsidRDefault="00D63DF8" w:rsidP="0066499F">
            <w:pPr>
              <w:jc w:val="center"/>
              <w:rPr>
                <w:rFonts w:eastAsia="Times New Roman"/>
                <w:bCs/>
                <w:color w:val="000000"/>
                <w:sz w:val="24"/>
                <w:szCs w:val="24"/>
              </w:rPr>
            </w:pPr>
            <w:r w:rsidRPr="003B116F">
              <w:rPr>
                <w:rFonts w:eastAsia="Times New Roman"/>
                <w:bCs/>
                <w:color w:val="000000"/>
                <w:sz w:val="24"/>
                <w:szCs w:val="24"/>
              </w:rPr>
              <w:t>Sau cắt giảm</w:t>
            </w:r>
          </w:p>
        </w:tc>
        <w:tc>
          <w:tcPr>
            <w:tcW w:w="1028" w:type="dxa"/>
            <w:shd w:val="clear" w:color="auto" w:fill="auto"/>
            <w:vAlign w:val="center"/>
            <w:hideMark/>
          </w:tcPr>
          <w:p w14:paraId="7510BF74" w14:textId="77777777" w:rsidR="00D63DF8" w:rsidRPr="003B116F" w:rsidRDefault="00D63DF8" w:rsidP="0066499F">
            <w:pPr>
              <w:jc w:val="center"/>
              <w:rPr>
                <w:rFonts w:eastAsia="Times New Roman"/>
                <w:bCs/>
                <w:color w:val="000000"/>
                <w:sz w:val="24"/>
                <w:szCs w:val="24"/>
              </w:rPr>
            </w:pPr>
            <w:r w:rsidRPr="003B116F">
              <w:rPr>
                <w:rFonts w:eastAsia="Times New Roman"/>
                <w:bCs/>
                <w:color w:val="000000"/>
                <w:sz w:val="24"/>
                <w:szCs w:val="24"/>
              </w:rPr>
              <w:t xml:space="preserve">Sở </w:t>
            </w:r>
          </w:p>
        </w:tc>
        <w:tc>
          <w:tcPr>
            <w:tcW w:w="1591" w:type="dxa"/>
            <w:shd w:val="clear" w:color="auto" w:fill="auto"/>
            <w:vAlign w:val="center"/>
            <w:hideMark/>
          </w:tcPr>
          <w:p w14:paraId="1E8DA98C" w14:textId="77777777" w:rsidR="00D63DF8" w:rsidRPr="003B116F" w:rsidRDefault="00D63DF8" w:rsidP="0066499F">
            <w:pPr>
              <w:spacing w:before="60" w:after="60"/>
              <w:jc w:val="center"/>
              <w:rPr>
                <w:rFonts w:eastAsia="Times New Roman"/>
                <w:bCs/>
                <w:color w:val="000000"/>
                <w:sz w:val="24"/>
                <w:szCs w:val="24"/>
              </w:rPr>
            </w:pPr>
            <w:r w:rsidRPr="003B116F">
              <w:rPr>
                <w:rFonts w:eastAsia="Times New Roman"/>
                <w:bCs/>
                <w:color w:val="000000"/>
                <w:sz w:val="24"/>
                <w:szCs w:val="24"/>
              </w:rPr>
              <w:t>Cơ quan phối hợp giải quyết</w:t>
            </w:r>
          </w:p>
        </w:tc>
        <w:tc>
          <w:tcPr>
            <w:tcW w:w="924" w:type="dxa"/>
            <w:vMerge/>
            <w:vAlign w:val="center"/>
            <w:hideMark/>
          </w:tcPr>
          <w:p w14:paraId="3BAE229F" w14:textId="77777777" w:rsidR="00D63DF8" w:rsidRPr="00E61345" w:rsidRDefault="00D63DF8" w:rsidP="0066499F">
            <w:pPr>
              <w:rPr>
                <w:rFonts w:eastAsia="Times New Roman"/>
                <w:b/>
                <w:bCs/>
                <w:color w:val="000000"/>
                <w:sz w:val="24"/>
                <w:szCs w:val="24"/>
              </w:rPr>
            </w:pPr>
          </w:p>
        </w:tc>
        <w:tc>
          <w:tcPr>
            <w:tcW w:w="982" w:type="dxa"/>
            <w:vAlign w:val="center"/>
          </w:tcPr>
          <w:p w14:paraId="22730189"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Tiếp nhận hồ sơ</w:t>
            </w:r>
          </w:p>
        </w:tc>
        <w:tc>
          <w:tcPr>
            <w:tcW w:w="982" w:type="dxa"/>
            <w:vAlign w:val="center"/>
          </w:tcPr>
          <w:p w14:paraId="310E9B18" w14:textId="77777777" w:rsidR="00D63DF8" w:rsidRPr="00E61345" w:rsidRDefault="00D63DF8" w:rsidP="0066499F">
            <w:pPr>
              <w:jc w:val="center"/>
              <w:rPr>
                <w:rFonts w:eastAsia="Times New Roman"/>
                <w:b/>
                <w:bCs/>
                <w:color w:val="000000"/>
                <w:sz w:val="24"/>
                <w:szCs w:val="24"/>
              </w:rPr>
            </w:pPr>
            <w:r w:rsidRPr="00E61345">
              <w:rPr>
                <w:rFonts w:eastAsia="Times New Roman"/>
                <w:b/>
                <w:bCs/>
                <w:color w:val="000000"/>
                <w:sz w:val="24"/>
                <w:szCs w:val="24"/>
              </w:rPr>
              <w:t>Trả kết quả</w:t>
            </w:r>
          </w:p>
        </w:tc>
        <w:tc>
          <w:tcPr>
            <w:tcW w:w="1134" w:type="dxa"/>
            <w:vMerge/>
          </w:tcPr>
          <w:p w14:paraId="1860B5A6" w14:textId="77777777" w:rsidR="00D63DF8" w:rsidRPr="00E61345" w:rsidRDefault="00D63DF8" w:rsidP="0066499F">
            <w:pPr>
              <w:jc w:val="center"/>
              <w:rPr>
                <w:rFonts w:eastAsia="Times New Roman"/>
                <w:b/>
                <w:bCs/>
                <w:color w:val="000000"/>
                <w:sz w:val="24"/>
                <w:szCs w:val="24"/>
              </w:rPr>
            </w:pPr>
          </w:p>
        </w:tc>
      </w:tr>
      <w:tr w:rsidR="00D63DF8" w:rsidRPr="0008753A" w14:paraId="63632D07" w14:textId="77777777" w:rsidTr="00B201A2">
        <w:trPr>
          <w:trHeight w:val="315"/>
        </w:trPr>
        <w:tc>
          <w:tcPr>
            <w:tcW w:w="1401" w:type="dxa"/>
            <w:gridSpan w:val="2"/>
          </w:tcPr>
          <w:p w14:paraId="1FA8548A" w14:textId="77777777" w:rsidR="00D63DF8" w:rsidRPr="0008753A" w:rsidRDefault="00D63DF8" w:rsidP="0066499F">
            <w:pPr>
              <w:jc w:val="center"/>
              <w:rPr>
                <w:rFonts w:eastAsia="Times New Roman"/>
                <w:bCs/>
                <w:i/>
                <w:color w:val="000000"/>
                <w:sz w:val="20"/>
                <w:szCs w:val="20"/>
              </w:rPr>
            </w:pPr>
            <w:r w:rsidRPr="0008753A">
              <w:rPr>
                <w:rFonts w:eastAsia="Times New Roman"/>
                <w:bCs/>
                <w:i/>
                <w:color w:val="000000"/>
                <w:sz w:val="20"/>
                <w:szCs w:val="20"/>
              </w:rPr>
              <w:t>(1)</w:t>
            </w:r>
          </w:p>
        </w:tc>
        <w:tc>
          <w:tcPr>
            <w:tcW w:w="3395" w:type="dxa"/>
            <w:shd w:val="clear" w:color="auto" w:fill="auto"/>
            <w:vAlign w:val="center"/>
          </w:tcPr>
          <w:p w14:paraId="17BFEB28" w14:textId="77777777" w:rsidR="00D63DF8" w:rsidRPr="0008753A" w:rsidRDefault="00D63DF8" w:rsidP="0066499F">
            <w:pPr>
              <w:jc w:val="center"/>
              <w:rPr>
                <w:rFonts w:eastAsia="Times New Roman"/>
                <w:i/>
                <w:color w:val="000000"/>
                <w:sz w:val="20"/>
                <w:szCs w:val="20"/>
              </w:rPr>
            </w:pPr>
            <w:r w:rsidRPr="0008753A">
              <w:rPr>
                <w:rFonts w:eastAsia="Times New Roman"/>
                <w:i/>
                <w:color w:val="000000"/>
                <w:sz w:val="20"/>
                <w:szCs w:val="20"/>
              </w:rPr>
              <w:t>(</w:t>
            </w:r>
            <w:r>
              <w:rPr>
                <w:rFonts w:eastAsia="Times New Roman"/>
                <w:i/>
                <w:color w:val="000000"/>
                <w:sz w:val="20"/>
                <w:szCs w:val="20"/>
              </w:rPr>
              <w:t>2</w:t>
            </w:r>
            <w:r w:rsidRPr="0008753A">
              <w:rPr>
                <w:rFonts w:eastAsia="Times New Roman"/>
                <w:i/>
                <w:color w:val="000000"/>
                <w:sz w:val="20"/>
                <w:szCs w:val="20"/>
              </w:rPr>
              <w:t>)</w:t>
            </w:r>
          </w:p>
        </w:tc>
        <w:tc>
          <w:tcPr>
            <w:tcW w:w="994" w:type="dxa"/>
            <w:shd w:val="clear" w:color="auto" w:fill="auto"/>
            <w:vAlign w:val="center"/>
          </w:tcPr>
          <w:p w14:paraId="38AD19C6" w14:textId="77777777" w:rsidR="00D63DF8" w:rsidRPr="0008753A" w:rsidRDefault="00D63DF8" w:rsidP="0066499F">
            <w:pPr>
              <w:jc w:val="center"/>
              <w:rPr>
                <w:rFonts w:eastAsia="Times New Roman"/>
                <w:i/>
                <w:color w:val="000000"/>
                <w:sz w:val="20"/>
                <w:szCs w:val="20"/>
              </w:rPr>
            </w:pPr>
            <w:r w:rsidRPr="0008753A">
              <w:rPr>
                <w:rFonts w:eastAsia="Times New Roman"/>
                <w:i/>
                <w:color w:val="000000"/>
                <w:sz w:val="20"/>
                <w:szCs w:val="20"/>
              </w:rPr>
              <w:t>(3)</w:t>
            </w:r>
          </w:p>
        </w:tc>
        <w:tc>
          <w:tcPr>
            <w:tcW w:w="1078" w:type="dxa"/>
            <w:vAlign w:val="center"/>
          </w:tcPr>
          <w:p w14:paraId="63C29C44" w14:textId="77777777" w:rsidR="00D63DF8" w:rsidRPr="0008753A" w:rsidRDefault="00D63DF8" w:rsidP="0066499F">
            <w:pPr>
              <w:jc w:val="center"/>
              <w:rPr>
                <w:rFonts w:eastAsia="Times New Roman"/>
                <w:i/>
                <w:color w:val="000000"/>
                <w:sz w:val="20"/>
                <w:szCs w:val="20"/>
              </w:rPr>
            </w:pPr>
            <w:r w:rsidRPr="0008753A">
              <w:rPr>
                <w:rFonts w:eastAsia="Times New Roman"/>
                <w:i/>
                <w:color w:val="000000"/>
                <w:sz w:val="20"/>
                <w:szCs w:val="20"/>
              </w:rPr>
              <w:t>(4)</w:t>
            </w:r>
          </w:p>
        </w:tc>
        <w:tc>
          <w:tcPr>
            <w:tcW w:w="1131" w:type="dxa"/>
            <w:shd w:val="clear" w:color="auto" w:fill="auto"/>
            <w:vAlign w:val="center"/>
          </w:tcPr>
          <w:p w14:paraId="3BF1C6A7" w14:textId="77777777" w:rsidR="00D63DF8" w:rsidRPr="0008753A" w:rsidRDefault="00D63DF8" w:rsidP="0066499F">
            <w:pPr>
              <w:jc w:val="center"/>
              <w:rPr>
                <w:rFonts w:eastAsia="Times New Roman"/>
                <w:i/>
                <w:color w:val="000000"/>
                <w:sz w:val="20"/>
                <w:szCs w:val="20"/>
              </w:rPr>
            </w:pPr>
            <w:r w:rsidRPr="0008753A">
              <w:rPr>
                <w:rFonts w:eastAsia="Times New Roman"/>
                <w:i/>
                <w:color w:val="000000"/>
                <w:sz w:val="20"/>
                <w:szCs w:val="20"/>
              </w:rPr>
              <w:t>(5)</w:t>
            </w:r>
          </w:p>
        </w:tc>
        <w:tc>
          <w:tcPr>
            <w:tcW w:w="1028" w:type="dxa"/>
            <w:shd w:val="clear" w:color="auto" w:fill="auto"/>
            <w:vAlign w:val="center"/>
          </w:tcPr>
          <w:p w14:paraId="455EC85D" w14:textId="77777777" w:rsidR="00D63DF8" w:rsidRPr="0008753A" w:rsidRDefault="00D63DF8" w:rsidP="0066499F">
            <w:pPr>
              <w:jc w:val="center"/>
              <w:rPr>
                <w:rFonts w:eastAsia="Times New Roman"/>
                <w:i/>
                <w:color w:val="000000"/>
                <w:sz w:val="20"/>
                <w:szCs w:val="20"/>
              </w:rPr>
            </w:pPr>
            <w:r w:rsidRPr="0008753A">
              <w:rPr>
                <w:rFonts w:eastAsia="Times New Roman"/>
                <w:i/>
                <w:color w:val="000000"/>
                <w:sz w:val="20"/>
                <w:szCs w:val="20"/>
              </w:rPr>
              <w:t>(6)</w:t>
            </w:r>
          </w:p>
        </w:tc>
        <w:tc>
          <w:tcPr>
            <w:tcW w:w="1591" w:type="dxa"/>
            <w:shd w:val="clear" w:color="auto" w:fill="auto"/>
            <w:vAlign w:val="center"/>
          </w:tcPr>
          <w:p w14:paraId="60396D80" w14:textId="77777777" w:rsidR="00D63DF8" w:rsidRPr="0008753A" w:rsidRDefault="00D63DF8" w:rsidP="0066499F">
            <w:pPr>
              <w:jc w:val="center"/>
              <w:rPr>
                <w:rFonts w:eastAsia="Times New Roman"/>
                <w:i/>
                <w:color w:val="000000"/>
                <w:sz w:val="20"/>
                <w:szCs w:val="20"/>
              </w:rPr>
            </w:pPr>
            <w:r w:rsidRPr="0008753A">
              <w:rPr>
                <w:rFonts w:eastAsia="Times New Roman"/>
                <w:i/>
                <w:color w:val="000000"/>
                <w:sz w:val="20"/>
                <w:szCs w:val="20"/>
              </w:rPr>
              <w:t>(7)</w:t>
            </w:r>
          </w:p>
        </w:tc>
        <w:tc>
          <w:tcPr>
            <w:tcW w:w="924" w:type="dxa"/>
            <w:shd w:val="clear" w:color="auto" w:fill="auto"/>
            <w:vAlign w:val="center"/>
          </w:tcPr>
          <w:p w14:paraId="162ABFEA" w14:textId="77777777" w:rsidR="00D63DF8" w:rsidRPr="0008753A" w:rsidRDefault="00D63DF8" w:rsidP="0066499F">
            <w:pPr>
              <w:jc w:val="center"/>
              <w:rPr>
                <w:rFonts w:eastAsia="Times New Roman"/>
                <w:i/>
                <w:color w:val="000000"/>
                <w:sz w:val="20"/>
                <w:szCs w:val="20"/>
              </w:rPr>
            </w:pPr>
            <w:r w:rsidRPr="0008753A">
              <w:rPr>
                <w:rFonts w:eastAsia="Times New Roman"/>
                <w:i/>
                <w:color w:val="000000"/>
                <w:sz w:val="20"/>
                <w:szCs w:val="20"/>
              </w:rPr>
              <w:t>(8)</w:t>
            </w:r>
          </w:p>
        </w:tc>
        <w:tc>
          <w:tcPr>
            <w:tcW w:w="1964" w:type="dxa"/>
            <w:gridSpan w:val="2"/>
          </w:tcPr>
          <w:p w14:paraId="01112384" w14:textId="77777777" w:rsidR="00D63DF8" w:rsidRPr="0008753A" w:rsidRDefault="00D63DF8" w:rsidP="0066499F">
            <w:pPr>
              <w:jc w:val="center"/>
              <w:rPr>
                <w:rFonts w:eastAsia="Times New Roman"/>
                <w:i/>
                <w:color w:val="000000"/>
                <w:sz w:val="20"/>
                <w:szCs w:val="20"/>
              </w:rPr>
            </w:pPr>
            <w:r>
              <w:rPr>
                <w:rFonts w:eastAsia="Times New Roman"/>
                <w:i/>
                <w:color w:val="000000"/>
                <w:sz w:val="20"/>
                <w:szCs w:val="20"/>
              </w:rPr>
              <w:t>(9)</w:t>
            </w:r>
          </w:p>
        </w:tc>
        <w:tc>
          <w:tcPr>
            <w:tcW w:w="1134" w:type="dxa"/>
          </w:tcPr>
          <w:p w14:paraId="098C3894" w14:textId="77777777" w:rsidR="00D63DF8" w:rsidRPr="0008753A" w:rsidRDefault="00D63DF8" w:rsidP="0066499F">
            <w:pPr>
              <w:jc w:val="center"/>
              <w:rPr>
                <w:rFonts w:eastAsia="Times New Roman"/>
                <w:i/>
                <w:color w:val="000000"/>
                <w:sz w:val="20"/>
                <w:szCs w:val="20"/>
              </w:rPr>
            </w:pPr>
            <w:r>
              <w:rPr>
                <w:rFonts w:eastAsia="Times New Roman"/>
                <w:i/>
                <w:color w:val="000000"/>
                <w:sz w:val="20"/>
                <w:szCs w:val="20"/>
              </w:rPr>
              <w:t>(10)</w:t>
            </w:r>
          </w:p>
        </w:tc>
      </w:tr>
      <w:tr w:rsidR="00720D89" w:rsidRPr="00190A34" w14:paraId="318E6333" w14:textId="77777777" w:rsidTr="00B201A2">
        <w:trPr>
          <w:trHeight w:val="315"/>
        </w:trPr>
        <w:tc>
          <w:tcPr>
            <w:tcW w:w="731" w:type="dxa"/>
          </w:tcPr>
          <w:p w14:paraId="06FE13D2" w14:textId="77777777" w:rsidR="00720D89" w:rsidRDefault="00720D89" w:rsidP="0066499F">
            <w:pPr>
              <w:spacing w:before="60" w:after="60"/>
              <w:jc w:val="center"/>
              <w:rPr>
                <w:rFonts w:eastAsia="Times New Roman"/>
                <w:b/>
                <w:bCs/>
                <w:color w:val="000000"/>
                <w:sz w:val="24"/>
                <w:szCs w:val="24"/>
              </w:rPr>
            </w:pPr>
            <w:r>
              <w:rPr>
                <w:rFonts w:eastAsia="Times New Roman"/>
                <w:b/>
                <w:bCs/>
                <w:color w:val="000000"/>
                <w:sz w:val="24"/>
                <w:szCs w:val="24"/>
              </w:rPr>
              <w:t>I</w:t>
            </w:r>
          </w:p>
        </w:tc>
        <w:tc>
          <w:tcPr>
            <w:tcW w:w="670" w:type="dxa"/>
            <w:shd w:val="clear" w:color="auto" w:fill="auto"/>
            <w:hideMark/>
          </w:tcPr>
          <w:p w14:paraId="5C4B08DF" w14:textId="77777777" w:rsidR="00720D89" w:rsidRPr="00190A34" w:rsidRDefault="00720D89" w:rsidP="0066499F">
            <w:pPr>
              <w:spacing w:before="60" w:after="60"/>
              <w:jc w:val="center"/>
              <w:rPr>
                <w:rFonts w:eastAsia="Times New Roman"/>
                <w:b/>
                <w:bCs/>
                <w:color w:val="000000"/>
                <w:sz w:val="24"/>
                <w:szCs w:val="24"/>
              </w:rPr>
            </w:pPr>
            <w:r>
              <w:rPr>
                <w:rFonts w:eastAsia="Times New Roman"/>
                <w:b/>
                <w:bCs/>
                <w:color w:val="000000"/>
                <w:sz w:val="24"/>
                <w:szCs w:val="24"/>
              </w:rPr>
              <w:t>I</w:t>
            </w:r>
          </w:p>
        </w:tc>
        <w:tc>
          <w:tcPr>
            <w:tcW w:w="13239" w:type="dxa"/>
            <w:gridSpan w:val="10"/>
            <w:shd w:val="clear" w:color="auto" w:fill="auto"/>
            <w:vAlign w:val="center"/>
            <w:hideMark/>
          </w:tcPr>
          <w:p w14:paraId="45A04BF2" w14:textId="574C8ABD" w:rsidR="00720D89" w:rsidRPr="00755A80" w:rsidRDefault="00720D89" w:rsidP="0066499F">
            <w:pPr>
              <w:spacing w:before="60" w:after="60"/>
              <w:rPr>
                <w:rFonts w:eastAsia="Times New Roman"/>
                <w:b/>
                <w:bCs/>
                <w:color w:val="000000"/>
                <w:sz w:val="24"/>
                <w:szCs w:val="24"/>
              </w:rPr>
            </w:pPr>
            <w:r>
              <w:rPr>
                <w:rFonts w:eastAsia="Times New Roman"/>
                <w:b/>
                <w:bCs/>
                <w:color w:val="000000"/>
                <w:sz w:val="24"/>
                <w:szCs w:val="24"/>
              </w:rPr>
              <w:t xml:space="preserve">LĨNH VỰC </w:t>
            </w:r>
            <w:r w:rsidRPr="00720D89">
              <w:rPr>
                <w:rFonts w:eastAsia="Times New Roman"/>
                <w:b/>
                <w:bCs/>
                <w:color w:val="000000"/>
                <w:sz w:val="24"/>
                <w:szCs w:val="24"/>
              </w:rPr>
              <w:t>GIÁO DỤC TRUNG HỌC</w:t>
            </w:r>
          </w:p>
        </w:tc>
      </w:tr>
      <w:tr w:rsidR="003B116F" w:rsidRPr="00190A34" w14:paraId="64ED5567" w14:textId="77777777" w:rsidTr="00B201A2">
        <w:trPr>
          <w:trHeight w:val="315"/>
        </w:trPr>
        <w:tc>
          <w:tcPr>
            <w:tcW w:w="731" w:type="dxa"/>
            <w:vAlign w:val="center"/>
          </w:tcPr>
          <w:p w14:paraId="51A7F689" w14:textId="77777777" w:rsidR="003B116F" w:rsidRPr="00367F88" w:rsidRDefault="003B116F" w:rsidP="003B116F">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3A9D710" w14:textId="77777777" w:rsidR="003B116F" w:rsidRPr="00367F88" w:rsidRDefault="003B116F" w:rsidP="003B116F">
            <w:pPr>
              <w:pStyle w:val="ListParagraph"/>
              <w:numPr>
                <w:ilvl w:val="0"/>
                <w:numId w:val="10"/>
              </w:numPr>
              <w:spacing w:line="240" w:lineRule="auto"/>
              <w:jc w:val="center"/>
              <w:rPr>
                <w:rFonts w:eastAsia="Times New Roman" w:cs="Times New Roman"/>
                <w:color w:val="000000"/>
                <w:sz w:val="24"/>
                <w:szCs w:val="24"/>
              </w:rPr>
            </w:pPr>
          </w:p>
        </w:tc>
        <w:tc>
          <w:tcPr>
            <w:tcW w:w="3395" w:type="dxa"/>
            <w:shd w:val="clear" w:color="auto" w:fill="auto"/>
            <w:vAlign w:val="center"/>
          </w:tcPr>
          <w:p w14:paraId="15AC4CDE" w14:textId="7FDB272C" w:rsidR="003B116F" w:rsidRPr="000A0F9C" w:rsidRDefault="003B116F" w:rsidP="00D854E0">
            <w:pPr>
              <w:spacing w:before="120"/>
              <w:jc w:val="both"/>
              <w:rPr>
                <w:sz w:val="26"/>
                <w:szCs w:val="26"/>
              </w:rPr>
            </w:pPr>
            <w:r w:rsidRPr="000A0F9C">
              <w:rPr>
                <w:sz w:val="26"/>
                <w:szCs w:val="26"/>
              </w:rPr>
              <w:t>Cho phép trường trung học phổ thông hoạt động giáo dục</w:t>
            </w:r>
          </w:p>
        </w:tc>
        <w:tc>
          <w:tcPr>
            <w:tcW w:w="994" w:type="dxa"/>
            <w:shd w:val="clear" w:color="auto" w:fill="auto"/>
            <w:vAlign w:val="center"/>
          </w:tcPr>
          <w:p w14:paraId="0E0DA224" w14:textId="28BD8D1D" w:rsidR="003B116F" w:rsidRPr="000A0F9C" w:rsidRDefault="003B116F" w:rsidP="000A0F9C">
            <w:pPr>
              <w:jc w:val="center"/>
              <w:rPr>
                <w:sz w:val="26"/>
                <w:szCs w:val="26"/>
              </w:rPr>
            </w:pPr>
            <w:r w:rsidRPr="000A0F9C">
              <w:rPr>
                <w:sz w:val="26"/>
                <w:szCs w:val="26"/>
              </w:rPr>
              <w:t>MC</w:t>
            </w:r>
          </w:p>
        </w:tc>
        <w:tc>
          <w:tcPr>
            <w:tcW w:w="1078" w:type="dxa"/>
            <w:vAlign w:val="center"/>
          </w:tcPr>
          <w:p w14:paraId="3C11E91D" w14:textId="7D54A9D9" w:rsidR="003B116F" w:rsidRPr="000A0F9C" w:rsidRDefault="003B116F" w:rsidP="000A0F9C">
            <w:pPr>
              <w:jc w:val="center"/>
              <w:rPr>
                <w:sz w:val="26"/>
                <w:szCs w:val="26"/>
              </w:rPr>
            </w:pPr>
            <w:r w:rsidRPr="000A0F9C">
              <w:rPr>
                <w:sz w:val="26"/>
                <w:szCs w:val="26"/>
              </w:rPr>
              <w:t>20</w:t>
            </w:r>
          </w:p>
        </w:tc>
        <w:tc>
          <w:tcPr>
            <w:tcW w:w="1131" w:type="dxa"/>
            <w:shd w:val="clear" w:color="auto" w:fill="auto"/>
            <w:vAlign w:val="center"/>
          </w:tcPr>
          <w:p w14:paraId="1628D38E" w14:textId="3404D8F4" w:rsidR="003B116F" w:rsidRPr="000A0F9C" w:rsidRDefault="003B116F" w:rsidP="000A0F9C">
            <w:pPr>
              <w:jc w:val="center"/>
              <w:rPr>
                <w:sz w:val="26"/>
                <w:szCs w:val="26"/>
              </w:rPr>
            </w:pPr>
            <w:r w:rsidRPr="000A0F9C">
              <w:rPr>
                <w:sz w:val="26"/>
                <w:szCs w:val="26"/>
              </w:rPr>
              <w:t>15</w:t>
            </w:r>
          </w:p>
        </w:tc>
        <w:tc>
          <w:tcPr>
            <w:tcW w:w="1028" w:type="dxa"/>
            <w:shd w:val="clear" w:color="auto" w:fill="auto"/>
            <w:vAlign w:val="center"/>
          </w:tcPr>
          <w:p w14:paraId="3748B625" w14:textId="77777777" w:rsidR="003B116F" w:rsidRPr="000A0F9C" w:rsidRDefault="003B116F" w:rsidP="000A0F9C">
            <w:pPr>
              <w:jc w:val="center"/>
              <w:rPr>
                <w:rFonts w:eastAsia="Times New Roman"/>
                <w:color w:val="000000"/>
                <w:sz w:val="26"/>
                <w:szCs w:val="26"/>
              </w:rPr>
            </w:pPr>
          </w:p>
        </w:tc>
        <w:tc>
          <w:tcPr>
            <w:tcW w:w="1591" w:type="dxa"/>
            <w:shd w:val="clear" w:color="auto" w:fill="auto"/>
            <w:vAlign w:val="center"/>
          </w:tcPr>
          <w:p w14:paraId="7B806ED2" w14:textId="77777777" w:rsidR="003B116F" w:rsidRPr="000A0F9C" w:rsidRDefault="003B116F" w:rsidP="000A0F9C">
            <w:pPr>
              <w:jc w:val="center"/>
              <w:rPr>
                <w:rFonts w:eastAsia="Times New Roman"/>
                <w:color w:val="000000"/>
                <w:sz w:val="26"/>
                <w:szCs w:val="26"/>
              </w:rPr>
            </w:pPr>
          </w:p>
        </w:tc>
        <w:tc>
          <w:tcPr>
            <w:tcW w:w="924" w:type="dxa"/>
            <w:shd w:val="clear" w:color="auto" w:fill="auto"/>
            <w:vAlign w:val="center"/>
          </w:tcPr>
          <w:p w14:paraId="09287623" w14:textId="115737C5" w:rsidR="003B116F" w:rsidRPr="000A0F9C" w:rsidRDefault="000A0F9C" w:rsidP="000A0F9C">
            <w:pPr>
              <w:jc w:val="center"/>
              <w:rPr>
                <w:sz w:val="26"/>
                <w:szCs w:val="26"/>
              </w:rPr>
            </w:pPr>
            <w:r w:rsidRPr="000A0F9C">
              <w:rPr>
                <w:sz w:val="26"/>
                <w:szCs w:val="26"/>
              </w:rPr>
              <w:t>Không</w:t>
            </w:r>
          </w:p>
        </w:tc>
        <w:tc>
          <w:tcPr>
            <w:tcW w:w="982" w:type="dxa"/>
            <w:vAlign w:val="center"/>
          </w:tcPr>
          <w:p w14:paraId="7048DC54" w14:textId="5997732A" w:rsidR="003B116F" w:rsidRPr="000A0F9C" w:rsidRDefault="000A0F9C" w:rsidP="000A0F9C">
            <w:pPr>
              <w:jc w:val="center"/>
              <w:rPr>
                <w:sz w:val="26"/>
                <w:szCs w:val="26"/>
              </w:rPr>
            </w:pPr>
            <w:r w:rsidRPr="000A0F9C">
              <w:rPr>
                <w:sz w:val="26"/>
                <w:szCs w:val="26"/>
              </w:rPr>
              <w:t>x</w:t>
            </w:r>
          </w:p>
        </w:tc>
        <w:tc>
          <w:tcPr>
            <w:tcW w:w="982" w:type="dxa"/>
            <w:vAlign w:val="center"/>
          </w:tcPr>
          <w:p w14:paraId="36396486" w14:textId="2229EA27" w:rsidR="003B116F" w:rsidRPr="000A0F9C" w:rsidRDefault="000A0F9C" w:rsidP="000A0F9C">
            <w:pPr>
              <w:jc w:val="center"/>
              <w:rPr>
                <w:sz w:val="26"/>
                <w:szCs w:val="26"/>
              </w:rPr>
            </w:pPr>
            <w:r w:rsidRPr="000A0F9C">
              <w:rPr>
                <w:sz w:val="26"/>
                <w:szCs w:val="26"/>
              </w:rPr>
              <w:t>x</w:t>
            </w:r>
          </w:p>
        </w:tc>
        <w:tc>
          <w:tcPr>
            <w:tcW w:w="1134" w:type="dxa"/>
            <w:vAlign w:val="center"/>
          </w:tcPr>
          <w:p w14:paraId="52D232A2" w14:textId="77777777" w:rsidR="003B116F" w:rsidRPr="000A0F9C" w:rsidRDefault="003B116F" w:rsidP="000A0F9C">
            <w:pPr>
              <w:jc w:val="center"/>
              <w:rPr>
                <w:rFonts w:eastAsia="Times New Roman"/>
                <w:color w:val="000000"/>
                <w:sz w:val="26"/>
                <w:szCs w:val="26"/>
              </w:rPr>
            </w:pPr>
          </w:p>
        </w:tc>
      </w:tr>
      <w:tr w:rsidR="000A0F9C" w:rsidRPr="00190A34" w14:paraId="3B92BA33" w14:textId="77777777" w:rsidTr="00B201A2">
        <w:trPr>
          <w:trHeight w:val="315"/>
        </w:trPr>
        <w:tc>
          <w:tcPr>
            <w:tcW w:w="731" w:type="dxa"/>
            <w:vAlign w:val="center"/>
          </w:tcPr>
          <w:p w14:paraId="5B465069"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387B545" w14:textId="77777777" w:rsidR="000A0F9C" w:rsidRPr="00367F88" w:rsidRDefault="000A0F9C" w:rsidP="000A0F9C">
            <w:pPr>
              <w:pStyle w:val="ListParagraph"/>
              <w:numPr>
                <w:ilvl w:val="0"/>
                <w:numId w:val="10"/>
              </w:numPr>
              <w:spacing w:line="240" w:lineRule="auto"/>
              <w:jc w:val="center"/>
              <w:rPr>
                <w:rFonts w:eastAsia="Times New Roman" w:cs="Times New Roman"/>
                <w:color w:val="000000"/>
                <w:sz w:val="24"/>
                <w:szCs w:val="24"/>
              </w:rPr>
            </w:pPr>
          </w:p>
        </w:tc>
        <w:tc>
          <w:tcPr>
            <w:tcW w:w="3395" w:type="dxa"/>
            <w:shd w:val="clear" w:color="auto" w:fill="auto"/>
            <w:vAlign w:val="center"/>
          </w:tcPr>
          <w:p w14:paraId="7841EBD5" w14:textId="157ACD61" w:rsidR="000A0F9C" w:rsidRPr="000A0F9C" w:rsidRDefault="000A0F9C" w:rsidP="00D854E0">
            <w:pPr>
              <w:spacing w:before="120"/>
              <w:jc w:val="both"/>
              <w:rPr>
                <w:sz w:val="26"/>
                <w:szCs w:val="26"/>
              </w:rPr>
            </w:pPr>
            <w:r w:rsidRPr="000A0F9C">
              <w:rPr>
                <w:sz w:val="26"/>
                <w:szCs w:val="26"/>
              </w:rPr>
              <w:t>Cho phép trường trung học phổ thông hoạt động trở lại</w:t>
            </w:r>
          </w:p>
        </w:tc>
        <w:tc>
          <w:tcPr>
            <w:tcW w:w="994" w:type="dxa"/>
            <w:shd w:val="clear" w:color="auto" w:fill="auto"/>
            <w:vAlign w:val="center"/>
          </w:tcPr>
          <w:p w14:paraId="14014D6E" w14:textId="0ADB569F" w:rsidR="000A0F9C" w:rsidRPr="000A0F9C" w:rsidRDefault="000A0F9C" w:rsidP="000A0F9C">
            <w:pPr>
              <w:jc w:val="center"/>
              <w:rPr>
                <w:sz w:val="26"/>
                <w:szCs w:val="26"/>
              </w:rPr>
            </w:pPr>
            <w:r w:rsidRPr="000A0F9C">
              <w:rPr>
                <w:sz w:val="26"/>
                <w:szCs w:val="26"/>
              </w:rPr>
              <w:t>MC</w:t>
            </w:r>
          </w:p>
        </w:tc>
        <w:tc>
          <w:tcPr>
            <w:tcW w:w="1078" w:type="dxa"/>
            <w:vAlign w:val="center"/>
          </w:tcPr>
          <w:p w14:paraId="110442F7" w14:textId="3903D60B" w:rsidR="000A0F9C" w:rsidRPr="000A0F9C" w:rsidRDefault="000A0F9C" w:rsidP="000A0F9C">
            <w:pPr>
              <w:jc w:val="center"/>
              <w:rPr>
                <w:sz w:val="26"/>
                <w:szCs w:val="26"/>
              </w:rPr>
            </w:pPr>
            <w:r w:rsidRPr="000A0F9C">
              <w:rPr>
                <w:sz w:val="26"/>
                <w:szCs w:val="26"/>
              </w:rPr>
              <w:t>20</w:t>
            </w:r>
          </w:p>
        </w:tc>
        <w:tc>
          <w:tcPr>
            <w:tcW w:w="1131" w:type="dxa"/>
            <w:shd w:val="clear" w:color="auto" w:fill="auto"/>
            <w:vAlign w:val="center"/>
          </w:tcPr>
          <w:p w14:paraId="6B89B493" w14:textId="63372FD2" w:rsidR="000A0F9C" w:rsidRPr="000A0F9C" w:rsidRDefault="000A0F9C" w:rsidP="000A0F9C">
            <w:pPr>
              <w:jc w:val="center"/>
              <w:rPr>
                <w:sz w:val="26"/>
                <w:szCs w:val="26"/>
              </w:rPr>
            </w:pPr>
            <w:r w:rsidRPr="000A0F9C">
              <w:rPr>
                <w:sz w:val="26"/>
                <w:szCs w:val="26"/>
              </w:rPr>
              <w:t>15</w:t>
            </w:r>
          </w:p>
        </w:tc>
        <w:tc>
          <w:tcPr>
            <w:tcW w:w="1028" w:type="dxa"/>
            <w:shd w:val="clear" w:color="auto" w:fill="auto"/>
            <w:vAlign w:val="center"/>
          </w:tcPr>
          <w:p w14:paraId="1CE16A1C" w14:textId="77777777" w:rsidR="000A0F9C" w:rsidRPr="000A0F9C" w:rsidRDefault="000A0F9C" w:rsidP="000A0F9C">
            <w:pPr>
              <w:jc w:val="center"/>
              <w:rPr>
                <w:rFonts w:eastAsia="Times New Roman"/>
                <w:color w:val="000000"/>
                <w:sz w:val="26"/>
                <w:szCs w:val="26"/>
              </w:rPr>
            </w:pPr>
          </w:p>
        </w:tc>
        <w:tc>
          <w:tcPr>
            <w:tcW w:w="1591" w:type="dxa"/>
            <w:shd w:val="clear" w:color="auto" w:fill="auto"/>
            <w:vAlign w:val="center"/>
          </w:tcPr>
          <w:p w14:paraId="0EB06DA5" w14:textId="77777777" w:rsidR="000A0F9C" w:rsidRPr="000A0F9C" w:rsidRDefault="000A0F9C" w:rsidP="000A0F9C">
            <w:pPr>
              <w:jc w:val="center"/>
              <w:rPr>
                <w:rFonts w:eastAsia="Times New Roman"/>
                <w:color w:val="000000"/>
                <w:sz w:val="26"/>
                <w:szCs w:val="26"/>
              </w:rPr>
            </w:pPr>
          </w:p>
        </w:tc>
        <w:tc>
          <w:tcPr>
            <w:tcW w:w="924" w:type="dxa"/>
            <w:shd w:val="clear" w:color="auto" w:fill="auto"/>
            <w:vAlign w:val="center"/>
          </w:tcPr>
          <w:p w14:paraId="216B12A2" w14:textId="270E761A" w:rsidR="000A0F9C" w:rsidRPr="000A0F9C" w:rsidRDefault="000A0F9C" w:rsidP="000A0F9C">
            <w:pPr>
              <w:jc w:val="center"/>
              <w:rPr>
                <w:sz w:val="26"/>
                <w:szCs w:val="26"/>
              </w:rPr>
            </w:pPr>
            <w:r w:rsidRPr="000A0F9C">
              <w:rPr>
                <w:sz w:val="26"/>
                <w:szCs w:val="26"/>
              </w:rPr>
              <w:t>Không</w:t>
            </w:r>
          </w:p>
        </w:tc>
        <w:tc>
          <w:tcPr>
            <w:tcW w:w="982" w:type="dxa"/>
            <w:vAlign w:val="center"/>
          </w:tcPr>
          <w:p w14:paraId="23B69377" w14:textId="3D91D1EE" w:rsidR="000A0F9C" w:rsidRPr="000A0F9C" w:rsidRDefault="000A0F9C" w:rsidP="000A0F9C">
            <w:pPr>
              <w:jc w:val="center"/>
              <w:rPr>
                <w:sz w:val="26"/>
                <w:szCs w:val="26"/>
              </w:rPr>
            </w:pPr>
            <w:r w:rsidRPr="000A0F9C">
              <w:rPr>
                <w:sz w:val="26"/>
                <w:szCs w:val="26"/>
              </w:rPr>
              <w:t>x</w:t>
            </w:r>
          </w:p>
        </w:tc>
        <w:tc>
          <w:tcPr>
            <w:tcW w:w="982" w:type="dxa"/>
            <w:vAlign w:val="center"/>
          </w:tcPr>
          <w:p w14:paraId="2E440211" w14:textId="1E2F7BB8" w:rsidR="000A0F9C" w:rsidRPr="000A0F9C" w:rsidRDefault="000A0F9C" w:rsidP="000A0F9C">
            <w:pPr>
              <w:jc w:val="center"/>
              <w:rPr>
                <w:sz w:val="26"/>
                <w:szCs w:val="26"/>
              </w:rPr>
            </w:pPr>
            <w:r w:rsidRPr="000A0F9C">
              <w:rPr>
                <w:sz w:val="26"/>
                <w:szCs w:val="26"/>
              </w:rPr>
              <w:t>x</w:t>
            </w:r>
          </w:p>
        </w:tc>
        <w:tc>
          <w:tcPr>
            <w:tcW w:w="1134" w:type="dxa"/>
            <w:vAlign w:val="center"/>
          </w:tcPr>
          <w:p w14:paraId="021004BF" w14:textId="77777777" w:rsidR="000A0F9C" w:rsidRPr="000A0F9C" w:rsidRDefault="000A0F9C" w:rsidP="000A0F9C">
            <w:pPr>
              <w:jc w:val="center"/>
              <w:rPr>
                <w:rFonts w:eastAsia="Times New Roman"/>
                <w:color w:val="000000"/>
                <w:sz w:val="26"/>
                <w:szCs w:val="26"/>
              </w:rPr>
            </w:pPr>
          </w:p>
        </w:tc>
      </w:tr>
      <w:tr w:rsidR="000A0F9C" w:rsidRPr="00190A34" w14:paraId="2F4F1B59" w14:textId="77777777" w:rsidTr="00B201A2">
        <w:trPr>
          <w:trHeight w:val="315"/>
        </w:trPr>
        <w:tc>
          <w:tcPr>
            <w:tcW w:w="731" w:type="dxa"/>
            <w:vAlign w:val="center"/>
          </w:tcPr>
          <w:p w14:paraId="242DA2EB"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5CFDDCD" w14:textId="77777777" w:rsidR="000A0F9C" w:rsidRPr="00367F88" w:rsidRDefault="000A0F9C" w:rsidP="000A0F9C">
            <w:pPr>
              <w:pStyle w:val="ListParagraph"/>
              <w:numPr>
                <w:ilvl w:val="0"/>
                <w:numId w:val="10"/>
              </w:numPr>
              <w:spacing w:line="240" w:lineRule="auto"/>
              <w:jc w:val="center"/>
              <w:rPr>
                <w:rFonts w:eastAsia="Times New Roman" w:cs="Times New Roman"/>
                <w:color w:val="000000"/>
                <w:sz w:val="24"/>
                <w:szCs w:val="24"/>
              </w:rPr>
            </w:pPr>
          </w:p>
        </w:tc>
        <w:tc>
          <w:tcPr>
            <w:tcW w:w="3395" w:type="dxa"/>
            <w:shd w:val="clear" w:color="auto" w:fill="auto"/>
            <w:vAlign w:val="center"/>
          </w:tcPr>
          <w:p w14:paraId="127CBF71" w14:textId="2325C899" w:rsidR="000A0F9C" w:rsidRPr="000A0F9C" w:rsidRDefault="000A0F9C" w:rsidP="00D854E0">
            <w:pPr>
              <w:spacing w:before="120"/>
              <w:jc w:val="both"/>
              <w:rPr>
                <w:sz w:val="26"/>
                <w:szCs w:val="26"/>
              </w:rPr>
            </w:pPr>
            <w:r w:rsidRPr="000A0F9C">
              <w:rPr>
                <w:sz w:val="26"/>
                <w:szCs w:val="26"/>
              </w:rPr>
              <w:t>Giải thể trường trung học phổ thông (theo đề nghị của cá nhân, tổ chức thành lập trường trung học phổ thông)</w:t>
            </w:r>
          </w:p>
        </w:tc>
        <w:tc>
          <w:tcPr>
            <w:tcW w:w="994" w:type="dxa"/>
            <w:shd w:val="clear" w:color="auto" w:fill="auto"/>
            <w:vAlign w:val="center"/>
          </w:tcPr>
          <w:p w14:paraId="56C90DD8" w14:textId="1B96D75F" w:rsidR="000A0F9C" w:rsidRPr="000A0F9C" w:rsidRDefault="000A0F9C" w:rsidP="000A0F9C">
            <w:pPr>
              <w:jc w:val="center"/>
              <w:rPr>
                <w:sz w:val="26"/>
                <w:szCs w:val="26"/>
              </w:rPr>
            </w:pPr>
            <w:r w:rsidRPr="000A0F9C">
              <w:rPr>
                <w:sz w:val="26"/>
                <w:szCs w:val="26"/>
              </w:rPr>
              <w:t>MCLT</w:t>
            </w:r>
          </w:p>
        </w:tc>
        <w:tc>
          <w:tcPr>
            <w:tcW w:w="1078" w:type="dxa"/>
            <w:vAlign w:val="center"/>
          </w:tcPr>
          <w:p w14:paraId="7A24EF5B" w14:textId="57328499" w:rsidR="000A0F9C" w:rsidRPr="000A0F9C" w:rsidRDefault="000A0F9C" w:rsidP="000A0F9C">
            <w:pPr>
              <w:jc w:val="center"/>
              <w:rPr>
                <w:sz w:val="26"/>
                <w:szCs w:val="26"/>
              </w:rPr>
            </w:pPr>
            <w:r w:rsidRPr="000A0F9C">
              <w:rPr>
                <w:sz w:val="26"/>
                <w:szCs w:val="26"/>
              </w:rPr>
              <w:t>20</w:t>
            </w:r>
          </w:p>
        </w:tc>
        <w:tc>
          <w:tcPr>
            <w:tcW w:w="1131" w:type="dxa"/>
            <w:shd w:val="clear" w:color="auto" w:fill="auto"/>
            <w:vAlign w:val="center"/>
          </w:tcPr>
          <w:p w14:paraId="75FF78BB" w14:textId="4815BE58" w:rsidR="000A0F9C" w:rsidRPr="000A0F9C" w:rsidRDefault="000A0F9C" w:rsidP="000A0F9C">
            <w:pPr>
              <w:jc w:val="center"/>
              <w:rPr>
                <w:sz w:val="26"/>
                <w:szCs w:val="26"/>
              </w:rPr>
            </w:pPr>
            <w:r w:rsidRPr="000A0F9C">
              <w:rPr>
                <w:sz w:val="26"/>
                <w:szCs w:val="26"/>
              </w:rPr>
              <w:t>15</w:t>
            </w:r>
          </w:p>
        </w:tc>
        <w:tc>
          <w:tcPr>
            <w:tcW w:w="1028" w:type="dxa"/>
            <w:shd w:val="clear" w:color="auto" w:fill="auto"/>
            <w:vAlign w:val="center"/>
          </w:tcPr>
          <w:p w14:paraId="64C795BE" w14:textId="21183E05" w:rsidR="000A0F9C" w:rsidRPr="000A0F9C" w:rsidRDefault="000A0F9C" w:rsidP="000A0F9C">
            <w:pPr>
              <w:jc w:val="center"/>
              <w:rPr>
                <w:rFonts w:eastAsia="Times New Roman"/>
                <w:color w:val="000000"/>
                <w:sz w:val="26"/>
                <w:szCs w:val="26"/>
              </w:rPr>
            </w:pPr>
            <w:r w:rsidRPr="000A0F9C">
              <w:rPr>
                <w:rFonts w:eastAsia="Times New Roman"/>
                <w:color w:val="000000"/>
                <w:sz w:val="26"/>
                <w:szCs w:val="26"/>
              </w:rPr>
              <w:t>5 ngày</w:t>
            </w:r>
          </w:p>
        </w:tc>
        <w:tc>
          <w:tcPr>
            <w:tcW w:w="1591" w:type="dxa"/>
            <w:shd w:val="clear" w:color="auto" w:fill="auto"/>
            <w:vAlign w:val="center"/>
          </w:tcPr>
          <w:p w14:paraId="1F895BBD" w14:textId="77777777" w:rsidR="000A0F9C" w:rsidRPr="000A0F9C" w:rsidRDefault="000A0F9C" w:rsidP="000A0F9C">
            <w:pPr>
              <w:jc w:val="center"/>
              <w:rPr>
                <w:sz w:val="26"/>
                <w:szCs w:val="26"/>
              </w:rPr>
            </w:pPr>
            <w:r w:rsidRPr="000A0F9C">
              <w:rPr>
                <w:sz w:val="26"/>
                <w:szCs w:val="26"/>
              </w:rPr>
              <w:t>- Sở Nội vụ: 7 ngày;</w:t>
            </w:r>
          </w:p>
          <w:p w14:paraId="57C884F2" w14:textId="739120D2" w:rsidR="000A0F9C" w:rsidRPr="000A0F9C" w:rsidRDefault="000A0F9C" w:rsidP="000A0F9C">
            <w:pPr>
              <w:jc w:val="center"/>
              <w:rPr>
                <w:rFonts w:eastAsia="Times New Roman"/>
                <w:color w:val="000000"/>
                <w:sz w:val="26"/>
                <w:szCs w:val="26"/>
              </w:rPr>
            </w:pPr>
            <w:r w:rsidRPr="000A0F9C">
              <w:rPr>
                <w:sz w:val="26"/>
                <w:szCs w:val="26"/>
              </w:rPr>
              <w:t>- UBND tỉnh: 3 ngày</w:t>
            </w:r>
          </w:p>
        </w:tc>
        <w:tc>
          <w:tcPr>
            <w:tcW w:w="924" w:type="dxa"/>
            <w:shd w:val="clear" w:color="auto" w:fill="auto"/>
            <w:vAlign w:val="center"/>
          </w:tcPr>
          <w:p w14:paraId="42A11979" w14:textId="70D57AF7" w:rsidR="000A0F9C" w:rsidRPr="000A0F9C" w:rsidRDefault="000A0F9C" w:rsidP="000A0F9C">
            <w:pPr>
              <w:jc w:val="center"/>
              <w:rPr>
                <w:sz w:val="26"/>
                <w:szCs w:val="26"/>
              </w:rPr>
            </w:pPr>
            <w:r w:rsidRPr="000A0F9C">
              <w:rPr>
                <w:sz w:val="26"/>
                <w:szCs w:val="26"/>
              </w:rPr>
              <w:t>Không</w:t>
            </w:r>
          </w:p>
        </w:tc>
        <w:tc>
          <w:tcPr>
            <w:tcW w:w="982" w:type="dxa"/>
            <w:vAlign w:val="center"/>
          </w:tcPr>
          <w:p w14:paraId="395AFD77" w14:textId="1EA9F6AC" w:rsidR="000A0F9C" w:rsidRPr="000A0F9C" w:rsidRDefault="000A0F9C" w:rsidP="000A0F9C">
            <w:pPr>
              <w:jc w:val="center"/>
              <w:rPr>
                <w:sz w:val="26"/>
                <w:szCs w:val="26"/>
              </w:rPr>
            </w:pPr>
            <w:r w:rsidRPr="000A0F9C">
              <w:rPr>
                <w:sz w:val="26"/>
                <w:szCs w:val="26"/>
              </w:rPr>
              <w:t>x</w:t>
            </w:r>
          </w:p>
        </w:tc>
        <w:tc>
          <w:tcPr>
            <w:tcW w:w="982" w:type="dxa"/>
            <w:vAlign w:val="center"/>
          </w:tcPr>
          <w:p w14:paraId="72BA9525" w14:textId="7968DA21" w:rsidR="000A0F9C" w:rsidRPr="000A0F9C" w:rsidRDefault="000A0F9C" w:rsidP="000A0F9C">
            <w:pPr>
              <w:jc w:val="center"/>
              <w:rPr>
                <w:sz w:val="26"/>
                <w:szCs w:val="26"/>
              </w:rPr>
            </w:pPr>
            <w:r w:rsidRPr="000A0F9C">
              <w:rPr>
                <w:sz w:val="26"/>
                <w:szCs w:val="26"/>
              </w:rPr>
              <w:t>x</w:t>
            </w:r>
          </w:p>
        </w:tc>
        <w:tc>
          <w:tcPr>
            <w:tcW w:w="1134" w:type="dxa"/>
            <w:vAlign w:val="center"/>
          </w:tcPr>
          <w:p w14:paraId="7AF8A140" w14:textId="77777777" w:rsidR="000A0F9C" w:rsidRPr="000A0F9C" w:rsidRDefault="000A0F9C" w:rsidP="000A0F9C">
            <w:pPr>
              <w:jc w:val="center"/>
              <w:rPr>
                <w:rFonts w:eastAsia="Times New Roman"/>
                <w:color w:val="000000"/>
                <w:sz w:val="26"/>
                <w:szCs w:val="26"/>
              </w:rPr>
            </w:pPr>
          </w:p>
        </w:tc>
      </w:tr>
      <w:tr w:rsidR="000A0F9C" w:rsidRPr="00190A34" w14:paraId="0114A268" w14:textId="77777777" w:rsidTr="00B201A2">
        <w:trPr>
          <w:trHeight w:val="315"/>
        </w:trPr>
        <w:tc>
          <w:tcPr>
            <w:tcW w:w="731" w:type="dxa"/>
            <w:vAlign w:val="center"/>
          </w:tcPr>
          <w:p w14:paraId="089C0048"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63C370BE" w14:textId="77777777" w:rsidR="000A0F9C" w:rsidRPr="00367F88" w:rsidRDefault="000A0F9C" w:rsidP="000A0F9C">
            <w:pPr>
              <w:pStyle w:val="ListParagraph"/>
              <w:numPr>
                <w:ilvl w:val="0"/>
                <w:numId w:val="10"/>
              </w:numPr>
              <w:spacing w:line="240" w:lineRule="auto"/>
              <w:jc w:val="center"/>
              <w:rPr>
                <w:rFonts w:eastAsia="Times New Roman" w:cs="Times New Roman"/>
                <w:color w:val="000000"/>
                <w:sz w:val="24"/>
                <w:szCs w:val="24"/>
              </w:rPr>
            </w:pPr>
          </w:p>
        </w:tc>
        <w:tc>
          <w:tcPr>
            <w:tcW w:w="3395" w:type="dxa"/>
            <w:shd w:val="clear" w:color="auto" w:fill="auto"/>
            <w:vAlign w:val="center"/>
          </w:tcPr>
          <w:p w14:paraId="5BC917C4" w14:textId="7B8D5E8F" w:rsidR="000A0F9C" w:rsidRPr="000A0F9C" w:rsidRDefault="000A0F9C" w:rsidP="00D854E0">
            <w:pPr>
              <w:spacing w:before="120"/>
              <w:jc w:val="both"/>
              <w:rPr>
                <w:sz w:val="26"/>
                <w:szCs w:val="26"/>
              </w:rPr>
            </w:pPr>
            <w:r w:rsidRPr="000A0F9C">
              <w:rPr>
                <w:sz w:val="26"/>
                <w:szCs w:val="26"/>
              </w:rPr>
              <w:t>Sáp nhập, chia tách trường trung học phổ thông</w:t>
            </w:r>
          </w:p>
        </w:tc>
        <w:tc>
          <w:tcPr>
            <w:tcW w:w="994" w:type="dxa"/>
            <w:shd w:val="clear" w:color="auto" w:fill="auto"/>
            <w:vAlign w:val="center"/>
          </w:tcPr>
          <w:p w14:paraId="4CA1A5E0" w14:textId="04D1278A" w:rsidR="000A0F9C" w:rsidRPr="000A0F9C" w:rsidRDefault="000A0F9C" w:rsidP="000A0F9C">
            <w:pPr>
              <w:jc w:val="center"/>
              <w:rPr>
                <w:sz w:val="26"/>
                <w:szCs w:val="26"/>
              </w:rPr>
            </w:pPr>
            <w:r w:rsidRPr="000A0F9C">
              <w:rPr>
                <w:sz w:val="26"/>
                <w:szCs w:val="26"/>
              </w:rPr>
              <w:t>MCLT</w:t>
            </w:r>
          </w:p>
        </w:tc>
        <w:tc>
          <w:tcPr>
            <w:tcW w:w="1078" w:type="dxa"/>
            <w:vAlign w:val="center"/>
          </w:tcPr>
          <w:p w14:paraId="70655CE3" w14:textId="43AA7C9E" w:rsidR="000A0F9C" w:rsidRPr="000A0F9C" w:rsidRDefault="000A0F9C" w:rsidP="000A0F9C">
            <w:pPr>
              <w:jc w:val="center"/>
              <w:rPr>
                <w:sz w:val="26"/>
                <w:szCs w:val="26"/>
              </w:rPr>
            </w:pPr>
            <w:r w:rsidRPr="000A0F9C">
              <w:rPr>
                <w:sz w:val="26"/>
                <w:szCs w:val="26"/>
              </w:rPr>
              <w:t>25</w:t>
            </w:r>
          </w:p>
        </w:tc>
        <w:tc>
          <w:tcPr>
            <w:tcW w:w="1131" w:type="dxa"/>
            <w:shd w:val="clear" w:color="auto" w:fill="auto"/>
            <w:vAlign w:val="center"/>
          </w:tcPr>
          <w:p w14:paraId="7BA95A7C" w14:textId="7E7B9542" w:rsidR="000A0F9C" w:rsidRPr="000A0F9C" w:rsidRDefault="000A0F9C" w:rsidP="000A0F9C">
            <w:pPr>
              <w:jc w:val="center"/>
              <w:rPr>
                <w:sz w:val="26"/>
                <w:szCs w:val="26"/>
              </w:rPr>
            </w:pPr>
            <w:r w:rsidRPr="000A0F9C">
              <w:rPr>
                <w:sz w:val="26"/>
                <w:szCs w:val="26"/>
              </w:rPr>
              <w:t>18</w:t>
            </w:r>
          </w:p>
        </w:tc>
        <w:tc>
          <w:tcPr>
            <w:tcW w:w="1028" w:type="dxa"/>
            <w:shd w:val="clear" w:color="auto" w:fill="auto"/>
            <w:vAlign w:val="center"/>
          </w:tcPr>
          <w:p w14:paraId="2B014826" w14:textId="05B2390D" w:rsidR="000A0F9C" w:rsidRPr="000A0F9C" w:rsidRDefault="000A0F9C" w:rsidP="000A0F9C">
            <w:pPr>
              <w:jc w:val="center"/>
              <w:rPr>
                <w:rFonts w:eastAsia="Times New Roman"/>
                <w:color w:val="000000"/>
                <w:sz w:val="26"/>
                <w:szCs w:val="26"/>
              </w:rPr>
            </w:pPr>
            <w:r w:rsidRPr="000A0F9C">
              <w:rPr>
                <w:sz w:val="26"/>
                <w:szCs w:val="26"/>
              </w:rPr>
              <w:t>8 ngày</w:t>
            </w:r>
          </w:p>
        </w:tc>
        <w:tc>
          <w:tcPr>
            <w:tcW w:w="1591" w:type="dxa"/>
            <w:shd w:val="clear" w:color="auto" w:fill="auto"/>
            <w:vAlign w:val="center"/>
          </w:tcPr>
          <w:p w14:paraId="4C2C81F2" w14:textId="77777777" w:rsidR="000A0F9C" w:rsidRPr="000A0F9C" w:rsidRDefault="000A0F9C" w:rsidP="000A0F9C">
            <w:pPr>
              <w:jc w:val="center"/>
              <w:rPr>
                <w:sz w:val="26"/>
                <w:szCs w:val="26"/>
              </w:rPr>
            </w:pPr>
            <w:r w:rsidRPr="000A0F9C">
              <w:rPr>
                <w:sz w:val="26"/>
                <w:szCs w:val="26"/>
              </w:rPr>
              <w:t>- Sở Nội vụ: 7 ngày;</w:t>
            </w:r>
          </w:p>
          <w:p w14:paraId="6B39B271" w14:textId="62820311" w:rsidR="000A0F9C" w:rsidRPr="000A0F9C" w:rsidRDefault="000A0F9C" w:rsidP="000A0F9C">
            <w:pPr>
              <w:jc w:val="center"/>
              <w:rPr>
                <w:rFonts w:eastAsia="Times New Roman"/>
                <w:color w:val="000000"/>
                <w:sz w:val="26"/>
                <w:szCs w:val="26"/>
              </w:rPr>
            </w:pPr>
            <w:r w:rsidRPr="000A0F9C">
              <w:rPr>
                <w:sz w:val="26"/>
                <w:szCs w:val="26"/>
              </w:rPr>
              <w:t>- UBND tỉnh: 3 ngày</w:t>
            </w:r>
          </w:p>
        </w:tc>
        <w:tc>
          <w:tcPr>
            <w:tcW w:w="924" w:type="dxa"/>
            <w:shd w:val="clear" w:color="auto" w:fill="auto"/>
            <w:vAlign w:val="center"/>
          </w:tcPr>
          <w:p w14:paraId="1F7F94AF" w14:textId="48DB51ED" w:rsidR="000A0F9C" w:rsidRPr="000A0F9C" w:rsidRDefault="000A0F9C" w:rsidP="000A0F9C">
            <w:pPr>
              <w:jc w:val="center"/>
              <w:rPr>
                <w:sz w:val="26"/>
                <w:szCs w:val="26"/>
              </w:rPr>
            </w:pPr>
            <w:r w:rsidRPr="000A0F9C">
              <w:rPr>
                <w:sz w:val="26"/>
                <w:szCs w:val="26"/>
              </w:rPr>
              <w:t>Không</w:t>
            </w:r>
          </w:p>
        </w:tc>
        <w:tc>
          <w:tcPr>
            <w:tcW w:w="982" w:type="dxa"/>
            <w:vAlign w:val="center"/>
          </w:tcPr>
          <w:p w14:paraId="7C77CC52" w14:textId="4685264A" w:rsidR="000A0F9C" w:rsidRPr="000A0F9C" w:rsidRDefault="000A0F9C" w:rsidP="000A0F9C">
            <w:pPr>
              <w:jc w:val="center"/>
              <w:rPr>
                <w:sz w:val="26"/>
                <w:szCs w:val="26"/>
              </w:rPr>
            </w:pPr>
            <w:r w:rsidRPr="000A0F9C">
              <w:rPr>
                <w:sz w:val="26"/>
                <w:szCs w:val="26"/>
              </w:rPr>
              <w:t>x</w:t>
            </w:r>
          </w:p>
        </w:tc>
        <w:tc>
          <w:tcPr>
            <w:tcW w:w="982" w:type="dxa"/>
            <w:vAlign w:val="center"/>
          </w:tcPr>
          <w:p w14:paraId="1AE66253" w14:textId="7D1AB9EC" w:rsidR="000A0F9C" w:rsidRPr="000A0F9C" w:rsidRDefault="000A0F9C" w:rsidP="000A0F9C">
            <w:pPr>
              <w:jc w:val="center"/>
              <w:rPr>
                <w:sz w:val="26"/>
                <w:szCs w:val="26"/>
              </w:rPr>
            </w:pPr>
            <w:r w:rsidRPr="000A0F9C">
              <w:rPr>
                <w:sz w:val="26"/>
                <w:szCs w:val="26"/>
              </w:rPr>
              <w:t>x</w:t>
            </w:r>
          </w:p>
        </w:tc>
        <w:tc>
          <w:tcPr>
            <w:tcW w:w="1134" w:type="dxa"/>
            <w:vAlign w:val="center"/>
          </w:tcPr>
          <w:p w14:paraId="1356B96F" w14:textId="77777777" w:rsidR="000A0F9C" w:rsidRPr="000A0F9C" w:rsidRDefault="000A0F9C" w:rsidP="000A0F9C">
            <w:pPr>
              <w:jc w:val="center"/>
              <w:rPr>
                <w:rFonts w:eastAsia="Times New Roman"/>
                <w:color w:val="000000"/>
                <w:sz w:val="26"/>
                <w:szCs w:val="26"/>
              </w:rPr>
            </w:pPr>
          </w:p>
        </w:tc>
      </w:tr>
      <w:tr w:rsidR="000A0F9C" w:rsidRPr="00190A34" w14:paraId="732915E1" w14:textId="77777777" w:rsidTr="00B201A2">
        <w:trPr>
          <w:trHeight w:val="315"/>
        </w:trPr>
        <w:tc>
          <w:tcPr>
            <w:tcW w:w="731" w:type="dxa"/>
            <w:vAlign w:val="center"/>
          </w:tcPr>
          <w:p w14:paraId="057D4C1B"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2DD6434" w14:textId="77777777" w:rsidR="000A0F9C" w:rsidRPr="00367F88" w:rsidRDefault="000A0F9C" w:rsidP="000A0F9C">
            <w:pPr>
              <w:pStyle w:val="ListParagraph"/>
              <w:numPr>
                <w:ilvl w:val="0"/>
                <w:numId w:val="10"/>
              </w:numPr>
              <w:spacing w:line="240" w:lineRule="auto"/>
              <w:jc w:val="center"/>
              <w:rPr>
                <w:rFonts w:eastAsia="Times New Roman" w:cs="Times New Roman"/>
                <w:color w:val="000000"/>
                <w:sz w:val="24"/>
                <w:szCs w:val="24"/>
              </w:rPr>
            </w:pPr>
          </w:p>
        </w:tc>
        <w:tc>
          <w:tcPr>
            <w:tcW w:w="3395" w:type="dxa"/>
            <w:shd w:val="clear" w:color="auto" w:fill="auto"/>
            <w:vAlign w:val="center"/>
          </w:tcPr>
          <w:p w14:paraId="7259E1CD" w14:textId="79719100" w:rsidR="000A0F9C" w:rsidRPr="000A0F9C" w:rsidRDefault="000A0F9C" w:rsidP="00D854E0">
            <w:pPr>
              <w:spacing w:before="120"/>
              <w:jc w:val="both"/>
              <w:rPr>
                <w:sz w:val="26"/>
                <w:szCs w:val="26"/>
              </w:rPr>
            </w:pPr>
            <w:r w:rsidRPr="000A0F9C">
              <w:rPr>
                <w:sz w:val="26"/>
                <w:szCs w:val="26"/>
              </w:rPr>
              <w:t>Thành lập trường trung học phổ thông công lập hoặc cho phép thành lập trường trung học phổ thông tư thục</w:t>
            </w:r>
          </w:p>
        </w:tc>
        <w:tc>
          <w:tcPr>
            <w:tcW w:w="994" w:type="dxa"/>
            <w:shd w:val="clear" w:color="auto" w:fill="auto"/>
            <w:vAlign w:val="center"/>
          </w:tcPr>
          <w:p w14:paraId="7D38572D" w14:textId="66E68C4F" w:rsidR="000A0F9C" w:rsidRPr="000A0F9C" w:rsidRDefault="000A0F9C" w:rsidP="000A0F9C">
            <w:pPr>
              <w:jc w:val="center"/>
              <w:rPr>
                <w:sz w:val="26"/>
                <w:szCs w:val="26"/>
              </w:rPr>
            </w:pPr>
            <w:r w:rsidRPr="000A0F9C">
              <w:rPr>
                <w:sz w:val="26"/>
                <w:szCs w:val="26"/>
              </w:rPr>
              <w:t>MCLT</w:t>
            </w:r>
          </w:p>
        </w:tc>
        <w:tc>
          <w:tcPr>
            <w:tcW w:w="1078" w:type="dxa"/>
            <w:vAlign w:val="center"/>
          </w:tcPr>
          <w:p w14:paraId="75755427" w14:textId="69F51922" w:rsidR="000A0F9C" w:rsidRPr="000A0F9C" w:rsidRDefault="000A0F9C" w:rsidP="000A0F9C">
            <w:pPr>
              <w:jc w:val="center"/>
              <w:rPr>
                <w:sz w:val="26"/>
                <w:szCs w:val="26"/>
              </w:rPr>
            </w:pPr>
            <w:r w:rsidRPr="000A0F9C">
              <w:rPr>
                <w:sz w:val="26"/>
                <w:szCs w:val="26"/>
              </w:rPr>
              <w:t>25</w:t>
            </w:r>
          </w:p>
        </w:tc>
        <w:tc>
          <w:tcPr>
            <w:tcW w:w="1131" w:type="dxa"/>
            <w:shd w:val="clear" w:color="auto" w:fill="auto"/>
            <w:vAlign w:val="center"/>
          </w:tcPr>
          <w:p w14:paraId="312A5148" w14:textId="7AD22F59" w:rsidR="000A0F9C" w:rsidRPr="000A0F9C" w:rsidRDefault="000A0F9C" w:rsidP="000A0F9C">
            <w:pPr>
              <w:jc w:val="center"/>
              <w:rPr>
                <w:sz w:val="26"/>
                <w:szCs w:val="26"/>
              </w:rPr>
            </w:pPr>
            <w:r w:rsidRPr="000A0F9C">
              <w:rPr>
                <w:sz w:val="26"/>
                <w:szCs w:val="26"/>
              </w:rPr>
              <w:t>18</w:t>
            </w:r>
          </w:p>
        </w:tc>
        <w:tc>
          <w:tcPr>
            <w:tcW w:w="1028" w:type="dxa"/>
            <w:shd w:val="clear" w:color="auto" w:fill="auto"/>
            <w:vAlign w:val="center"/>
          </w:tcPr>
          <w:p w14:paraId="3F7D0D66" w14:textId="0C8D70FA" w:rsidR="000A0F9C" w:rsidRPr="000A0F9C" w:rsidRDefault="000A0F9C" w:rsidP="000A0F9C">
            <w:pPr>
              <w:jc w:val="center"/>
              <w:rPr>
                <w:rFonts w:eastAsia="Times New Roman"/>
                <w:color w:val="000000"/>
                <w:sz w:val="26"/>
                <w:szCs w:val="26"/>
              </w:rPr>
            </w:pPr>
            <w:r w:rsidRPr="000A0F9C">
              <w:rPr>
                <w:sz w:val="26"/>
                <w:szCs w:val="26"/>
              </w:rPr>
              <w:t>8 ngày</w:t>
            </w:r>
          </w:p>
        </w:tc>
        <w:tc>
          <w:tcPr>
            <w:tcW w:w="1591" w:type="dxa"/>
            <w:shd w:val="clear" w:color="auto" w:fill="auto"/>
            <w:vAlign w:val="center"/>
          </w:tcPr>
          <w:p w14:paraId="44DD2C32" w14:textId="77777777" w:rsidR="000A0F9C" w:rsidRPr="000A0F9C" w:rsidRDefault="000A0F9C" w:rsidP="000A0F9C">
            <w:pPr>
              <w:jc w:val="center"/>
              <w:rPr>
                <w:sz w:val="26"/>
                <w:szCs w:val="26"/>
              </w:rPr>
            </w:pPr>
            <w:r w:rsidRPr="000A0F9C">
              <w:rPr>
                <w:sz w:val="26"/>
                <w:szCs w:val="26"/>
              </w:rPr>
              <w:t>- Sở Nội vụ: 7 ngày;</w:t>
            </w:r>
          </w:p>
          <w:p w14:paraId="3B77DE84" w14:textId="73F556B3" w:rsidR="000A0F9C" w:rsidRPr="000A0F9C" w:rsidRDefault="000A0F9C" w:rsidP="000A0F9C">
            <w:pPr>
              <w:jc w:val="center"/>
              <w:rPr>
                <w:rFonts w:eastAsia="Times New Roman"/>
                <w:color w:val="000000"/>
                <w:sz w:val="26"/>
                <w:szCs w:val="26"/>
              </w:rPr>
            </w:pPr>
            <w:r w:rsidRPr="000A0F9C">
              <w:rPr>
                <w:sz w:val="26"/>
                <w:szCs w:val="26"/>
              </w:rPr>
              <w:t>- UBND tỉnh: 3 ngày</w:t>
            </w:r>
          </w:p>
        </w:tc>
        <w:tc>
          <w:tcPr>
            <w:tcW w:w="924" w:type="dxa"/>
            <w:shd w:val="clear" w:color="auto" w:fill="auto"/>
            <w:vAlign w:val="center"/>
          </w:tcPr>
          <w:p w14:paraId="00A04D57" w14:textId="20E2BA74" w:rsidR="000A0F9C" w:rsidRPr="000A0F9C" w:rsidRDefault="000A0F9C" w:rsidP="000A0F9C">
            <w:pPr>
              <w:jc w:val="center"/>
              <w:rPr>
                <w:sz w:val="26"/>
                <w:szCs w:val="26"/>
              </w:rPr>
            </w:pPr>
            <w:r w:rsidRPr="000A0F9C">
              <w:rPr>
                <w:sz w:val="26"/>
                <w:szCs w:val="26"/>
              </w:rPr>
              <w:t>Không</w:t>
            </w:r>
          </w:p>
        </w:tc>
        <w:tc>
          <w:tcPr>
            <w:tcW w:w="982" w:type="dxa"/>
            <w:vAlign w:val="center"/>
          </w:tcPr>
          <w:p w14:paraId="20C3BEDA" w14:textId="055B9929" w:rsidR="000A0F9C" w:rsidRPr="000A0F9C" w:rsidRDefault="000A0F9C" w:rsidP="000A0F9C">
            <w:pPr>
              <w:jc w:val="center"/>
              <w:rPr>
                <w:sz w:val="26"/>
                <w:szCs w:val="26"/>
              </w:rPr>
            </w:pPr>
            <w:r w:rsidRPr="000A0F9C">
              <w:rPr>
                <w:sz w:val="26"/>
                <w:szCs w:val="26"/>
              </w:rPr>
              <w:t>x</w:t>
            </w:r>
          </w:p>
        </w:tc>
        <w:tc>
          <w:tcPr>
            <w:tcW w:w="982" w:type="dxa"/>
            <w:vAlign w:val="center"/>
          </w:tcPr>
          <w:p w14:paraId="107D662D" w14:textId="260F6847" w:rsidR="000A0F9C" w:rsidRPr="000A0F9C" w:rsidRDefault="000A0F9C" w:rsidP="000A0F9C">
            <w:pPr>
              <w:jc w:val="center"/>
              <w:rPr>
                <w:sz w:val="26"/>
                <w:szCs w:val="26"/>
              </w:rPr>
            </w:pPr>
            <w:r w:rsidRPr="000A0F9C">
              <w:rPr>
                <w:sz w:val="26"/>
                <w:szCs w:val="26"/>
              </w:rPr>
              <w:t>x</w:t>
            </w:r>
          </w:p>
        </w:tc>
        <w:tc>
          <w:tcPr>
            <w:tcW w:w="1134" w:type="dxa"/>
            <w:vAlign w:val="center"/>
          </w:tcPr>
          <w:p w14:paraId="35C57512" w14:textId="77777777" w:rsidR="000A0F9C" w:rsidRPr="000A0F9C" w:rsidRDefault="000A0F9C" w:rsidP="000A0F9C">
            <w:pPr>
              <w:jc w:val="center"/>
              <w:rPr>
                <w:rFonts w:eastAsia="Times New Roman"/>
                <w:color w:val="000000"/>
                <w:sz w:val="26"/>
                <w:szCs w:val="26"/>
              </w:rPr>
            </w:pPr>
          </w:p>
        </w:tc>
      </w:tr>
      <w:tr w:rsidR="000A0F9C" w:rsidRPr="00190A34" w14:paraId="612609E5" w14:textId="77777777" w:rsidTr="00B201A2">
        <w:trPr>
          <w:trHeight w:val="315"/>
        </w:trPr>
        <w:tc>
          <w:tcPr>
            <w:tcW w:w="731" w:type="dxa"/>
            <w:vAlign w:val="center"/>
          </w:tcPr>
          <w:p w14:paraId="606D1845"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5448E72E" w14:textId="77777777" w:rsidR="000A0F9C" w:rsidRPr="00367F88" w:rsidRDefault="000A0F9C" w:rsidP="000A0F9C">
            <w:pPr>
              <w:pStyle w:val="ListParagraph"/>
              <w:numPr>
                <w:ilvl w:val="0"/>
                <w:numId w:val="10"/>
              </w:numPr>
              <w:spacing w:line="240" w:lineRule="auto"/>
              <w:jc w:val="center"/>
              <w:rPr>
                <w:rFonts w:eastAsia="Times New Roman" w:cs="Times New Roman"/>
                <w:color w:val="000000"/>
                <w:sz w:val="24"/>
                <w:szCs w:val="24"/>
              </w:rPr>
            </w:pPr>
          </w:p>
        </w:tc>
        <w:tc>
          <w:tcPr>
            <w:tcW w:w="3395" w:type="dxa"/>
            <w:shd w:val="clear" w:color="auto" w:fill="auto"/>
            <w:vAlign w:val="center"/>
          </w:tcPr>
          <w:p w14:paraId="0BD9C0EE" w14:textId="14D4B359" w:rsidR="000A0F9C" w:rsidRPr="000A0F9C" w:rsidRDefault="000A0F9C" w:rsidP="00D854E0">
            <w:pPr>
              <w:spacing w:before="120"/>
              <w:jc w:val="both"/>
              <w:rPr>
                <w:sz w:val="26"/>
                <w:szCs w:val="26"/>
              </w:rPr>
            </w:pPr>
            <w:r w:rsidRPr="000A0F9C">
              <w:rPr>
                <w:sz w:val="26"/>
                <w:szCs w:val="26"/>
              </w:rPr>
              <w:t>Chuyển trường đối với học sinh trung học phổ thông</w:t>
            </w:r>
          </w:p>
        </w:tc>
        <w:tc>
          <w:tcPr>
            <w:tcW w:w="994" w:type="dxa"/>
            <w:shd w:val="clear" w:color="auto" w:fill="auto"/>
            <w:vAlign w:val="center"/>
          </w:tcPr>
          <w:p w14:paraId="3BCB2F8C" w14:textId="35A18EDD" w:rsidR="000A0F9C" w:rsidRPr="000A0F9C" w:rsidRDefault="000A0F9C" w:rsidP="000A0F9C">
            <w:pPr>
              <w:jc w:val="center"/>
              <w:rPr>
                <w:sz w:val="26"/>
                <w:szCs w:val="26"/>
              </w:rPr>
            </w:pPr>
            <w:r w:rsidRPr="000A0F9C">
              <w:rPr>
                <w:sz w:val="26"/>
                <w:szCs w:val="26"/>
              </w:rPr>
              <w:t>MC</w:t>
            </w:r>
          </w:p>
        </w:tc>
        <w:tc>
          <w:tcPr>
            <w:tcW w:w="1078" w:type="dxa"/>
            <w:vAlign w:val="center"/>
          </w:tcPr>
          <w:p w14:paraId="7CEBD377" w14:textId="7316540E" w:rsidR="000A0F9C" w:rsidRPr="000A0F9C" w:rsidRDefault="000A0F9C" w:rsidP="000A0F9C">
            <w:pPr>
              <w:jc w:val="center"/>
              <w:rPr>
                <w:sz w:val="26"/>
                <w:szCs w:val="26"/>
              </w:rPr>
            </w:pPr>
            <w:r w:rsidRPr="000A0F9C">
              <w:rPr>
                <w:sz w:val="26"/>
                <w:szCs w:val="26"/>
              </w:rPr>
              <w:t>Không quy định</w:t>
            </w:r>
          </w:p>
        </w:tc>
        <w:tc>
          <w:tcPr>
            <w:tcW w:w="1131" w:type="dxa"/>
            <w:shd w:val="clear" w:color="auto" w:fill="auto"/>
            <w:vAlign w:val="center"/>
          </w:tcPr>
          <w:p w14:paraId="7E1C729D" w14:textId="3AA38623" w:rsidR="000A0F9C" w:rsidRPr="000A0F9C" w:rsidRDefault="000A0F9C" w:rsidP="000A0F9C">
            <w:pPr>
              <w:jc w:val="center"/>
              <w:rPr>
                <w:sz w:val="26"/>
                <w:szCs w:val="26"/>
              </w:rPr>
            </w:pPr>
            <w:r w:rsidRPr="000A0F9C">
              <w:rPr>
                <w:sz w:val="26"/>
                <w:szCs w:val="26"/>
              </w:rPr>
              <w:t>1</w:t>
            </w:r>
          </w:p>
        </w:tc>
        <w:tc>
          <w:tcPr>
            <w:tcW w:w="1028" w:type="dxa"/>
            <w:shd w:val="clear" w:color="auto" w:fill="auto"/>
            <w:vAlign w:val="center"/>
          </w:tcPr>
          <w:p w14:paraId="2465F0F1" w14:textId="77777777" w:rsidR="000A0F9C" w:rsidRPr="000A0F9C" w:rsidRDefault="000A0F9C" w:rsidP="000A0F9C">
            <w:pPr>
              <w:jc w:val="center"/>
              <w:rPr>
                <w:rFonts w:eastAsia="Times New Roman"/>
                <w:color w:val="000000"/>
                <w:sz w:val="26"/>
                <w:szCs w:val="26"/>
              </w:rPr>
            </w:pPr>
          </w:p>
        </w:tc>
        <w:tc>
          <w:tcPr>
            <w:tcW w:w="1591" w:type="dxa"/>
            <w:shd w:val="clear" w:color="auto" w:fill="auto"/>
            <w:vAlign w:val="center"/>
          </w:tcPr>
          <w:p w14:paraId="75D9036C" w14:textId="77777777" w:rsidR="000A0F9C" w:rsidRPr="000A0F9C" w:rsidRDefault="000A0F9C" w:rsidP="000A0F9C">
            <w:pPr>
              <w:jc w:val="center"/>
              <w:rPr>
                <w:rFonts w:eastAsia="Times New Roman"/>
                <w:color w:val="000000"/>
                <w:sz w:val="26"/>
                <w:szCs w:val="26"/>
              </w:rPr>
            </w:pPr>
          </w:p>
        </w:tc>
        <w:tc>
          <w:tcPr>
            <w:tcW w:w="924" w:type="dxa"/>
            <w:shd w:val="clear" w:color="auto" w:fill="auto"/>
            <w:vAlign w:val="center"/>
          </w:tcPr>
          <w:p w14:paraId="21653714" w14:textId="3517C750" w:rsidR="000A0F9C" w:rsidRPr="000A0F9C" w:rsidRDefault="000A0F9C" w:rsidP="000A0F9C">
            <w:pPr>
              <w:jc w:val="center"/>
              <w:rPr>
                <w:sz w:val="26"/>
                <w:szCs w:val="26"/>
              </w:rPr>
            </w:pPr>
            <w:r w:rsidRPr="000A0F9C">
              <w:rPr>
                <w:sz w:val="26"/>
                <w:szCs w:val="26"/>
              </w:rPr>
              <w:t>Không</w:t>
            </w:r>
          </w:p>
        </w:tc>
        <w:tc>
          <w:tcPr>
            <w:tcW w:w="982" w:type="dxa"/>
            <w:vAlign w:val="center"/>
          </w:tcPr>
          <w:p w14:paraId="42FEC305" w14:textId="38202FFB" w:rsidR="000A0F9C" w:rsidRPr="000A0F9C" w:rsidRDefault="000A0F9C" w:rsidP="000A0F9C">
            <w:pPr>
              <w:jc w:val="center"/>
              <w:rPr>
                <w:sz w:val="26"/>
                <w:szCs w:val="26"/>
              </w:rPr>
            </w:pPr>
            <w:r w:rsidRPr="000A0F9C">
              <w:rPr>
                <w:sz w:val="26"/>
                <w:szCs w:val="26"/>
              </w:rPr>
              <w:t>x</w:t>
            </w:r>
          </w:p>
        </w:tc>
        <w:tc>
          <w:tcPr>
            <w:tcW w:w="982" w:type="dxa"/>
            <w:vAlign w:val="center"/>
          </w:tcPr>
          <w:p w14:paraId="428C7EF8" w14:textId="45DD6EE6" w:rsidR="000A0F9C" w:rsidRPr="000A0F9C" w:rsidRDefault="000A0F9C" w:rsidP="000A0F9C">
            <w:pPr>
              <w:jc w:val="center"/>
              <w:rPr>
                <w:sz w:val="26"/>
                <w:szCs w:val="26"/>
              </w:rPr>
            </w:pPr>
            <w:r w:rsidRPr="000A0F9C">
              <w:rPr>
                <w:sz w:val="26"/>
                <w:szCs w:val="26"/>
              </w:rPr>
              <w:t>x</w:t>
            </w:r>
          </w:p>
        </w:tc>
        <w:tc>
          <w:tcPr>
            <w:tcW w:w="1134" w:type="dxa"/>
            <w:vAlign w:val="center"/>
          </w:tcPr>
          <w:p w14:paraId="22EFB601" w14:textId="77777777" w:rsidR="000A0F9C" w:rsidRPr="000A0F9C" w:rsidRDefault="000A0F9C" w:rsidP="000A0F9C">
            <w:pPr>
              <w:jc w:val="center"/>
              <w:rPr>
                <w:rFonts w:eastAsia="Times New Roman"/>
                <w:color w:val="000000"/>
                <w:sz w:val="26"/>
                <w:szCs w:val="26"/>
              </w:rPr>
            </w:pPr>
          </w:p>
        </w:tc>
      </w:tr>
      <w:tr w:rsidR="000A0F9C" w:rsidRPr="00190A34" w14:paraId="5F61D5DA" w14:textId="77777777" w:rsidTr="00B201A2">
        <w:trPr>
          <w:trHeight w:val="315"/>
        </w:trPr>
        <w:tc>
          <w:tcPr>
            <w:tcW w:w="731" w:type="dxa"/>
            <w:vAlign w:val="center"/>
          </w:tcPr>
          <w:p w14:paraId="3EDDE8E2"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623C0496" w14:textId="77777777" w:rsidR="000A0F9C" w:rsidRPr="00367F88" w:rsidRDefault="000A0F9C" w:rsidP="000A0F9C">
            <w:pPr>
              <w:pStyle w:val="ListParagraph"/>
              <w:numPr>
                <w:ilvl w:val="0"/>
                <w:numId w:val="10"/>
              </w:numPr>
              <w:spacing w:line="240" w:lineRule="auto"/>
              <w:jc w:val="center"/>
              <w:rPr>
                <w:rFonts w:eastAsia="Times New Roman" w:cs="Times New Roman"/>
                <w:color w:val="000000"/>
                <w:sz w:val="24"/>
                <w:szCs w:val="24"/>
              </w:rPr>
            </w:pPr>
          </w:p>
        </w:tc>
        <w:tc>
          <w:tcPr>
            <w:tcW w:w="3395" w:type="dxa"/>
            <w:shd w:val="clear" w:color="auto" w:fill="auto"/>
            <w:vAlign w:val="center"/>
          </w:tcPr>
          <w:p w14:paraId="3388CA35" w14:textId="3EF12B08" w:rsidR="000A0F9C" w:rsidRPr="000A0F9C" w:rsidRDefault="000A0F9C" w:rsidP="00D854E0">
            <w:pPr>
              <w:spacing w:before="120"/>
              <w:jc w:val="both"/>
              <w:rPr>
                <w:sz w:val="26"/>
                <w:szCs w:val="26"/>
              </w:rPr>
            </w:pPr>
            <w:r w:rsidRPr="000A0F9C">
              <w:rPr>
                <w:sz w:val="26"/>
                <w:szCs w:val="26"/>
              </w:rPr>
              <w:t>Xin học lại tại trường khác đối với học sinh trung học</w:t>
            </w:r>
          </w:p>
        </w:tc>
        <w:tc>
          <w:tcPr>
            <w:tcW w:w="994" w:type="dxa"/>
            <w:shd w:val="clear" w:color="auto" w:fill="auto"/>
            <w:vAlign w:val="center"/>
          </w:tcPr>
          <w:p w14:paraId="21C21352" w14:textId="11F277CC" w:rsidR="000A0F9C" w:rsidRPr="000A0F9C" w:rsidRDefault="000A0F9C" w:rsidP="000A0F9C">
            <w:pPr>
              <w:jc w:val="center"/>
              <w:rPr>
                <w:sz w:val="26"/>
                <w:szCs w:val="26"/>
              </w:rPr>
            </w:pPr>
            <w:r w:rsidRPr="000A0F9C">
              <w:rPr>
                <w:sz w:val="26"/>
                <w:szCs w:val="26"/>
              </w:rPr>
              <w:t>MC</w:t>
            </w:r>
          </w:p>
        </w:tc>
        <w:tc>
          <w:tcPr>
            <w:tcW w:w="1078" w:type="dxa"/>
            <w:vAlign w:val="center"/>
          </w:tcPr>
          <w:p w14:paraId="2D6BEFE1" w14:textId="2E5DB9AB" w:rsidR="000A0F9C" w:rsidRPr="000A0F9C" w:rsidRDefault="000A0F9C" w:rsidP="000A0F9C">
            <w:pPr>
              <w:jc w:val="center"/>
              <w:rPr>
                <w:sz w:val="26"/>
                <w:szCs w:val="26"/>
              </w:rPr>
            </w:pPr>
            <w:r w:rsidRPr="000A0F9C">
              <w:rPr>
                <w:sz w:val="26"/>
                <w:szCs w:val="26"/>
              </w:rPr>
              <w:t>Không quy định</w:t>
            </w:r>
          </w:p>
        </w:tc>
        <w:tc>
          <w:tcPr>
            <w:tcW w:w="1131" w:type="dxa"/>
            <w:shd w:val="clear" w:color="auto" w:fill="auto"/>
            <w:vAlign w:val="center"/>
          </w:tcPr>
          <w:p w14:paraId="20DE6255" w14:textId="5CA89D80" w:rsidR="000A0F9C" w:rsidRPr="000A0F9C" w:rsidRDefault="000A0F9C" w:rsidP="000A0F9C">
            <w:pPr>
              <w:jc w:val="center"/>
              <w:rPr>
                <w:sz w:val="26"/>
                <w:szCs w:val="26"/>
              </w:rPr>
            </w:pPr>
            <w:r w:rsidRPr="000A0F9C">
              <w:rPr>
                <w:sz w:val="26"/>
                <w:szCs w:val="26"/>
              </w:rPr>
              <w:t>1</w:t>
            </w:r>
          </w:p>
        </w:tc>
        <w:tc>
          <w:tcPr>
            <w:tcW w:w="1028" w:type="dxa"/>
            <w:shd w:val="clear" w:color="auto" w:fill="auto"/>
            <w:vAlign w:val="center"/>
          </w:tcPr>
          <w:p w14:paraId="0E6F1752" w14:textId="77777777" w:rsidR="000A0F9C" w:rsidRPr="000A0F9C" w:rsidRDefault="000A0F9C" w:rsidP="000A0F9C">
            <w:pPr>
              <w:jc w:val="center"/>
              <w:rPr>
                <w:rFonts w:eastAsia="Times New Roman"/>
                <w:color w:val="000000"/>
                <w:sz w:val="26"/>
                <w:szCs w:val="26"/>
              </w:rPr>
            </w:pPr>
          </w:p>
        </w:tc>
        <w:tc>
          <w:tcPr>
            <w:tcW w:w="1591" w:type="dxa"/>
            <w:shd w:val="clear" w:color="auto" w:fill="auto"/>
            <w:vAlign w:val="center"/>
          </w:tcPr>
          <w:p w14:paraId="56DE605B" w14:textId="77777777" w:rsidR="000A0F9C" w:rsidRPr="000A0F9C" w:rsidRDefault="000A0F9C" w:rsidP="000A0F9C">
            <w:pPr>
              <w:jc w:val="center"/>
              <w:rPr>
                <w:rFonts w:eastAsia="Times New Roman"/>
                <w:color w:val="000000"/>
                <w:sz w:val="26"/>
                <w:szCs w:val="26"/>
              </w:rPr>
            </w:pPr>
          </w:p>
        </w:tc>
        <w:tc>
          <w:tcPr>
            <w:tcW w:w="924" w:type="dxa"/>
            <w:shd w:val="clear" w:color="auto" w:fill="auto"/>
            <w:vAlign w:val="center"/>
          </w:tcPr>
          <w:p w14:paraId="2C236C69" w14:textId="6C46135D" w:rsidR="000A0F9C" w:rsidRPr="000A0F9C" w:rsidRDefault="000A0F9C" w:rsidP="000A0F9C">
            <w:pPr>
              <w:jc w:val="center"/>
              <w:rPr>
                <w:sz w:val="26"/>
                <w:szCs w:val="26"/>
              </w:rPr>
            </w:pPr>
            <w:r w:rsidRPr="000A0F9C">
              <w:rPr>
                <w:sz w:val="26"/>
                <w:szCs w:val="26"/>
              </w:rPr>
              <w:t>Không</w:t>
            </w:r>
          </w:p>
        </w:tc>
        <w:tc>
          <w:tcPr>
            <w:tcW w:w="982" w:type="dxa"/>
            <w:vAlign w:val="center"/>
          </w:tcPr>
          <w:p w14:paraId="6602BA74" w14:textId="5AF448AB" w:rsidR="000A0F9C" w:rsidRPr="000A0F9C" w:rsidRDefault="000A0F9C" w:rsidP="000A0F9C">
            <w:pPr>
              <w:jc w:val="center"/>
              <w:rPr>
                <w:sz w:val="26"/>
                <w:szCs w:val="26"/>
              </w:rPr>
            </w:pPr>
            <w:r w:rsidRPr="000A0F9C">
              <w:rPr>
                <w:sz w:val="26"/>
                <w:szCs w:val="26"/>
              </w:rPr>
              <w:t>x</w:t>
            </w:r>
          </w:p>
        </w:tc>
        <w:tc>
          <w:tcPr>
            <w:tcW w:w="982" w:type="dxa"/>
            <w:vAlign w:val="center"/>
          </w:tcPr>
          <w:p w14:paraId="11B7EAD5" w14:textId="68949D2A" w:rsidR="000A0F9C" w:rsidRPr="000A0F9C" w:rsidRDefault="000A0F9C" w:rsidP="000A0F9C">
            <w:pPr>
              <w:jc w:val="center"/>
              <w:rPr>
                <w:sz w:val="26"/>
                <w:szCs w:val="26"/>
              </w:rPr>
            </w:pPr>
            <w:r w:rsidRPr="000A0F9C">
              <w:rPr>
                <w:sz w:val="26"/>
                <w:szCs w:val="26"/>
              </w:rPr>
              <w:t>x</w:t>
            </w:r>
          </w:p>
        </w:tc>
        <w:tc>
          <w:tcPr>
            <w:tcW w:w="1134" w:type="dxa"/>
            <w:vAlign w:val="center"/>
          </w:tcPr>
          <w:p w14:paraId="57B89610" w14:textId="77777777" w:rsidR="000A0F9C" w:rsidRPr="000A0F9C" w:rsidRDefault="000A0F9C" w:rsidP="000A0F9C">
            <w:pPr>
              <w:jc w:val="center"/>
              <w:rPr>
                <w:rFonts w:eastAsia="Times New Roman"/>
                <w:color w:val="000000"/>
                <w:sz w:val="26"/>
                <w:szCs w:val="26"/>
              </w:rPr>
            </w:pPr>
          </w:p>
        </w:tc>
      </w:tr>
      <w:tr w:rsidR="000A0F9C" w:rsidRPr="00190A34" w14:paraId="4169CB8D" w14:textId="77777777" w:rsidTr="00B201A2">
        <w:trPr>
          <w:trHeight w:val="315"/>
        </w:trPr>
        <w:tc>
          <w:tcPr>
            <w:tcW w:w="731" w:type="dxa"/>
            <w:vAlign w:val="center"/>
          </w:tcPr>
          <w:p w14:paraId="6D3571B3"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657DE95" w14:textId="77777777" w:rsidR="000A0F9C" w:rsidRPr="00367F88" w:rsidRDefault="000A0F9C" w:rsidP="000A0F9C">
            <w:pPr>
              <w:pStyle w:val="ListParagraph"/>
              <w:numPr>
                <w:ilvl w:val="0"/>
                <w:numId w:val="10"/>
              </w:numPr>
              <w:spacing w:line="240" w:lineRule="auto"/>
              <w:jc w:val="center"/>
              <w:rPr>
                <w:rFonts w:eastAsia="Times New Roman" w:cs="Times New Roman"/>
                <w:color w:val="000000"/>
                <w:sz w:val="24"/>
                <w:szCs w:val="24"/>
              </w:rPr>
            </w:pPr>
          </w:p>
        </w:tc>
        <w:tc>
          <w:tcPr>
            <w:tcW w:w="3395" w:type="dxa"/>
            <w:shd w:val="clear" w:color="auto" w:fill="auto"/>
            <w:vAlign w:val="center"/>
          </w:tcPr>
          <w:p w14:paraId="6402CC06" w14:textId="450CB99B" w:rsidR="000A0F9C" w:rsidRPr="000A0F9C" w:rsidRDefault="000A0F9C" w:rsidP="00D854E0">
            <w:pPr>
              <w:spacing w:before="120"/>
              <w:jc w:val="both"/>
              <w:rPr>
                <w:sz w:val="26"/>
                <w:szCs w:val="26"/>
              </w:rPr>
            </w:pPr>
            <w:r w:rsidRPr="000A0F9C">
              <w:rPr>
                <w:sz w:val="26"/>
                <w:szCs w:val="26"/>
              </w:rPr>
              <w:t>Tuyển sinh trung học phổ thông</w:t>
            </w:r>
          </w:p>
        </w:tc>
        <w:tc>
          <w:tcPr>
            <w:tcW w:w="994" w:type="dxa"/>
            <w:shd w:val="clear" w:color="auto" w:fill="auto"/>
            <w:vAlign w:val="center"/>
          </w:tcPr>
          <w:p w14:paraId="5A59F079" w14:textId="1DEA99D7" w:rsidR="000A0F9C" w:rsidRPr="000A0F9C" w:rsidRDefault="000A0F9C" w:rsidP="000A0F9C">
            <w:pPr>
              <w:jc w:val="center"/>
              <w:rPr>
                <w:sz w:val="26"/>
                <w:szCs w:val="26"/>
              </w:rPr>
            </w:pPr>
            <w:r w:rsidRPr="000A0F9C">
              <w:rPr>
                <w:sz w:val="26"/>
                <w:szCs w:val="26"/>
              </w:rPr>
              <w:t>MC</w:t>
            </w:r>
          </w:p>
        </w:tc>
        <w:tc>
          <w:tcPr>
            <w:tcW w:w="1078" w:type="dxa"/>
            <w:vAlign w:val="center"/>
          </w:tcPr>
          <w:p w14:paraId="476B3A2F" w14:textId="4BAF232C" w:rsidR="000A0F9C" w:rsidRPr="000A0F9C" w:rsidRDefault="000A0F9C" w:rsidP="000A0F9C">
            <w:pPr>
              <w:jc w:val="center"/>
              <w:rPr>
                <w:sz w:val="26"/>
                <w:szCs w:val="26"/>
              </w:rPr>
            </w:pPr>
            <w:r w:rsidRPr="000A0F9C">
              <w:rPr>
                <w:sz w:val="26"/>
                <w:szCs w:val="26"/>
              </w:rPr>
              <w:t>Theo quy định</w:t>
            </w:r>
          </w:p>
        </w:tc>
        <w:tc>
          <w:tcPr>
            <w:tcW w:w="1131" w:type="dxa"/>
            <w:shd w:val="clear" w:color="auto" w:fill="auto"/>
            <w:vAlign w:val="center"/>
          </w:tcPr>
          <w:p w14:paraId="77A3E9F3" w14:textId="18E52980" w:rsidR="000A0F9C" w:rsidRPr="000A0F9C" w:rsidRDefault="000A0F9C" w:rsidP="000A0F9C">
            <w:pPr>
              <w:jc w:val="center"/>
              <w:rPr>
                <w:sz w:val="26"/>
                <w:szCs w:val="26"/>
              </w:rPr>
            </w:pPr>
            <w:r w:rsidRPr="000A0F9C">
              <w:rPr>
                <w:sz w:val="26"/>
                <w:szCs w:val="26"/>
              </w:rPr>
              <w:t>20</w:t>
            </w:r>
          </w:p>
        </w:tc>
        <w:tc>
          <w:tcPr>
            <w:tcW w:w="1028" w:type="dxa"/>
            <w:shd w:val="clear" w:color="auto" w:fill="auto"/>
            <w:vAlign w:val="center"/>
          </w:tcPr>
          <w:p w14:paraId="6652F70D" w14:textId="77777777" w:rsidR="000A0F9C" w:rsidRPr="000A0F9C" w:rsidRDefault="000A0F9C" w:rsidP="000A0F9C">
            <w:pPr>
              <w:jc w:val="center"/>
              <w:rPr>
                <w:rFonts w:eastAsia="Times New Roman"/>
                <w:color w:val="000000"/>
                <w:sz w:val="26"/>
                <w:szCs w:val="26"/>
              </w:rPr>
            </w:pPr>
          </w:p>
        </w:tc>
        <w:tc>
          <w:tcPr>
            <w:tcW w:w="1591" w:type="dxa"/>
            <w:shd w:val="clear" w:color="auto" w:fill="auto"/>
            <w:vAlign w:val="center"/>
          </w:tcPr>
          <w:p w14:paraId="17DC9D98" w14:textId="77777777" w:rsidR="000A0F9C" w:rsidRPr="000A0F9C" w:rsidRDefault="000A0F9C" w:rsidP="000A0F9C">
            <w:pPr>
              <w:jc w:val="center"/>
              <w:rPr>
                <w:rFonts w:eastAsia="Times New Roman"/>
                <w:color w:val="000000"/>
                <w:sz w:val="26"/>
                <w:szCs w:val="26"/>
              </w:rPr>
            </w:pPr>
          </w:p>
        </w:tc>
        <w:tc>
          <w:tcPr>
            <w:tcW w:w="924" w:type="dxa"/>
            <w:shd w:val="clear" w:color="auto" w:fill="auto"/>
            <w:vAlign w:val="center"/>
          </w:tcPr>
          <w:p w14:paraId="05968AF7" w14:textId="5761C5AE" w:rsidR="000A0F9C" w:rsidRPr="000A0F9C" w:rsidRDefault="000A0F9C" w:rsidP="000A0F9C">
            <w:pPr>
              <w:jc w:val="center"/>
              <w:rPr>
                <w:sz w:val="26"/>
                <w:szCs w:val="26"/>
              </w:rPr>
            </w:pPr>
            <w:r w:rsidRPr="000A0F9C">
              <w:rPr>
                <w:sz w:val="26"/>
                <w:szCs w:val="26"/>
              </w:rPr>
              <w:t>Không</w:t>
            </w:r>
          </w:p>
        </w:tc>
        <w:tc>
          <w:tcPr>
            <w:tcW w:w="982" w:type="dxa"/>
            <w:vAlign w:val="center"/>
          </w:tcPr>
          <w:p w14:paraId="7B5DE8CA" w14:textId="285E3451" w:rsidR="000A0F9C" w:rsidRPr="000A0F9C" w:rsidRDefault="000A0F9C" w:rsidP="000A0F9C">
            <w:pPr>
              <w:jc w:val="center"/>
              <w:rPr>
                <w:sz w:val="26"/>
                <w:szCs w:val="26"/>
              </w:rPr>
            </w:pPr>
            <w:r w:rsidRPr="000A0F9C">
              <w:rPr>
                <w:sz w:val="26"/>
                <w:szCs w:val="26"/>
              </w:rPr>
              <w:t>x</w:t>
            </w:r>
          </w:p>
        </w:tc>
        <w:tc>
          <w:tcPr>
            <w:tcW w:w="982" w:type="dxa"/>
            <w:vAlign w:val="center"/>
          </w:tcPr>
          <w:p w14:paraId="5CB87D06" w14:textId="4109DC05" w:rsidR="000A0F9C" w:rsidRPr="000A0F9C" w:rsidRDefault="000A0F9C" w:rsidP="000A0F9C">
            <w:pPr>
              <w:jc w:val="center"/>
              <w:rPr>
                <w:sz w:val="26"/>
                <w:szCs w:val="26"/>
              </w:rPr>
            </w:pPr>
            <w:r w:rsidRPr="000A0F9C">
              <w:rPr>
                <w:sz w:val="26"/>
                <w:szCs w:val="26"/>
              </w:rPr>
              <w:t>x</w:t>
            </w:r>
          </w:p>
        </w:tc>
        <w:tc>
          <w:tcPr>
            <w:tcW w:w="1134" w:type="dxa"/>
            <w:vAlign w:val="center"/>
          </w:tcPr>
          <w:p w14:paraId="2CA141E5" w14:textId="77777777" w:rsidR="000A0F9C" w:rsidRPr="000A0F9C" w:rsidRDefault="000A0F9C" w:rsidP="000A0F9C">
            <w:pPr>
              <w:jc w:val="center"/>
              <w:rPr>
                <w:rFonts w:eastAsia="Times New Roman"/>
                <w:color w:val="000000"/>
                <w:sz w:val="26"/>
                <w:szCs w:val="26"/>
              </w:rPr>
            </w:pPr>
          </w:p>
        </w:tc>
      </w:tr>
      <w:tr w:rsidR="00720D89" w:rsidRPr="00190A34" w14:paraId="5512D837" w14:textId="77777777" w:rsidTr="00B201A2">
        <w:trPr>
          <w:trHeight w:val="315"/>
        </w:trPr>
        <w:tc>
          <w:tcPr>
            <w:tcW w:w="731" w:type="dxa"/>
          </w:tcPr>
          <w:p w14:paraId="4FE1F800" w14:textId="47573E13" w:rsidR="00720D89" w:rsidRDefault="00720D89" w:rsidP="0066499F">
            <w:pPr>
              <w:spacing w:before="60" w:after="60"/>
              <w:jc w:val="center"/>
              <w:rPr>
                <w:rFonts w:eastAsia="Times New Roman"/>
                <w:b/>
                <w:bCs/>
                <w:color w:val="000000"/>
                <w:sz w:val="24"/>
                <w:szCs w:val="24"/>
              </w:rPr>
            </w:pPr>
            <w:r>
              <w:rPr>
                <w:rFonts w:eastAsia="Times New Roman"/>
                <w:b/>
                <w:bCs/>
                <w:color w:val="000000"/>
                <w:sz w:val="24"/>
                <w:szCs w:val="24"/>
              </w:rPr>
              <w:t>II</w:t>
            </w:r>
          </w:p>
        </w:tc>
        <w:tc>
          <w:tcPr>
            <w:tcW w:w="670" w:type="dxa"/>
            <w:shd w:val="clear" w:color="auto" w:fill="auto"/>
            <w:hideMark/>
          </w:tcPr>
          <w:p w14:paraId="2AF3F596" w14:textId="78F52CC0" w:rsidR="00720D89" w:rsidRPr="00190A34" w:rsidRDefault="00720D89" w:rsidP="0066499F">
            <w:pPr>
              <w:spacing w:before="60" w:after="60"/>
              <w:jc w:val="center"/>
              <w:rPr>
                <w:rFonts w:eastAsia="Times New Roman"/>
                <w:b/>
                <w:bCs/>
                <w:color w:val="000000"/>
                <w:sz w:val="24"/>
                <w:szCs w:val="24"/>
              </w:rPr>
            </w:pPr>
            <w:r>
              <w:rPr>
                <w:rFonts w:eastAsia="Times New Roman"/>
                <w:b/>
                <w:bCs/>
                <w:color w:val="000000"/>
                <w:sz w:val="24"/>
                <w:szCs w:val="24"/>
              </w:rPr>
              <w:t>II</w:t>
            </w:r>
          </w:p>
        </w:tc>
        <w:tc>
          <w:tcPr>
            <w:tcW w:w="13239" w:type="dxa"/>
            <w:gridSpan w:val="10"/>
            <w:shd w:val="clear" w:color="auto" w:fill="auto"/>
            <w:vAlign w:val="center"/>
            <w:hideMark/>
          </w:tcPr>
          <w:p w14:paraId="6C21504F" w14:textId="505DA0B0" w:rsidR="00720D89" w:rsidRPr="00755A80" w:rsidRDefault="00720D89" w:rsidP="0066499F">
            <w:pPr>
              <w:spacing w:before="60" w:after="60"/>
              <w:rPr>
                <w:rFonts w:eastAsia="Times New Roman"/>
                <w:b/>
                <w:bCs/>
                <w:color w:val="000000"/>
                <w:sz w:val="24"/>
                <w:szCs w:val="24"/>
              </w:rPr>
            </w:pPr>
            <w:r>
              <w:rPr>
                <w:rFonts w:eastAsia="Times New Roman"/>
                <w:b/>
                <w:bCs/>
                <w:color w:val="000000"/>
                <w:sz w:val="24"/>
                <w:szCs w:val="24"/>
              </w:rPr>
              <w:t xml:space="preserve">LĨNH VỰC </w:t>
            </w:r>
            <w:r w:rsidRPr="00720D89">
              <w:rPr>
                <w:rFonts w:eastAsia="Times New Roman"/>
                <w:b/>
                <w:bCs/>
                <w:color w:val="000000"/>
                <w:sz w:val="24"/>
                <w:szCs w:val="24"/>
              </w:rPr>
              <w:t xml:space="preserve">GIÁO DỤC </w:t>
            </w:r>
            <w:r>
              <w:rPr>
                <w:rFonts w:eastAsia="Times New Roman"/>
                <w:b/>
                <w:bCs/>
                <w:color w:val="000000"/>
                <w:sz w:val="24"/>
                <w:szCs w:val="24"/>
              </w:rPr>
              <w:t>NGHỀ NGHIỆP</w:t>
            </w:r>
          </w:p>
        </w:tc>
      </w:tr>
      <w:tr w:rsidR="000A0F9C" w:rsidRPr="00190A34" w14:paraId="24CC6008" w14:textId="77777777" w:rsidTr="00B201A2">
        <w:trPr>
          <w:trHeight w:val="315"/>
        </w:trPr>
        <w:tc>
          <w:tcPr>
            <w:tcW w:w="731" w:type="dxa"/>
            <w:vAlign w:val="center"/>
          </w:tcPr>
          <w:p w14:paraId="5B907DEF"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513C177C" w14:textId="77777777" w:rsidR="000A0F9C" w:rsidRPr="00367F88" w:rsidRDefault="000A0F9C" w:rsidP="000A0F9C">
            <w:pPr>
              <w:pStyle w:val="ListParagraph"/>
              <w:numPr>
                <w:ilvl w:val="0"/>
                <w:numId w:val="11"/>
              </w:numPr>
              <w:spacing w:line="240" w:lineRule="auto"/>
              <w:jc w:val="center"/>
              <w:rPr>
                <w:rFonts w:eastAsia="Times New Roman" w:cs="Times New Roman"/>
                <w:color w:val="000000"/>
                <w:sz w:val="24"/>
                <w:szCs w:val="24"/>
              </w:rPr>
            </w:pPr>
          </w:p>
        </w:tc>
        <w:tc>
          <w:tcPr>
            <w:tcW w:w="3395" w:type="dxa"/>
            <w:shd w:val="clear" w:color="auto" w:fill="auto"/>
            <w:vAlign w:val="center"/>
          </w:tcPr>
          <w:p w14:paraId="095DCBD6" w14:textId="0734AC6F" w:rsidR="000A0F9C" w:rsidRPr="000A0F9C" w:rsidRDefault="000A0F9C" w:rsidP="00D854E0">
            <w:pPr>
              <w:spacing w:before="120"/>
              <w:jc w:val="both"/>
              <w:rPr>
                <w:sz w:val="26"/>
                <w:szCs w:val="26"/>
              </w:rPr>
            </w:pPr>
            <w:r w:rsidRPr="000A0F9C">
              <w:rPr>
                <w:sz w:val="26"/>
                <w:szCs w:val="26"/>
              </w:rPr>
              <w:t>Cấp giấy chứng nhận đăng ký hoạt động giáo dục nghề nghiệp đối với nhóm ngành đào tạo giáo viên trình độ trung cấp</w:t>
            </w:r>
          </w:p>
        </w:tc>
        <w:tc>
          <w:tcPr>
            <w:tcW w:w="994" w:type="dxa"/>
            <w:shd w:val="clear" w:color="auto" w:fill="auto"/>
            <w:vAlign w:val="center"/>
          </w:tcPr>
          <w:p w14:paraId="6E6197C6" w14:textId="44775704" w:rsidR="000A0F9C" w:rsidRPr="000A0F9C" w:rsidRDefault="000A0F9C" w:rsidP="000A0F9C">
            <w:pPr>
              <w:jc w:val="center"/>
              <w:rPr>
                <w:sz w:val="26"/>
                <w:szCs w:val="26"/>
              </w:rPr>
            </w:pPr>
            <w:r w:rsidRPr="000A0F9C">
              <w:rPr>
                <w:sz w:val="26"/>
                <w:szCs w:val="26"/>
              </w:rPr>
              <w:t>MC</w:t>
            </w:r>
          </w:p>
        </w:tc>
        <w:tc>
          <w:tcPr>
            <w:tcW w:w="1078" w:type="dxa"/>
            <w:vAlign w:val="center"/>
          </w:tcPr>
          <w:p w14:paraId="31086843" w14:textId="5219063A" w:rsidR="000A0F9C" w:rsidRPr="000A0F9C" w:rsidRDefault="000A0F9C" w:rsidP="000A0F9C">
            <w:pPr>
              <w:jc w:val="center"/>
              <w:rPr>
                <w:sz w:val="26"/>
                <w:szCs w:val="26"/>
              </w:rPr>
            </w:pPr>
            <w:r w:rsidRPr="000A0F9C">
              <w:rPr>
                <w:sz w:val="26"/>
                <w:szCs w:val="26"/>
              </w:rPr>
              <w:t>10</w:t>
            </w:r>
          </w:p>
        </w:tc>
        <w:tc>
          <w:tcPr>
            <w:tcW w:w="1131" w:type="dxa"/>
            <w:shd w:val="clear" w:color="auto" w:fill="auto"/>
            <w:vAlign w:val="center"/>
          </w:tcPr>
          <w:p w14:paraId="2A94AA62" w14:textId="2510C0C7" w:rsidR="000A0F9C" w:rsidRPr="000A0F9C" w:rsidRDefault="000A0F9C" w:rsidP="000A0F9C">
            <w:pPr>
              <w:jc w:val="center"/>
              <w:rPr>
                <w:sz w:val="26"/>
                <w:szCs w:val="26"/>
              </w:rPr>
            </w:pPr>
            <w:r w:rsidRPr="000A0F9C">
              <w:rPr>
                <w:sz w:val="26"/>
                <w:szCs w:val="26"/>
              </w:rPr>
              <w:t>10</w:t>
            </w:r>
          </w:p>
        </w:tc>
        <w:tc>
          <w:tcPr>
            <w:tcW w:w="1028" w:type="dxa"/>
            <w:shd w:val="clear" w:color="auto" w:fill="auto"/>
            <w:vAlign w:val="center"/>
          </w:tcPr>
          <w:p w14:paraId="2459357D" w14:textId="77777777" w:rsidR="000A0F9C" w:rsidRPr="000A0F9C" w:rsidRDefault="000A0F9C" w:rsidP="000A0F9C">
            <w:pPr>
              <w:jc w:val="center"/>
              <w:rPr>
                <w:rFonts w:eastAsia="Times New Roman"/>
                <w:color w:val="000000"/>
                <w:sz w:val="26"/>
                <w:szCs w:val="26"/>
              </w:rPr>
            </w:pPr>
          </w:p>
        </w:tc>
        <w:tc>
          <w:tcPr>
            <w:tcW w:w="1591" w:type="dxa"/>
            <w:shd w:val="clear" w:color="auto" w:fill="auto"/>
            <w:vAlign w:val="center"/>
          </w:tcPr>
          <w:p w14:paraId="0D65C59E" w14:textId="77777777" w:rsidR="000A0F9C" w:rsidRPr="000A0F9C" w:rsidRDefault="000A0F9C" w:rsidP="000A0F9C">
            <w:pPr>
              <w:jc w:val="center"/>
              <w:rPr>
                <w:rFonts w:eastAsia="Times New Roman"/>
                <w:color w:val="000000"/>
                <w:sz w:val="26"/>
                <w:szCs w:val="26"/>
              </w:rPr>
            </w:pPr>
          </w:p>
        </w:tc>
        <w:tc>
          <w:tcPr>
            <w:tcW w:w="924" w:type="dxa"/>
            <w:shd w:val="clear" w:color="auto" w:fill="auto"/>
            <w:vAlign w:val="center"/>
          </w:tcPr>
          <w:p w14:paraId="145B03A3" w14:textId="47740706" w:rsidR="000A0F9C" w:rsidRPr="000A0F9C" w:rsidRDefault="000A0F9C" w:rsidP="000A0F9C">
            <w:pPr>
              <w:jc w:val="center"/>
              <w:rPr>
                <w:sz w:val="26"/>
                <w:szCs w:val="26"/>
              </w:rPr>
            </w:pPr>
            <w:r w:rsidRPr="000A0F9C">
              <w:rPr>
                <w:sz w:val="26"/>
                <w:szCs w:val="26"/>
              </w:rPr>
              <w:t>Không</w:t>
            </w:r>
          </w:p>
        </w:tc>
        <w:tc>
          <w:tcPr>
            <w:tcW w:w="982" w:type="dxa"/>
            <w:vAlign w:val="center"/>
          </w:tcPr>
          <w:p w14:paraId="02A73167" w14:textId="62A78D32" w:rsidR="000A0F9C" w:rsidRPr="000A0F9C" w:rsidRDefault="000A0F9C" w:rsidP="000A0F9C">
            <w:pPr>
              <w:jc w:val="center"/>
              <w:rPr>
                <w:sz w:val="26"/>
                <w:szCs w:val="26"/>
              </w:rPr>
            </w:pPr>
            <w:r w:rsidRPr="000A0F9C">
              <w:rPr>
                <w:sz w:val="26"/>
                <w:szCs w:val="26"/>
              </w:rPr>
              <w:t>x</w:t>
            </w:r>
          </w:p>
        </w:tc>
        <w:tc>
          <w:tcPr>
            <w:tcW w:w="982" w:type="dxa"/>
            <w:vAlign w:val="center"/>
          </w:tcPr>
          <w:p w14:paraId="631EDDD6" w14:textId="50E094C0" w:rsidR="000A0F9C" w:rsidRPr="000A0F9C" w:rsidRDefault="000A0F9C" w:rsidP="000A0F9C">
            <w:pPr>
              <w:jc w:val="center"/>
              <w:rPr>
                <w:sz w:val="26"/>
                <w:szCs w:val="26"/>
              </w:rPr>
            </w:pPr>
            <w:r w:rsidRPr="000A0F9C">
              <w:rPr>
                <w:sz w:val="26"/>
                <w:szCs w:val="26"/>
              </w:rPr>
              <w:t>x</w:t>
            </w:r>
          </w:p>
        </w:tc>
        <w:tc>
          <w:tcPr>
            <w:tcW w:w="1134" w:type="dxa"/>
            <w:vAlign w:val="center"/>
          </w:tcPr>
          <w:p w14:paraId="32313509" w14:textId="77777777" w:rsidR="000A0F9C" w:rsidRPr="000A0F9C" w:rsidRDefault="000A0F9C" w:rsidP="000A0F9C">
            <w:pPr>
              <w:jc w:val="center"/>
              <w:rPr>
                <w:rFonts w:eastAsia="Times New Roman"/>
                <w:color w:val="000000"/>
                <w:sz w:val="26"/>
                <w:szCs w:val="26"/>
              </w:rPr>
            </w:pPr>
          </w:p>
        </w:tc>
      </w:tr>
      <w:tr w:rsidR="000A0F9C" w:rsidRPr="00190A34" w14:paraId="206407A2" w14:textId="77777777" w:rsidTr="00B201A2">
        <w:trPr>
          <w:trHeight w:val="315"/>
        </w:trPr>
        <w:tc>
          <w:tcPr>
            <w:tcW w:w="731" w:type="dxa"/>
            <w:vAlign w:val="center"/>
          </w:tcPr>
          <w:p w14:paraId="3396C4C0"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A06C534" w14:textId="77777777" w:rsidR="000A0F9C" w:rsidRPr="00367F88" w:rsidRDefault="000A0F9C" w:rsidP="000A0F9C">
            <w:pPr>
              <w:pStyle w:val="ListParagraph"/>
              <w:numPr>
                <w:ilvl w:val="0"/>
                <w:numId w:val="11"/>
              </w:numPr>
              <w:spacing w:line="240" w:lineRule="auto"/>
              <w:jc w:val="center"/>
              <w:rPr>
                <w:rFonts w:eastAsia="Times New Roman" w:cs="Times New Roman"/>
                <w:color w:val="000000"/>
                <w:sz w:val="24"/>
                <w:szCs w:val="24"/>
              </w:rPr>
            </w:pPr>
          </w:p>
        </w:tc>
        <w:tc>
          <w:tcPr>
            <w:tcW w:w="3395" w:type="dxa"/>
            <w:shd w:val="clear" w:color="auto" w:fill="auto"/>
            <w:vAlign w:val="center"/>
          </w:tcPr>
          <w:p w14:paraId="30C8325C" w14:textId="0AC7D420" w:rsidR="000A0F9C" w:rsidRPr="000A0F9C" w:rsidRDefault="000A0F9C" w:rsidP="00D854E0">
            <w:pPr>
              <w:spacing w:before="120"/>
              <w:jc w:val="both"/>
              <w:rPr>
                <w:sz w:val="26"/>
                <w:szCs w:val="26"/>
              </w:rPr>
            </w:pPr>
            <w:r w:rsidRPr="000A0F9C">
              <w:rPr>
                <w:sz w:val="26"/>
                <w:szCs w:val="26"/>
              </w:rPr>
              <w:t>Cho phép hoạt động giáo dục nghề nghiệp trở lại đối với nhóm ngành đào tạo giáo viên trình độ trung cấp</w:t>
            </w:r>
          </w:p>
        </w:tc>
        <w:tc>
          <w:tcPr>
            <w:tcW w:w="994" w:type="dxa"/>
            <w:shd w:val="clear" w:color="auto" w:fill="auto"/>
            <w:vAlign w:val="center"/>
          </w:tcPr>
          <w:p w14:paraId="0B40BE6E" w14:textId="31521C28" w:rsidR="000A0F9C" w:rsidRPr="000A0F9C" w:rsidRDefault="000A0F9C" w:rsidP="000A0F9C">
            <w:pPr>
              <w:jc w:val="center"/>
              <w:rPr>
                <w:sz w:val="26"/>
                <w:szCs w:val="26"/>
              </w:rPr>
            </w:pPr>
            <w:r w:rsidRPr="000A0F9C">
              <w:rPr>
                <w:sz w:val="26"/>
                <w:szCs w:val="26"/>
              </w:rPr>
              <w:t>MC</w:t>
            </w:r>
          </w:p>
        </w:tc>
        <w:tc>
          <w:tcPr>
            <w:tcW w:w="1078" w:type="dxa"/>
            <w:vAlign w:val="center"/>
          </w:tcPr>
          <w:p w14:paraId="4DD62E9E" w14:textId="0EC066BE" w:rsidR="000A0F9C" w:rsidRPr="000A0F9C" w:rsidRDefault="000A0F9C" w:rsidP="000A0F9C">
            <w:pPr>
              <w:jc w:val="center"/>
              <w:rPr>
                <w:sz w:val="26"/>
                <w:szCs w:val="26"/>
              </w:rPr>
            </w:pPr>
            <w:r w:rsidRPr="000A0F9C">
              <w:rPr>
                <w:sz w:val="26"/>
                <w:szCs w:val="26"/>
              </w:rPr>
              <w:t>10</w:t>
            </w:r>
          </w:p>
        </w:tc>
        <w:tc>
          <w:tcPr>
            <w:tcW w:w="1131" w:type="dxa"/>
            <w:shd w:val="clear" w:color="auto" w:fill="auto"/>
            <w:vAlign w:val="center"/>
          </w:tcPr>
          <w:p w14:paraId="2CC74721" w14:textId="06322F57" w:rsidR="000A0F9C" w:rsidRPr="000A0F9C" w:rsidRDefault="000A0F9C" w:rsidP="000A0F9C">
            <w:pPr>
              <w:jc w:val="center"/>
              <w:rPr>
                <w:sz w:val="26"/>
                <w:szCs w:val="26"/>
              </w:rPr>
            </w:pPr>
            <w:r w:rsidRPr="000A0F9C">
              <w:rPr>
                <w:sz w:val="26"/>
                <w:szCs w:val="26"/>
              </w:rPr>
              <w:t>10</w:t>
            </w:r>
          </w:p>
        </w:tc>
        <w:tc>
          <w:tcPr>
            <w:tcW w:w="1028" w:type="dxa"/>
            <w:shd w:val="clear" w:color="auto" w:fill="auto"/>
            <w:vAlign w:val="center"/>
          </w:tcPr>
          <w:p w14:paraId="74008DC2" w14:textId="77777777" w:rsidR="000A0F9C" w:rsidRPr="000A0F9C" w:rsidRDefault="000A0F9C" w:rsidP="000A0F9C">
            <w:pPr>
              <w:jc w:val="center"/>
              <w:rPr>
                <w:rFonts w:eastAsia="Times New Roman"/>
                <w:color w:val="000000"/>
                <w:sz w:val="26"/>
                <w:szCs w:val="26"/>
              </w:rPr>
            </w:pPr>
          </w:p>
        </w:tc>
        <w:tc>
          <w:tcPr>
            <w:tcW w:w="1591" w:type="dxa"/>
            <w:shd w:val="clear" w:color="auto" w:fill="auto"/>
            <w:vAlign w:val="center"/>
          </w:tcPr>
          <w:p w14:paraId="544B4456" w14:textId="77777777" w:rsidR="000A0F9C" w:rsidRPr="000A0F9C" w:rsidRDefault="000A0F9C" w:rsidP="000A0F9C">
            <w:pPr>
              <w:jc w:val="center"/>
              <w:rPr>
                <w:rFonts w:eastAsia="Times New Roman"/>
                <w:color w:val="000000"/>
                <w:sz w:val="26"/>
                <w:szCs w:val="26"/>
              </w:rPr>
            </w:pPr>
          </w:p>
        </w:tc>
        <w:tc>
          <w:tcPr>
            <w:tcW w:w="924" w:type="dxa"/>
            <w:shd w:val="clear" w:color="auto" w:fill="auto"/>
            <w:vAlign w:val="center"/>
          </w:tcPr>
          <w:p w14:paraId="668970A1" w14:textId="493E3CDB" w:rsidR="000A0F9C" w:rsidRPr="000A0F9C" w:rsidRDefault="000A0F9C" w:rsidP="000A0F9C">
            <w:pPr>
              <w:jc w:val="center"/>
              <w:rPr>
                <w:sz w:val="26"/>
                <w:szCs w:val="26"/>
              </w:rPr>
            </w:pPr>
            <w:r w:rsidRPr="000A0F9C">
              <w:rPr>
                <w:sz w:val="26"/>
                <w:szCs w:val="26"/>
              </w:rPr>
              <w:t>Không</w:t>
            </w:r>
          </w:p>
        </w:tc>
        <w:tc>
          <w:tcPr>
            <w:tcW w:w="982" w:type="dxa"/>
            <w:vAlign w:val="center"/>
          </w:tcPr>
          <w:p w14:paraId="41B2C514" w14:textId="52B75E91" w:rsidR="000A0F9C" w:rsidRPr="000A0F9C" w:rsidRDefault="000A0F9C" w:rsidP="000A0F9C">
            <w:pPr>
              <w:jc w:val="center"/>
              <w:rPr>
                <w:sz w:val="26"/>
                <w:szCs w:val="26"/>
              </w:rPr>
            </w:pPr>
            <w:r w:rsidRPr="000A0F9C">
              <w:rPr>
                <w:sz w:val="26"/>
                <w:szCs w:val="26"/>
              </w:rPr>
              <w:t>x</w:t>
            </w:r>
          </w:p>
        </w:tc>
        <w:tc>
          <w:tcPr>
            <w:tcW w:w="982" w:type="dxa"/>
            <w:vAlign w:val="center"/>
          </w:tcPr>
          <w:p w14:paraId="023F5C06" w14:textId="5FB3D231" w:rsidR="000A0F9C" w:rsidRPr="000A0F9C" w:rsidRDefault="000A0F9C" w:rsidP="000A0F9C">
            <w:pPr>
              <w:jc w:val="center"/>
              <w:rPr>
                <w:sz w:val="26"/>
                <w:szCs w:val="26"/>
              </w:rPr>
            </w:pPr>
            <w:r w:rsidRPr="000A0F9C">
              <w:rPr>
                <w:sz w:val="26"/>
                <w:szCs w:val="26"/>
              </w:rPr>
              <w:t>x</w:t>
            </w:r>
          </w:p>
        </w:tc>
        <w:tc>
          <w:tcPr>
            <w:tcW w:w="1134" w:type="dxa"/>
            <w:vAlign w:val="center"/>
          </w:tcPr>
          <w:p w14:paraId="53B9F7CB" w14:textId="77777777" w:rsidR="000A0F9C" w:rsidRPr="000A0F9C" w:rsidRDefault="000A0F9C" w:rsidP="000A0F9C">
            <w:pPr>
              <w:jc w:val="center"/>
              <w:rPr>
                <w:rFonts w:eastAsia="Times New Roman"/>
                <w:color w:val="000000"/>
                <w:sz w:val="26"/>
                <w:szCs w:val="26"/>
              </w:rPr>
            </w:pPr>
          </w:p>
        </w:tc>
      </w:tr>
      <w:tr w:rsidR="000A0F9C" w:rsidRPr="00190A34" w14:paraId="7EA02414" w14:textId="77777777" w:rsidTr="00B201A2">
        <w:trPr>
          <w:trHeight w:val="315"/>
        </w:trPr>
        <w:tc>
          <w:tcPr>
            <w:tcW w:w="731" w:type="dxa"/>
            <w:vAlign w:val="center"/>
          </w:tcPr>
          <w:p w14:paraId="5AF9B624"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8CD73C5" w14:textId="77777777" w:rsidR="000A0F9C" w:rsidRPr="00367F88" w:rsidRDefault="000A0F9C" w:rsidP="000A0F9C">
            <w:pPr>
              <w:pStyle w:val="ListParagraph"/>
              <w:numPr>
                <w:ilvl w:val="0"/>
                <w:numId w:val="11"/>
              </w:numPr>
              <w:spacing w:line="240" w:lineRule="auto"/>
              <w:jc w:val="center"/>
              <w:rPr>
                <w:rFonts w:eastAsia="Times New Roman" w:cs="Times New Roman"/>
                <w:color w:val="000000"/>
                <w:sz w:val="24"/>
                <w:szCs w:val="24"/>
              </w:rPr>
            </w:pPr>
          </w:p>
        </w:tc>
        <w:tc>
          <w:tcPr>
            <w:tcW w:w="3395" w:type="dxa"/>
            <w:shd w:val="clear" w:color="auto" w:fill="auto"/>
            <w:vAlign w:val="center"/>
          </w:tcPr>
          <w:p w14:paraId="3CDF2D99" w14:textId="2F219323" w:rsidR="000A0F9C" w:rsidRPr="000A0F9C" w:rsidRDefault="000A0F9C" w:rsidP="00D854E0">
            <w:pPr>
              <w:spacing w:before="120"/>
              <w:jc w:val="both"/>
              <w:rPr>
                <w:sz w:val="26"/>
                <w:szCs w:val="26"/>
              </w:rPr>
            </w:pPr>
            <w:r w:rsidRPr="000A0F9C">
              <w:rPr>
                <w:sz w:val="26"/>
                <w:szCs w:val="26"/>
              </w:rPr>
              <w:t>Đăng ký bổ sung hoạt động giáo dục nghề nghiệp đối với nhóm ngành đào tạo giáo viên trình độ trung cấp</w:t>
            </w:r>
          </w:p>
        </w:tc>
        <w:tc>
          <w:tcPr>
            <w:tcW w:w="994" w:type="dxa"/>
            <w:shd w:val="clear" w:color="auto" w:fill="auto"/>
            <w:vAlign w:val="center"/>
          </w:tcPr>
          <w:p w14:paraId="58E52909" w14:textId="360EECFE" w:rsidR="000A0F9C" w:rsidRPr="000A0F9C" w:rsidRDefault="000A0F9C" w:rsidP="000A0F9C">
            <w:pPr>
              <w:jc w:val="center"/>
              <w:rPr>
                <w:sz w:val="26"/>
                <w:szCs w:val="26"/>
              </w:rPr>
            </w:pPr>
            <w:r w:rsidRPr="000A0F9C">
              <w:rPr>
                <w:sz w:val="26"/>
                <w:szCs w:val="26"/>
              </w:rPr>
              <w:t>MC</w:t>
            </w:r>
          </w:p>
        </w:tc>
        <w:tc>
          <w:tcPr>
            <w:tcW w:w="1078" w:type="dxa"/>
            <w:vAlign w:val="center"/>
          </w:tcPr>
          <w:p w14:paraId="6A643208" w14:textId="4E4EC571" w:rsidR="000A0F9C" w:rsidRPr="000A0F9C" w:rsidRDefault="000A0F9C" w:rsidP="000A0F9C">
            <w:pPr>
              <w:jc w:val="center"/>
              <w:rPr>
                <w:sz w:val="26"/>
                <w:szCs w:val="26"/>
              </w:rPr>
            </w:pPr>
            <w:r w:rsidRPr="000A0F9C">
              <w:rPr>
                <w:sz w:val="26"/>
                <w:szCs w:val="26"/>
              </w:rPr>
              <w:t>10</w:t>
            </w:r>
          </w:p>
        </w:tc>
        <w:tc>
          <w:tcPr>
            <w:tcW w:w="1131" w:type="dxa"/>
            <w:shd w:val="clear" w:color="auto" w:fill="auto"/>
            <w:vAlign w:val="center"/>
          </w:tcPr>
          <w:p w14:paraId="20E04F19" w14:textId="3EF959AA" w:rsidR="000A0F9C" w:rsidRPr="000A0F9C" w:rsidRDefault="000A0F9C" w:rsidP="000A0F9C">
            <w:pPr>
              <w:jc w:val="center"/>
              <w:rPr>
                <w:sz w:val="26"/>
                <w:szCs w:val="26"/>
              </w:rPr>
            </w:pPr>
            <w:r w:rsidRPr="000A0F9C">
              <w:rPr>
                <w:sz w:val="26"/>
                <w:szCs w:val="26"/>
              </w:rPr>
              <w:t>10</w:t>
            </w:r>
          </w:p>
        </w:tc>
        <w:tc>
          <w:tcPr>
            <w:tcW w:w="1028" w:type="dxa"/>
            <w:shd w:val="clear" w:color="auto" w:fill="auto"/>
            <w:vAlign w:val="center"/>
          </w:tcPr>
          <w:p w14:paraId="58474507" w14:textId="77777777" w:rsidR="000A0F9C" w:rsidRPr="000A0F9C" w:rsidRDefault="000A0F9C" w:rsidP="000A0F9C">
            <w:pPr>
              <w:jc w:val="center"/>
              <w:rPr>
                <w:rFonts w:eastAsia="Times New Roman"/>
                <w:color w:val="000000"/>
                <w:sz w:val="26"/>
                <w:szCs w:val="26"/>
              </w:rPr>
            </w:pPr>
          </w:p>
        </w:tc>
        <w:tc>
          <w:tcPr>
            <w:tcW w:w="1591" w:type="dxa"/>
            <w:shd w:val="clear" w:color="auto" w:fill="auto"/>
            <w:vAlign w:val="center"/>
          </w:tcPr>
          <w:p w14:paraId="412FFA4E" w14:textId="77777777" w:rsidR="000A0F9C" w:rsidRPr="000A0F9C" w:rsidRDefault="000A0F9C" w:rsidP="000A0F9C">
            <w:pPr>
              <w:jc w:val="center"/>
              <w:rPr>
                <w:rFonts w:eastAsia="Times New Roman"/>
                <w:color w:val="000000"/>
                <w:sz w:val="26"/>
                <w:szCs w:val="26"/>
              </w:rPr>
            </w:pPr>
          </w:p>
        </w:tc>
        <w:tc>
          <w:tcPr>
            <w:tcW w:w="924" w:type="dxa"/>
            <w:shd w:val="clear" w:color="auto" w:fill="auto"/>
            <w:vAlign w:val="center"/>
          </w:tcPr>
          <w:p w14:paraId="68A2573A" w14:textId="73B188EE" w:rsidR="000A0F9C" w:rsidRPr="000A0F9C" w:rsidRDefault="000A0F9C" w:rsidP="000A0F9C">
            <w:pPr>
              <w:jc w:val="center"/>
              <w:rPr>
                <w:sz w:val="26"/>
                <w:szCs w:val="26"/>
              </w:rPr>
            </w:pPr>
            <w:r w:rsidRPr="000A0F9C">
              <w:rPr>
                <w:sz w:val="26"/>
                <w:szCs w:val="26"/>
              </w:rPr>
              <w:t>Không</w:t>
            </w:r>
          </w:p>
        </w:tc>
        <w:tc>
          <w:tcPr>
            <w:tcW w:w="982" w:type="dxa"/>
            <w:vAlign w:val="center"/>
          </w:tcPr>
          <w:p w14:paraId="36F9448E" w14:textId="109382C3" w:rsidR="000A0F9C" w:rsidRPr="000A0F9C" w:rsidRDefault="000A0F9C" w:rsidP="000A0F9C">
            <w:pPr>
              <w:jc w:val="center"/>
              <w:rPr>
                <w:sz w:val="26"/>
                <w:szCs w:val="26"/>
              </w:rPr>
            </w:pPr>
            <w:r w:rsidRPr="000A0F9C">
              <w:rPr>
                <w:sz w:val="26"/>
                <w:szCs w:val="26"/>
              </w:rPr>
              <w:t>x</w:t>
            </w:r>
          </w:p>
        </w:tc>
        <w:tc>
          <w:tcPr>
            <w:tcW w:w="982" w:type="dxa"/>
            <w:vAlign w:val="center"/>
          </w:tcPr>
          <w:p w14:paraId="13C7D86D" w14:textId="060C27F8" w:rsidR="000A0F9C" w:rsidRPr="000A0F9C" w:rsidRDefault="000A0F9C" w:rsidP="000A0F9C">
            <w:pPr>
              <w:jc w:val="center"/>
              <w:rPr>
                <w:sz w:val="26"/>
                <w:szCs w:val="26"/>
              </w:rPr>
            </w:pPr>
            <w:r w:rsidRPr="000A0F9C">
              <w:rPr>
                <w:sz w:val="26"/>
                <w:szCs w:val="26"/>
              </w:rPr>
              <w:t>x</w:t>
            </w:r>
          </w:p>
        </w:tc>
        <w:tc>
          <w:tcPr>
            <w:tcW w:w="1134" w:type="dxa"/>
            <w:vAlign w:val="center"/>
          </w:tcPr>
          <w:p w14:paraId="74C68318" w14:textId="77777777" w:rsidR="000A0F9C" w:rsidRPr="000A0F9C" w:rsidRDefault="000A0F9C" w:rsidP="000A0F9C">
            <w:pPr>
              <w:jc w:val="center"/>
              <w:rPr>
                <w:rFonts w:eastAsia="Times New Roman"/>
                <w:color w:val="000000"/>
                <w:sz w:val="26"/>
                <w:szCs w:val="26"/>
              </w:rPr>
            </w:pPr>
          </w:p>
        </w:tc>
      </w:tr>
      <w:tr w:rsidR="000A0F9C" w:rsidRPr="00190A34" w14:paraId="18A5201D" w14:textId="77777777" w:rsidTr="00B201A2">
        <w:trPr>
          <w:trHeight w:val="315"/>
        </w:trPr>
        <w:tc>
          <w:tcPr>
            <w:tcW w:w="731" w:type="dxa"/>
            <w:vAlign w:val="center"/>
          </w:tcPr>
          <w:p w14:paraId="6A177115"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05A1C5B" w14:textId="77777777" w:rsidR="000A0F9C" w:rsidRPr="00367F88" w:rsidRDefault="000A0F9C" w:rsidP="000A0F9C">
            <w:pPr>
              <w:pStyle w:val="ListParagraph"/>
              <w:numPr>
                <w:ilvl w:val="0"/>
                <w:numId w:val="11"/>
              </w:numPr>
              <w:spacing w:line="240" w:lineRule="auto"/>
              <w:jc w:val="center"/>
              <w:rPr>
                <w:rFonts w:eastAsia="Times New Roman" w:cs="Times New Roman"/>
                <w:color w:val="000000"/>
                <w:sz w:val="24"/>
                <w:szCs w:val="24"/>
              </w:rPr>
            </w:pPr>
          </w:p>
        </w:tc>
        <w:tc>
          <w:tcPr>
            <w:tcW w:w="3395" w:type="dxa"/>
            <w:shd w:val="clear" w:color="auto" w:fill="auto"/>
            <w:vAlign w:val="center"/>
          </w:tcPr>
          <w:p w14:paraId="3BFE8DD9" w14:textId="36167271" w:rsidR="000A0F9C" w:rsidRPr="000A0F9C" w:rsidRDefault="000A0F9C" w:rsidP="00D854E0">
            <w:pPr>
              <w:spacing w:before="120"/>
              <w:jc w:val="both"/>
              <w:rPr>
                <w:sz w:val="26"/>
                <w:szCs w:val="26"/>
              </w:rPr>
            </w:pPr>
            <w:r w:rsidRPr="000A0F9C">
              <w:rPr>
                <w:sz w:val="26"/>
                <w:szCs w:val="26"/>
              </w:rPr>
              <w:t>Sáp nhập, chia, tách trường trung cấp sư phạm</w:t>
            </w:r>
          </w:p>
        </w:tc>
        <w:tc>
          <w:tcPr>
            <w:tcW w:w="994" w:type="dxa"/>
            <w:shd w:val="clear" w:color="auto" w:fill="auto"/>
            <w:vAlign w:val="center"/>
          </w:tcPr>
          <w:p w14:paraId="2F949FEA" w14:textId="75A6AA88" w:rsidR="000A0F9C" w:rsidRPr="000A0F9C" w:rsidRDefault="000A0F9C" w:rsidP="000A0F9C">
            <w:pPr>
              <w:jc w:val="center"/>
              <w:rPr>
                <w:sz w:val="26"/>
                <w:szCs w:val="26"/>
              </w:rPr>
            </w:pPr>
            <w:r w:rsidRPr="000A0F9C">
              <w:rPr>
                <w:sz w:val="26"/>
                <w:szCs w:val="26"/>
              </w:rPr>
              <w:t>MCLT</w:t>
            </w:r>
          </w:p>
        </w:tc>
        <w:tc>
          <w:tcPr>
            <w:tcW w:w="1078" w:type="dxa"/>
            <w:vAlign w:val="center"/>
          </w:tcPr>
          <w:p w14:paraId="73C7A4ED" w14:textId="7EF1B1E2" w:rsidR="000A0F9C" w:rsidRPr="000A0F9C" w:rsidRDefault="000A0F9C" w:rsidP="000A0F9C">
            <w:pPr>
              <w:jc w:val="center"/>
              <w:rPr>
                <w:sz w:val="26"/>
                <w:szCs w:val="26"/>
              </w:rPr>
            </w:pPr>
            <w:r w:rsidRPr="000A0F9C">
              <w:rPr>
                <w:sz w:val="26"/>
                <w:szCs w:val="26"/>
              </w:rPr>
              <w:t>15</w:t>
            </w:r>
          </w:p>
        </w:tc>
        <w:tc>
          <w:tcPr>
            <w:tcW w:w="1131" w:type="dxa"/>
            <w:shd w:val="clear" w:color="auto" w:fill="auto"/>
            <w:vAlign w:val="center"/>
          </w:tcPr>
          <w:p w14:paraId="4D0F1EE5" w14:textId="19423738" w:rsidR="000A0F9C" w:rsidRPr="000A0F9C" w:rsidRDefault="000A0F9C" w:rsidP="000A0F9C">
            <w:pPr>
              <w:jc w:val="center"/>
              <w:rPr>
                <w:sz w:val="26"/>
                <w:szCs w:val="26"/>
              </w:rPr>
            </w:pPr>
            <w:r w:rsidRPr="000A0F9C">
              <w:rPr>
                <w:sz w:val="26"/>
                <w:szCs w:val="26"/>
              </w:rPr>
              <w:t>11</w:t>
            </w:r>
          </w:p>
        </w:tc>
        <w:tc>
          <w:tcPr>
            <w:tcW w:w="1028" w:type="dxa"/>
            <w:shd w:val="clear" w:color="auto" w:fill="auto"/>
            <w:vAlign w:val="center"/>
          </w:tcPr>
          <w:p w14:paraId="58210856" w14:textId="1FA54ADB" w:rsidR="000A0F9C" w:rsidRPr="000A0F9C" w:rsidRDefault="000A0F9C" w:rsidP="000A0F9C">
            <w:pPr>
              <w:jc w:val="center"/>
              <w:rPr>
                <w:rFonts w:eastAsia="Times New Roman"/>
                <w:color w:val="000000"/>
                <w:sz w:val="26"/>
                <w:szCs w:val="26"/>
              </w:rPr>
            </w:pPr>
            <w:r w:rsidRPr="000A0F9C">
              <w:rPr>
                <w:sz w:val="26"/>
                <w:szCs w:val="26"/>
              </w:rPr>
              <w:t>5 ngày</w:t>
            </w:r>
          </w:p>
        </w:tc>
        <w:tc>
          <w:tcPr>
            <w:tcW w:w="1591" w:type="dxa"/>
            <w:shd w:val="clear" w:color="auto" w:fill="auto"/>
            <w:vAlign w:val="center"/>
          </w:tcPr>
          <w:p w14:paraId="571FA381" w14:textId="77777777" w:rsidR="000A0F9C" w:rsidRPr="000A0F9C" w:rsidRDefault="000A0F9C" w:rsidP="000A0F9C">
            <w:pPr>
              <w:jc w:val="center"/>
              <w:rPr>
                <w:sz w:val="26"/>
                <w:szCs w:val="26"/>
              </w:rPr>
            </w:pPr>
            <w:r w:rsidRPr="000A0F9C">
              <w:rPr>
                <w:sz w:val="26"/>
                <w:szCs w:val="26"/>
              </w:rPr>
              <w:t>- Sở Nội vụ: 3 ngày;</w:t>
            </w:r>
          </w:p>
          <w:p w14:paraId="0649C095" w14:textId="73D0694C" w:rsidR="000A0F9C" w:rsidRPr="000A0F9C" w:rsidRDefault="000A0F9C" w:rsidP="000A0F9C">
            <w:pPr>
              <w:jc w:val="center"/>
              <w:rPr>
                <w:rFonts w:eastAsia="Times New Roman"/>
                <w:color w:val="000000"/>
                <w:sz w:val="26"/>
                <w:szCs w:val="26"/>
              </w:rPr>
            </w:pPr>
            <w:r w:rsidRPr="000A0F9C">
              <w:rPr>
                <w:sz w:val="26"/>
                <w:szCs w:val="26"/>
              </w:rPr>
              <w:t>- UBND tỉnh: 3 ngày</w:t>
            </w:r>
          </w:p>
        </w:tc>
        <w:tc>
          <w:tcPr>
            <w:tcW w:w="924" w:type="dxa"/>
            <w:shd w:val="clear" w:color="auto" w:fill="auto"/>
            <w:vAlign w:val="center"/>
          </w:tcPr>
          <w:p w14:paraId="566DD8D6" w14:textId="7CDEF776" w:rsidR="000A0F9C" w:rsidRPr="000A0F9C" w:rsidRDefault="000A0F9C" w:rsidP="000A0F9C">
            <w:pPr>
              <w:jc w:val="center"/>
              <w:rPr>
                <w:sz w:val="26"/>
                <w:szCs w:val="26"/>
              </w:rPr>
            </w:pPr>
            <w:r w:rsidRPr="000A0F9C">
              <w:rPr>
                <w:sz w:val="26"/>
                <w:szCs w:val="26"/>
              </w:rPr>
              <w:t>Không</w:t>
            </w:r>
          </w:p>
        </w:tc>
        <w:tc>
          <w:tcPr>
            <w:tcW w:w="982" w:type="dxa"/>
            <w:vAlign w:val="center"/>
          </w:tcPr>
          <w:p w14:paraId="4F24793C" w14:textId="1B660041" w:rsidR="000A0F9C" w:rsidRPr="000A0F9C" w:rsidRDefault="000A0F9C" w:rsidP="000A0F9C">
            <w:pPr>
              <w:jc w:val="center"/>
              <w:rPr>
                <w:sz w:val="26"/>
                <w:szCs w:val="26"/>
              </w:rPr>
            </w:pPr>
            <w:r w:rsidRPr="000A0F9C">
              <w:rPr>
                <w:sz w:val="26"/>
                <w:szCs w:val="26"/>
              </w:rPr>
              <w:t>x</w:t>
            </w:r>
          </w:p>
        </w:tc>
        <w:tc>
          <w:tcPr>
            <w:tcW w:w="982" w:type="dxa"/>
            <w:vAlign w:val="center"/>
          </w:tcPr>
          <w:p w14:paraId="454BD76D" w14:textId="33248911" w:rsidR="000A0F9C" w:rsidRPr="000A0F9C" w:rsidRDefault="000A0F9C" w:rsidP="000A0F9C">
            <w:pPr>
              <w:jc w:val="center"/>
              <w:rPr>
                <w:sz w:val="26"/>
                <w:szCs w:val="26"/>
              </w:rPr>
            </w:pPr>
            <w:r w:rsidRPr="000A0F9C">
              <w:rPr>
                <w:sz w:val="26"/>
                <w:szCs w:val="26"/>
              </w:rPr>
              <w:t>x</w:t>
            </w:r>
          </w:p>
        </w:tc>
        <w:tc>
          <w:tcPr>
            <w:tcW w:w="1134" w:type="dxa"/>
            <w:vAlign w:val="center"/>
          </w:tcPr>
          <w:p w14:paraId="09944844" w14:textId="77777777" w:rsidR="000A0F9C" w:rsidRPr="000A0F9C" w:rsidRDefault="000A0F9C" w:rsidP="000A0F9C">
            <w:pPr>
              <w:jc w:val="center"/>
              <w:rPr>
                <w:rFonts w:eastAsia="Times New Roman"/>
                <w:color w:val="000000"/>
                <w:sz w:val="26"/>
                <w:szCs w:val="26"/>
              </w:rPr>
            </w:pPr>
          </w:p>
        </w:tc>
      </w:tr>
      <w:tr w:rsidR="000A0F9C" w:rsidRPr="00190A34" w14:paraId="12816C57" w14:textId="77777777" w:rsidTr="00B201A2">
        <w:trPr>
          <w:trHeight w:val="315"/>
        </w:trPr>
        <w:tc>
          <w:tcPr>
            <w:tcW w:w="731" w:type="dxa"/>
            <w:vAlign w:val="center"/>
          </w:tcPr>
          <w:p w14:paraId="55616F38"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15F49E86" w14:textId="77777777" w:rsidR="000A0F9C" w:rsidRPr="00367F88" w:rsidRDefault="000A0F9C" w:rsidP="000A0F9C">
            <w:pPr>
              <w:pStyle w:val="ListParagraph"/>
              <w:numPr>
                <w:ilvl w:val="0"/>
                <w:numId w:val="11"/>
              </w:numPr>
              <w:spacing w:line="240" w:lineRule="auto"/>
              <w:jc w:val="center"/>
              <w:rPr>
                <w:rFonts w:eastAsia="Times New Roman" w:cs="Times New Roman"/>
                <w:color w:val="000000"/>
                <w:sz w:val="24"/>
                <w:szCs w:val="24"/>
              </w:rPr>
            </w:pPr>
          </w:p>
        </w:tc>
        <w:tc>
          <w:tcPr>
            <w:tcW w:w="3395" w:type="dxa"/>
            <w:shd w:val="clear" w:color="auto" w:fill="auto"/>
            <w:vAlign w:val="center"/>
          </w:tcPr>
          <w:p w14:paraId="64723E30" w14:textId="163132E5" w:rsidR="000A0F9C" w:rsidRPr="000A0F9C" w:rsidRDefault="000A0F9C" w:rsidP="00D854E0">
            <w:pPr>
              <w:spacing w:before="120"/>
              <w:jc w:val="both"/>
              <w:rPr>
                <w:sz w:val="26"/>
                <w:szCs w:val="26"/>
              </w:rPr>
            </w:pPr>
            <w:r w:rsidRPr="000A0F9C">
              <w:rPr>
                <w:sz w:val="26"/>
                <w:szCs w:val="26"/>
              </w:rPr>
              <w:t>Thành lập phân hiệu trường trung cấp sư phạm hoặc cho phép thành lập phân hiệu trường trung cấp sư phạm tư thục</w:t>
            </w:r>
          </w:p>
        </w:tc>
        <w:tc>
          <w:tcPr>
            <w:tcW w:w="994" w:type="dxa"/>
            <w:shd w:val="clear" w:color="auto" w:fill="auto"/>
            <w:vAlign w:val="center"/>
          </w:tcPr>
          <w:p w14:paraId="0DC8AA88" w14:textId="15E91094" w:rsidR="000A0F9C" w:rsidRPr="000A0F9C" w:rsidRDefault="000A0F9C" w:rsidP="000A0F9C">
            <w:pPr>
              <w:jc w:val="center"/>
              <w:rPr>
                <w:sz w:val="26"/>
                <w:szCs w:val="26"/>
              </w:rPr>
            </w:pPr>
            <w:r w:rsidRPr="000A0F9C">
              <w:rPr>
                <w:sz w:val="26"/>
                <w:szCs w:val="26"/>
              </w:rPr>
              <w:t>MCLT</w:t>
            </w:r>
          </w:p>
        </w:tc>
        <w:tc>
          <w:tcPr>
            <w:tcW w:w="1078" w:type="dxa"/>
            <w:vAlign w:val="center"/>
          </w:tcPr>
          <w:p w14:paraId="6642D6E1" w14:textId="4889A825" w:rsidR="000A0F9C" w:rsidRPr="000A0F9C" w:rsidRDefault="000A0F9C" w:rsidP="000A0F9C">
            <w:pPr>
              <w:jc w:val="center"/>
              <w:rPr>
                <w:sz w:val="26"/>
                <w:szCs w:val="26"/>
              </w:rPr>
            </w:pPr>
            <w:r w:rsidRPr="000A0F9C">
              <w:rPr>
                <w:sz w:val="26"/>
                <w:szCs w:val="26"/>
              </w:rPr>
              <w:t>15</w:t>
            </w:r>
          </w:p>
        </w:tc>
        <w:tc>
          <w:tcPr>
            <w:tcW w:w="1131" w:type="dxa"/>
            <w:shd w:val="clear" w:color="auto" w:fill="auto"/>
            <w:vAlign w:val="center"/>
          </w:tcPr>
          <w:p w14:paraId="2D3A6DC6" w14:textId="64046F74" w:rsidR="000A0F9C" w:rsidRPr="000A0F9C" w:rsidRDefault="000A0F9C" w:rsidP="000A0F9C">
            <w:pPr>
              <w:jc w:val="center"/>
              <w:rPr>
                <w:sz w:val="26"/>
                <w:szCs w:val="26"/>
              </w:rPr>
            </w:pPr>
            <w:r w:rsidRPr="000A0F9C">
              <w:rPr>
                <w:sz w:val="26"/>
                <w:szCs w:val="26"/>
              </w:rPr>
              <w:t>11</w:t>
            </w:r>
          </w:p>
        </w:tc>
        <w:tc>
          <w:tcPr>
            <w:tcW w:w="1028" w:type="dxa"/>
            <w:shd w:val="clear" w:color="auto" w:fill="auto"/>
            <w:vAlign w:val="center"/>
          </w:tcPr>
          <w:p w14:paraId="35921E52" w14:textId="1D440301" w:rsidR="000A0F9C" w:rsidRPr="000A0F9C" w:rsidRDefault="000A0F9C" w:rsidP="000A0F9C">
            <w:pPr>
              <w:jc w:val="center"/>
              <w:rPr>
                <w:rFonts w:eastAsia="Times New Roman"/>
                <w:color w:val="000000"/>
                <w:sz w:val="26"/>
                <w:szCs w:val="26"/>
              </w:rPr>
            </w:pPr>
            <w:r w:rsidRPr="000A0F9C">
              <w:rPr>
                <w:sz w:val="26"/>
                <w:szCs w:val="26"/>
              </w:rPr>
              <w:t>5 ngày</w:t>
            </w:r>
          </w:p>
        </w:tc>
        <w:tc>
          <w:tcPr>
            <w:tcW w:w="1591" w:type="dxa"/>
            <w:shd w:val="clear" w:color="auto" w:fill="auto"/>
            <w:vAlign w:val="center"/>
          </w:tcPr>
          <w:p w14:paraId="497C624C" w14:textId="77777777" w:rsidR="000A0F9C" w:rsidRPr="000A0F9C" w:rsidRDefault="000A0F9C" w:rsidP="000A0F9C">
            <w:pPr>
              <w:jc w:val="center"/>
              <w:rPr>
                <w:sz w:val="26"/>
                <w:szCs w:val="26"/>
              </w:rPr>
            </w:pPr>
            <w:r w:rsidRPr="000A0F9C">
              <w:rPr>
                <w:sz w:val="26"/>
                <w:szCs w:val="26"/>
              </w:rPr>
              <w:t>- Sở Nội vụ: 3 ngày;</w:t>
            </w:r>
          </w:p>
          <w:p w14:paraId="41A1FE04" w14:textId="43D3D3C7" w:rsidR="000A0F9C" w:rsidRPr="000A0F9C" w:rsidRDefault="000A0F9C" w:rsidP="000A0F9C">
            <w:pPr>
              <w:jc w:val="center"/>
              <w:rPr>
                <w:rFonts w:eastAsia="Times New Roman"/>
                <w:color w:val="000000"/>
                <w:sz w:val="26"/>
                <w:szCs w:val="26"/>
              </w:rPr>
            </w:pPr>
            <w:r w:rsidRPr="000A0F9C">
              <w:rPr>
                <w:sz w:val="26"/>
                <w:szCs w:val="26"/>
              </w:rPr>
              <w:t>- UBND tỉnh: 3 ngày</w:t>
            </w:r>
          </w:p>
        </w:tc>
        <w:tc>
          <w:tcPr>
            <w:tcW w:w="924" w:type="dxa"/>
            <w:shd w:val="clear" w:color="auto" w:fill="auto"/>
            <w:vAlign w:val="center"/>
          </w:tcPr>
          <w:p w14:paraId="7E9AAB34" w14:textId="10C86461" w:rsidR="000A0F9C" w:rsidRPr="000A0F9C" w:rsidRDefault="000A0F9C" w:rsidP="000A0F9C">
            <w:pPr>
              <w:jc w:val="center"/>
              <w:rPr>
                <w:sz w:val="26"/>
                <w:szCs w:val="26"/>
              </w:rPr>
            </w:pPr>
            <w:r w:rsidRPr="000A0F9C">
              <w:rPr>
                <w:sz w:val="26"/>
                <w:szCs w:val="26"/>
              </w:rPr>
              <w:t>Không</w:t>
            </w:r>
          </w:p>
        </w:tc>
        <w:tc>
          <w:tcPr>
            <w:tcW w:w="982" w:type="dxa"/>
            <w:vAlign w:val="center"/>
          </w:tcPr>
          <w:p w14:paraId="0EA6DC3C" w14:textId="1BAB27A5" w:rsidR="000A0F9C" w:rsidRPr="000A0F9C" w:rsidRDefault="000A0F9C" w:rsidP="000A0F9C">
            <w:pPr>
              <w:jc w:val="center"/>
              <w:rPr>
                <w:sz w:val="26"/>
                <w:szCs w:val="26"/>
              </w:rPr>
            </w:pPr>
            <w:r w:rsidRPr="000A0F9C">
              <w:rPr>
                <w:sz w:val="26"/>
                <w:szCs w:val="26"/>
              </w:rPr>
              <w:t>x</w:t>
            </w:r>
          </w:p>
        </w:tc>
        <w:tc>
          <w:tcPr>
            <w:tcW w:w="982" w:type="dxa"/>
            <w:vAlign w:val="center"/>
          </w:tcPr>
          <w:p w14:paraId="325BA478" w14:textId="101CAFF3" w:rsidR="000A0F9C" w:rsidRPr="000A0F9C" w:rsidRDefault="000A0F9C" w:rsidP="000A0F9C">
            <w:pPr>
              <w:jc w:val="center"/>
              <w:rPr>
                <w:sz w:val="26"/>
                <w:szCs w:val="26"/>
              </w:rPr>
            </w:pPr>
            <w:r w:rsidRPr="000A0F9C">
              <w:rPr>
                <w:sz w:val="26"/>
                <w:szCs w:val="26"/>
              </w:rPr>
              <w:t>x</w:t>
            </w:r>
          </w:p>
        </w:tc>
        <w:tc>
          <w:tcPr>
            <w:tcW w:w="1134" w:type="dxa"/>
            <w:vAlign w:val="center"/>
          </w:tcPr>
          <w:p w14:paraId="00C14BB1" w14:textId="77777777" w:rsidR="000A0F9C" w:rsidRPr="000A0F9C" w:rsidRDefault="000A0F9C" w:rsidP="000A0F9C">
            <w:pPr>
              <w:jc w:val="center"/>
              <w:rPr>
                <w:rFonts w:eastAsia="Times New Roman"/>
                <w:color w:val="000000"/>
                <w:sz w:val="26"/>
                <w:szCs w:val="26"/>
              </w:rPr>
            </w:pPr>
          </w:p>
        </w:tc>
      </w:tr>
      <w:tr w:rsidR="000A0F9C" w:rsidRPr="00190A34" w14:paraId="165A8C89" w14:textId="77777777" w:rsidTr="00B201A2">
        <w:trPr>
          <w:trHeight w:val="315"/>
        </w:trPr>
        <w:tc>
          <w:tcPr>
            <w:tcW w:w="731" w:type="dxa"/>
            <w:vAlign w:val="center"/>
          </w:tcPr>
          <w:p w14:paraId="0432D3D4"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CF528B6" w14:textId="77777777" w:rsidR="000A0F9C" w:rsidRPr="00367F88" w:rsidRDefault="000A0F9C" w:rsidP="000A0F9C">
            <w:pPr>
              <w:pStyle w:val="ListParagraph"/>
              <w:numPr>
                <w:ilvl w:val="0"/>
                <w:numId w:val="11"/>
              </w:numPr>
              <w:spacing w:line="240" w:lineRule="auto"/>
              <w:jc w:val="center"/>
              <w:rPr>
                <w:rFonts w:eastAsia="Times New Roman" w:cs="Times New Roman"/>
                <w:color w:val="000000"/>
                <w:sz w:val="24"/>
                <w:szCs w:val="24"/>
              </w:rPr>
            </w:pPr>
          </w:p>
        </w:tc>
        <w:tc>
          <w:tcPr>
            <w:tcW w:w="3395" w:type="dxa"/>
            <w:shd w:val="clear" w:color="auto" w:fill="auto"/>
            <w:vAlign w:val="center"/>
          </w:tcPr>
          <w:p w14:paraId="5427868A" w14:textId="787A267F" w:rsidR="000A0F9C" w:rsidRPr="000A0F9C" w:rsidRDefault="000A0F9C" w:rsidP="00D854E0">
            <w:pPr>
              <w:spacing w:before="120"/>
              <w:jc w:val="both"/>
              <w:rPr>
                <w:sz w:val="26"/>
                <w:szCs w:val="26"/>
              </w:rPr>
            </w:pPr>
            <w:r w:rsidRPr="000A0F9C">
              <w:rPr>
                <w:sz w:val="26"/>
                <w:szCs w:val="26"/>
              </w:rPr>
              <w:t>Thành lập trường trung cấp sư phạm công lập, cho phép thành lập trường trung cấp sư phạm tư thục</w:t>
            </w:r>
          </w:p>
        </w:tc>
        <w:tc>
          <w:tcPr>
            <w:tcW w:w="994" w:type="dxa"/>
            <w:shd w:val="clear" w:color="auto" w:fill="auto"/>
            <w:vAlign w:val="center"/>
          </w:tcPr>
          <w:p w14:paraId="0B612D5C" w14:textId="292DCA45" w:rsidR="000A0F9C" w:rsidRPr="000A0F9C" w:rsidRDefault="000A0F9C" w:rsidP="000A0F9C">
            <w:pPr>
              <w:jc w:val="center"/>
              <w:rPr>
                <w:sz w:val="26"/>
                <w:szCs w:val="26"/>
              </w:rPr>
            </w:pPr>
            <w:r w:rsidRPr="000A0F9C">
              <w:rPr>
                <w:sz w:val="26"/>
                <w:szCs w:val="26"/>
              </w:rPr>
              <w:t>MCLT</w:t>
            </w:r>
          </w:p>
        </w:tc>
        <w:tc>
          <w:tcPr>
            <w:tcW w:w="1078" w:type="dxa"/>
            <w:vAlign w:val="center"/>
          </w:tcPr>
          <w:p w14:paraId="2A15D201" w14:textId="11A0B3E4" w:rsidR="000A0F9C" w:rsidRPr="000A0F9C" w:rsidRDefault="000A0F9C" w:rsidP="000A0F9C">
            <w:pPr>
              <w:jc w:val="center"/>
              <w:rPr>
                <w:sz w:val="26"/>
                <w:szCs w:val="26"/>
              </w:rPr>
            </w:pPr>
            <w:r w:rsidRPr="000A0F9C">
              <w:rPr>
                <w:sz w:val="26"/>
                <w:szCs w:val="26"/>
              </w:rPr>
              <w:t>15</w:t>
            </w:r>
          </w:p>
        </w:tc>
        <w:tc>
          <w:tcPr>
            <w:tcW w:w="1131" w:type="dxa"/>
            <w:shd w:val="clear" w:color="auto" w:fill="auto"/>
            <w:vAlign w:val="center"/>
          </w:tcPr>
          <w:p w14:paraId="222630F4" w14:textId="5D21E42E" w:rsidR="000A0F9C" w:rsidRPr="000A0F9C" w:rsidRDefault="000A0F9C" w:rsidP="000A0F9C">
            <w:pPr>
              <w:jc w:val="center"/>
              <w:rPr>
                <w:sz w:val="26"/>
                <w:szCs w:val="26"/>
              </w:rPr>
            </w:pPr>
            <w:r w:rsidRPr="000A0F9C">
              <w:rPr>
                <w:sz w:val="26"/>
                <w:szCs w:val="26"/>
              </w:rPr>
              <w:t>11</w:t>
            </w:r>
          </w:p>
        </w:tc>
        <w:tc>
          <w:tcPr>
            <w:tcW w:w="1028" w:type="dxa"/>
            <w:shd w:val="clear" w:color="auto" w:fill="auto"/>
            <w:vAlign w:val="center"/>
          </w:tcPr>
          <w:p w14:paraId="2E30CA26" w14:textId="6852DADB" w:rsidR="000A0F9C" w:rsidRPr="000A0F9C" w:rsidRDefault="000A0F9C" w:rsidP="000A0F9C">
            <w:pPr>
              <w:jc w:val="center"/>
              <w:rPr>
                <w:rFonts w:eastAsia="Times New Roman"/>
                <w:color w:val="000000"/>
                <w:sz w:val="26"/>
                <w:szCs w:val="26"/>
              </w:rPr>
            </w:pPr>
            <w:r w:rsidRPr="000A0F9C">
              <w:rPr>
                <w:sz w:val="26"/>
                <w:szCs w:val="26"/>
              </w:rPr>
              <w:t>5 ngày</w:t>
            </w:r>
          </w:p>
        </w:tc>
        <w:tc>
          <w:tcPr>
            <w:tcW w:w="1591" w:type="dxa"/>
            <w:shd w:val="clear" w:color="auto" w:fill="auto"/>
            <w:vAlign w:val="center"/>
          </w:tcPr>
          <w:p w14:paraId="7C8A3E6C" w14:textId="77777777" w:rsidR="000A0F9C" w:rsidRPr="000A0F9C" w:rsidRDefault="000A0F9C" w:rsidP="000A0F9C">
            <w:pPr>
              <w:jc w:val="center"/>
              <w:rPr>
                <w:sz w:val="26"/>
                <w:szCs w:val="26"/>
              </w:rPr>
            </w:pPr>
            <w:r w:rsidRPr="000A0F9C">
              <w:rPr>
                <w:sz w:val="26"/>
                <w:szCs w:val="26"/>
              </w:rPr>
              <w:t>- Sở Nội vụ: 3 ngày;</w:t>
            </w:r>
          </w:p>
          <w:p w14:paraId="20C7CE8D" w14:textId="5E89A57A" w:rsidR="000A0F9C" w:rsidRPr="000A0F9C" w:rsidRDefault="000A0F9C" w:rsidP="000A0F9C">
            <w:pPr>
              <w:jc w:val="center"/>
              <w:rPr>
                <w:rFonts w:eastAsia="Times New Roman"/>
                <w:color w:val="000000"/>
                <w:sz w:val="26"/>
                <w:szCs w:val="26"/>
              </w:rPr>
            </w:pPr>
            <w:r w:rsidRPr="000A0F9C">
              <w:rPr>
                <w:sz w:val="26"/>
                <w:szCs w:val="26"/>
              </w:rPr>
              <w:t>- UBND tỉnh: 3 ngày</w:t>
            </w:r>
          </w:p>
        </w:tc>
        <w:tc>
          <w:tcPr>
            <w:tcW w:w="924" w:type="dxa"/>
            <w:shd w:val="clear" w:color="auto" w:fill="auto"/>
            <w:vAlign w:val="center"/>
          </w:tcPr>
          <w:p w14:paraId="2C4BBA49" w14:textId="72BF901D" w:rsidR="000A0F9C" w:rsidRPr="000A0F9C" w:rsidRDefault="000A0F9C" w:rsidP="000A0F9C">
            <w:pPr>
              <w:jc w:val="center"/>
              <w:rPr>
                <w:sz w:val="26"/>
                <w:szCs w:val="26"/>
              </w:rPr>
            </w:pPr>
            <w:r w:rsidRPr="000A0F9C">
              <w:rPr>
                <w:sz w:val="26"/>
                <w:szCs w:val="26"/>
              </w:rPr>
              <w:t>Không</w:t>
            </w:r>
          </w:p>
        </w:tc>
        <w:tc>
          <w:tcPr>
            <w:tcW w:w="982" w:type="dxa"/>
            <w:vAlign w:val="center"/>
          </w:tcPr>
          <w:p w14:paraId="70364BCC" w14:textId="3796A9EF" w:rsidR="000A0F9C" w:rsidRPr="000A0F9C" w:rsidRDefault="000A0F9C" w:rsidP="000A0F9C">
            <w:pPr>
              <w:jc w:val="center"/>
              <w:rPr>
                <w:sz w:val="26"/>
                <w:szCs w:val="26"/>
              </w:rPr>
            </w:pPr>
            <w:r w:rsidRPr="000A0F9C">
              <w:rPr>
                <w:sz w:val="26"/>
                <w:szCs w:val="26"/>
              </w:rPr>
              <w:t>x</w:t>
            </w:r>
          </w:p>
        </w:tc>
        <w:tc>
          <w:tcPr>
            <w:tcW w:w="982" w:type="dxa"/>
            <w:vAlign w:val="center"/>
          </w:tcPr>
          <w:p w14:paraId="6E06C3AC" w14:textId="2A02198E" w:rsidR="000A0F9C" w:rsidRPr="000A0F9C" w:rsidRDefault="000A0F9C" w:rsidP="000A0F9C">
            <w:pPr>
              <w:jc w:val="center"/>
              <w:rPr>
                <w:sz w:val="26"/>
                <w:szCs w:val="26"/>
              </w:rPr>
            </w:pPr>
            <w:r w:rsidRPr="000A0F9C">
              <w:rPr>
                <w:sz w:val="26"/>
                <w:szCs w:val="26"/>
              </w:rPr>
              <w:t>x</w:t>
            </w:r>
          </w:p>
        </w:tc>
        <w:tc>
          <w:tcPr>
            <w:tcW w:w="1134" w:type="dxa"/>
            <w:vAlign w:val="center"/>
          </w:tcPr>
          <w:p w14:paraId="148D9359" w14:textId="77777777" w:rsidR="000A0F9C" w:rsidRPr="000A0F9C" w:rsidRDefault="000A0F9C" w:rsidP="000A0F9C">
            <w:pPr>
              <w:jc w:val="center"/>
              <w:rPr>
                <w:rFonts w:eastAsia="Times New Roman"/>
                <w:color w:val="000000"/>
                <w:sz w:val="26"/>
                <w:szCs w:val="26"/>
              </w:rPr>
            </w:pPr>
          </w:p>
        </w:tc>
      </w:tr>
      <w:tr w:rsidR="000A0F9C" w:rsidRPr="00190A34" w14:paraId="34926855" w14:textId="77777777" w:rsidTr="00B201A2">
        <w:trPr>
          <w:trHeight w:val="315"/>
        </w:trPr>
        <w:tc>
          <w:tcPr>
            <w:tcW w:w="731" w:type="dxa"/>
            <w:vAlign w:val="center"/>
          </w:tcPr>
          <w:p w14:paraId="30ED4ACA"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1A5B0558" w14:textId="77777777" w:rsidR="000A0F9C" w:rsidRPr="00367F88" w:rsidRDefault="000A0F9C" w:rsidP="000A0F9C">
            <w:pPr>
              <w:pStyle w:val="ListParagraph"/>
              <w:numPr>
                <w:ilvl w:val="0"/>
                <w:numId w:val="11"/>
              </w:numPr>
              <w:spacing w:line="240" w:lineRule="auto"/>
              <w:jc w:val="center"/>
              <w:rPr>
                <w:rFonts w:eastAsia="Times New Roman" w:cs="Times New Roman"/>
                <w:color w:val="000000"/>
                <w:sz w:val="24"/>
                <w:szCs w:val="24"/>
              </w:rPr>
            </w:pPr>
          </w:p>
        </w:tc>
        <w:tc>
          <w:tcPr>
            <w:tcW w:w="3395" w:type="dxa"/>
            <w:shd w:val="clear" w:color="auto" w:fill="auto"/>
            <w:vAlign w:val="center"/>
          </w:tcPr>
          <w:p w14:paraId="30E8D244" w14:textId="0123D5E5" w:rsidR="000A0F9C" w:rsidRPr="000A0F9C" w:rsidRDefault="000A0F9C" w:rsidP="00D854E0">
            <w:pPr>
              <w:spacing w:before="120"/>
              <w:jc w:val="both"/>
              <w:rPr>
                <w:sz w:val="26"/>
                <w:szCs w:val="26"/>
              </w:rPr>
            </w:pPr>
            <w:r w:rsidRPr="000A0F9C">
              <w:rPr>
                <w:sz w:val="26"/>
                <w:szCs w:val="26"/>
              </w:rPr>
              <w:t>Giải thể phân hiệu trường trung cấp sư phạm (theo đề nghị của tổ chức, cá nhân đề nghị thành lập phân hiệu)</w:t>
            </w:r>
          </w:p>
        </w:tc>
        <w:tc>
          <w:tcPr>
            <w:tcW w:w="994" w:type="dxa"/>
            <w:shd w:val="clear" w:color="auto" w:fill="auto"/>
            <w:vAlign w:val="center"/>
          </w:tcPr>
          <w:p w14:paraId="6ED7579D" w14:textId="5CB57E00" w:rsidR="000A0F9C" w:rsidRPr="000A0F9C" w:rsidRDefault="000A0F9C" w:rsidP="000A0F9C">
            <w:pPr>
              <w:jc w:val="center"/>
              <w:rPr>
                <w:sz w:val="26"/>
                <w:szCs w:val="26"/>
              </w:rPr>
            </w:pPr>
            <w:r w:rsidRPr="000A0F9C">
              <w:rPr>
                <w:sz w:val="26"/>
                <w:szCs w:val="26"/>
              </w:rPr>
              <w:t>MCLT</w:t>
            </w:r>
          </w:p>
        </w:tc>
        <w:tc>
          <w:tcPr>
            <w:tcW w:w="1078" w:type="dxa"/>
            <w:vAlign w:val="center"/>
          </w:tcPr>
          <w:p w14:paraId="564904DD" w14:textId="18CCF33C" w:rsidR="000A0F9C" w:rsidRPr="000A0F9C" w:rsidRDefault="000A0F9C" w:rsidP="000A0F9C">
            <w:pPr>
              <w:jc w:val="center"/>
              <w:rPr>
                <w:sz w:val="26"/>
                <w:szCs w:val="26"/>
              </w:rPr>
            </w:pPr>
            <w:r w:rsidRPr="000A0F9C">
              <w:rPr>
                <w:sz w:val="26"/>
                <w:szCs w:val="26"/>
              </w:rPr>
              <w:t>20</w:t>
            </w:r>
          </w:p>
        </w:tc>
        <w:tc>
          <w:tcPr>
            <w:tcW w:w="1131" w:type="dxa"/>
            <w:shd w:val="clear" w:color="auto" w:fill="auto"/>
            <w:vAlign w:val="center"/>
          </w:tcPr>
          <w:p w14:paraId="4A4C829A" w14:textId="099C0696" w:rsidR="000A0F9C" w:rsidRPr="000A0F9C" w:rsidRDefault="000A0F9C" w:rsidP="000A0F9C">
            <w:pPr>
              <w:jc w:val="center"/>
              <w:rPr>
                <w:sz w:val="26"/>
                <w:szCs w:val="26"/>
              </w:rPr>
            </w:pPr>
            <w:r w:rsidRPr="000A0F9C">
              <w:rPr>
                <w:sz w:val="26"/>
                <w:szCs w:val="26"/>
              </w:rPr>
              <w:t>15</w:t>
            </w:r>
          </w:p>
        </w:tc>
        <w:tc>
          <w:tcPr>
            <w:tcW w:w="1028" w:type="dxa"/>
            <w:shd w:val="clear" w:color="auto" w:fill="auto"/>
            <w:vAlign w:val="center"/>
          </w:tcPr>
          <w:p w14:paraId="743B327F" w14:textId="02BB1320" w:rsidR="000A0F9C" w:rsidRPr="000A0F9C" w:rsidRDefault="000A0F9C" w:rsidP="000A0F9C">
            <w:pPr>
              <w:jc w:val="center"/>
              <w:rPr>
                <w:rFonts w:eastAsia="Times New Roman"/>
                <w:color w:val="000000"/>
                <w:sz w:val="26"/>
                <w:szCs w:val="26"/>
              </w:rPr>
            </w:pPr>
            <w:r w:rsidRPr="000A0F9C">
              <w:rPr>
                <w:sz w:val="26"/>
                <w:szCs w:val="26"/>
              </w:rPr>
              <w:t>6 ngày</w:t>
            </w:r>
          </w:p>
        </w:tc>
        <w:tc>
          <w:tcPr>
            <w:tcW w:w="1591" w:type="dxa"/>
            <w:shd w:val="clear" w:color="auto" w:fill="auto"/>
            <w:vAlign w:val="center"/>
          </w:tcPr>
          <w:p w14:paraId="76295C65" w14:textId="77777777" w:rsidR="000A0F9C" w:rsidRPr="000A0F9C" w:rsidRDefault="000A0F9C" w:rsidP="000A0F9C">
            <w:pPr>
              <w:jc w:val="center"/>
              <w:rPr>
                <w:sz w:val="26"/>
                <w:szCs w:val="26"/>
              </w:rPr>
            </w:pPr>
            <w:r w:rsidRPr="000A0F9C">
              <w:rPr>
                <w:sz w:val="26"/>
                <w:szCs w:val="26"/>
              </w:rPr>
              <w:t>- Sở Nội vụ: 6 ngày;</w:t>
            </w:r>
          </w:p>
          <w:p w14:paraId="1E0D2933" w14:textId="2BCA8BF9" w:rsidR="000A0F9C" w:rsidRPr="000A0F9C" w:rsidRDefault="000A0F9C" w:rsidP="000A0F9C">
            <w:pPr>
              <w:jc w:val="center"/>
              <w:rPr>
                <w:rFonts w:eastAsia="Times New Roman"/>
                <w:color w:val="000000"/>
                <w:sz w:val="26"/>
                <w:szCs w:val="26"/>
              </w:rPr>
            </w:pPr>
            <w:r w:rsidRPr="000A0F9C">
              <w:rPr>
                <w:sz w:val="26"/>
                <w:szCs w:val="26"/>
              </w:rPr>
              <w:t>- UBND tỉnh: 3 ngày</w:t>
            </w:r>
          </w:p>
        </w:tc>
        <w:tc>
          <w:tcPr>
            <w:tcW w:w="924" w:type="dxa"/>
            <w:shd w:val="clear" w:color="auto" w:fill="auto"/>
            <w:vAlign w:val="center"/>
          </w:tcPr>
          <w:p w14:paraId="79F25520" w14:textId="3A088F30" w:rsidR="000A0F9C" w:rsidRPr="000A0F9C" w:rsidRDefault="000A0F9C" w:rsidP="000A0F9C">
            <w:pPr>
              <w:jc w:val="center"/>
              <w:rPr>
                <w:sz w:val="26"/>
                <w:szCs w:val="26"/>
              </w:rPr>
            </w:pPr>
            <w:r w:rsidRPr="000A0F9C">
              <w:rPr>
                <w:sz w:val="26"/>
                <w:szCs w:val="26"/>
              </w:rPr>
              <w:t>Không</w:t>
            </w:r>
          </w:p>
        </w:tc>
        <w:tc>
          <w:tcPr>
            <w:tcW w:w="982" w:type="dxa"/>
            <w:vAlign w:val="center"/>
          </w:tcPr>
          <w:p w14:paraId="60B8B764" w14:textId="2D9B2D5C" w:rsidR="000A0F9C" w:rsidRPr="000A0F9C" w:rsidRDefault="000A0F9C" w:rsidP="000A0F9C">
            <w:pPr>
              <w:jc w:val="center"/>
              <w:rPr>
                <w:sz w:val="26"/>
                <w:szCs w:val="26"/>
              </w:rPr>
            </w:pPr>
            <w:r w:rsidRPr="000A0F9C">
              <w:rPr>
                <w:sz w:val="26"/>
                <w:szCs w:val="26"/>
              </w:rPr>
              <w:t>x</w:t>
            </w:r>
          </w:p>
        </w:tc>
        <w:tc>
          <w:tcPr>
            <w:tcW w:w="982" w:type="dxa"/>
            <w:vAlign w:val="center"/>
          </w:tcPr>
          <w:p w14:paraId="29606074" w14:textId="3527F4EB" w:rsidR="000A0F9C" w:rsidRPr="000A0F9C" w:rsidRDefault="000A0F9C" w:rsidP="000A0F9C">
            <w:pPr>
              <w:jc w:val="center"/>
              <w:rPr>
                <w:sz w:val="26"/>
                <w:szCs w:val="26"/>
              </w:rPr>
            </w:pPr>
            <w:r w:rsidRPr="000A0F9C">
              <w:rPr>
                <w:sz w:val="26"/>
                <w:szCs w:val="26"/>
              </w:rPr>
              <w:t>x</w:t>
            </w:r>
          </w:p>
        </w:tc>
        <w:tc>
          <w:tcPr>
            <w:tcW w:w="1134" w:type="dxa"/>
            <w:vAlign w:val="center"/>
          </w:tcPr>
          <w:p w14:paraId="716115E8" w14:textId="77777777" w:rsidR="000A0F9C" w:rsidRPr="000A0F9C" w:rsidRDefault="000A0F9C" w:rsidP="000A0F9C">
            <w:pPr>
              <w:jc w:val="center"/>
              <w:rPr>
                <w:rFonts w:eastAsia="Times New Roman"/>
                <w:color w:val="000000"/>
                <w:sz w:val="26"/>
                <w:szCs w:val="26"/>
              </w:rPr>
            </w:pPr>
          </w:p>
        </w:tc>
      </w:tr>
      <w:tr w:rsidR="000A0F9C" w:rsidRPr="00190A34" w14:paraId="10260FC2" w14:textId="77777777" w:rsidTr="00B201A2">
        <w:trPr>
          <w:trHeight w:val="315"/>
        </w:trPr>
        <w:tc>
          <w:tcPr>
            <w:tcW w:w="731" w:type="dxa"/>
            <w:vAlign w:val="center"/>
          </w:tcPr>
          <w:p w14:paraId="428603F1"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A521AA4" w14:textId="77777777" w:rsidR="000A0F9C" w:rsidRPr="00367F88" w:rsidRDefault="000A0F9C" w:rsidP="000A0F9C">
            <w:pPr>
              <w:pStyle w:val="ListParagraph"/>
              <w:numPr>
                <w:ilvl w:val="0"/>
                <w:numId w:val="11"/>
              </w:numPr>
              <w:spacing w:line="240" w:lineRule="auto"/>
              <w:jc w:val="center"/>
              <w:rPr>
                <w:rFonts w:eastAsia="Times New Roman" w:cs="Times New Roman"/>
                <w:color w:val="000000"/>
                <w:sz w:val="24"/>
                <w:szCs w:val="24"/>
              </w:rPr>
            </w:pPr>
          </w:p>
        </w:tc>
        <w:tc>
          <w:tcPr>
            <w:tcW w:w="3395" w:type="dxa"/>
            <w:shd w:val="clear" w:color="auto" w:fill="auto"/>
            <w:vAlign w:val="center"/>
          </w:tcPr>
          <w:p w14:paraId="2AD4DEE5" w14:textId="56D15A21" w:rsidR="000A0F9C" w:rsidRPr="000A0F9C" w:rsidRDefault="000A0F9C" w:rsidP="00D854E0">
            <w:pPr>
              <w:spacing w:before="120"/>
              <w:jc w:val="both"/>
              <w:rPr>
                <w:sz w:val="26"/>
                <w:szCs w:val="26"/>
              </w:rPr>
            </w:pPr>
            <w:r w:rsidRPr="000A0F9C">
              <w:rPr>
                <w:sz w:val="26"/>
                <w:szCs w:val="26"/>
              </w:rPr>
              <w:t xml:space="preserve">Giải thể trường trung cấp sư phạm (theo đề nghị của tổ </w:t>
            </w:r>
            <w:r w:rsidRPr="000A0F9C">
              <w:rPr>
                <w:sz w:val="26"/>
                <w:szCs w:val="26"/>
              </w:rPr>
              <w:lastRenderedPageBreak/>
              <w:t>chức, cá nhân đề nghị thành lập trường trung cấp sư phạm)</w:t>
            </w:r>
          </w:p>
        </w:tc>
        <w:tc>
          <w:tcPr>
            <w:tcW w:w="994" w:type="dxa"/>
            <w:shd w:val="clear" w:color="auto" w:fill="auto"/>
            <w:vAlign w:val="center"/>
          </w:tcPr>
          <w:p w14:paraId="4377BE73" w14:textId="39AFA409" w:rsidR="000A0F9C" w:rsidRPr="000A0F9C" w:rsidRDefault="000A0F9C" w:rsidP="000A0F9C">
            <w:pPr>
              <w:jc w:val="center"/>
              <w:rPr>
                <w:sz w:val="26"/>
                <w:szCs w:val="26"/>
              </w:rPr>
            </w:pPr>
            <w:r w:rsidRPr="000A0F9C">
              <w:rPr>
                <w:sz w:val="26"/>
                <w:szCs w:val="26"/>
              </w:rPr>
              <w:lastRenderedPageBreak/>
              <w:t>MCLT</w:t>
            </w:r>
          </w:p>
        </w:tc>
        <w:tc>
          <w:tcPr>
            <w:tcW w:w="1078" w:type="dxa"/>
            <w:vAlign w:val="center"/>
          </w:tcPr>
          <w:p w14:paraId="63D211A6" w14:textId="3FD19BB2" w:rsidR="000A0F9C" w:rsidRPr="000A0F9C" w:rsidRDefault="000A0F9C" w:rsidP="000A0F9C">
            <w:pPr>
              <w:jc w:val="center"/>
              <w:rPr>
                <w:sz w:val="26"/>
                <w:szCs w:val="26"/>
              </w:rPr>
            </w:pPr>
            <w:r w:rsidRPr="000A0F9C">
              <w:rPr>
                <w:sz w:val="26"/>
                <w:szCs w:val="26"/>
              </w:rPr>
              <w:t>20</w:t>
            </w:r>
          </w:p>
        </w:tc>
        <w:tc>
          <w:tcPr>
            <w:tcW w:w="1131" w:type="dxa"/>
            <w:shd w:val="clear" w:color="auto" w:fill="auto"/>
            <w:vAlign w:val="center"/>
          </w:tcPr>
          <w:p w14:paraId="0CFBFF46" w14:textId="674ED953" w:rsidR="000A0F9C" w:rsidRPr="000A0F9C" w:rsidRDefault="000A0F9C" w:rsidP="000A0F9C">
            <w:pPr>
              <w:jc w:val="center"/>
              <w:rPr>
                <w:sz w:val="26"/>
                <w:szCs w:val="26"/>
              </w:rPr>
            </w:pPr>
            <w:r w:rsidRPr="000A0F9C">
              <w:rPr>
                <w:sz w:val="26"/>
                <w:szCs w:val="26"/>
              </w:rPr>
              <w:t>15</w:t>
            </w:r>
          </w:p>
        </w:tc>
        <w:tc>
          <w:tcPr>
            <w:tcW w:w="1028" w:type="dxa"/>
            <w:shd w:val="clear" w:color="auto" w:fill="auto"/>
            <w:vAlign w:val="center"/>
          </w:tcPr>
          <w:p w14:paraId="3A7CDE79" w14:textId="4CF44486" w:rsidR="000A0F9C" w:rsidRPr="000A0F9C" w:rsidRDefault="000A0F9C" w:rsidP="000A0F9C">
            <w:pPr>
              <w:jc w:val="center"/>
              <w:rPr>
                <w:rFonts w:eastAsia="Times New Roman"/>
                <w:b/>
                <w:bCs/>
                <w:color w:val="000000"/>
                <w:sz w:val="26"/>
                <w:szCs w:val="26"/>
              </w:rPr>
            </w:pPr>
            <w:r w:rsidRPr="000A0F9C">
              <w:rPr>
                <w:sz w:val="26"/>
                <w:szCs w:val="26"/>
              </w:rPr>
              <w:t>6 ngày</w:t>
            </w:r>
          </w:p>
        </w:tc>
        <w:tc>
          <w:tcPr>
            <w:tcW w:w="1591" w:type="dxa"/>
            <w:shd w:val="clear" w:color="auto" w:fill="auto"/>
            <w:vAlign w:val="center"/>
          </w:tcPr>
          <w:p w14:paraId="57519B06" w14:textId="77777777" w:rsidR="000A0F9C" w:rsidRPr="000A0F9C" w:rsidRDefault="000A0F9C" w:rsidP="000A0F9C">
            <w:pPr>
              <w:jc w:val="center"/>
              <w:rPr>
                <w:sz w:val="26"/>
                <w:szCs w:val="26"/>
              </w:rPr>
            </w:pPr>
            <w:r w:rsidRPr="000A0F9C">
              <w:rPr>
                <w:sz w:val="26"/>
                <w:szCs w:val="26"/>
              </w:rPr>
              <w:t>- Sở Nội vụ: 6 ngày;</w:t>
            </w:r>
          </w:p>
          <w:p w14:paraId="636F8AB7" w14:textId="70B5092C" w:rsidR="000A0F9C" w:rsidRPr="000A0F9C" w:rsidRDefault="000A0F9C" w:rsidP="000A0F9C">
            <w:pPr>
              <w:jc w:val="center"/>
              <w:rPr>
                <w:rFonts w:eastAsia="Times New Roman"/>
                <w:b/>
                <w:bCs/>
                <w:color w:val="000000"/>
                <w:sz w:val="26"/>
                <w:szCs w:val="26"/>
              </w:rPr>
            </w:pPr>
            <w:r w:rsidRPr="000A0F9C">
              <w:rPr>
                <w:sz w:val="26"/>
                <w:szCs w:val="26"/>
              </w:rPr>
              <w:lastRenderedPageBreak/>
              <w:t>- UBND tỉnh: 3 ngày</w:t>
            </w:r>
          </w:p>
        </w:tc>
        <w:tc>
          <w:tcPr>
            <w:tcW w:w="924" w:type="dxa"/>
            <w:shd w:val="clear" w:color="auto" w:fill="auto"/>
            <w:vAlign w:val="center"/>
          </w:tcPr>
          <w:p w14:paraId="4929889D" w14:textId="7569F894" w:rsidR="000A0F9C" w:rsidRPr="000A0F9C" w:rsidRDefault="000A0F9C" w:rsidP="000A0F9C">
            <w:pPr>
              <w:jc w:val="center"/>
              <w:rPr>
                <w:sz w:val="26"/>
                <w:szCs w:val="26"/>
              </w:rPr>
            </w:pPr>
            <w:r w:rsidRPr="000A0F9C">
              <w:rPr>
                <w:sz w:val="26"/>
                <w:szCs w:val="26"/>
              </w:rPr>
              <w:lastRenderedPageBreak/>
              <w:t>Không</w:t>
            </w:r>
          </w:p>
        </w:tc>
        <w:tc>
          <w:tcPr>
            <w:tcW w:w="982" w:type="dxa"/>
            <w:vAlign w:val="center"/>
          </w:tcPr>
          <w:p w14:paraId="596ACBB8" w14:textId="58EBB4AF" w:rsidR="000A0F9C" w:rsidRPr="000A0F9C" w:rsidRDefault="000A0F9C" w:rsidP="000A0F9C">
            <w:pPr>
              <w:jc w:val="center"/>
              <w:rPr>
                <w:sz w:val="26"/>
                <w:szCs w:val="26"/>
              </w:rPr>
            </w:pPr>
            <w:r w:rsidRPr="000A0F9C">
              <w:rPr>
                <w:sz w:val="26"/>
                <w:szCs w:val="26"/>
              </w:rPr>
              <w:t>x</w:t>
            </w:r>
          </w:p>
        </w:tc>
        <w:tc>
          <w:tcPr>
            <w:tcW w:w="982" w:type="dxa"/>
            <w:vAlign w:val="center"/>
          </w:tcPr>
          <w:p w14:paraId="71164621" w14:textId="657F8B31" w:rsidR="000A0F9C" w:rsidRPr="000A0F9C" w:rsidRDefault="000A0F9C" w:rsidP="000A0F9C">
            <w:pPr>
              <w:jc w:val="center"/>
              <w:rPr>
                <w:sz w:val="26"/>
                <w:szCs w:val="26"/>
              </w:rPr>
            </w:pPr>
            <w:r w:rsidRPr="000A0F9C">
              <w:rPr>
                <w:sz w:val="26"/>
                <w:szCs w:val="26"/>
              </w:rPr>
              <w:t>x</w:t>
            </w:r>
          </w:p>
        </w:tc>
        <w:tc>
          <w:tcPr>
            <w:tcW w:w="1134" w:type="dxa"/>
            <w:vAlign w:val="center"/>
          </w:tcPr>
          <w:p w14:paraId="7E8D5C97" w14:textId="77777777" w:rsidR="000A0F9C" w:rsidRPr="000A0F9C" w:rsidRDefault="000A0F9C" w:rsidP="000A0F9C">
            <w:pPr>
              <w:jc w:val="center"/>
              <w:rPr>
                <w:rFonts w:eastAsia="Times New Roman"/>
                <w:color w:val="000000"/>
                <w:sz w:val="26"/>
                <w:szCs w:val="26"/>
              </w:rPr>
            </w:pPr>
          </w:p>
        </w:tc>
      </w:tr>
      <w:tr w:rsidR="00720D89" w:rsidRPr="00190A34" w14:paraId="271AB9D1" w14:textId="77777777" w:rsidTr="00B201A2">
        <w:trPr>
          <w:trHeight w:val="315"/>
        </w:trPr>
        <w:tc>
          <w:tcPr>
            <w:tcW w:w="731" w:type="dxa"/>
          </w:tcPr>
          <w:p w14:paraId="2BF9DAD7" w14:textId="65ECFD28" w:rsidR="00720D89" w:rsidRDefault="00720D89" w:rsidP="0066499F">
            <w:pPr>
              <w:spacing w:before="60" w:after="60"/>
              <w:jc w:val="center"/>
              <w:rPr>
                <w:rFonts w:eastAsia="Times New Roman"/>
                <w:b/>
                <w:bCs/>
                <w:color w:val="000000"/>
                <w:sz w:val="24"/>
                <w:szCs w:val="24"/>
              </w:rPr>
            </w:pPr>
            <w:r>
              <w:rPr>
                <w:rFonts w:eastAsia="Times New Roman"/>
                <w:b/>
                <w:bCs/>
                <w:color w:val="000000"/>
                <w:sz w:val="24"/>
                <w:szCs w:val="24"/>
              </w:rPr>
              <w:lastRenderedPageBreak/>
              <w:t>III</w:t>
            </w:r>
          </w:p>
        </w:tc>
        <w:tc>
          <w:tcPr>
            <w:tcW w:w="670" w:type="dxa"/>
            <w:shd w:val="clear" w:color="auto" w:fill="auto"/>
            <w:hideMark/>
          </w:tcPr>
          <w:p w14:paraId="2B4D37A8" w14:textId="7463671F" w:rsidR="00720D89" w:rsidRPr="00190A34" w:rsidRDefault="00720D89" w:rsidP="0066499F">
            <w:pPr>
              <w:spacing w:before="60" w:after="60"/>
              <w:jc w:val="center"/>
              <w:rPr>
                <w:rFonts w:eastAsia="Times New Roman"/>
                <w:b/>
                <w:bCs/>
                <w:color w:val="000000"/>
                <w:sz w:val="24"/>
                <w:szCs w:val="24"/>
              </w:rPr>
            </w:pPr>
            <w:r>
              <w:rPr>
                <w:rFonts w:eastAsia="Times New Roman"/>
                <w:b/>
                <w:bCs/>
                <w:color w:val="000000"/>
                <w:sz w:val="24"/>
                <w:szCs w:val="24"/>
              </w:rPr>
              <w:t>III</w:t>
            </w:r>
          </w:p>
        </w:tc>
        <w:tc>
          <w:tcPr>
            <w:tcW w:w="13239" w:type="dxa"/>
            <w:gridSpan w:val="10"/>
            <w:shd w:val="clear" w:color="auto" w:fill="auto"/>
            <w:vAlign w:val="center"/>
            <w:hideMark/>
          </w:tcPr>
          <w:p w14:paraId="4C5D01CB" w14:textId="5A12ADE4" w:rsidR="00720D89" w:rsidRPr="00755A80" w:rsidRDefault="00720D89" w:rsidP="0066499F">
            <w:pPr>
              <w:spacing w:before="60" w:after="60"/>
              <w:rPr>
                <w:rFonts w:eastAsia="Times New Roman"/>
                <w:b/>
                <w:bCs/>
                <w:color w:val="000000"/>
                <w:sz w:val="24"/>
                <w:szCs w:val="24"/>
              </w:rPr>
            </w:pPr>
            <w:r>
              <w:rPr>
                <w:rFonts w:eastAsia="Times New Roman"/>
                <w:b/>
                <w:bCs/>
                <w:color w:val="000000"/>
                <w:sz w:val="24"/>
                <w:szCs w:val="24"/>
              </w:rPr>
              <w:t xml:space="preserve">LĨNH VỰC </w:t>
            </w:r>
            <w:r w:rsidRPr="00720D89">
              <w:rPr>
                <w:rFonts w:eastAsia="Times New Roman"/>
                <w:b/>
                <w:bCs/>
                <w:color w:val="000000"/>
                <w:sz w:val="24"/>
                <w:szCs w:val="24"/>
              </w:rPr>
              <w:t xml:space="preserve">GIÁO DỤC </w:t>
            </w:r>
            <w:r>
              <w:rPr>
                <w:rFonts w:eastAsia="Times New Roman"/>
                <w:b/>
                <w:bCs/>
                <w:color w:val="000000"/>
                <w:sz w:val="24"/>
                <w:szCs w:val="24"/>
              </w:rPr>
              <w:t>DÂN TỘC</w:t>
            </w:r>
          </w:p>
        </w:tc>
      </w:tr>
      <w:tr w:rsidR="000A0F9C" w:rsidRPr="00190A34" w14:paraId="7C8240B8" w14:textId="77777777" w:rsidTr="00B201A2">
        <w:trPr>
          <w:trHeight w:val="315"/>
        </w:trPr>
        <w:tc>
          <w:tcPr>
            <w:tcW w:w="731" w:type="dxa"/>
            <w:vAlign w:val="center"/>
          </w:tcPr>
          <w:p w14:paraId="6CF0834F" w14:textId="77777777" w:rsidR="000A0F9C" w:rsidRPr="00367F88" w:rsidRDefault="000A0F9C" w:rsidP="000A0F9C">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61EA6F8C" w14:textId="77777777" w:rsidR="000A0F9C" w:rsidRPr="00367F88" w:rsidRDefault="000A0F9C" w:rsidP="000A0F9C">
            <w:pPr>
              <w:pStyle w:val="ListParagraph"/>
              <w:numPr>
                <w:ilvl w:val="0"/>
                <w:numId w:val="12"/>
              </w:numPr>
              <w:spacing w:line="240" w:lineRule="auto"/>
              <w:jc w:val="center"/>
              <w:rPr>
                <w:rFonts w:eastAsia="Times New Roman" w:cs="Times New Roman"/>
                <w:color w:val="000000"/>
                <w:sz w:val="24"/>
                <w:szCs w:val="24"/>
              </w:rPr>
            </w:pPr>
          </w:p>
        </w:tc>
        <w:tc>
          <w:tcPr>
            <w:tcW w:w="3395" w:type="dxa"/>
            <w:shd w:val="clear" w:color="auto" w:fill="auto"/>
            <w:vAlign w:val="center"/>
          </w:tcPr>
          <w:p w14:paraId="79C645D1" w14:textId="09838455" w:rsidR="000A0F9C" w:rsidRPr="00156927" w:rsidRDefault="000A0F9C" w:rsidP="00D854E0">
            <w:pPr>
              <w:spacing w:before="120"/>
              <w:jc w:val="both"/>
              <w:rPr>
                <w:sz w:val="26"/>
                <w:szCs w:val="26"/>
              </w:rPr>
            </w:pPr>
            <w:r w:rsidRPr="00156927">
              <w:rPr>
                <w:sz w:val="26"/>
                <w:szCs w:val="26"/>
              </w:rPr>
              <w:t>Cho phép trường phổ thông dân tộc nội trú có cấp học cao nhất là trung học phổ thông hoạt động giáo dục</w:t>
            </w:r>
          </w:p>
        </w:tc>
        <w:tc>
          <w:tcPr>
            <w:tcW w:w="994" w:type="dxa"/>
            <w:shd w:val="clear" w:color="auto" w:fill="auto"/>
            <w:vAlign w:val="center"/>
          </w:tcPr>
          <w:p w14:paraId="46715BB6" w14:textId="64CAFC02" w:rsidR="000A0F9C" w:rsidRPr="00156927" w:rsidRDefault="000A0F9C" w:rsidP="00156927">
            <w:pPr>
              <w:jc w:val="center"/>
              <w:rPr>
                <w:sz w:val="26"/>
                <w:szCs w:val="26"/>
              </w:rPr>
            </w:pPr>
            <w:r w:rsidRPr="00156927">
              <w:rPr>
                <w:sz w:val="26"/>
                <w:szCs w:val="26"/>
              </w:rPr>
              <w:t>MC</w:t>
            </w:r>
          </w:p>
        </w:tc>
        <w:tc>
          <w:tcPr>
            <w:tcW w:w="1078" w:type="dxa"/>
            <w:vAlign w:val="center"/>
          </w:tcPr>
          <w:p w14:paraId="05D82778" w14:textId="2E20E2F0" w:rsidR="000A0F9C" w:rsidRPr="00156927" w:rsidRDefault="000A0F9C" w:rsidP="00156927">
            <w:pPr>
              <w:jc w:val="center"/>
              <w:rPr>
                <w:sz w:val="26"/>
                <w:szCs w:val="26"/>
              </w:rPr>
            </w:pPr>
            <w:r w:rsidRPr="00156927">
              <w:rPr>
                <w:sz w:val="26"/>
                <w:szCs w:val="26"/>
              </w:rPr>
              <w:t>20</w:t>
            </w:r>
          </w:p>
        </w:tc>
        <w:tc>
          <w:tcPr>
            <w:tcW w:w="1131" w:type="dxa"/>
            <w:shd w:val="clear" w:color="auto" w:fill="auto"/>
            <w:vAlign w:val="center"/>
          </w:tcPr>
          <w:p w14:paraId="506ECB9C" w14:textId="3EAEDE97" w:rsidR="000A0F9C" w:rsidRPr="00156927" w:rsidRDefault="000A0F9C" w:rsidP="00156927">
            <w:pPr>
              <w:jc w:val="center"/>
              <w:rPr>
                <w:sz w:val="26"/>
                <w:szCs w:val="26"/>
              </w:rPr>
            </w:pPr>
            <w:r w:rsidRPr="00156927">
              <w:rPr>
                <w:sz w:val="26"/>
                <w:szCs w:val="26"/>
              </w:rPr>
              <w:t>15</w:t>
            </w:r>
          </w:p>
        </w:tc>
        <w:tc>
          <w:tcPr>
            <w:tcW w:w="1028" w:type="dxa"/>
            <w:shd w:val="clear" w:color="auto" w:fill="auto"/>
            <w:vAlign w:val="center"/>
          </w:tcPr>
          <w:p w14:paraId="4585EF2C" w14:textId="77777777" w:rsidR="000A0F9C" w:rsidRPr="00156927" w:rsidRDefault="000A0F9C" w:rsidP="00156927">
            <w:pPr>
              <w:jc w:val="center"/>
              <w:rPr>
                <w:rFonts w:eastAsia="Times New Roman"/>
                <w:color w:val="000000"/>
                <w:sz w:val="26"/>
                <w:szCs w:val="26"/>
              </w:rPr>
            </w:pPr>
          </w:p>
        </w:tc>
        <w:tc>
          <w:tcPr>
            <w:tcW w:w="1591" w:type="dxa"/>
            <w:shd w:val="clear" w:color="auto" w:fill="auto"/>
            <w:vAlign w:val="center"/>
          </w:tcPr>
          <w:p w14:paraId="3E353A1C" w14:textId="77777777" w:rsidR="000A0F9C" w:rsidRPr="00156927" w:rsidRDefault="000A0F9C" w:rsidP="00156927">
            <w:pPr>
              <w:jc w:val="center"/>
              <w:rPr>
                <w:rFonts w:eastAsia="Times New Roman"/>
                <w:color w:val="000000"/>
                <w:sz w:val="26"/>
                <w:szCs w:val="26"/>
              </w:rPr>
            </w:pPr>
          </w:p>
        </w:tc>
        <w:tc>
          <w:tcPr>
            <w:tcW w:w="924" w:type="dxa"/>
            <w:shd w:val="clear" w:color="auto" w:fill="auto"/>
            <w:vAlign w:val="center"/>
          </w:tcPr>
          <w:p w14:paraId="1B0316D2" w14:textId="49BE783E" w:rsidR="000A0F9C" w:rsidRPr="00156927" w:rsidRDefault="000A0F9C" w:rsidP="00156927">
            <w:pPr>
              <w:jc w:val="center"/>
              <w:rPr>
                <w:sz w:val="26"/>
                <w:szCs w:val="26"/>
              </w:rPr>
            </w:pPr>
            <w:r w:rsidRPr="00156927">
              <w:rPr>
                <w:sz w:val="26"/>
                <w:szCs w:val="26"/>
              </w:rPr>
              <w:t>Không</w:t>
            </w:r>
          </w:p>
        </w:tc>
        <w:tc>
          <w:tcPr>
            <w:tcW w:w="982" w:type="dxa"/>
            <w:vAlign w:val="center"/>
          </w:tcPr>
          <w:p w14:paraId="608F372D" w14:textId="316A71C0" w:rsidR="000A0F9C" w:rsidRPr="00156927" w:rsidRDefault="000A0F9C" w:rsidP="00156927">
            <w:pPr>
              <w:jc w:val="center"/>
              <w:rPr>
                <w:sz w:val="26"/>
                <w:szCs w:val="26"/>
              </w:rPr>
            </w:pPr>
            <w:r w:rsidRPr="00156927">
              <w:rPr>
                <w:sz w:val="26"/>
                <w:szCs w:val="26"/>
              </w:rPr>
              <w:t>x</w:t>
            </w:r>
          </w:p>
        </w:tc>
        <w:tc>
          <w:tcPr>
            <w:tcW w:w="982" w:type="dxa"/>
            <w:vAlign w:val="center"/>
          </w:tcPr>
          <w:p w14:paraId="71449EB9" w14:textId="5B9A9B0E" w:rsidR="000A0F9C" w:rsidRPr="00156927" w:rsidRDefault="000A0F9C" w:rsidP="00156927">
            <w:pPr>
              <w:jc w:val="center"/>
              <w:rPr>
                <w:sz w:val="26"/>
                <w:szCs w:val="26"/>
              </w:rPr>
            </w:pPr>
            <w:r w:rsidRPr="00156927">
              <w:rPr>
                <w:sz w:val="26"/>
                <w:szCs w:val="26"/>
              </w:rPr>
              <w:t>x</w:t>
            </w:r>
          </w:p>
        </w:tc>
        <w:tc>
          <w:tcPr>
            <w:tcW w:w="1134" w:type="dxa"/>
            <w:vAlign w:val="center"/>
          </w:tcPr>
          <w:p w14:paraId="708A1631" w14:textId="77777777" w:rsidR="000A0F9C" w:rsidRPr="00156927" w:rsidRDefault="000A0F9C" w:rsidP="00156927">
            <w:pPr>
              <w:jc w:val="center"/>
              <w:rPr>
                <w:rFonts w:eastAsia="Times New Roman"/>
                <w:color w:val="000000"/>
                <w:sz w:val="26"/>
                <w:szCs w:val="26"/>
              </w:rPr>
            </w:pPr>
          </w:p>
        </w:tc>
      </w:tr>
      <w:tr w:rsidR="00156927" w:rsidRPr="00190A34" w14:paraId="26438F81" w14:textId="77777777" w:rsidTr="00B201A2">
        <w:trPr>
          <w:trHeight w:val="315"/>
        </w:trPr>
        <w:tc>
          <w:tcPr>
            <w:tcW w:w="731" w:type="dxa"/>
            <w:vAlign w:val="center"/>
          </w:tcPr>
          <w:p w14:paraId="551E3D00" w14:textId="77777777" w:rsidR="00156927" w:rsidRPr="00367F88" w:rsidRDefault="00156927" w:rsidP="00156927">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41702C5" w14:textId="77777777" w:rsidR="00156927" w:rsidRPr="00367F88" w:rsidRDefault="00156927" w:rsidP="00156927">
            <w:pPr>
              <w:pStyle w:val="ListParagraph"/>
              <w:numPr>
                <w:ilvl w:val="0"/>
                <w:numId w:val="12"/>
              </w:numPr>
              <w:spacing w:line="240" w:lineRule="auto"/>
              <w:jc w:val="center"/>
              <w:rPr>
                <w:rFonts w:eastAsia="Times New Roman" w:cs="Times New Roman"/>
                <w:color w:val="000000"/>
                <w:sz w:val="24"/>
                <w:szCs w:val="24"/>
              </w:rPr>
            </w:pPr>
          </w:p>
        </w:tc>
        <w:tc>
          <w:tcPr>
            <w:tcW w:w="3395" w:type="dxa"/>
            <w:shd w:val="clear" w:color="auto" w:fill="auto"/>
            <w:vAlign w:val="center"/>
          </w:tcPr>
          <w:p w14:paraId="01D1E3E9" w14:textId="15787537" w:rsidR="00156927" w:rsidRPr="00156927" w:rsidRDefault="00156927" w:rsidP="00D854E0">
            <w:pPr>
              <w:spacing w:before="120"/>
              <w:jc w:val="both"/>
              <w:rPr>
                <w:sz w:val="26"/>
                <w:szCs w:val="26"/>
              </w:rPr>
            </w:pPr>
            <w:r w:rsidRPr="00156927">
              <w:rPr>
                <w:sz w:val="26"/>
                <w:szCs w:val="26"/>
              </w:rPr>
              <w:t>Giải thể trường phổ thông dân tộc nội trú (theo yêu cầu của tổ chức, cá nhân đề nghị thành lập trường)</w:t>
            </w:r>
          </w:p>
        </w:tc>
        <w:tc>
          <w:tcPr>
            <w:tcW w:w="994" w:type="dxa"/>
            <w:shd w:val="clear" w:color="auto" w:fill="auto"/>
            <w:vAlign w:val="center"/>
          </w:tcPr>
          <w:p w14:paraId="6C2118CA" w14:textId="5A32B556" w:rsidR="00156927" w:rsidRPr="00156927" w:rsidRDefault="00156927" w:rsidP="00156927">
            <w:pPr>
              <w:jc w:val="center"/>
              <w:rPr>
                <w:sz w:val="26"/>
                <w:szCs w:val="26"/>
              </w:rPr>
            </w:pPr>
            <w:r w:rsidRPr="00156927">
              <w:rPr>
                <w:sz w:val="26"/>
                <w:szCs w:val="26"/>
              </w:rPr>
              <w:t>MCLT</w:t>
            </w:r>
          </w:p>
        </w:tc>
        <w:tc>
          <w:tcPr>
            <w:tcW w:w="1078" w:type="dxa"/>
            <w:vAlign w:val="center"/>
          </w:tcPr>
          <w:p w14:paraId="4CC0F199" w14:textId="559E12AF" w:rsidR="00156927" w:rsidRPr="00156927" w:rsidRDefault="00156927" w:rsidP="00156927">
            <w:pPr>
              <w:jc w:val="center"/>
              <w:rPr>
                <w:sz w:val="26"/>
                <w:szCs w:val="26"/>
              </w:rPr>
            </w:pPr>
            <w:r w:rsidRPr="00156927">
              <w:rPr>
                <w:sz w:val="26"/>
                <w:szCs w:val="26"/>
              </w:rPr>
              <w:t>20</w:t>
            </w:r>
          </w:p>
        </w:tc>
        <w:tc>
          <w:tcPr>
            <w:tcW w:w="1131" w:type="dxa"/>
            <w:shd w:val="clear" w:color="auto" w:fill="auto"/>
            <w:vAlign w:val="center"/>
          </w:tcPr>
          <w:p w14:paraId="210160DD" w14:textId="2C3F9685" w:rsidR="00156927" w:rsidRPr="00156927" w:rsidRDefault="00156927" w:rsidP="00156927">
            <w:pPr>
              <w:jc w:val="center"/>
              <w:rPr>
                <w:sz w:val="26"/>
                <w:szCs w:val="26"/>
              </w:rPr>
            </w:pPr>
            <w:r w:rsidRPr="00156927">
              <w:rPr>
                <w:sz w:val="26"/>
                <w:szCs w:val="26"/>
              </w:rPr>
              <w:t>20</w:t>
            </w:r>
          </w:p>
        </w:tc>
        <w:tc>
          <w:tcPr>
            <w:tcW w:w="1028" w:type="dxa"/>
            <w:shd w:val="clear" w:color="auto" w:fill="auto"/>
            <w:vAlign w:val="center"/>
          </w:tcPr>
          <w:p w14:paraId="4CEDAF70" w14:textId="4D3E83C8" w:rsidR="00156927" w:rsidRPr="00156927" w:rsidRDefault="00156927" w:rsidP="00156927">
            <w:pPr>
              <w:jc w:val="center"/>
              <w:rPr>
                <w:rFonts w:eastAsia="Times New Roman"/>
                <w:color w:val="000000"/>
                <w:sz w:val="26"/>
                <w:szCs w:val="26"/>
              </w:rPr>
            </w:pPr>
            <w:r w:rsidRPr="00156927">
              <w:rPr>
                <w:sz w:val="26"/>
                <w:szCs w:val="26"/>
              </w:rPr>
              <w:t>5 ngày</w:t>
            </w:r>
          </w:p>
        </w:tc>
        <w:tc>
          <w:tcPr>
            <w:tcW w:w="1591" w:type="dxa"/>
            <w:shd w:val="clear" w:color="auto" w:fill="auto"/>
            <w:vAlign w:val="center"/>
          </w:tcPr>
          <w:p w14:paraId="60386CB4" w14:textId="77777777" w:rsidR="00156927" w:rsidRPr="00156927" w:rsidRDefault="00156927" w:rsidP="00156927">
            <w:pPr>
              <w:jc w:val="center"/>
              <w:rPr>
                <w:sz w:val="26"/>
                <w:szCs w:val="26"/>
              </w:rPr>
            </w:pPr>
            <w:r w:rsidRPr="00156927">
              <w:rPr>
                <w:sz w:val="26"/>
                <w:szCs w:val="26"/>
              </w:rPr>
              <w:t>- Sở Nội vụ: 10 ngày;</w:t>
            </w:r>
          </w:p>
          <w:p w14:paraId="55703B85" w14:textId="6FAF0D6E" w:rsidR="00156927" w:rsidRPr="00156927" w:rsidRDefault="00156927" w:rsidP="00156927">
            <w:pPr>
              <w:jc w:val="center"/>
              <w:rPr>
                <w:rFonts w:eastAsia="Times New Roman"/>
                <w:color w:val="000000"/>
                <w:sz w:val="26"/>
                <w:szCs w:val="26"/>
              </w:rPr>
            </w:pPr>
            <w:r w:rsidRPr="00156927">
              <w:rPr>
                <w:sz w:val="26"/>
                <w:szCs w:val="26"/>
              </w:rPr>
              <w:t>- UBND tỉnh: 5 ngày</w:t>
            </w:r>
          </w:p>
        </w:tc>
        <w:tc>
          <w:tcPr>
            <w:tcW w:w="924" w:type="dxa"/>
            <w:shd w:val="clear" w:color="auto" w:fill="auto"/>
            <w:vAlign w:val="center"/>
          </w:tcPr>
          <w:p w14:paraId="4DA8435E" w14:textId="2B17CCA0" w:rsidR="00156927" w:rsidRPr="00156927" w:rsidRDefault="00156927" w:rsidP="00156927">
            <w:pPr>
              <w:jc w:val="center"/>
              <w:rPr>
                <w:sz w:val="26"/>
                <w:szCs w:val="26"/>
              </w:rPr>
            </w:pPr>
            <w:r w:rsidRPr="00156927">
              <w:rPr>
                <w:sz w:val="26"/>
                <w:szCs w:val="26"/>
              </w:rPr>
              <w:t>Không</w:t>
            </w:r>
          </w:p>
        </w:tc>
        <w:tc>
          <w:tcPr>
            <w:tcW w:w="982" w:type="dxa"/>
            <w:vAlign w:val="center"/>
          </w:tcPr>
          <w:p w14:paraId="4B2D561F" w14:textId="553B4CCA" w:rsidR="00156927" w:rsidRPr="00156927" w:rsidRDefault="00156927" w:rsidP="00156927">
            <w:pPr>
              <w:jc w:val="center"/>
              <w:rPr>
                <w:sz w:val="26"/>
                <w:szCs w:val="26"/>
              </w:rPr>
            </w:pPr>
            <w:r w:rsidRPr="00156927">
              <w:rPr>
                <w:sz w:val="26"/>
                <w:szCs w:val="26"/>
              </w:rPr>
              <w:t>x</w:t>
            </w:r>
          </w:p>
        </w:tc>
        <w:tc>
          <w:tcPr>
            <w:tcW w:w="982" w:type="dxa"/>
            <w:vAlign w:val="center"/>
          </w:tcPr>
          <w:p w14:paraId="254DCF76" w14:textId="5EFDC004" w:rsidR="00156927" w:rsidRPr="00156927" w:rsidRDefault="00156927" w:rsidP="00156927">
            <w:pPr>
              <w:jc w:val="center"/>
              <w:rPr>
                <w:sz w:val="26"/>
                <w:szCs w:val="26"/>
              </w:rPr>
            </w:pPr>
            <w:r w:rsidRPr="00156927">
              <w:rPr>
                <w:sz w:val="26"/>
                <w:szCs w:val="26"/>
              </w:rPr>
              <w:t>x</w:t>
            </w:r>
          </w:p>
        </w:tc>
        <w:tc>
          <w:tcPr>
            <w:tcW w:w="1134" w:type="dxa"/>
            <w:vAlign w:val="center"/>
          </w:tcPr>
          <w:p w14:paraId="351CA06F" w14:textId="77777777" w:rsidR="00156927" w:rsidRPr="00156927" w:rsidRDefault="00156927" w:rsidP="00156927">
            <w:pPr>
              <w:jc w:val="center"/>
              <w:rPr>
                <w:rFonts w:eastAsia="Times New Roman"/>
                <w:color w:val="000000"/>
                <w:sz w:val="26"/>
                <w:szCs w:val="26"/>
              </w:rPr>
            </w:pPr>
          </w:p>
        </w:tc>
      </w:tr>
      <w:tr w:rsidR="00156927" w:rsidRPr="00190A34" w14:paraId="27AA6F25" w14:textId="77777777" w:rsidTr="00B201A2">
        <w:trPr>
          <w:trHeight w:val="315"/>
        </w:trPr>
        <w:tc>
          <w:tcPr>
            <w:tcW w:w="731" w:type="dxa"/>
            <w:vAlign w:val="center"/>
          </w:tcPr>
          <w:p w14:paraId="0CF1878E" w14:textId="77777777" w:rsidR="00156927" w:rsidRPr="00367F88" w:rsidRDefault="00156927" w:rsidP="00156927">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8EA1799" w14:textId="77777777" w:rsidR="00156927" w:rsidRPr="00367F88" w:rsidRDefault="00156927" w:rsidP="00156927">
            <w:pPr>
              <w:pStyle w:val="ListParagraph"/>
              <w:numPr>
                <w:ilvl w:val="0"/>
                <w:numId w:val="12"/>
              </w:numPr>
              <w:spacing w:line="240" w:lineRule="auto"/>
              <w:jc w:val="center"/>
              <w:rPr>
                <w:rFonts w:eastAsia="Times New Roman" w:cs="Times New Roman"/>
                <w:color w:val="000000"/>
                <w:sz w:val="24"/>
                <w:szCs w:val="24"/>
              </w:rPr>
            </w:pPr>
          </w:p>
        </w:tc>
        <w:tc>
          <w:tcPr>
            <w:tcW w:w="3395" w:type="dxa"/>
            <w:shd w:val="clear" w:color="auto" w:fill="auto"/>
            <w:vAlign w:val="center"/>
          </w:tcPr>
          <w:p w14:paraId="37980739" w14:textId="49358BA2" w:rsidR="00156927" w:rsidRPr="00156927" w:rsidRDefault="00156927" w:rsidP="00D854E0">
            <w:pPr>
              <w:spacing w:before="120"/>
              <w:jc w:val="both"/>
              <w:rPr>
                <w:sz w:val="26"/>
                <w:szCs w:val="26"/>
              </w:rPr>
            </w:pPr>
            <w:r w:rsidRPr="00156927">
              <w:rPr>
                <w:sz w:val="26"/>
                <w:szCs w:val="26"/>
              </w:rPr>
              <w:t>Sáp nhập, chia, tách trường phổ thông dân tộc nội trú</w:t>
            </w:r>
          </w:p>
        </w:tc>
        <w:tc>
          <w:tcPr>
            <w:tcW w:w="994" w:type="dxa"/>
            <w:shd w:val="clear" w:color="auto" w:fill="auto"/>
            <w:vAlign w:val="center"/>
          </w:tcPr>
          <w:p w14:paraId="5E59E9DA" w14:textId="6663918F" w:rsidR="00156927" w:rsidRPr="00156927" w:rsidRDefault="00156927" w:rsidP="00156927">
            <w:pPr>
              <w:jc w:val="center"/>
              <w:rPr>
                <w:sz w:val="26"/>
                <w:szCs w:val="26"/>
              </w:rPr>
            </w:pPr>
            <w:r w:rsidRPr="00156927">
              <w:rPr>
                <w:sz w:val="26"/>
                <w:szCs w:val="26"/>
              </w:rPr>
              <w:t>MCLT</w:t>
            </w:r>
          </w:p>
        </w:tc>
        <w:tc>
          <w:tcPr>
            <w:tcW w:w="1078" w:type="dxa"/>
            <w:vAlign w:val="center"/>
          </w:tcPr>
          <w:p w14:paraId="3A6D295C" w14:textId="6D574C03" w:rsidR="00156927" w:rsidRPr="00156927" w:rsidRDefault="00156927" w:rsidP="00156927">
            <w:pPr>
              <w:jc w:val="center"/>
              <w:rPr>
                <w:sz w:val="26"/>
                <w:szCs w:val="26"/>
              </w:rPr>
            </w:pPr>
            <w:r w:rsidRPr="00156927">
              <w:rPr>
                <w:sz w:val="26"/>
                <w:szCs w:val="26"/>
              </w:rPr>
              <w:t>25</w:t>
            </w:r>
          </w:p>
        </w:tc>
        <w:tc>
          <w:tcPr>
            <w:tcW w:w="1131" w:type="dxa"/>
            <w:shd w:val="clear" w:color="auto" w:fill="auto"/>
            <w:vAlign w:val="center"/>
          </w:tcPr>
          <w:p w14:paraId="08D88E1C" w14:textId="490C124A" w:rsidR="00156927" w:rsidRPr="00156927" w:rsidRDefault="00156927" w:rsidP="00156927">
            <w:pPr>
              <w:jc w:val="center"/>
              <w:rPr>
                <w:sz w:val="26"/>
                <w:szCs w:val="26"/>
              </w:rPr>
            </w:pPr>
            <w:r w:rsidRPr="00156927">
              <w:rPr>
                <w:sz w:val="26"/>
                <w:szCs w:val="26"/>
              </w:rPr>
              <w:t>18</w:t>
            </w:r>
          </w:p>
        </w:tc>
        <w:tc>
          <w:tcPr>
            <w:tcW w:w="1028" w:type="dxa"/>
            <w:shd w:val="clear" w:color="auto" w:fill="auto"/>
            <w:vAlign w:val="center"/>
          </w:tcPr>
          <w:p w14:paraId="76D079EC" w14:textId="59C0253C" w:rsidR="00156927" w:rsidRPr="00156927" w:rsidRDefault="00156927" w:rsidP="00156927">
            <w:pPr>
              <w:jc w:val="center"/>
              <w:rPr>
                <w:rFonts w:eastAsia="Times New Roman"/>
                <w:color w:val="000000"/>
                <w:sz w:val="26"/>
                <w:szCs w:val="26"/>
              </w:rPr>
            </w:pPr>
            <w:r w:rsidRPr="00156927">
              <w:rPr>
                <w:sz w:val="26"/>
                <w:szCs w:val="26"/>
              </w:rPr>
              <w:t>8 ngày</w:t>
            </w:r>
          </w:p>
        </w:tc>
        <w:tc>
          <w:tcPr>
            <w:tcW w:w="1591" w:type="dxa"/>
            <w:shd w:val="clear" w:color="auto" w:fill="auto"/>
            <w:vAlign w:val="center"/>
          </w:tcPr>
          <w:p w14:paraId="2048CE93" w14:textId="77777777" w:rsidR="00156927" w:rsidRPr="00156927" w:rsidRDefault="00156927" w:rsidP="00156927">
            <w:pPr>
              <w:jc w:val="center"/>
              <w:rPr>
                <w:sz w:val="26"/>
                <w:szCs w:val="26"/>
              </w:rPr>
            </w:pPr>
            <w:r w:rsidRPr="00156927">
              <w:rPr>
                <w:sz w:val="26"/>
                <w:szCs w:val="26"/>
              </w:rPr>
              <w:t>- Sở Nội vụ: 7 ngày;</w:t>
            </w:r>
          </w:p>
          <w:p w14:paraId="36E243F4" w14:textId="2429AF4D" w:rsidR="00156927" w:rsidRPr="00156927" w:rsidRDefault="00156927" w:rsidP="00156927">
            <w:pPr>
              <w:jc w:val="center"/>
              <w:rPr>
                <w:rFonts w:eastAsia="Times New Roman"/>
                <w:color w:val="000000"/>
                <w:sz w:val="26"/>
                <w:szCs w:val="26"/>
              </w:rPr>
            </w:pPr>
            <w:r w:rsidRPr="00156927">
              <w:rPr>
                <w:sz w:val="26"/>
                <w:szCs w:val="26"/>
              </w:rPr>
              <w:t>- UBND tỉnh: 3 ngày</w:t>
            </w:r>
          </w:p>
        </w:tc>
        <w:tc>
          <w:tcPr>
            <w:tcW w:w="924" w:type="dxa"/>
            <w:shd w:val="clear" w:color="auto" w:fill="auto"/>
            <w:vAlign w:val="center"/>
          </w:tcPr>
          <w:p w14:paraId="2155ACCD" w14:textId="4B11D165" w:rsidR="00156927" w:rsidRPr="00156927" w:rsidRDefault="00156927" w:rsidP="00156927">
            <w:pPr>
              <w:jc w:val="center"/>
              <w:rPr>
                <w:sz w:val="26"/>
                <w:szCs w:val="26"/>
              </w:rPr>
            </w:pPr>
            <w:r w:rsidRPr="00156927">
              <w:rPr>
                <w:sz w:val="26"/>
                <w:szCs w:val="26"/>
              </w:rPr>
              <w:t>Không</w:t>
            </w:r>
          </w:p>
        </w:tc>
        <w:tc>
          <w:tcPr>
            <w:tcW w:w="982" w:type="dxa"/>
            <w:vAlign w:val="center"/>
          </w:tcPr>
          <w:p w14:paraId="6ED3010C" w14:textId="47BC431A" w:rsidR="00156927" w:rsidRPr="00156927" w:rsidRDefault="00156927" w:rsidP="00156927">
            <w:pPr>
              <w:jc w:val="center"/>
              <w:rPr>
                <w:sz w:val="26"/>
                <w:szCs w:val="26"/>
              </w:rPr>
            </w:pPr>
            <w:r w:rsidRPr="00156927">
              <w:rPr>
                <w:sz w:val="26"/>
                <w:szCs w:val="26"/>
              </w:rPr>
              <w:t>x</w:t>
            </w:r>
          </w:p>
        </w:tc>
        <w:tc>
          <w:tcPr>
            <w:tcW w:w="982" w:type="dxa"/>
            <w:vAlign w:val="center"/>
          </w:tcPr>
          <w:p w14:paraId="2FDC1BA0" w14:textId="1C671AA2" w:rsidR="00156927" w:rsidRPr="00156927" w:rsidRDefault="00156927" w:rsidP="00156927">
            <w:pPr>
              <w:jc w:val="center"/>
              <w:rPr>
                <w:sz w:val="26"/>
                <w:szCs w:val="26"/>
              </w:rPr>
            </w:pPr>
            <w:r w:rsidRPr="00156927">
              <w:rPr>
                <w:sz w:val="26"/>
                <w:szCs w:val="26"/>
              </w:rPr>
              <w:t>x</w:t>
            </w:r>
          </w:p>
        </w:tc>
        <w:tc>
          <w:tcPr>
            <w:tcW w:w="1134" w:type="dxa"/>
            <w:vAlign w:val="center"/>
          </w:tcPr>
          <w:p w14:paraId="2A1CA31E" w14:textId="77777777" w:rsidR="00156927" w:rsidRPr="00156927" w:rsidRDefault="00156927" w:rsidP="00156927">
            <w:pPr>
              <w:jc w:val="center"/>
              <w:rPr>
                <w:rFonts w:eastAsia="Times New Roman"/>
                <w:color w:val="000000"/>
                <w:sz w:val="26"/>
                <w:szCs w:val="26"/>
              </w:rPr>
            </w:pPr>
          </w:p>
        </w:tc>
      </w:tr>
      <w:tr w:rsidR="00156927" w:rsidRPr="00190A34" w14:paraId="47EAEEBA" w14:textId="77777777" w:rsidTr="00B201A2">
        <w:trPr>
          <w:trHeight w:val="315"/>
        </w:trPr>
        <w:tc>
          <w:tcPr>
            <w:tcW w:w="731" w:type="dxa"/>
            <w:vAlign w:val="center"/>
          </w:tcPr>
          <w:p w14:paraId="65F4AB1C" w14:textId="77777777" w:rsidR="00156927" w:rsidRPr="00367F88" w:rsidRDefault="00156927" w:rsidP="00156927">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765550EC" w14:textId="77777777" w:rsidR="00156927" w:rsidRPr="00367F88" w:rsidRDefault="00156927" w:rsidP="00156927">
            <w:pPr>
              <w:pStyle w:val="ListParagraph"/>
              <w:numPr>
                <w:ilvl w:val="0"/>
                <w:numId w:val="12"/>
              </w:numPr>
              <w:spacing w:line="240" w:lineRule="auto"/>
              <w:jc w:val="center"/>
              <w:rPr>
                <w:rFonts w:eastAsia="Times New Roman" w:cs="Times New Roman"/>
                <w:color w:val="000000"/>
                <w:sz w:val="24"/>
                <w:szCs w:val="24"/>
              </w:rPr>
            </w:pPr>
          </w:p>
        </w:tc>
        <w:tc>
          <w:tcPr>
            <w:tcW w:w="3395" w:type="dxa"/>
            <w:shd w:val="clear" w:color="auto" w:fill="auto"/>
            <w:vAlign w:val="center"/>
          </w:tcPr>
          <w:p w14:paraId="420E6253" w14:textId="263A98B9" w:rsidR="00156927" w:rsidRPr="00156927" w:rsidRDefault="00156927" w:rsidP="00D854E0">
            <w:pPr>
              <w:spacing w:before="120"/>
              <w:jc w:val="both"/>
              <w:rPr>
                <w:sz w:val="26"/>
                <w:szCs w:val="26"/>
              </w:rPr>
            </w:pPr>
            <w:r w:rsidRPr="00156927">
              <w:rPr>
                <w:sz w:val="26"/>
                <w:szCs w:val="26"/>
              </w:rPr>
              <w:t>Thành lập trường phổ thông dân tộc nội trú</w:t>
            </w:r>
          </w:p>
        </w:tc>
        <w:tc>
          <w:tcPr>
            <w:tcW w:w="994" w:type="dxa"/>
            <w:shd w:val="clear" w:color="auto" w:fill="auto"/>
            <w:vAlign w:val="center"/>
          </w:tcPr>
          <w:p w14:paraId="3CDED5E8" w14:textId="14D41BAE" w:rsidR="00156927" w:rsidRPr="00156927" w:rsidRDefault="00156927" w:rsidP="00156927">
            <w:pPr>
              <w:jc w:val="center"/>
              <w:rPr>
                <w:sz w:val="26"/>
                <w:szCs w:val="26"/>
              </w:rPr>
            </w:pPr>
            <w:r w:rsidRPr="00156927">
              <w:rPr>
                <w:sz w:val="26"/>
                <w:szCs w:val="26"/>
              </w:rPr>
              <w:t>MCLT</w:t>
            </w:r>
          </w:p>
        </w:tc>
        <w:tc>
          <w:tcPr>
            <w:tcW w:w="1078" w:type="dxa"/>
            <w:vAlign w:val="center"/>
          </w:tcPr>
          <w:p w14:paraId="4BC0F142" w14:textId="40601237" w:rsidR="00156927" w:rsidRPr="00156927" w:rsidRDefault="00156927" w:rsidP="00156927">
            <w:pPr>
              <w:jc w:val="center"/>
              <w:rPr>
                <w:sz w:val="26"/>
                <w:szCs w:val="26"/>
              </w:rPr>
            </w:pPr>
            <w:r w:rsidRPr="00156927">
              <w:rPr>
                <w:sz w:val="26"/>
                <w:szCs w:val="26"/>
              </w:rPr>
              <w:t>20</w:t>
            </w:r>
          </w:p>
        </w:tc>
        <w:tc>
          <w:tcPr>
            <w:tcW w:w="1131" w:type="dxa"/>
            <w:shd w:val="clear" w:color="auto" w:fill="auto"/>
            <w:vAlign w:val="center"/>
          </w:tcPr>
          <w:p w14:paraId="43F451DC" w14:textId="40A7AEA2" w:rsidR="00156927" w:rsidRPr="00156927" w:rsidRDefault="00156927" w:rsidP="00156927">
            <w:pPr>
              <w:jc w:val="center"/>
              <w:rPr>
                <w:sz w:val="26"/>
                <w:szCs w:val="26"/>
              </w:rPr>
            </w:pPr>
            <w:r w:rsidRPr="00156927">
              <w:rPr>
                <w:sz w:val="26"/>
                <w:szCs w:val="26"/>
              </w:rPr>
              <w:t>20</w:t>
            </w:r>
          </w:p>
        </w:tc>
        <w:tc>
          <w:tcPr>
            <w:tcW w:w="1028" w:type="dxa"/>
            <w:shd w:val="clear" w:color="auto" w:fill="auto"/>
            <w:vAlign w:val="center"/>
          </w:tcPr>
          <w:p w14:paraId="0EF53972" w14:textId="6B8093E9" w:rsidR="00156927" w:rsidRPr="00156927" w:rsidRDefault="00156927" w:rsidP="00156927">
            <w:pPr>
              <w:jc w:val="center"/>
              <w:rPr>
                <w:rFonts w:eastAsia="Times New Roman"/>
                <w:color w:val="000000"/>
                <w:sz w:val="26"/>
                <w:szCs w:val="26"/>
              </w:rPr>
            </w:pPr>
            <w:r w:rsidRPr="00156927">
              <w:rPr>
                <w:sz w:val="26"/>
                <w:szCs w:val="26"/>
              </w:rPr>
              <w:t>5 ngày</w:t>
            </w:r>
          </w:p>
        </w:tc>
        <w:tc>
          <w:tcPr>
            <w:tcW w:w="1591" w:type="dxa"/>
            <w:shd w:val="clear" w:color="auto" w:fill="auto"/>
            <w:vAlign w:val="center"/>
          </w:tcPr>
          <w:p w14:paraId="18D48EB4" w14:textId="77777777" w:rsidR="00156927" w:rsidRPr="00156927" w:rsidRDefault="00156927" w:rsidP="00156927">
            <w:pPr>
              <w:jc w:val="center"/>
              <w:rPr>
                <w:sz w:val="26"/>
                <w:szCs w:val="26"/>
              </w:rPr>
            </w:pPr>
            <w:r w:rsidRPr="00156927">
              <w:rPr>
                <w:sz w:val="26"/>
                <w:szCs w:val="26"/>
              </w:rPr>
              <w:t>- Sở Nội vụ: 10 ngày;</w:t>
            </w:r>
          </w:p>
          <w:p w14:paraId="70A979B1" w14:textId="2D735287" w:rsidR="00156927" w:rsidRPr="00156927" w:rsidRDefault="00156927" w:rsidP="00156927">
            <w:pPr>
              <w:jc w:val="center"/>
              <w:rPr>
                <w:rFonts w:eastAsia="Times New Roman"/>
                <w:color w:val="000000"/>
                <w:sz w:val="26"/>
                <w:szCs w:val="26"/>
              </w:rPr>
            </w:pPr>
            <w:r w:rsidRPr="00156927">
              <w:rPr>
                <w:sz w:val="26"/>
                <w:szCs w:val="26"/>
              </w:rPr>
              <w:t>- UBND tỉnh: 5 ngày</w:t>
            </w:r>
          </w:p>
        </w:tc>
        <w:tc>
          <w:tcPr>
            <w:tcW w:w="924" w:type="dxa"/>
            <w:shd w:val="clear" w:color="auto" w:fill="auto"/>
            <w:vAlign w:val="center"/>
          </w:tcPr>
          <w:p w14:paraId="30AE6CBE" w14:textId="059ADD2C" w:rsidR="00156927" w:rsidRPr="00156927" w:rsidRDefault="00156927" w:rsidP="00156927">
            <w:pPr>
              <w:jc w:val="center"/>
              <w:rPr>
                <w:sz w:val="26"/>
                <w:szCs w:val="26"/>
              </w:rPr>
            </w:pPr>
            <w:r w:rsidRPr="00156927">
              <w:rPr>
                <w:sz w:val="26"/>
                <w:szCs w:val="26"/>
              </w:rPr>
              <w:t>Không</w:t>
            </w:r>
          </w:p>
        </w:tc>
        <w:tc>
          <w:tcPr>
            <w:tcW w:w="982" w:type="dxa"/>
            <w:vAlign w:val="center"/>
          </w:tcPr>
          <w:p w14:paraId="2E8E8F2A" w14:textId="3A7578B1" w:rsidR="00156927" w:rsidRPr="00156927" w:rsidRDefault="00156927" w:rsidP="00156927">
            <w:pPr>
              <w:jc w:val="center"/>
              <w:rPr>
                <w:sz w:val="26"/>
                <w:szCs w:val="26"/>
              </w:rPr>
            </w:pPr>
            <w:r w:rsidRPr="00156927">
              <w:rPr>
                <w:sz w:val="26"/>
                <w:szCs w:val="26"/>
              </w:rPr>
              <w:t>x</w:t>
            </w:r>
          </w:p>
        </w:tc>
        <w:tc>
          <w:tcPr>
            <w:tcW w:w="982" w:type="dxa"/>
            <w:vAlign w:val="center"/>
          </w:tcPr>
          <w:p w14:paraId="2E170571" w14:textId="47A3EED9" w:rsidR="00156927" w:rsidRPr="00156927" w:rsidRDefault="00156927" w:rsidP="00156927">
            <w:pPr>
              <w:jc w:val="center"/>
              <w:rPr>
                <w:sz w:val="26"/>
                <w:szCs w:val="26"/>
              </w:rPr>
            </w:pPr>
            <w:r w:rsidRPr="00156927">
              <w:rPr>
                <w:sz w:val="26"/>
                <w:szCs w:val="26"/>
              </w:rPr>
              <w:t>x</w:t>
            </w:r>
          </w:p>
        </w:tc>
        <w:tc>
          <w:tcPr>
            <w:tcW w:w="1134" w:type="dxa"/>
            <w:vAlign w:val="center"/>
          </w:tcPr>
          <w:p w14:paraId="443888F5" w14:textId="77777777" w:rsidR="00156927" w:rsidRPr="00156927" w:rsidRDefault="00156927" w:rsidP="00156927">
            <w:pPr>
              <w:jc w:val="center"/>
              <w:rPr>
                <w:rFonts w:eastAsia="Times New Roman"/>
                <w:color w:val="000000"/>
                <w:sz w:val="26"/>
                <w:szCs w:val="26"/>
              </w:rPr>
            </w:pPr>
          </w:p>
        </w:tc>
      </w:tr>
      <w:tr w:rsidR="00720D89" w:rsidRPr="00190A34" w14:paraId="64DF97A3" w14:textId="77777777" w:rsidTr="00B201A2">
        <w:trPr>
          <w:trHeight w:val="315"/>
        </w:trPr>
        <w:tc>
          <w:tcPr>
            <w:tcW w:w="731" w:type="dxa"/>
          </w:tcPr>
          <w:p w14:paraId="368C71A1" w14:textId="7A532CC6" w:rsidR="00720D89" w:rsidRDefault="00F94FD4" w:rsidP="0066499F">
            <w:pPr>
              <w:spacing w:before="60" w:after="60"/>
              <w:jc w:val="center"/>
              <w:rPr>
                <w:rFonts w:eastAsia="Times New Roman"/>
                <w:b/>
                <w:bCs/>
                <w:color w:val="000000"/>
                <w:sz w:val="24"/>
                <w:szCs w:val="24"/>
              </w:rPr>
            </w:pPr>
            <w:r>
              <w:rPr>
                <w:rFonts w:eastAsia="Times New Roman"/>
                <w:b/>
                <w:bCs/>
                <w:color w:val="000000"/>
                <w:sz w:val="24"/>
                <w:szCs w:val="24"/>
              </w:rPr>
              <w:t>I</w:t>
            </w:r>
            <w:r w:rsidR="00720D89">
              <w:rPr>
                <w:rFonts w:eastAsia="Times New Roman"/>
                <w:b/>
                <w:bCs/>
                <w:color w:val="000000"/>
                <w:sz w:val="24"/>
                <w:szCs w:val="24"/>
              </w:rPr>
              <w:t>V</w:t>
            </w:r>
          </w:p>
        </w:tc>
        <w:tc>
          <w:tcPr>
            <w:tcW w:w="670" w:type="dxa"/>
            <w:shd w:val="clear" w:color="auto" w:fill="auto"/>
            <w:hideMark/>
          </w:tcPr>
          <w:p w14:paraId="44F008D3" w14:textId="63E99147" w:rsidR="00720D89" w:rsidRPr="00190A34" w:rsidRDefault="00F94FD4" w:rsidP="0066499F">
            <w:pPr>
              <w:spacing w:before="60" w:after="60"/>
              <w:jc w:val="center"/>
              <w:rPr>
                <w:rFonts w:eastAsia="Times New Roman"/>
                <w:b/>
                <w:bCs/>
                <w:color w:val="000000"/>
                <w:sz w:val="24"/>
                <w:szCs w:val="24"/>
              </w:rPr>
            </w:pPr>
            <w:r>
              <w:rPr>
                <w:rFonts w:eastAsia="Times New Roman"/>
                <w:b/>
                <w:bCs/>
                <w:color w:val="000000"/>
                <w:sz w:val="24"/>
                <w:szCs w:val="24"/>
              </w:rPr>
              <w:t>I</w:t>
            </w:r>
            <w:r w:rsidR="00720D89">
              <w:rPr>
                <w:rFonts w:eastAsia="Times New Roman"/>
                <w:b/>
                <w:bCs/>
                <w:color w:val="000000"/>
                <w:sz w:val="24"/>
                <w:szCs w:val="24"/>
              </w:rPr>
              <w:t>V</w:t>
            </w:r>
          </w:p>
        </w:tc>
        <w:tc>
          <w:tcPr>
            <w:tcW w:w="13239" w:type="dxa"/>
            <w:gridSpan w:val="10"/>
            <w:shd w:val="clear" w:color="auto" w:fill="auto"/>
            <w:vAlign w:val="center"/>
            <w:hideMark/>
          </w:tcPr>
          <w:p w14:paraId="478F709A" w14:textId="5F4397C6" w:rsidR="00720D89" w:rsidRPr="00755A80" w:rsidRDefault="00720D89" w:rsidP="0066499F">
            <w:pPr>
              <w:spacing w:before="60" w:after="60"/>
              <w:rPr>
                <w:rFonts w:eastAsia="Times New Roman"/>
                <w:b/>
                <w:bCs/>
                <w:color w:val="000000"/>
                <w:sz w:val="24"/>
                <w:szCs w:val="24"/>
              </w:rPr>
            </w:pPr>
            <w:r>
              <w:rPr>
                <w:rFonts w:eastAsia="Times New Roman"/>
                <w:b/>
                <w:bCs/>
                <w:color w:val="000000"/>
                <w:sz w:val="24"/>
                <w:szCs w:val="24"/>
              </w:rPr>
              <w:t xml:space="preserve">LĨNH VỰC </w:t>
            </w:r>
            <w:r w:rsidRPr="00720D89">
              <w:rPr>
                <w:rFonts w:eastAsia="Times New Roman"/>
                <w:b/>
                <w:bCs/>
                <w:color w:val="000000"/>
                <w:sz w:val="24"/>
                <w:szCs w:val="24"/>
              </w:rPr>
              <w:t>GIÁO DỤC VÀ ĐÀO TẠO THUỘC HỆ THỐNG GIÁO DỤC QUỐC DÂN VÀ CƠ SỞ GIÁO DỤC KHÁC</w:t>
            </w:r>
          </w:p>
        </w:tc>
      </w:tr>
      <w:tr w:rsidR="00F94FD4" w:rsidRPr="00190A34" w14:paraId="15D20EBF" w14:textId="77777777" w:rsidTr="00B201A2">
        <w:trPr>
          <w:trHeight w:val="315"/>
        </w:trPr>
        <w:tc>
          <w:tcPr>
            <w:tcW w:w="731" w:type="dxa"/>
            <w:vAlign w:val="center"/>
          </w:tcPr>
          <w:p w14:paraId="01687740"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1FB38774"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45601F45" w14:textId="592CE567" w:rsidR="00F94FD4" w:rsidRPr="00F94FD4" w:rsidRDefault="00F94FD4" w:rsidP="008531B6">
            <w:pPr>
              <w:spacing w:before="120"/>
              <w:jc w:val="both"/>
              <w:rPr>
                <w:sz w:val="26"/>
                <w:szCs w:val="26"/>
              </w:rPr>
            </w:pPr>
            <w:r w:rsidRPr="00F94FD4">
              <w:rPr>
                <w:sz w:val="26"/>
                <w:szCs w:val="26"/>
              </w:rPr>
              <w:t>Cấp giấy chứng nhận đăng ký kinh doanh dịch vụ tư vấn du học</w:t>
            </w:r>
          </w:p>
        </w:tc>
        <w:tc>
          <w:tcPr>
            <w:tcW w:w="994" w:type="dxa"/>
            <w:shd w:val="clear" w:color="auto" w:fill="auto"/>
            <w:vAlign w:val="center"/>
          </w:tcPr>
          <w:p w14:paraId="139C6CE7" w14:textId="27EE3DCE" w:rsidR="00F94FD4" w:rsidRPr="00F94FD4" w:rsidRDefault="00F94FD4" w:rsidP="00F94FD4">
            <w:pPr>
              <w:jc w:val="center"/>
              <w:rPr>
                <w:sz w:val="26"/>
                <w:szCs w:val="26"/>
              </w:rPr>
            </w:pPr>
            <w:r w:rsidRPr="00F94FD4">
              <w:rPr>
                <w:sz w:val="26"/>
                <w:szCs w:val="26"/>
              </w:rPr>
              <w:t>MC</w:t>
            </w:r>
          </w:p>
        </w:tc>
        <w:tc>
          <w:tcPr>
            <w:tcW w:w="1078" w:type="dxa"/>
            <w:vAlign w:val="center"/>
          </w:tcPr>
          <w:p w14:paraId="730A9901" w14:textId="622A3C03" w:rsidR="00F94FD4" w:rsidRPr="00F94FD4" w:rsidRDefault="00F94FD4" w:rsidP="00F94FD4">
            <w:pPr>
              <w:jc w:val="center"/>
              <w:rPr>
                <w:sz w:val="26"/>
                <w:szCs w:val="26"/>
              </w:rPr>
            </w:pPr>
            <w:r w:rsidRPr="00F94FD4">
              <w:rPr>
                <w:sz w:val="26"/>
                <w:szCs w:val="26"/>
              </w:rPr>
              <w:t>15</w:t>
            </w:r>
          </w:p>
        </w:tc>
        <w:tc>
          <w:tcPr>
            <w:tcW w:w="1131" w:type="dxa"/>
            <w:shd w:val="clear" w:color="auto" w:fill="auto"/>
            <w:vAlign w:val="center"/>
          </w:tcPr>
          <w:p w14:paraId="789CB951" w14:textId="094D34F5" w:rsidR="00F94FD4" w:rsidRPr="00F94FD4" w:rsidRDefault="00F94FD4" w:rsidP="00F94FD4">
            <w:pPr>
              <w:jc w:val="center"/>
              <w:rPr>
                <w:sz w:val="26"/>
                <w:szCs w:val="26"/>
              </w:rPr>
            </w:pPr>
            <w:r w:rsidRPr="00F94FD4">
              <w:rPr>
                <w:sz w:val="26"/>
                <w:szCs w:val="26"/>
              </w:rPr>
              <w:t>11</w:t>
            </w:r>
          </w:p>
        </w:tc>
        <w:tc>
          <w:tcPr>
            <w:tcW w:w="1028" w:type="dxa"/>
            <w:shd w:val="clear" w:color="auto" w:fill="auto"/>
            <w:vAlign w:val="center"/>
          </w:tcPr>
          <w:p w14:paraId="2F7E3F4E"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194F55F3"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13A1111D" w14:textId="166F598C" w:rsidR="00F94FD4" w:rsidRPr="00F94FD4" w:rsidRDefault="00F94FD4" w:rsidP="00F94FD4">
            <w:pPr>
              <w:jc w:val="center"/>
              <w:rPr>
                <w:sz w:val="26"/>
                <w:szCs w:val="26"/>
              </w:rPr>
            </w:pPr>
            <w:r w:rsidRPr="00F94FD4">
              <w:rPr>
                <w:sz w:val="26"/>
                <w:szCs w:val="26"/>
              </w:rPr>
              <w:t>Không</w:t>
            </w:r>
          </w:p>
        </w:tc>
        <w:tc>
          <w:tcPr>
            <w:tcW w:w="982" w:type="dxa"/>
            <w:vAlign w:val="center"/>
          </w:tcPr>
          <w:p w14:paraId="251A441A" w14:textId="48CB10BF" w:rsidR="00F94FD4" w:rsidRPr="00F94FD4" w:rsidRDefault="00F94FD4" w:rsidP="00F94FD4">
            <w:pPr>
              <w:jc w:val="center"/>
              <w:rPr>
                <w:sz w:val="26"/>
                <w:szCs w:val="26"/>
              </w:rPr>
            </w:pPr>
            <w:r w:rsidRPr="00F94FD4">
              <w:rPr>
                <w:sz w:val="26"/>
                <w:szCs w:val="26"/>
              </w:rPr>
              <w:t>x</w:t>
            </w:r>
          </w:p>
        </w:tc>
        <w:tc>
          <w:tcPr>
            <w:tcW w:w="982" w:type="dxa"/>
            <w:vAlign w:val="center"/>
          </w:tcPr>
          <w:p w14:paraId="7BB3669E" w14:textId="314E54C4" w:rsidR="00F94FD4" w:rsidRPr="00F94FD4" w:rsidRDefault="00F94FD4" w:rsidP="00F94FD4">
            <w:pPr>
              <w:jc w:val="center"/>
              <w:rPr>
                <w:sz w:val="26"/>
                <w:szCs w:val="26"/>
              </w:rPr>
            </w:pPr>
            <w:r w:rsidRPr="00F94FD4">
              <w:rPr>
                <w:sz w:val="26"/>
                <w:szCs w:val="26"/>
              </w:rPr>
              <w:t>x</w:t>
            </w:r>
          </w:p>
        </w:tc>
        <w:tc>
          <w:tcPr>
            <w:tcW w:w="1134" w:type="dxa"/>
            <w:vAlign w:val="center"/>
          </w:tcPr>
          <w:p w14:paraId="2C74BF0D" w14:textId="77777777" w:rsidR="00F94FD4" w:rsidRPr="0017754B" w:rsidRDefault="00F94FD4" w:rsidP="00F94FD4">
            <w:pPr>
              <w:jc w:val="center"/>
              <w:rPr>
                <w:rFonts w:eastAsia="Times New Roman"/>
                <w:color w:val="000000"/>
                <w:sz w:val="26"/>
                <w:szCs w:val="26"/>
              </w:rPr>
            </w:pPr>
          </w:p>
        </w:tc>
      </w:tr>
      <w:tr w:rsidR="00F94FD4" w:rsidRPr="00190A34" w14:paraId="27C400C5" w14:textId="77777777" w:rsidTr="00B201A2">
        <w:trPr>
          <w:trHeight w:val="315"/>
        </w:trPr>
        <w:tc>
          <w:tcPr>
            <w:tcW w:w="731" w:type="dxa"/>
            <w:vAlign w:val="center"/>
          </w:tcPr>
          <w:p w14:paraId="7FE6DDF6"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56DE2838"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23B9BDF1" w14:textId="2A6992FC" w:rsidR="00F94FD4" w:rsidRPr="00F94FD4" w:rsidRDefault="00F94FD4" w:rsidP="008531B6">
            <w:pPr>
              <w:spacing w:before="120"/>
              <w:jc w:val="both"/>
              <w:rPr>
                <w:sz w:val="26"/>
                <w:szCs w:val="26"/>
              </w:rPr>
            </w:pPr>
            <w:r w:rsidRPr="00F94FD4">
              <w:rPr>
                <w:sz w:val="26"/>
                <w:szCs w:val="26"/>
              </w:rPr>
              <w:t>Cho phép trung tâm hỗ trợ và phát triển giáo dục hòa nhập hoạt động giáo dục</w:t>
            </w:r>
          </w:p>
        </w:tc>
        <w:tc>
          <w:tcPr>
            <w:tcW w:w="994" w:type="dxa"/>
            <w:shd w:val="clear" w:color="auto" w:fill="auto"/>
            <w:vAlign w:val="center"/>
          </w:tcPr>
          <w:p w14:paraId="27B898F9" w14:textId="79C5C98B" w:rsidR="00F94FD4" w:rsidRPr="00F94FD4" w:rsidRDefault="00F94FD4" w:rsidP="00F94FD4">
            <w:pPr>
              <w:jc w:val="center"/>
              <w:rPr>
                <w:sz w:val="26"/>
                <w:szCs w:val="26"/>
              </w:rPr>
            </w:pPr>
            <w:r w:rsidRPr="00F94FD4">
              <w:rPr>
                <w:sz w:val="26"/>
                <w:szCs w:val="26"/>
              </w:rPr>
              <w:t>MC</w:t>
            </w:r>
          </w:p>
        </w:tc>
        <w:tc>
          <w:tcPr>
            <w:tcW w:w="1078" w:type="dxa"/>
            <w:vAlign w:val="center"/>
          </w:tcPr>
          <w:p w14:paraId="6FD15ACD" w14:textId="71F543C3" w:rsidR="00F94FD4" w:rsidRPr="00F94FD4" w:rsidRDefault="00F94FD4" w:rsidP="00F94FD4">
            <w:pPr>
              <w:jc w:val="center"/>
              <w:rPr>
                <w:sz w:val="26"/>
                <w:szCs w:val="26"/>
              </w:rPr>
            </w:pPr>
            <w:r w:rsidRPr="00F94FD4">
              <w:rPr>
                <w:sz w:val="26"/>
                <w:szCs w:val="26"/>
              </w:rPr>
              <w:t>20</w:t>
            </w:r>
          </w:p>
        </w:tc>
        <w:tc>
          <w:tcPr>
            <w:tcW w:w="1131" w:type="dxa"/>
            <w:shd w:val="clear" w:color="auto" w:fill="auto"/>
            <w:vAlign w:val="center"/>
          </w:tcPr>
          <w:p w14:paraId="4D955C37" w14:textId="693588D9" w:rsidR="00F94FD4" w:rsidRPr="00F94FD4" w:rsidRDefault="00F94FD4" w:rsidP="00F94FD4">
            <w:pPr>
              <w:jc w:val="center"/>
              <w:rPr>
                <w:sz w:val="26"/>
                <w:szCs w:val="26"/>
              </w:rPr>
            </w:pPr>
            <w:r w:rsidRPr="00F94FD4">
              <w:rPr>
                <w:sz w:val="26"/>
                <w:szCs w:val="26"/>
              </w:rPr>
              <w:t>15</w:t>
            </w:r>
          </w:p>
        </w:tc>
        <w:tc>
          <w:tcPr>
            <w:tcW w:w="1028" w:type="dxa"/>
            <w:shd w:val="clear" w:color="auto" w:fill="auto"/>
            <w:vAlign w:val="center"/>
          </w:tcPr>
          <w:p w14:paraId="75FF79A0"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64E9F28C"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7E0AD5C6" w14:textId="2516B3D4" w:rsidR="00F94FD4" w:rsidRPr="00F94FD4" w:rsidRDefault="00F94FD4" w:rsidP="00F94FD4">
            <w:pPr>
              <w:jc w:val="center"/>
              <w:rPr>
                <w:sz w:val="26"/>
                <w:szCs w:val="26"/>
              </w:rPr>
            </w:pPr>
            <w:r w:rsidRPr="00F94FD4">
              <w:rPr>
                <w:sz w:val="26"/>
                <w:szCs w:val="26"/>
              </w:rPr>
              <w:t>Không</w:t>
            </w:r>
          </w:p>
        </w:tc>
        <w:tc>
          <w:tcPr>
            <w:tcW w:w="982" w:type="dxa"/>
            <w:vAlign w:val="center"/>
          </w:tcPr>
          <w:p w14:paraId="00B802DF" w14:textId="72FD9092" w:rsidR="00F94FD4" w:rsidRPr="00F94FD4" w:rsidRDefault="00F94FD4" w:rsidP="00F94FD4">
            <w:pPr>
              <w:jc w:val="center"/>
              <w:rPr>
                <w:sz w:val="26"/>
                <w:szCs w:val="26"/>
              </w:rPr>
            </w:pPr>
            <w:r w:rsidRPr="00F94FD4">
              <w:rPr>
                <w:sz w:val="26"/>
                <w:szCs w:val="26"/>
              </w:rPr>
              <w:t>x</w:t>
            </w:r>
          </w:p>
        </w:tc>
        <w:tc>
          <w:tcPr>
            <w:tcW w:w="982" w:type="dxa"/>
            <w:vAlign w:val="center"/>
          </w:tcPr>
          <w:p w14:paraId="2E52D4E4" w14:textId="04A038F7" w:rsidR="00F94FD4" w:rsidRPr="00F94FD4" w:rsidRDefault="00F94FD4" w:rsidP="00F94FD4">
            <w:pPr>
              <w:jc w:val="center"/>
              <w:rPr>
                <w:sz w:val="26"/>
                <w:szCs w:val="26"/>
              </w:rPr>
            </w:pPr>
            <w:r w:rsidRPr="00F94FD4">
              <w:rPr>
                <w:sz w:val="26"/>
                <w:szCs w:val="26"/>
              </w:rPr>
              <w:t>x</w:t>
            </w:r>
          </w:p>
        </w:tc>
        <w:tc>
          <w:tcPr>
            <w:tcW w:w="1134" w:type="dxa"/>
            <w:vAlign w:val="center"/>
          </w:tcPr>
          <w:p w14:paraId="3ABE0B4B" w14:textId="77777777" w:rsidR="00F94FD4" w:rsidRPr="0017754B" w:rsidRDefault="00F94FD4" w:rsidP="00F94FD4">
            <w:pPr>
              <w:jc w:val="center"/>
              <w:rPr>
                <w:rFonts w:eastAsia="Times New Roman"/>
                <w:color w:val="000000"/>
                <w:sz w:val="26"/>
                <w:szCs w:val="26"/>
              </w:rPr>
            </w:pPr>
          </w:p>
        </w:tc>
      </w:tr>
      <w:tr w:rsidR="00F94FD4" w:rsidRPr="00190A34" w14:paraId="3CE8700E" w14:textId="77777777" w:rsidTr="00B201A2">
        <w:trPr>
          <w:trHeight w:val="315"/>
        </w:trPr>
        <w:tc>
          <w:tcPr>
            <w:tcW w:w="731" w:type="dxa"/>
            <w:vAlign w:val="center"/>
          </w:tcPr>
          <w:p w14:paraId="1491481C"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48813F2"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1371E01E" w14:textId="2F389CF9" w:rsidR="00F94FD4" w:rsidRPr="00F94FD4" w:rsidRDefault="00F94FD4" w:rsidP="008531B6">
            <w:pPr>
              <w:spacing w:before="120"/>
              <w:jc w:val="both"/>
              <w:rPr>
                <w:sz w:val="26"/>
                <w:szCs w:val="26"/>
              </w:rPr>
            </w:pPr>
            <w:r w:rsidRPr="00F94FD4">
              <w:rPr>
                <w:sz w:val="26"/>
                <w:szCs w:val="26"/>
              </w:rPr>
              <w:t>Cho phép trung tâm hỗ trợ và phát triển giáo dục hòa nhập hoạt động trở lại</w:t>
            </w:r>
          </w:p>
        </w:tc>
        <w:tc>
          <w:tcPr>
            <w:tcW w:w="994" w:type="dxa"/>
            <w:shd w:val="clear" w:color="auto" w:fill="auto"/>
            <w:vAlign w:val="center"/>
          </w:tcPr>
          <w:p w14:paraId="12AF9107" w14:textId="33D1E52A" w:rsidR="00F94FD4" w:rsidRPr="00F94FD4" w:rsidRDefault="00F94FD4" w:rsidP="00F94FD4">
            <w:pPr>
              <w:jc w:val="center"/>
              <w:rPr>
                <w:sz w:val="26"/>
                <w:szCs w:val="26"/>
              </w:rPr>
            </w:pPr>
            <w:r w:rsidRPr="00F94FD4">
              <w:rPr>
                <w:sz w:val="26"/>
                <w:szCs w:val="26"/>
              </w:rPr>
              <w:t>MC</w:t>
            </w:r>
          </w:p>
        </w:tc>
        <w:tc>
          <w:tcPr>
            <w:tcW w:w="1078" w:type="dxa"/>
            <w:vAlign w:val="center"/>
          </w:tcPr>
          <w:p w14:paraId="745B80DF" w14:textId="45CFD428" w:rsidR="00F94FD4" w:rsidRPr="00F94FD4" w:rsidRDefault="00F94FD4" w:rsidP="00F94FD4">
            <w:pPr>
              <w:jc w:val="center"/>
              <w:rPr>
                <w:sz w:val="26"/>
                <w:szCs w:val="26"/>
              </w:rPr>
            </w:pPr>
            <w:r w:rsidRPr="00F94FD4">
              <w:rPr>
                <w:sz w:val="26"/>
                <w:szCs w:val="26"/>
              </w:rPr>
              <w:t>20</w:t>
            </w:r>
          </w:p>
        </w:tc>
        <w:tc>
          <w:tcPr>
            <w:tcW w:w="1131" w:type="dxa"/>
            <w:shd w:val="clear" w:color="auto" w:fill="auto"/>
            <w:vAlign w:val="center"/>
          </w:tcPr>
          <w:p w14:paraId="756BE837" w14:textId="510AEEE0" w:rsidR="00F94FD4" w:rsidRPr="00F94FD4" w:rsidRDefault="00F94FD4" w:rsidP="00F94FD4">
            <w:pPr>
              <w:jc w:val="center"/>
              <w:rPr>
                <w:sz w:val="26"/>
                <w:szCs w:val="26"/>
              </w:rPr>
            </w:pPr>
            <w:r w:rsidRPr="00F94FD4">
              <w:rPr>
                <w:sz w:val="26"/>
                <w:szCs w:val="26"/>
              </w:rPr>
              <w:t>15</w:t>
            </w:r>
          </w:p>
        </w:tc>
        <w:tc>
          <w:tcPr>
            <w:tcW w:w="1028" w:type="dxa"/>
            <w:shd w:val="clear" w:color="auto" w:fill="auto"/>
            <w:vAlign w:val="center"/>
          </w:tcPr>
          <w:p w14:paraId="47B873E6"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0A432A61"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4DBD8D53" w14:textId="11B5FC07" w:rsidR="00F94FD4" w:rsidRPr="00F94FD4" w:rsidRDefault="00F94FD4" w:rsidP="00F94FD4">
            <w:pPr>
              <w:jc w:val="center"/>
              <w:rPr>
                <w:sz w:val="26"/>
                <w:szCs w:val="26"/>
              </w:rPr>
            </w:pPr>
            <w:r w:rsidRPr="00F94FD4">
              <w:rPr>
                <w:sz w:val="26"/>
                <w:szCs w:val="26"/>
              </w:rPr>
              <w:t>Không</w:t>
            </w:r>
          </w:p>
        </w:tc>
        <w:tc>
          <w:tcPr>
            <w:tcW w:w="982" w:type="dxa"/>
            <w:vAlign w:val="center"/>
          </w:tcPr>
          <w:p w14:paraId="7BE38AEE" w14:textId="0D925709" w:rsidR="00F94FD4" w:rsidRPr="00F94FD4" w:rsidRDefault="00F94FD4" w:rsidP="00F94FD4">
            <w:pPr>
              <w:jc w:val="center"/>
              <w:rPr>
                <w:sz w:val="26"/>
                <w:szCs w:val="26"/>
              </w:rPr>
            </w:pPr>
            <w:r w:rsidRPr="00F94FD4">
              <w:rPr>
                <w:sz w:val="26"/>
                <w:szCs w:val="26"/>
              </w:rPr>
              <w:t>x</w:t>
            </w:r>
          </w:p>
        </w:tc>
        <w:tc>
          <w:tcPr>
            <w:tcW w:w="982" w:type="dxa"/>
            <w:vAlign w:val="center"/>
          </w:tcPr>
          <w:p w14:paraId="6355CE3C" w14:textId="4221BA7A" w:rsidR="00F94FD4" w:rsidRPr="00F94FD4" w:rsidRDefault="00F94FD4" w:rsidP="00F94FD4">
            <w:pPr>
              <w:jc w:val="center"/>
              <w:rPr>
                <w:sz w:val="26"/>
                <w:szCs w:val="26"/>
              </w:rPr>
            </w:pPr>
            <w:r w:rsidRPr="00F94FD4">
              <w:rPr>
                <w:sz w:val="26"/>
                <w:szCs w:val="26"/>
              </w:rPr>
              <w:t>x</w:t>
            </w:r>
          </w:p>
        </w:tc>
        <w:tc>
          <w:tcPr>
            <w:tcW w:w="1134" w:type="dxa"/>
            <w:vAlign w:val="center"/>
          </w:tcPr>
          <w:p w14:paraId="6DD5C4B6" w14:textId="77777777" w:rsidR="00F94FD4" w:rsidRPr="0017754B" w:rsidRDefault="00F94FD4" w:rsidP="00F94FD4">
            <w:pPr>
              <w:jc w:val="center"/>
              <w:rPr>
                <w:rFonts w:eastAsia="Times New Roman"/>
                <w:color w:val="000000"/>
                <w:sz w:val="26"/>
                <w:szCs w:val="26"/>
              </w:rPr>
            </w:pPr>
          </w:p>
        </w:tc>
      </w:tr>
      <w:tr w:rsidR="00F94FD4" w:rsidRPr="00190A34" w14:paraId="2E60A7C5" w14:textId="77777777" w:rsidTr="00B201A2">
        <w:trPr>
          <w:trHeight w:val="315"/>
        </w:trPr>
        <w:tc>
          <w:tcPr>
            <w:tcW w:w="731" w:type="dxa"/>
            <w:vAlign w:val="center"/>
          </w:tcPr>
          <w:p w14:paraId="0404063E"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970367E"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50E73B91" w14:textId="29EAC49D" w:rsidR="00F94FD4" w:rsidRPr="00F94FD4" w:rsidRDefault="00F94FD4" w:rsidP="008531B6">
            <w:pPr>
              <w:spacing w:before="120"/>
              <w:jc w:val="both"/>
              <w:rPr>
                <w:sz w:val="26"/>
                <w:szCs w:val="26"/>
              </w:rPr>
            </w:pPr>
            <w:r w:rsidRPr="00F94FD4">
              <w:rPr>
                <w:sz w:val="26"/>
                <w:szCs w:val="26"/>
              </w:rPr>
              <w:t>Cho phép trung tâm ngoại ngữ, tin học hoạt động giáo dục</w:t>
            </w:r>
          </w:p>
        </w:tc>
        <w:tc>
          <w:tcPr>
            <w:tcW w:w="994" w:type="dxa"/>
            <w:shd w:val="clear" w:color="auto" w:fill="auto"/>
            <w:vAlign w:val="center"/>
          </w:tcPr>
          <w:p w14:paraId="51E50191" w14:textId="165145EA" w:rsidR="00F94FD4" w:rsidRPr="00F94FD4" w:rsidRDefault="00F94FD4" w:rsidP="00F94FD4">
            <w:pPr>
              <w:jc w:val="center"/>
              <w:rPr>
                <w:sz w:val="26"/>
                <w:szCs w:val="26"/>
              </w:rPr>
            </w:pPr>
            <w:r w:rsidRPr="00F94FD4">
              <w:rPr>
                <w:sz w:val="26"/>
                <w:szCs w:val="26"/>
              </w:rPr>
              <w:t>MC</w:t>
            </w:r>
          </w:p>
        </w:tc>
        <w:tc>
          <w:tcPr>
            <w:tcW w:w="1078" w:type="dxa"/>
            <w:vAlign w:val="center"/>
          </w:tcPr>
          <w:p w14:paraId="5979F3FC" w14:textId="2B7AFA3E" w:rsidR="00F94FD4" w:rsidRPr="00F94FD4" w:rsidRDefault="00F94FD4" w:rsidP="00F94FD4">
            <w:pPr>
              <w:jc w:val="center"/>
              <w:rPr>
                <w:sz w:val="26"/>
                <w:szCs w:val="26"/>
              </w:rPr>
            </w:pPr>
            <w:r w:rsidRPr="00F94FD4">
              <w:rPr>
                <w:sz w:val="26"/>
                <w:szCs w:val="26"/>
              </w:rPr>
              <w:t>15</w:t>
            </w:r>
          </w:p>
        </w:tc>
        <w:tc>
          <w:tcPr>
            <w:tcW w:w="1131" w:type="dxa"/>
            <w:shd w:val="clear" w:color="auto" w:fill="auto"/>
            <w:vAlign w:val="center"/>
          </w:tcPr>
          <w:p w14:paraId="3692025C" w14:textId="27DEE176" w:rsidR="00F94FD4" w:rsidRPr="00F94FD4" w:rsidRDefault="00F94FD4" w:rsidP="00F94FD4">
            <w:pPr>
              <w:jc w:val="center"/>
              <w:rPr>
                <w:sz w:val="26"/>
                <w:szCs w:val="26"/>
              </w:rPr>
            </w:pPr>
            <w:r w:rsidRPr="00F94FD4">
              <w:rPr>
                <w:sz w:val="26"/>
                <w:szCs w:val="26"/>
              </w:rPr>
              <w:t>11</w:t>
            </w:r>
          </w:p>
        </w:tc>
        <w:tc>
          <w:tcPr>
            <w:tcW w:w="1028" w:type="dxa"/>
            <w:shd w:val="clear" w:color="auto" w:fill="auto"/>
            <w:vAlign w:val="center"/>
          </w:tcPr>
          <w:p w14:paraId="1A7147E9"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06E069E0"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6A4A5AA3" w14:textId="22FBBBBB" w:rsidR="00F94FD4" w:rsidRPr="00F94FD4" w:rsidRDefault="00F94FD4" w:rsidP="00F94FD4">
            <w:pPr>
              <w:jc w:val="center"/>
              <w:rPr>
                <w:sz w:val="26"/>
                <w:szCs w:val="26"/>
              </w:rPr>
            </w:pPr>
            <w:r w:rsidRPr="00F94FD4">
              <w:rPr>
                <w:sz w:val="26"/>
                <w:szCs w:val="26"/>
              </w:rPr>
              <w:t>Không</w:t>
            </w:r>
          </w:p>
        </w:tc>
        <w:tc>
          <w:tcPr>
            <w:tcW w:w="982" w:type="dxa"/>
            <w:vAlign w:val="center"/>
          </w:tcPr>
          <w:p w14:paraId="41841C1F" w14:textId="2E5DAD82" w:rsidR="00F94FD4" w:rsidRPr="00F94FD4" w:rsidRDefault="00F94FD4" w:rsidP="00F94FD4">
            <w:pPr>
              <w:jc w:val="center"/>
              <w:rPr>
                <w:sz w:val="26"/>
                <w:szCs w:val="26"/>
              </w:rPr>
            </w:pPr>
            <w:r w:rsidRPr="00F94FD4">
              <w:rPr>
                <w:sz w:val="26"/>
                <w:szCs w:val="26"/>
              </w:rPr>
              <w:t>x</w:t>
            </w:r>
          </w:p>
        </w:tc>
        <w:tc>
          <w:tcPr>
            <w:tcW w:w="982" w:type="dxa"/>
            <w:vAlign w:val="center"/>
          </w:tcPr>
          <w:p w14:paraId="0437A33D" w14:textId="5AD60D05" w:rsidR="00F94FD4" w:rsidRPr="00F94FD4" w:rsidRDefault="00F94FD4" w:rsidP="00F94FD4">
            <w:pPr>
              <w:jc w:val="center"/>
              <w:rPr>
                <w:sz w:val="26"/>
                <w:szCs w:val="26"/>
              </w:rPr>
            </w:pPr>
            <w:r w:rsidRPr="00F94FD4">
              <w:rPr>
                <w:sz w:val="26"/>
                <w:szCs w:val="26"/>
              </w:rPr>
              <w:t>x</w:t>
            </w:r>
          </w:p>
        </w:tc>
        <w:tc>
          <w:tcPr>
            <w:tcW w:w="1134" w:type="dxa"/>
            <w:vAlign w:val="center"/>
          </w:tcPr>
          <w:p w14:paraId="657E03B2" w14:textId="77777777" w:rsidR="00F94FD4" w:rsidRPr="0017754B" w:rsidRDefault="00F94FD4" w:rsidP="00F94FD4">
            <w:pPr>
              <w:jc w:val="center"/>
              <w:rPr>
                <w:rFonts w:eastAsia="Times New Roman"/>
                <w:color w:val="000000"/>
                <w:sz w:val="26"/>
                <w:szCs w:val="26"/>
              </w:rPr>
            </w:pPr>
          </w:p>
        </w:tc>
      </w:tr>
      <w:tr w:rsidR="00F94FD4" w:rsidRPr="00190A34" w14:paraId="7730E09D" w14:textId="77777777" w:rsidTr="00B201A2">
        <w:trPr>
          <w:trHeight w:val="315"/>
        </w:trPr>
        <w:tc>
          <w:tcPr>
            <w:tcW w:w="731" w:type="dxa"/>
            <w:vAlign w:val="center"/>
          </w:tcPr>
          <w:p w14:paraId="11122C01"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12ECDAD"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7B9518DF" w14:textId="2E8591CE" w:rsidR="00F94FD4" w:rsidRPr="00F94FD4" w:rsidRDefault="00F94FD4" w:rsidP="008531B6">
            <w:pPr>
              <w:spacing w:before="120"/>
              <w:jc w:val="both"/>
              <w:rPr>
                <w:sz w:val="26"/>
                <w:szCs w:val="26"/>
              </w:rPr>
            </w:pPr>
            <w:r w:rsidRPr="00F94FD4">
              <w:rPr>
                <w:sz w:val="26"/>
                <w:szCs w:val="26"/>
              </w:rPr>
              <w:t>Cho phép trung tâm ngoại ngữ, tin học hoạt động giáo dục trở lại</w:t>
            </w:r>
          </w:p>
        </w:tc>
        <w:tc>
          <w:tcPr>
            <w:tcW w:w="994" w:type="dxa"/>
            <w:shd w:val="clear" w:color="auto" w:fill="auto"/>
            <w:vAlign w:val="center"/>
          </w:tcPr>
          <w:p w14:paraId="21E8179A" w14:textId="46F3EAB0" w:rsidR="00F94FD4" w:rsidRPr="00F94FD4" w:rsidRDefault="00F94FD4" w:rsidP="00F94FD4">
            <w:pPr>
              <w:jc w:val="center"/>
              <w:rPr>
                <w:sz w:val="26"/>
                <w:szCs w:val="26"/>
              </w:rPr>
            </w:pPr>
            <w:r w:rsidRPr="00F94FD4">
              <w:rPr>
                <w:sz w:val="26"/>
                <w:szCs w:val="26"/>
              </w:rPr>
              <w:t>MC</w:t>
            </w:r>
          </w:p>
        </w:tc>
        <w:tc>
          <w:tcPr>
            <w:tcW w:w="1078" w:type="dxa"/>
            <w:vAlign w:val="center"/>
          </w:tcPr>
          <w:p w14:paraId="5FDE463C" w14:textId="2C7C238A" w:rsidR="00F94FD4" w:rsidRPr="00F94FD4" w:rsidRDefault="00F94FD4" w:rsidP="00F94FD4">
            <w:pPr>
              <w:jc w:val="center"/>
              <w:rPr>
                <w:sz w:val="26"/>
                <w:szCs w:val="26"/>
              </w:rPr>
            </w:pPr>
            <w:r w:rsidRPr="00F94FD4">
              <w:rPr>
                <w:sz w:val="26"/>
                <w:szCs w:val="26"/>
              </w:rPr>
              <w:t>15</w:t>
            </w:r>
          </w:p>
        </w:tc>
        <w:tc>
          <w:tcPr>
            <w:tcW w:w="1131" w:type="dxa"/>
            <w:shd w:val="clear" w:color="auto" w:fill="auto"/>
            <w:vAlign w:val="center"/>
          </w:tcPr>
          <w:p w14:paraId="6D395D16" w14:textId="316C3D66" w:rsidR="00F94FD4" w:rsidRPr="00F94FD4" w:rsidRDefault="00F94FD4" w:rsidP="00F94FD4">
            <w:pPr>
              <w:jc w:val="center"/>
              <w:rPr>
                <w:sz w:val="26"/>
                <w:szCs w:val="26"/>
              </w:rPr>
            </w:pPr>
            <w:r w:rsidRPr="00F94FD4">
              <w:rPr>
                <w:sz w:val="26"/>
                <w:szCs w:val="26"/>
              </w:rPr>
              <w:t>11</w:t>
            </w:r>
          </w:p>
        </w:tc>
        <w:tc>
          <w:tcPr>
            <w:tcW w:w="1028" w:type="dxa"/>
            <w:shd w:val="clear" w:color="auto" w:fill="auto"/>
            <w:vAlign w:val="center"/>
          </w:tcPr>
          <w:p w14:paraId="4CB50768"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57EA08B5"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485CDF1F" w14:textId="60BE6CE1" w:rsidR="00F94FD4" w:rsidRPr="00F94FD4" w:rsidRDefault="00F94FD4" w:rsidP="00F94FD4">
            <w:pPr>
              <w:jc w:val="center"/>
              <w:rPr>
                <w:sz w:val="26"/>
                <w:szCs w:val="26"/>
              </w:rPr>
            </w:pPr>
            <w:r w:rsidRPr="00F94FD4">
              <w:rPr>
                <w:sz w:val="26"/>
                <w:szCs w:val="26"/>
              </w:rPr>
              <w:t>Không</w:t>
            </w:r>
          </w:p>
        </w:tc>
        <w:tc>
          <w:tcPr>
            <w:tcW w:w="982" w:type="dxa"/>
            <w:vAlign w:val="center"/>
          </w:tcPr>
          <w:p w14:paraId="2DE87A29" w14:textId="0463DB71" w:rsidR="00F94FD4" w:rsidRPr="00F94FD4" w:rsidRDefault="00F94FD4" w:rsidP="00F94FD4">
            <w:pPr>
              <w:jc w:val="center"/>
              <w:rPr>
                <w:sz w:val="26"/>
                <w:szCs w:val="26"/>
              </w:rPr>
            </w:pPr>
            <w:r w:rsidRPr="00F94FD4">
              <w:rPr>
                <w:sz w:val="26"/>
                <w:szCs w:val="26"/>
              </w:rPr>
              <w:t>x</w:t>
            </w:r>
          </w:p>
        </w:tc>
        <w:tc>
          <w:tcPr>
            <w:tcW w:w="982" w:type="dxa"/>
            <w:vAlign w:val="center"/>
          </w:tcPr>
          <w:p w14:paraId="4AA33ED3" w14:textId="05E64084" w:rsidR="00F94FD4" w:rsidRPr="00F94FD4" w:rsidRDefault="00F94FD4" w:rsidP="00F94FD4">
            <w:pPr>
              <w:jc w:val="center"/>
              <w:rPr>
                <w:sz w:val="26"/>
                <w:szCs w:val="26"/>
              </w:rPr>
            </w:pPr>
            <w:r w:rsidRPr="00F94FD4">
              <w:rPr>
                <w:sz w:val="26"/>
                <w:szCs w:val="26"/>
              </w:rPr>
              <w:t>x</w:t>
            </w:r>
          </w:p>
        </w:tc>
        <w:tc>
          <w:tcPr>
            <w:tcW w:w="1134" w:type="dxa"/>
            <w:vAlign w:val="center"/>
          </w:tcPr>
          <w:p w14:paraId="73AE0CE0" w14:textId="77777777" w:rsidR="00F94FD4" w:rsidRPr="0017754B" w:rsidRDefault="00F94FD4" w:rsidP="00F94FD4">
            <w:pPr>
              <w:jc w:val="center"/>
              <w:rPr>
                <w:rFonts w:eastAsia="Times New Roman"/>
                <w:color w:val="000000"/>
                <w:sz w:val="26"/>
                <w:szCs w:val="26"/>
              </w:rPr>
            </w:pPr>
          </w:p>
        </w:tc>
      </w:tr>
      <w:tr w:rsidR="00F94FD4" w:rsidRPr="00190A34" w14:paraId="0F282AD9" w14:textId="77777777" w:rsidTr="00B201A2">
        <w:trPr>
          <w:trHeight w:val="315"/>
        </w:trPr>
        <w:tc>
          <w:tcPr>
            <w:tcW w:w="731" w:type="dxa"/>
            <w:vAlign w:val="center"/>
          </w:tcPr>
          <w:p w14:paraId="5A097099"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7318A74"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02995B10" w14:textId="55374C59" w:rsidR="00F94FD4" w:rsidRPr="00F94FD4" w:rsidRDefault="00F94FD4" w:rsidP="008531B6">
            <w:pPr>
              <w:spacing w:before="120"/>
              <w:jc w:val="both"/>
              <w:rPr>
                <w:sz w:val="26"/>
                <w:szCs w:val="26"/>
              </w:rPr>
            </w:pPr>
            <w:r w:rsidRPr="00F94FD4">
              <w:rPr>
                <w:sz w:val="26"/>
                <w:szCs w:val="26"/>
              </w:rPr>
              <w:t>Cho phép trường trung học phổ thông chuyên hoạt động giáo dục</w:t>
            </w:r>
          </w:p>
        </w:tc>
        <w:tc>
          <w:tcPr>
            <w:tcW w:w="994" w:type="dxa"/>
            <w:shd w:val="clear" w:color="auto" w:fill="auto"/>
            <w:vAlign w:val="center"/>
          </w:tcPr>
          <w:p w14:paraId="50471CE6" w14:textId="167F431F" w:rsidR="00F94FD4" w:rsidRPr="00F94FD4" w:rsidRDefault="00F94FD4" w:rsidP="00F94FD4">
            <w:pPr>
              <w:jc w:val="center"/>
              <w:rPr>
                <w:sz w:val="26"/>
                <w:szCs w:val="26"/>
              </w:rPr>
            </w:pPr>
            <w:r w:rsidRPr="00F94FD4">
              <w:rPr>
                <w:sz w:val="26"/>
                <w:szCs w:val="26"/>
              </w:rPr>
              <w:t>MC</w:t>
            </w:r>
          </w:p>
        </w:tc>
        <w:tc>
          <w:tcPr>
            <w:tcW w:w="1078" w:type="dxa"/>
            <w:vAlign w:val="center"/>
          </w:tcPr>
          <w:p w14:paraId="532C8437" w14:textId="207C4AD9" w:rsidR="00F94FD4" w:rsidRPr="00F94FD4" w:rsidRDefault="00F94FD4" w:rsidP="00F94FD4">
            <w:pPr>
              <w:jc w:val="center"/>
              <w:rPr>
                <w:sz w:val="26"/>
                <w:szCs w:val="26"/>
              </w:rPr>
            </w:pPr>
            <w:r w:rsidRPr="00F94FD4">
              <w:rPr>
                <w:sz w:val="26"/>
                <w:szCs w:val="26"/>
              </w:rPr>
              <w:t>20</w:t>
            </w:r>
          </w:p>
        </w:tc>
        <w:tc>
          <w:tcPr>
            <w:tcW w:w="1131" w:type="dxa"/>
            <w:shd w:val="clear" w:color="auto" w:fill="auto"/>
            <w:vAlign w:val="center"/>
          </w:tcPr>
          <w:p w14:paraId="6DD90898" w14:textId="5B5023AC" w:rsidR="00F94FD4" w:rsidRPr="00F94FD4" w:rsidRDefault="00F94FD4" w:rsidP="00F94FD4">
            <w:pPr>
              <w:jc w:val="center"/>
              <w:rPr>
                <w:sz w:val="26"/>
                <w:szCs w:val="26"/>
              </w:rPr>
            </w:pPr>
            <w:r w:rsidRPr="00F94FD4">
              <w:rPr>
                <w:sz w:val="26"/>
                <w:szCs w:val="26"/>
              </w:rPr>
              <w:t>15</w:t>
            </w:r>
          </w:p>
        </w:tc>
        <w:tc>
          <w:tcPr>
            <w:tcW w:w="1028" w:type="dxa"/>
            <w:shd w:val="clear" w:color="auto" w:fill="auto"/>
            <w:vAlign w:val="center"/>
          </w:tcPr>
          <w:p w14:paraId="3A2BAE86"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38D31589"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14EDEDDB" w14:textId="6D45BFD9" w:rsidR="00F94FD4" w:rsidRPr="00F94FD4" w:rsidRDefault="00F94FD4" w:rsidP="00F94FD4">
            <w:pPr>
              <w:jc w:val="center"/>
              <w:rPr>
                <w:sz w:val="26"/>
                <w:szCs w:val="26"/>
              </w:rPr>
            </w:pPr>
            <w:r w:rsidRPr="00F94FD4">
              <w:rPr>
                <w:sz w:val="26"/>
                <w:szCs w:val="26"/>
              </w:rPr>
              <w:t>Không</w:t>
            </w:r>
          </w:p>
        </w:tc>
        <w:tc>
          <w:tcPr>
            <w:tcW w:w="982" w:type="dxa"/>
            <w:vAlign w:val="center"/>
          </w:tcPr>
          <w:p w14:paraId="06CAB02C" w14:textId="27DDD501" w:rsidR="00F94FD4" w:rsidRPr="00F94FD4" w:rsidRDefault="00F94FD4" w:rsidP="00F94FD4">
            <w:pPr>
              <w:jc w:val="center"/>
              <w:rPr>
                <w:sz w:val="26"/>
                <w:szCs w:val="26"/>
              </w:rPr>
            </w:pPr>
            <w:r w:rsidRPr="00F94FD4">
              <w:rPr>
                <w:sz w:val="26"/>
                <w:szCs w:val="26"/>
              </w:rPr>
              <w:t>x</w:t>
            </w:r>
          </w:p>
        </w:tc>
        <w:tc>
          <w:tcPr>
            <w:tcW w:w="982" w:type="dxa"/>
            <w:vAlign w:val="center"/>
          </w:tcPr>
          <w:p w14:paraId="28D531A5" w14:textId="044153DE" w:rsidR="00F94FD4" w:rsidRPr="00F94FD4" w:rsidRDefault="00F94FD4" w:rsidP="00F94FD4">
            <w:pPr>
              <w:jc w:val="center"/>
              <w:rPr>
                <w:sz w:val="26"/>
                <w:szCs w:val="26"/>
              </w:rPr>
            </w:pPr>
            <w:r w:rsidRPr="00F94FD4">
              <w:rPr>
                <w:sz w:val="26"/>
                <w:szCs w:val="26"/>
              </w:rPr>
              <w:t>x</w:t>
            </w:r>
          </w:p>
        </w:tc>
        <w:tc>
          <w:tcPr>
            <w:tcW w:w="1134" w:type="dxa"/>
            <w:vAlign w:val="center"/>
          </w:tcPr>
          <w:p w14:paraId="15DE607C" w14:textId="77777777" w:rsidR="00F94FD4" w:rsidRPr="0017754B" w:rsidRDefault="00F94FD4" w:rsidP="00F94FD4">
            <w:pPr>
              <w:jc w:val="center"/>
              <w:rPr>
                <w:rFonts w:eastAsia="Times New Roman"/>
                <w:color w:val="000000"/>
                <w:sz w:val="26"/>
                <w:szCs w:val="26"/>
              </w:rPr>
            </w:pPr>
          </w:p>
        </w:tc>
      </w:tr>
      <w:tr w:rsidR="00F94FD4" w:rsidRPr="00190A34" w14:paraId="2054986D" w14:textId="77777777" w:rsidTr="00B201A2">
        <w:trPr>
          <w:trHeight w:val="315"/>
        </w:trPr>
        <w:tc>
          <w:tcPr>
            <w:tcW w:w="731" w:type="dxa"/>
            <w:vAlign w:val="center"/>
          </w:tcPr>
          <w:p w14:paraId="17643EE6"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7BCDC4BC"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20014F91" w14:textId="4578DB3B" w:rsidR="00F94FD4" w:rsidRPr="00F94FD4" w:rsidRDefault="00F94FD4" w:rsidP="008531B6">
            <w:pPr>
              <w:spacing w:before="120"/>
              <w:jc w:val="both"/>
              <w:rPr>
                <w:sz w:val="26"/>
                <w:szCs w:val="26"/>
              </w:rPr>
            </w:pPr>
            <w:r w:rsidRPr="00F94FD4">
              <w:rPr>
                <w:sz w:val="26"/>
                <w:szCs w:val="26"/>
              </w:rPr>
              <w:t>Cho phép trường trung học phổ thông chuyên hoạt động trở lại</w:t>
            </w:r>
          </w:p>
        </w:tc>
        <w:tc>
          <w:tcPr>
            <w:tcW w:w="994" w:type="dxa"/>
            <w:shd w:val="clear" w:color="auto" w:fill="auto"/>
            <w:vAlign w:val="center"/>
          </w:tcPr>
          <w:p w14:paraId="6D563D79" w14:textId="2B3EC64B" w:rsidR="00F94FD4" w:rsidRPr="00F94FD4" w:rsidRDefault="00F94FD4" w:rsidP="00F94FD4">
            <w:pPr>
              <w:jc w:val="center"/>
              <w:rPr>
                <w:sz w:val="26"/>
                <w:szCs w:val="26"/>
              </w:rPr>
            </w:pPr>
            <w:r w:rsidRPr="00F94FD4">
              <w:rPr>
                <w:sz w:val="26"/>
                <w:szCs w:val="26"/>
              </w:rPr>
              <w:t>MC</w:t>
            </w:r>
          </w:p>
        </w:tc>
        <w:tc>
          <w:tcPr>
            <w:tcW w:w="1078" w:type="dxa"/>
            <w:vAlign w:val="center"/>
          </w:tcPr>
          <w:p w14:paraId="208135F5" w14:textId="2C756A35" w:rsidR="00F94FD4" w:rsidRPr="00F94FD4" w:rsidRDefault="00F94FD4" w:rsidP="00F94FD4">
            <w:pPr>
              <w:jc w:val="center"/>
              <w:rPr>
                <w:sz w:val="26"/>
                <w:szCs w:val="26"/>
              </w:rPr>
            </w:pPr>
            <w:r w:rsidRPr="00F94FD4">
              <w:rPr>
                <w:sz w:val="26"/>
                <w:szCs w:val="26"/>
              </w:rPr>
              <w:t>20</w:t>
            </w:r>
          </w:p>
        </w:tc>
        <w:tc>
          <w:tcPr>
            <w:tcW w:w="1131" w:type="dxa"/>
            <w:shd w:val="clear" w:color="auto" w:fill="auto"/>
            <w:vAlign w:val="center"/>
          </w:tcPr>
          <w:p w14:paraId="17FFBA2B" w14:textId="2F783C3C" w:rsidR="00F94FD4" w:rsidRPr="00F94FD4" w:rsidRDefault="00F94FD4" w:rsidP="00F94FD4">
            <w:pPr>
              <w:jc w:val="center"/>
              <w:rPr>
                <w:sz w:val="26"/>
                <w:szCs w:val="26"/>
              </w:rPr>
            </w:pPr>
            <w:r w:rsidRPr="00F94FD4">
              <w:rPr>
                <w:sz w:val="26"/>
                <w:szCs w:val="26"/>
              </w:rPr>
              <w:t>15</w:t>
            </w:r>
          </w:p>
        </w:tc>
        <w:tc>
          <w:tcPr>
            <w:tcW w:w="1028" w:type="dxa"/>
            <w:shd w:val="clear" w:color="auto" w:fill="auto"/>
            <w:vAlign w:val="center"/>
          </w:tcPr>
          <w:p w14:paraId="4895C602"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34DA1205"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2CF214BF" w14:textId="593B3095" w:rsidR="00F94FD4" w:rsidRPr="00F94FD4" w:rsidRDefault="00F94FD4" w:rsidP="00F94FD4">
            <w:pPr>
              <w:jc w:val="center"/>
              <w:rPr>
                <w:sz w:val="26"/>
                <w:szCs w:val="26"/>
              </w:rPr>
            </w:pPr>
            <w:r w:rsidRPr="00F94FD4">
              <w:rPr>
                <w:sz w:val="26"/>
                <w:szCs w:val="26"/>
              </w:rPr>
              <w:t>Không</w:t>
            </w:r>
          </w:p>
        </w:tc>
        <w:tc>
          <w:tcPr>
            <w:tcW w:w="982" w:type="dxa"/>
            <w:vAlign w:val="center"/>
          </w:tcPr>
          <w:p w14:paraId="5E12AF70" w14:textId="4EC3A22A" w:rsidR="00F94FD4" w:rsidRPr="00F94FD4" w:rsidRDefault="00F94FD4" w:rsidP="00F94FD4">
            <w:pPr>
              <w:jc w:val="center"/>
              <w:rPr>
                <w:sz w:val="26"/>
                <w:szCs w:val="26"/>
              </w:rPr>
            </w:pPr>
            <w:r w:rsidRPr="00F94FD4">
              <w:rPr>
                <w:sz w:val="26"/>
                <w:szCs w:val="26"/>
              </w:rPr>
              <w:t>x</w:t>
            </w:r>
          </w:p>
        </w:tc>
        <w:tc>
          <w:tcPr>
            <w:tcW w:w="982" w:type="dxa"/>
            <w:vAlign w:val="center"/>
          </w:tcPr>
          <w:p w14:paraId="0DE1438B" w14:textId="4230FD86" w:rsidR="00F94FD4" w:rsidRPr="00F94FD4" w:rsidRDefault="00F94FD4" w:rsidP="00F94FD4">
            <w:pPr>
              <w:jc w:val="center"/>
              <w:rPr>
                <w:sz w:val="26"/>
                <w:szCs w:val="26"/>
              </w:rPr>
            </w:pPr>
            <w:r w:rsidRPr="00F94FD4">
              <w:rPr>
                <w:sz w:val="26"/>
                <w:szCs w:val="26"/>
              </w:rPr>
              <w:t>x</w:t>
            </w:r>
          </w:p>
        </w:tc>
        <w:tc>
          <w:tcPr>
            <w:tcW w:w="1134" w:type="dxa"/>
            <w:vAlign w:val="center"/>
          </w:tcPr>
          <w:p w14:paraId="15E8D589" w14:textId="77777777" w:rsidR="00F94FD4" w:rsidRPr="0017754B" w:rsidRDefault="00F94FD4" w:rsidP="00F94FD4">
            <w:pPr>
              <w:jc w:val="center"/>
              <w:rPr>
                <w:rFonts w:eastAsia="Times New Roman"/>
                <w:color w:val="000000"/>
                <w:sz w:val="26"/>
                <w:szCs w:val="26"/>
              </w:rPr>
            </w:pPr>
          </w:p>
        </w:tc>
      </w:tr>
      <w:tr w:rsidR="00F94FD4" w:rsidRPr="00190A34" w14:paraId="3E9CEE90" w14:textId="77777777" w:rsidTr="00B201A2">
        <w:trPr>
          <w:trHeight w:val="315"/>
        </w:trPr>
        <w:tc>
          <w:tcPr>
            <w:tcW w:w="731" w:type="dxa"/>
            <w:vAlign w:val="center"/>
          </w:tcPr>
          <w:p w14:paraId="02077045"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726AAA6E"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011933FB" w14:textId="487F4BA9" w:rsidR="00F94FD4" w:rsidRPr="00F94FD4" w:rsidRDefault="00F94FD4" w:rsidP="008531B6">
            <w:pPr>
              <w:spacing w:before="120"/>
              <w:jc w:val="both"/>
              <w:rPr>
                <w:sz w:val="26"/>
                <w:szCs w:val="26"/>
              </w:rPr>
            </w:pPr>
            <w:r w:rsidRPr="00F94FD4">
              <w:rPr>
                <w:sz w:val="26"/>
                <w:szCs w:val="26"/>
              </w:rPr>
              <w:t>Giải thể trung tâm ngoại ngữ, tin học (theo đề nghị của cá nhân tổ chức thành lập trung tâm ngoại ngữ, tin học)</w:t>
            </w:r>
          </w:p>
        </w:tc>
        <w:tc>
          <w:tcPr>
            <w:tcW w:w="994" w:type="dxa"/>
            <w:shd w:val="clear" w:color="auto" w:fill="auto"/>
            <w:vAlign w:val="center"/>
          </w:tcPr>
          <w:p w14:paraId="3EEBCB85" w14:textId="2249F068" w:rsidR="00F94FD4" w:rsidRPr="00F94FD4" w:rsidRDefault="00F94FD4" w:rsidP="00F94FD4">
            <w:pPr>
              <w:jc w:val="center"/>
              <w:rPr>
                <w:sz w:val="26"/>
                <w:szCs w:val="26"/>
              </w:rPr>
            </w:pPr>
            <w:r w:rsidRPr="00F94FD4">
              <w:rPr>
                <w:sz w:val="26"/>
                <w:szCs w:val="26"/>
              </w:rPr>
              <w:t>MC</w:t>
            </w:r>
          </w:p>
        </w:tc>
        <w:tc>
          <w:tcPr>
            <w:tcW w:w="1078" w:type="dxa"/>
            <w:vAlign w:val="center"/>
          </w:tcPr>
          <w:p w14:paraId="76EB9504" w14:textId="32ABA07D" w:rsidR="00F94FD4" w:rsidRPr="00F94FD4" w:rsidRDefault="00F94FD4" w:rsidP="00F94FD4">
            <w:pPr>
              <w:jc w:val="center"/>
              <w:rPr>
                <w:sz w:val="26"/>
                <w:szCs w:val="26"/>
              </w:rPr>
            </w:pPr>
            <w:r w:rsidRPr="00F94FD4">
              <w:rPr>
                <w:sz w:val="26"/>
                <w:szCs w:val="26"/>
              </w:rPr>
              <w:t>Không quy định.</w:t>
            </w:r>
          </w:p>
        </w:tc>
        <w:tc>
          <w:tcPr>
            <w:tcW w:w="1131" w:type="dxa"/>
            <w:shd w:val="clear" w:color="auto" w:fill="auto"/>
            <w:vAlign w:val="center"/>
          </w:tcPr>
          <w:p w14:paraId="46C0AEBE" w14:textId="7D38BB51" w:rsidR="00F94FD4" w:rsidRPr="00F94FD4" w:rsidRDefault="00F94FD4" w:rsidP="00F94FD4">
            <w:pPr>
              <w:jc w:val="center"/>
              <w:rPr>
                <w:sz w:val="26"/>
                <w:szCs w:val="26"/>
              </w:rPr>
            </w:pPr>
            <w:r w:rsidRPr="00F94FD4">
              <w:rPr>
                <w:sz w:val="26"/>
                <w:szCs w:val="26"/>
              </w:rPr>
              <w:t>11</w:t>
            </w:r>
          </w:p>
        </w:tc>
        <w:tc>
          <w:tcPr>
            <w:tcW w:w="1028" w:type="dxa"/>
            <w:shd w:val="clear" w:color="auto" w:fill="auto"/>
            <w:vAlign w:val="center"/>
          </w:tcPr>
          <w:p w14:paraId="68FC8544"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3A915E2A"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75D650A3" w14:textId="6C7AD678" w:rsidR="00F94FD4" w:rsidRPr="00F94FD4" w:rsidRDefault="00F94FD4" w:rsidP="00F94FD4">
            <w:pPr>
              <w:jc w:val="center"/>
              <w:rPr>
                <w:sz w:val="26"/>
                <w:szCs w:val="26"/>
              </w:rPr>
            </w:pPr>
            <w:r w:rsidRPr="00F94FD4">
              <w:rPr>
                <w:sz w:val="26"/>
                <w:szCs w:val="26"/>
              </w:rPr>
              <w:t>Không</w:t>
            </w:r>
          </w:p>
        </w:tc>
        <w:tc>
          <w:tcPr>
            <w:tcW w:w="982" w:type="dxa"/>
            <w:vAlign w:val="center"/>
          </w:tcPr>
          <w:p w14:paraId="39E0862F" w14:textId="3F829CCD" w:rsidR="00F94FD4" w:rsidRPr="00F94FD4" w:rsidRDefault="00F94FD4" w:rsidP="00F94FD4">
            <w:pPr>
              <w:jc w:val="center"/>
              <w:rPr>
                <w:sz w:val="26"/>
                <w:szCs w:val="26"/>
              </w:rPr>
            </w:pPr>
            <w:r w:rsidRPr="00F94FD4">
              <w:rPr>
                <w:sz w:val="26"/>
                <w:szCs w:val="26"/>
              </w:rPr>
              <w:t>x</w:t>
            </w:r>
          </w:p>
        </w:tc>
        <w:tc>
          <w:tcPr>
            <w:tcW w:w="982" w:type="dxa"/>
            <w:vAlign w:val="center"/>
          </w:tcPr>
          <w:p w14:paraId="75889469" w14:textId="10C62AD5" w:rsidR="00F94FD4" w:rsidRPr="00F94FD4" w:rsidRDefault="00F94FD4" w:rsidP="00F94FD4">
            <w:pPr>
              <w:jc w:val="center"/>
              <w:rPr>
                <w:sz w:val="26"/>
                <w:szCs w:val="26"/>
              </w:rPr>
            </w:pPr>
            <w:r w:rsidRPr="00F94FD4">
              <w:rPr>
                <w:sz w:val="26"/>
                <w:szCs w:val="26"/>
              </w:rPr>
              <w:t>x</w:t>
            </w:r>
          </w:p>
        </w:tc>
        <w:tc>
          <w:tcPr>
            <w:tcW w:w="1134" w:type="dxa"/>
            <w:vAlign w:val="center"/>
          </w:tcPr>
          <w:p w14:paraId="13B26A19" w14:textId="77777777" w:rsidR="00F94FD4" w:rsidRPr="0017754B" w:rsidRDefault="00F94FD4" w:rsidP="00F94FD4">
            <w:pPr>
              <w:jc w:val="center"/>
              <w:rPr>
                <w:rFonts w:eastAsia="Times New Roman"/>
                <w:color w:val="000000"/>
                <w:sz w:val="26"/>
                <w:szCs w:val="26"/>
              </w:rPr>
            </w:pPr>
          </w:p>
        </w:tc>
      </w:tr>
      <w:tr w:rsidR="00F94FD4" w:rsidRPr="00190A34" w14:paraId="01A585EE" w14:textId="77777777" w:rsidTr="00B201A2">
        <w:trPr>
          <w:trHeight w:val="315"/>
        </w:trPr>
        <w:tc>
          <w:tcPr>
            <w:tcW w:w="731" w:type="dxa"/>
            <w:vAlign w:val="center"/>
          </w:tcPr>
          <w:p w14:paraId="408D377B"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4964D6B"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1524AC49" w14:textId="56867B71" w:rsidR="00F94FD4" w:rsidRPr="00F94FD4" w:rsidRDefault="00F94FD4" w:rsidP="008531B6">
            <w:pPr>
              <w:spacing w:before="120"/>
              <w:jc w:val="both"/>
              <w:rPr>
                <w:sz w:val="26"/>
                <w:szCs w:val="26"/>
              </w:rPr>
            </w:pPr>
            <w:r w:rsidRPr="00F94FD4">
              <w:rPr>
                <w:sz w:val="26"/>
                <w:szCs w:val="26"/>
              </w:rPr>
              <w:t>Giải thể trường trung học phổ thông chuyên</w:t>
            </w:r>
          </w:p>
        </w:tc>
        <w:tc>
          <w:tcPr>
            <w:tcW w:w="994" w:type="dxa"/>
            <w:shd w:val="clear" w:color="auto" w:fill="auto"/>
            <w:vAlign w:val="center"/>
          </w:tcPr>
          <w:p w14:paraId="3AF218A7" w14:textId="0998925D" w:rsidR="00F94FD4" w:rsidRPr="00F94FD4" w:rsidRDefault="00F94FD4" w:rsidP="00F94FD4">
            <w:pPr>
              <w:jc w:val="center"/>
              <w:rPr>
                <w:sz w:val="26"/>
                <w:szCs w:val="26"/>
              </w:rPr>
            </w:pPr>
            <w:r w:rsidRPr="00F94FD4">
              <w:rPr>
                <w:sz w:val="26"/>
                <w:szCs w:val="26"/>
              </w:rPr>
              <w:t>MCLT</w:t>
            </w:r>
          </w:p>
        </w:tc>
        <w:tc>
          <w:tcPr>
            <w:tcW w:w="1078" w:type="dxa"/>
            <w:vAlign w:val="center"/>
          </w:tcPr>
          <w:p w14:paraId="74A897FB" w14:textId="0476FF73" w:rsidR="00F94FD4" w:rsidRPr="00F94FD4" w:rsidRDefault="00F94FD4" w:rsidP="00F94FD4">
            <w:pPr>
              <w:jc w:val="center"/>
              <w:rPr>
                <w:sz w:val="26"/>
                <w:szCs w:val="26"/>
              </w:rPr>
            </w:pPr>
            <w:r w:rsidRPr="00F94FD4">
              <w:rPr>
                <w:sz w:val="26"/>
                <w:szCs w:val="26"/>
              </w:rPr>
              <w:t>20</w:t>
            </w:r>
          </w:p>
        </w:tc>
        <w:tc>
          <w:tcPr>
            <w:tcW w:w="1131" w:type="dxa"/>
            <w:shd w:val="clear" w:color="auto" w:fill="auto"/>
            <w:vAlign w:val="center"/>
          </w:tcPr>
          <w:p w14:paraId="02DB65CF" w14:textId="64329D57" w:rsidR="00F94FD4" w:rsidRPr="00F94FD4" w:rsidRDefault="00F94FD4" w:rsidP="00F94FD4">
            <w:pPr>
              <w:jc w:val="center"/>
              <w:rPr>
                <w:sz w:val="26"/>
                <w:szCs w:val="26"/>
              </w:rPr>
            </w:pPr>
            <w:r w:rsidRPr="00F94FD4">
              <w:rPr>
                <w:sz w:val="26"/>
                <w:szCs w:val="26"/>
              </w:rPr>
              <w:t>15</w:t>
            </w:r>
          </w:p>
        </w:tc>
        <w:tc>
          <w:tcPr>
            <w:tcW w:w="1028" w:type="dxa"/>
            <w:shd w:val="clear" w:color="auto" w:fill="auto"/>
            <w:vAlign w:val="center"/>
          </w:tcPr>
          <w:p w14:paraId="35DD5FC9" w14:textId="4B6F9ABF" w:rsidR="00F94FD4" w:rsidRPr="00F94FD4" w:rsidRDefault="00F94FD4" w:rsidP="00F94FD4">
            <w:pPr>
              <w:jc w:val="center"/>
              <w:rPr>
                <w:rFonts w:eastAsia="Times New Roman"/>
                <w:color w:val="000000"/>
                <w:sz w:val="26"/>
                <w:szCs w:val="26"/>
              </w:rPr>
            </w:pPr>
            <w:r w:rsidRPr="00F94FD4">
              <w:rPr>
                <w:sz w:val="26"/>
                <w:szCs w:val="26"/>
              </w:rPr>
              <w:t>10 ngày</w:t>
            </w:r>
          </w:p>
        </w:tc>
        <w:tc>
          <w:tcPr>
            <w:tcW w:w="1591" w:type="dxa"/>
            <w:shd w:val="clear" w:color="auto" w:fill="auto"/>
            <w:vAlign w:val="center"/>
          </w:tcPr>
          <w:p w14:paraId="08B07499" w14:textId="28D865F0" w:rsidR="00F94FD4" w:rsidRPr="00F94FD4" w:rsidRDefault="00F94FD4" w:rsidP="00F94FD4">
            <w:pPr>
              <w:jc w:val="center"/>
              <w:rPr>
                <w:rFonts w:eastAsia="Times New Roman"/>
                <w:color w:val="000000"/>
                <w:sz w:val="26"/>
                <w:szCs w:val="26"/>
              </w:rPr>
            </w:pPr>
            <w:r w:rsidRPr="00F94FD4">
              <w:rPr>
                <w:sz w:val="26"/>
                <w:szCs w:val="26"/>
              </w:rPr>
              <w:t>- UBND tỉnh: 05 ngày</w:t>
            </w:r>
          </w:p>
        </w:tc>
        <w:tc>
          <w:tcPr>
            <w:tcW w:w="924" w:type="dxa"/>
            <w:shd w:val="clear" w:color="auto" w:fill="auto"/>
            <w:vAlign w:val="center"/>
          </w:tcPr>
          <w:p w14:paraId="7475BC23" w14:textId="1D65F65D" w:rsidR="00F94FD4" w:rsidRPr="00F94FD4" w:rsidRDefault="00F94FD4" w:rsidP="00F94FD4">
            <w:pPr>
              <w:jc w:val="center"/>
              <w:rPr>
                <w:sz w:val="26"/>
                <w:szCs w:val="26"/>
              </w:rPr>
            </w:pPr>
            <w:r w:rsidRPr="00F94FD4">
              <w:rPr>
                <w:sz w:val="26"/>
                <w:szCs w:val="26"/>
              </w:rPr>
              <w:t>Không</w:t>
            </w:r>
          </w:p>
        </w:tc>
        <w:tc>
          <w:tcPr>
            <w:tcW w:w="982" w:type="dxa"/>
            <w:vAlign w:val="center"/>
          </w:tcPr>
          <w:p w14:paraId="63BF9182" w14:textId="6BA8FE1D" w:rsidR="00F94FD4" w:rsidRPr="00F94FD4" w:rsidRDefault="00F94FD4" w:rsidP="00F94FD4">
            <w:pPr>
              <w:jc w:val="center"/>
              <w:rPr>
                <w:sz w:val="26"/>
                <w:szCs w:val="26"/>
              </w:rPr>
            </w:pPr>
            <w:r w:rsidRPr="00F94FD4">
              <w:rPr>
                <w:sz w:val="26"/>
                <w:szCs w:val="26"/>
              </w:rPr>
              <w:t>x</w:t>
            </w:r>
          </w:p>
        </w:tc>
        <w:tc>
          <w:tcPr>
            <w:tcW w:w="982" w:type="dxa"/>
            <w:vAlign w:val="center"/>
          </w:tcPr>
          <w:p w14:paraId="473E1FBD" w14:textId="4D297E71" w:rsidR="00F94FD4" w:rsidRPr="00F94FD4" w:rsidRDefault="00F94FD4" w:rsidP="00F94FD4">
            <w:pPr>
              <w:jc w:val="center"/>
              <w:rPr>
                <w:sz w:val="26"/>
                <w:szCs w:val="26"/>
              </w:rPr>
            </w:pPr>
            <w:r w:rsidRPr="00F94FD4">
              <w:rPr>
                <w:sz w:val="26"/>
                <w:szCs w:val="26"/>
              </w:rPr>
              <w:t>x</w:t>
            </w:r>
          </w:p>
        </w:tc>
        <w:tc>
          <w:tcPr>
            <w:tcW w:w="1134" w:type="dxa"/>
            <w:vAlign w:val="center"/>
          </w:tcPr>
          <w:p w14:paraId="355464A3" w14:textId="77777777" w:rsidR="00F94FD4" w:rsidRPr="0017754B" w:rsidRDefault="00F94FD4" w:rsidP="00F94FD4">
            <w:pPr>
              <w:jc w:val="center"/>
              <w:rPr>
                <w:rFonts w:eastAsia="Times New Roman"/>
                <w:color w:val="000000"/>
                <w:sz w:val="26"/>
                <w:szCs w:val="26"/>
              </w:rPr>
            </w:pPr>
          </w:p>
        </w:tc>
      </w:tr>
      <w:tr w:rsidR="00F94FD4" w:rsidRPr="00190A34" w14:paraId="22769573" w14:textId="77777777" w:rsidTr="00B201A2">
        <w:trPr>
          <w:trHeight w:val="315"/>
        </w:trPr>
        <w:tc>
          <w:tcPr>
            <w:tcW w:w="731" w:type="dxa"/>
            <w:vAlign w:val="center"/>
          </w:tcPr>
          <w:p w14:paraId="4219FC73"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79F6A822"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069D10D3" w14:textId="003A9138" w:rsidR="00F94FD4" w:rsidRPr="00F94FD4" w:rsidRDefault="00F94FD4" w:rsidP="008531B6">
            <w:pPr>
              <w:spacing w:before="120"/>
              <w:jc w:val="both"/>
              <w:rPr>
                <w:sz w:val="26"/>
                <w:szCs w:val="26"/>
              </w:rPr>
            </w:pPr>
            <w:r w:rsidRPr="00F94FD4">
              <w:rPr>
                <w:sz w:val="26"/>
                <w:szCs w:val="26"/>
              </w:rPr>
              <w:t>Sáp nhập, chia tách trường trung học phổ thông chuyên</w:t>
            </w:r>
          </w:p>
        </w:tc>
        <w:tc>
          <w:tcPr>
            <w:tcW w:w="994" w:type="dxa"/>
            <w:shd w:val="clear" w:color="auto" w:fill="auto"/>
            <w:vAlign w:val="center"/>
          </w:tcPr>
          <w:p w14:paraId="529B147E" w14:textId="3D339F53" w:rsidR="00F94FD4" w:rsidRPr="00F94FD4" w:rsidRDefault="00F94FD4" w:rsidP="00F94FD4">
            <w:pPr>
              <w:jc w:val="center"/>
              <w:rPr>
                <w:sz w:val="26"/>
                <w:szCs w:val="26"/>
              </w:rPr>
            </w:pPr>
            <w:r w:rsidRPr="00F94FD4">
              <w:rPr>
                <w:sz w:val="26"/>
                <w:szCs w:val="26"/>
              </w:rPr>
              <w:t>MCLT</w:t>
            </w:r>
          </w:p>
        </w:tc>
        <w:tc>
          <w:tcPr>
            <w:tcW w:w="1078" w:type="dxa"/>
            <w:vAlign w:val="center"/>
          </w:tcPr>
          <w:p w14:paraId="226DF533" w14:textId="4D1E3CE1" w:rsidR="00F94FD4" w:rsidRPr="00F94FD4" w:rsidRDefault="00F94FD4" w:rsidP="00F94FD4">
            <w:pPr>
              <w:jc w:val="center"/>
              <w:rPr>
                <w:sz w:val="26"/>
                <w:szCs w:val="26"/>
              </w:rPr>
            </w:pPr>
            <w:r w:rsidRPr="00F94FD4">
              <w:rPr>
                <w:sz w:val="26"/>
                <w:szCs w:val="26"/>
              </w:rPr>
              <w:t>25</w:t>
            </w:r>
          </w:p>
        </w:tc>
        <w:tc>
          <w:tcPr>
            <w:tcW w:w="1131" w:type="dxa"/>
            <w:shd w:val="clear" w:color="auto" w:fill="auto"/>
            <w:vAlign w:val="center"/>
          </w:tcPr>
          <w:p w14:paraId="6F646DAE" w14:textId="1C125F61" w:rsidR="00F94FD4" w:rsidRPr="00F94FD4" w:rsidRDefault="00F94FD4" w:rsidP="00F94FD4">
            <w:pPr>
              <w:jc w:val="center"/>
              <w:rPr>
                <w:sz w:val="26"/>
                <w:szCs w:val="26"/>
              </w:rPr>
            </w:pPr>
            <w:r w:rsidRPr="00F94FD4">
              <w:rPr>
                <w:sz w:val="26"/>
                <w:szCs w:val="26"/>
              </w:rPr>
              <w:t>18</w:t>
            </w:r>
          </w:p>
        </w:tc>
        <w:tc>
          <w:tcPr>
            <w:tcW w:w="1028" w:type="dxa"/>
            <w:shd w:val="clear" w:color="auto" w:fill="auto"/>
            <w:vAlign w:val="center"/>
          </w:tcPr>
          <w:p w14:paraId="7AD0A957" w14:textId="1132A78E" w:rsidR="00F94FD4" w:rsidRPr="00F94FD4" w:rsidRDefault="00F94FD4" w:rsidP="00F94FD4">
            <w:pPr>
              <w:jc w:val="center"/>
              <w:rPr>
                <w:rFonts w:eastAsia="Times New Roman"/>
                <w:color w:val="000000"/>
                <w:sz w:val="26"/>
                <w:szCs w:val="26"/>
              </w:rPr>
            </w:pPr>
            <w:r w:rsidRPr="00F94FD4">
              <w:rPr>
                <w:sz w:val="26"/>
                <w:szCs w:val="26"/>
              </w:rPr>
              <w:t>8 ngày</w:t>
            </w:r>
          </w:p>
        </w:tc>
        <w:tc>
          <w:tcPr>
            <w:tcW w:w="1591" w:type="dxa"/>
            <w:shd w:val="clear" w:color="auto" w:fill="auto"/>
            <w:vAlign w:val="center"/>
          </w:tcPr>
          <w:p w14:paraId="00B9857D" w14:textId="77777777" w:rsidR="00F94FD4" w:rsidRPr="00F94FD4" w:rsidRDefault="00F94FD4" w:rsidP="00F94FD4">
            <w:pPr>
              <w:jc w:val="center"/>
              <w:rPr>
                <w:sz w:val="26"/>
                <w:szCs w:val="26"/>
              </w:rPr>
            </w:pPr>
            <w:r w:rsidRPr="00F94FD4">
              <w:rPr>
                <w:sz w:val="26"/>
                <w:szCs w:val="26"/>
              </w:rPr>
              <w:t>- Sở Nội vụ: 7 ngày;</w:t>
            </w:r>
          </w:p>
          <w:p w14:paraId="31FD55A2" w14:textId="6842BF6F" w:rsidR="00F94FD4" w:rsidRPr="00F94FD4" w:rsidRDefault="00F94FD4" w:rsidP="00F94FD4">
            <w:pPr>
              <w:jc w:val="center"/>
              <w:rPr>
                <w:rFonts w:eastAsia="Times New Roman"/>
                <w:color w:val="000000"/>
                <w:sz w:val="26"/>
                <w:szCs w:val="26"/>
              </w:rPr>
            </w:pPr>
            <w:r w:rsidRPr="00F94FD4">
              <w:rPr>
                <w:sz w:val="26"/>
                <w:szCs w:val="26"/>
              </w:rPr>
              <w:t>- UBND tỉnh: 3 ngày</w:t>
            </w:r>
          </w:p>
        </w:tc>
        <w:tc>
          <w:tcPr>
            <w:tcW w:w="924" w:type="dxa"/>
            <w:shd w:val="clear" w:color="auto" w:fill="auto"/>
            <w:vAlign w:val="center"/>
          </w:tcPr>
          <w:p w14:paraId="5ECAF866" w14:textId="4BE4A212" w:rsidR="00F94FD4" w:rsidRPr="00F94FD4" w:rsidRDefault="00F94FD4" w:rsidP="00F94FD4">
            <w:pPr>
              <w:jc w:val="center"/>
              <w:rPr>
                <w:sz w:val="26"/>
                <w:szCs w:val="26"/>
              </w:rPr>
            </w:pPr>
            <w:r w:rsidRPr="00F94FD4">
              <w:rPr>
                <w:sz w:val="26"/>
                <w:szCs w:val="26"/>
              </w:rPr>
              <w:t>Không</w:t>
            </w:r>
          </w:p>
        </w:tc>
        <w:tc>
          <w:tcPr>
            <w:tcW w:w="982" w:type="dxa"/>
            <w:vAlign w:val="center"/>
          </w:tcPr>
          <w:p w14:paraId="2BA84503" w14:textId="1D2A7165" w:rsidR="00F94FD4" w:rsidRPr="00F94FD4" w:rsidRDefault="00F94FD4" w:rsidP="00F94FD4">
            <w:pPr>
              <w:jc w:val="center"/>
              <w:rPr>
                <w:sz w:val="26"/>
                <w:szCs w:val="26"/>
              </w:rPr>
            </w:pPr>
            <w:r w:rsidRPr="00F94FD4">
              <w:rPr>
                <w:sz w:val="26"/>
                <w:szCs w:val="26"/>
              </w:rPr>
              <w:t>x</w:t>
            </w:r>
          </w:p>
        </w:tc>
        <w:tc>
          <w:tcPr>
            <w:tcW w:w="982" w:type="dxa"/>
            <w:vAlign w:val="center"/>
          </w:tcPr>
          <w:p w14:paraId="716C4367" w14:textId="004CF5E7" w:rsidR="00F94FD4" w:rsidRPr="00F94FD4" w:rsidRDefault="00F94FD4" w:rsidP="00F94FD4">
            <w:pPr>
              <w:jc w:val="center"/>
              <w:rPr>
                <w:sz w:val="26"/>
                <w:szCs w:val="26"/>
              </w:rPr>
            </w:pPr>
            <w:r w:rsidRPr="00F94FD4">
              <w:rPr>
                <w:sz w:val="26"/>
                <w:szCs w:val="26"/>
              </w:rPr>
              <w:t>x</w:t>
            </w:r>
          </w:p>
        </w:tc>
        <w:tc>
          <w:tcPr>
            <w:tcW w:w="1134" w:type="dxa"/>
            <w:vAlign w:val="center"/>
          </w:tcPr>
          <w:p w14:paraId="6162B2EA" w14:textId="77777777" w:rsidR="00F94FD4" w:rsidRPr="0017754B" w:rsidRDefault="00F94FD4" w:rsidP="00F94FD4">
            <w:pPr>
              <w:jc w:val="center"/>
              <w:rPr>
                <w:rFonts w:eastAsia="Times New Roman"/>
                <w:color w:val="000000"/>
                <w:sz w:val="26"/>
                <w:szCs w:val="26"/>
              </w:rPr>
            </w:pPr>
          </w:p>
        </w:tc>
      </w:tr>
      <w:tr w:rsidR="00F94FD4" w:rsidRPr="00190A34" w14:paraId="0EE1343C" w14:textId="77777777" w:rsidTr="00B201A2">
        <w:trPr>
          <w:trHeight w:val="315"/>
        </w:trPr>
        <w:tc>
          <w:tcPr>
            <w:tcW w:w="731" w:type="dxa"/>
            <w:vAlign w:val="center"/>
          </w:tcPr>
          <w:p w14:paraId="1F8319BE"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37F477F"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44E692D3" w14:textId="61E1CBC9" w:rsidR="00F94FD4" w:rsidRPr="00F94FD4" w:rsidRDefault="00F94FD4" w:rsidP="008531B6">
            <w:pPr>
              <w:spacing w:before="120"/>
              <w:jc w:val="both"/>
              <w:rPr>
                <w:sz w:val="26"/>
                <w:szCs w:val="26"/>
              </w:rPr>
            </w:pPr>
            <w:r w:rsidRPr="00F94FD4">
              <w:rPr>
                <w:sz w:val="26"/>
                <w:szCs w:val="26"/>
              </w:rPr>
              <w:t>Sáp nhập, chia, tách trung tâm ngoại ngữ, tin học</w:t>
            </w:r>
          </w:p>
        </w:tc>
        <w:tc>
          <w:tcPr>
            <w:tcW w:w="994" w:type="dxa"/>
            <w:shd w:val="clear" w:color="auto" w:fill="auto"/>
            <w:vAlign w:val="center"/>
          </w:tcPr>
          <w:p w14:paraId="5C9B91A0" w14:textId="00740D12" w:rsidR="00F94FD4" w:rsidRPr="00F94FD4" w:rsidRDefault="00F94FD4" w:rsidP="00F94FD4">
            <w:pPr>
              <w:jc w:val="center"/>
              <w:rPr>
                <w:sz w:val="26"/>
                <w:szCs w:val="26"/>
              </w:rPr>
            </w:pPr>
            <w:r w:rsidRPr="00F94FD4">
              <w:rPr>
                <w:sz w:val="26"/>
                <w:szCs w:val="26"/>
              </w:rPr>
              <w:t>MC</w:t>
            </w:r>
          </w:p>
        </w:tc>
        <w:tc>
          <w:tcPr>
            <w:tcW w:w="1078" w:type="dxa"/>
            <w:vAlign w:val="center"/>
          </w:tcPr>
          <w:p w14:paraId="572E9352" w14:textId="1BC8345C" w:rsidR="00F94FD4" w:rsidRPr="00F94FD4" w:rsidRDefault="00F94FD4" w:rsidP="00F94FD4">
            <w:pPr>
              <w:jc w:val="center"/>
              <w:rPr>
                <w:sz w:val="26"/>
                <w:szCs w:val="26"/>
              </w:rPr>
            </w:pPr>
            <w:r w:rsidRPr="00F94FD4">
              <w:rPr>
                <w:sz w:val="26"/>
                <w:szCs w:val="26"/>
              </w:rPr>
              <w:t>15</w:t>
            </w:r>
          </w:p>
        </w:tc>
        <w:tc>
          <w:tcPr>
            <w:tcW w:w="1131" w:type="dxa"/>
            <w:shd w:val="clear" w:color="auto" w:fill="auto"/>
            <w:vAlign w:val="center"/>
          </w:tcPr>
          <w:p w14:paraId="30D695B8" w14:textId="6A8D7161" w:rsidR="00F94FD4" w:rsidRPr="00F94FD4" w:rsidRDefault="00F94FD4" w:rsidP="00F94FD4">
            <w:pPr>
              <w:jc w:val="center"/>
              <w:rPr>
                <w:sz w:val="26"/>
                <w:szCs w:val="26"/>
              </w:rPr>
            </w:pPr>
            <w:r w:rsidRPr="00F94FD4">
              <w:rPr>
                <w:sz w:val="26"/>
                <w:szCs w:val="26"/>
              </w:rPr>
              <w:t>11</w:t>
            </w:r>
          </w:p>
        </w:tc>
        <w:tc>
          <w:tcPr>
            <w:tcW w:w="1028" w:type="dxa"/>
            <w:shd w:val="clear" w:color="auto" w:fill="auto"/>
            <w:vAlign w:val="center"/>
          </w:tcPr>
          <w:p w14:paraId="333A8105"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66747A1A"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1D7D16C2" w14:textId="238259F7" w:rsidR="00F94FD4" w:rsidRPr="00F94FD4" w:rsidRDefault="00F94FD4" w:rsidP="00F94FD4">
            <w:pPr>
              <w:jc w:val="center"/>
              <w:rPr>
                <w:sz w:val="26"/>
                <w:szCs w:val="26"/>
              </w:rPr>
            </w:pPr>
            <w:r w:rsidRPr="00F94FD4">
              <w:rPr>
                <w:sz w:val="26"/>
                <w:szCs w:val="26"/>
              </w:rPr>
              <w:t>Không</w:t>
            </w:r>
          </w:p>
        </w:tc>
        <w:tc>
          <w:tcPr>
            <w:tcW w:w="982" w:type="dxa"/>
            <w:vAlign w:val="center"/>
          </w:tcPr>
          <w:p w14:paraId="62DEC5C0" w14:textId="5AC2114D" w:rsidR="00F94FD4" w:rsidRPr="00F94FD4" w:rsidRDefault="00F94FD4" w:rsidP="00F94FD4">
            <w:pPr>
              <w:jc w:val="center"/>
              <w:rPr>
                <w:sz w:val="26"/>
                <w:szCs w:val="26"/>
              </w:rPr>
            </w:pPr>
            <w:r w:rsidRPr="00F94FD4">
              <w:rPr>
                <w:sz w:val="26"/>
                <w:szCs w:val="26"/>
              </w:rPr>
              <w:t>x</w:t>
            </w:r>
          </w:p>
        </w:tc>
        <w:tc>
          <w:tcPr>
            <w:tcW w:w="982" w:type="dxa"/>
            <w:vAlign w:val="center"/>
          </w:tcPr>
          <w:p w14:paraId="17553636" w14:textId="621EA484" w:rsidR="00F94FD4" w:rsidRPr="00F94FD4" w:rsidRDefault="00F94FD4" w:rsidP="00F94FD4">
            <w:pPr>
              <w:jc w:val="center"/>
              <w:rPr>
                <w:sz w:val="26"/>
                <w:szCs w:val="26"/>
              </w:rPr>
            </w:pPr>
            <w:r w:rsidRPr="00F94FD4">
              <w:rPr>
                <w:sz w:val="26"/>
                <w:szCs w:val="26"/>
              </w:rPr>
              <w:t>x</w:t>
            </w:r>
          </w:p>
        </w:tc>
        <w:tc>
          <w:tcPr>
            <w:tcW w:w="1134" w:type="dxa"/>
            <w:vAlign w:val="center"/>
          </w:tcPr>
          <w:p w14:paraId="3B0D78D4" w14:textId="77777777" w:rsidR="00F94FD4" w:rsidRPr="0017754B" w:rsidRDefault="00F94FD4" w:rsidP="00F94FD4">
            <w:pPr>
              <w:jc w:val="center"/>
              <w:rPr>
                <w:rFonts w:eastAsia="Times New Roman"/>
                <w:color w:val="000000"/>
                <w:sz w:val="26"/>
                <w:szCs w:val="26"/>
              </w:rPr>
            </w:pPr>
          </w:p>
        </w:tc>
      </w:tr>
      <w:tr w:rsidR="00F94FD4" w:rsidRPr="00190A34" w14:paraId="188FDE20" w14:textId="77777777" w:rsidTr="00B201A2">
        <w:trPr>
          <w:trHeight w:val="315"/>
        </w:trPr>
        <w:tc>
          <w:tcPr>
            <w:tcW w:w="731" w:type="dxa"/>
            <w:vAlign w:val="center"/>
          </w:tcPr>
          <w:p w14:paraId="093D07B2"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55CF808"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5AA3FF81" w14:textId="2E53D1F0" w:rsidR="00F94FD4" w:rsidRPr="00F94FD4" w:rsidRDefault="00F94FD4" w:rsidP="008531B6">
            <w:pPr>
              <w:spacing w:before="120"/>
              <w:jc w:val="both"/>
              <w:rPr>
                <w:sz w:val="26"/>
                <w:szCs w:val="26"/>
              </w:rPr>
            </w:pPr>
            <w:r w:rsidRPr="00F94FD4">
              <w:rPr>
                <w:sz w:val="26"/>
                <w:szCs w:val="26"/>
              </w:rPr>
              <w:t>Thành lập trường trung học phổ thông chuyên công lập hoặc cho phép thành lập trường trung học phổ thông chuyên tư thục</w:t>
            </w:r>
          </w:p>
        </w:tc>
        <w:tc>
          <w:tcPr>
            <w:tcW w:w="994" w:type="dxa"/>
            <w:shd w:val="clear" w:color="auto" w:fill="auto"/>
            <w:vAlign w:val="center"/>
          </w:tcPr>
          <w:p w14:paraId="608DE555" w14:textId="7F261DD0" w:rsidR="00F94FD4" w:rsidRPr="00F94FD4" w:rsidRDefault="00F94FD4" w:rsidP="00F94FD4">
            <w:pPr>
              <w:jc w:val="center"/>
              <w:rPr>
                <w:sz w:val="26"/>
                <w:szCs w:val="26"/>
              </w:rPr>
            </w:pPr>
            <w:r w:rsidRPr="00F94FD4">
              <w:rPr>
                <w:sz w:val="26"/>
                <w:szCs w:val="26"/>
              </w:rPr>
              <w:t>MCLT</w:t>
            </w:r>
          </w:p>
        </w:tc>
        <w:tc>
          <w:tcPr>
            <w:tcW w:w="1078" w:type="dxa"/>
            <w:vAlign w:val="center"/>
          </w:tcPr>
          <w:p w14:paraId="3EA3D62E" w14:textId="4F438CC6" w:rsidR="00F94FD4" w:rsidRPr="00F94FD4" w:rsidRDefault="00F94FD4" w:rsidP="00F94FD4">
            <w:pPr>
              <w:jc w:val="center"/>
              <w:rPr>
                <w:sz w:val="26"/>
                <w:szCs w:val="26"/>
              </w:rPr>
            </w:pPr>
            <w:r w:rsidRPr="00F94FD4">
              <w:rPr>
                <w:sz w:val="26"/>
                <w:szCs w:val="26"/>
              </w:rPr>
              <w:t>25</w:t>
            </w:r>
          </w:p>
        </w:tc>
        <w:tc>
          <w:tcPr>
            <w:tcW w:w="1131" w:type="dxa"/>
            <w:shd w:val="clear" w:color="auto" w:fill="auto"/>
            <w:vAlign w:val="center"/>
          </w:tcPr>
          <w:p w14:paraId="2E5C768F" w14:textId="6D7C6F67" w:rsidR="00F94FD4" w:rsidRPr="00F94FD4" w:rsidRDefault="00F94FD4" w:rsidP="00F94FD4">
            <w:pPr>
              <w:jc w:val="center"/>
              <w:rPr>
                <w:sz w:val="26"/>
                <w:szCs w:val="26"/>
              </w:rPr>
            </w:pPr>
            <w:r w:rsidRPr="00F94FD4">
              <w:rPr>
                <w:sz w:val="26"/>
                <w:szCs w:val="26"/>
              </w:rPr>
              <w:t>18</w:t>
            </w:r>
          </w:p>
        </w:tc>
        <w:tc>
          <w:tcPr>
            <w:tcW w:w="1028" w:type="dxa"/>
            <w:shd w:val="clear" w:color="auto" w:fill="auto"/>
            <w:vAlign w:val="center"/>
          </w:tcPr>
          <w:p w14:paraId="2C3D093E" w14:textId="0F386456" w:rsidR="00F94FD4" w:rsidRPr="00F94FD4" w:rsidRDefault="00F94FD4" w:rsidP="00F94FD4">
            <w:pPr>
              <w:jc w:val="center"/>
              <w:rPr>
                <w:rFonts w:eastAsia="Times New Roman"/>
                <w:color w:val="000000"/>
                <w:sz w:val="26"/>
                <w:szCs w:val="26"/>
              </w:rPr>
            </w:pPr>
            <w:r w:rsidRPr="00F94FD4">
              <w:rPr>
                <w:sz w:val="26"/>
                <w:szCs w:val="26"/>
              </w:rPr>
              <w:t>8 ngày</w:t>
            </w:r>
          </w:p>
        </w:tc>
        <w:tc>
          <w:tcPr>
            <w:tcW w:w="1591" w:type="dxa"/>
            <w:shd w:val="clear" w:color="auto" w:fill="auto"/>
            <w:vAlign w:val="center"/>
          </w:tcPr>
          <w:p w14:paraId="71176369" w14:textId="77777777" w:rsidR="00F94FD4" w:rsidRPr="00F94FD4" w:rsidRDefault="00F94FD4" w:rsidP="00F94FD4">
            <w:pPr>
              <w:jc w:val="center"/>
              <w:rPr>
                <w:sz w:val="26"/>
                <w:szCs w:val="26"/>
              </w:rPr>
            </w:pPr>
            <w:r w:rsidRPr="00F94FD4">
              <w:rPr>
                <w:sz w:val="26"/>
                <w:szCs w:val="26"/>
              </w:rPr>
              <w:t>- Sở Nội vụ: 7 ngày;</w:t>
            </w:r>
          </w:p>
          <w:p w14:paraId="3C985954" w14:textId="294D9CB9" w:rsidR="00F94FD4" w:rsidRPr="00F94FD4" w:rsidRDefault="00F94FD4" w:rsidP="00F94FD4">
            <w:pPr>
              <w:jc w:val="center"/>
              <w:rPr>
                <w:rFonts w:eastAsia="Times New Roman"/>
                <w:color w:val="000000"/>
                <w:sz w:val="26"/>
                <w:szCs w:val="26"/>
              </w:rPr>
            </w:pPr>
            <w:r w:rsidRPr="00F94FD4">
              <w:rPr>
                <w:sz w:val="26"/>
                <w:szCs w:val="26"/>
              </w:rPr>
              <w:t>- UBND tỉnh: 3 ngày</w:t>
            </w:r>
          </w:p>
        </w:tc>
        <w:tc>
          <w:tcPr>
            <w:tcW w:w="924" w:type="dxa"/>
            <w:shd w:val="clear" w:color="auto" w:fill="auto"/>
            <w:vAlign w:val="center"/>
          </w:tcPr>
          <w:p w14:paraId="3BA7C222" w14:textId="4C9A4B39" w:rsidR="00F94FD4" w:rsidRPr="00F94FD4" w:rsidRDefault="00F94FD4" w:rsidP="00F94FD4">
            <w:pPr>
              <w:jc w:val="center"/>
              <w:rPr>
                <w:sz w:val="26"/>
                <w:szCs w:val="26"/>
              </w:rPr>
            </w:pPr>
            <w:r w:rsidRPr="00F94FD4">
              <w:rPr>
                <w:sz w:val="26"/>
                <w:szCs w:val="26"/>
              </w:rPr>
              <w:t>Không</w:t>
            </w:r>
          </w:p>
        </w:tc>
        <w:tc>
          <w:tcPr>
            <w:tcW w:w="982" w:type="dxa"/>
            <w:vAlign w:val="center"/>
          </w:tcPr>
          <w:p w14:paraId="2DCF6B4B" w14:textId="5644996E" w:rsidR="00F94FD4" w:rsidRPr="00F94FD4" w:rsidRDefault="00F94FD4" w:rsidP="00F94FD4">
            <w:pPr>
              <w:jc w:val="center"/>
              <w:rPr>
                <w:sz w:val="26"/>
                <w:szCs w:val="26"/>
              </w:rPr>
            </w:pPr>
            <w:r w:rsidRPr="00F94FD4">
              <w:rPr>
                <w:sz w:val="26"/>
                <w:szCs w:val="26"/>
              </w:rPr>
              <w:t>x</w:t>
            </w:r>
          </w:p>
        </w:tc>
        <w:tc>
          <w:tcPr>
            <w:tcW w:w="982" w:type="dxa"/>
            <w:vAlign w:val="center"/>
          </w:tcPr>
          <w:p w14:paraId="0953E707" w14:textId="20BEF4FE" w:rsidR="00F94FD4" w:rsidRPr="00F94FD4" w:rsidRDefault="00F94FD4" w:rsidP="00F94FD4">
            <w:pPr>
              <w:jc w:val="center"/>
              <w:rPr>
                <w:sz w:val="26"/>
                <w:szCs w:val="26"/>
              </w:rPr>
            </w:pPr>
            <w:r w:rsidRPr="00F94FD4">
              <w:rPr>
                <w:sz w:val="26"/>
                <w:szCs w:val="26"/>
              </w:rPr>
              <w:t>x</w:t>
            </w:r>
          </w:p>
        </w:tc>
        <w:tc>
          <w:tcPr>
            <w:tcW w:w="1134" w:type="dxa"/>
            <w:vAlign w:val="center"/>
          </w:tcPr>
          <w:p w14:paraId="72D2B5A8" w14:textId="77777777" w:rsidR="00F94FD4" w:rsidRPr="0017754B" w:rsidRDefault="00F94FD4" w:rsidP="00F94FD4">
            <w:pPr>
              <w:jc w:val="center"/>
              <w:rPr>
                <w:rFonts w:eastAsia="Times New Roman"/>
                <w:color w:val="000000"/>
                <w:sz w:val="26"/>
                <w:szCs w:val="26"/>
              </w:rPr>
            </w:pPr>
          </w:p>
        </w:tc>
      </w:tr>
      <w:tr w:rsidR="00F94FD4" w:rsidRPr="00190A34" w14:paraId="7AF89096" w14:textId="77777777" w:rsidTr="00B201A2">
        <w:trPr>
          <w:trHeight w:val="315"/>
        </w:trPr>
        <w:tc>
          <w:tcPr>
            <w:tcW w:w="731" w:type="dxa"/>
            <w:vAlign w:val="center"/>
          </w:tcPr>
          <w:p w14:paraId="57DB68E9"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17548AD7"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215F0591" w14:textId="60A9A5F9" w:rsidR="00F94FD4" w:rsidRPr="00F94FD4" w:rsidRDefault="00F94FD4" w:rsidP="008531B6">
            <w:pPr>
              <w:spacing w:before="120"/>
              <w:jc w:val="both"/>
              <w:rPr>
                <w:sz w:val="26"/>
                <w:szCs w:val="26"/>
              </w:rPr>
            </w:pPr>
            <w:r w:rsidRPr="00F94FD4">
              <w:rPr>
                <w:sz w:val="26"/>
                <w:szCs w:val="26"/>
              </w:rPr>
              <w:t>Thành lập, cho phép thành lập trung tâm ngoại ngữ, tin học</w:t>
            </w:r>
          </w:p>
        </w:tc>
        <w:tc>
          <w:tcPr>
            <w:tcW w:w="994" w:type="dxa"/>
            <w:shd w:val="clear" w:color="auto" w:fill="auto"/>
            <w:vAlign w:val="center"/>
          </w:tcPr>
          <w:p w14:paraId="55654CA3" w14:textId="7452B031" w:rsidR="00F94FD4" w:rsidRPr="00F94FD4" w:rsidRDefault="00F94FD4" w:rsidP="00F94FD4">
            <w:pPr>
              <w:jc w:val="center"/>
              <w:rPr>
                <w:sz w:val="26"/>
                <w:szCs w:val="26"/>
              </w:rPr>
            </w:pPr>
            <w:r w:rsidRPr="00F94FD4">
              <w:rPr>
                <w:sz w:val="26"/>
                <w:szCs w:val="26"/>
              </w:rPr>
              <w:t>MC</w:t>
            </w:r>
          </w:p>
        </w:tc>
        <w:tc>
          <w:tcPr>
            <w:tcW w:w="1078" w:type="dxa"/>
            <w:vAlign w:val="center"/>
          </w:tcPr>
          <w:p w14:paraId="2A39F590" w14:textId="4F9D115A" w:rsidR="00F94FD4" w:rsidRPr="00F94FD4" w:rsidRDefault="00F94FD4" w:rsidP="00F94FD4">
            <w:pPr>
              <w:jc w:val="center"/>
              <w:rPr>
                <w:sz w:val="26"/>
                <w:szCs w:val="26"/>
              </w:rPr>
            </w:pPr>
            <w:r w:rsidRPr="00F94FD4">
              <w:rPr>
                <w:sz w:val="26"/>
                <w:szCs w:val="26"/>
              </w:rPr>
              <w:t>15</w:t>
            </w:r>
          </w:p>
        </w:tc>
        <w:tc>
          <w:tcPr>
            <w:tcW w:w="1131" w:type="dxa"/>
            <w:shd w:val="clear" w:color="auto" w:fill="auto"/>
            <w:vAlign w:val="center"/>
          </w:tcPr>
          <w:p w14:paraId="0C8E61D1" w14:textId="57AF80B0" w:rsidR="00F94FD4" w:rsidRPr="00F94FD4" w:rsidRDefault="00F94FD4" w:rsidP="00F94FD4">
            <w:pPr>
              <w:jc w:val="center"/>
              <w:rPr>
                <w:sz w:val="26"/>
                <w:szCs w:val="26"/>
              </w:rPr>
            </w:pPr>
            <w:r w:rsidRPr="00F94FD4">
              <w:rPr>
                <w:sz w:val="26"/>
                <w:szCs w:val="26"/>
              </w:rPr>
              <w:t>11</w:t>
            </w:r>
          </w:p>
        </w:tc>
        <w:tc>
          <w:tcPr>
            <w:tcW w:w="1028" w:type="dxa"/>
            <w:shd w:val="clear" w:color="auto" w:fill="auto"/>
            <w:vAlign w:val="center"/>
          </w:tcPr>
          <w:p w14:paraId="4D4B53DC"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5DDCFCF5"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01E11B46" w14:textId="58C97A8E" w:rsidR="00F94FD4" w:rsidRPr="00F94FD4" w:rsidRDefault="00F94FD4" w:rsidP="00F94FD4">
            <w:pPr>
              <w:jc w:val="center"/>
              <w:rPr>
                <w:sz w:val="26"/>
                <w:szCs w:val="26"/>
              </w:rPr>
            </w:pPr>
            <w:r w:rsidRPr="00F94FD4">
              <w:rPr>
                <w:sz w:val="26"/>
                <w:szCs w:val="26"/>
              </w:rPr>
              <w:t>Không</w:t>
            </w:r>
          </w:p>
        </w:tc>
        <w:tc>
          <w:tcPr>
            <w:tcW w:w="982" w:type="dxa"/>
            <w:vAlign w:val="center"/>
          </w:tcPr>
          <w:p w14:paraId="33DFFEDC" w14:textId="446F81F6" w:rsidR="00F94FD4" w:rsidRPr="00F94FD4" w:rsidRDefault="00F94FD4" w:rsidP="00F94FD4">
            <w:pPr>
              <w:jc w:val="center"/>
              <w:rPr>
                <w:sz w:val="26"/>
                <w:szCs w:val="26"/>
              </w:rPr>
            </w:pPr>
            <w:r w:rsidRPr="00F94FD4">
              <w:rPr>
                <w:sz w:val="26"/>
                <w:szCs w:val="26"/>
              </w:rPr>
              <w:t>x</w:t>
            </w:r>
          </w:p>
        </w:tc>
        <w:tc>
          <w:tcPr>
            <w:tcW w:w="982" w:type="dxa"/>
            <w:vAlign w:val="center"/>
          </w:tcPr>
          <w:p w14:paraId="3340FAC4" w14:textId="04D9952F" w:rsidR="00F94FD4" w:rsidRPr="00F94FD4" w:rsidRDefault="00F94FD4" w:rsidP="00F94FD4">
            <w:pPr>
              <w:jc w:val="center"/>
              <w:rPr>
                <w:sz w:val="26"/>
                <w:szCs w:val="26"/>
              </w:rPr>
            </w:pPr>
            <w:r w:rsidRPr="00F94FD4">
              <w:rPr>
                <w:sz w:val="26"/>
                <w:szCs w:val="26"/>
              </w:rPr>
              <w:t>x</w:t>
            </w:r>
          </w:p>
        </w:tc>
        <w:tc>
          <w:tcPr>
            <w:tcW w:w="1134" w:type="dxa"/>
            <w:vAlign w:val="center"/>
          </w:tcPr>
          <w:p w14:paraId="5EE10E90" w14:textId="77777777" w:rsidR="00F94FD4" w:rsidRPr="0017754B" w:rsidRDefault="00F94FD4" w:rsidP="00F94FD4">
            <w:pPr>
              <w:jc w:val="center"/>
              <w:rPr>
                <w:rFonts w:eastAsia="Times New Roman"/>
                <w:color w:val="000000"/>
                <w:sz w:val="26"/>
                <w:szCs w:val="26"/>
              </w:rPr>
            </w:pPr>
          </w:p>
        </w:tc>
      </w:tr>
      <w:tr w:rsidR="00F94FD4" w:rsidRPr="00190A34" w14:paraId="4CE43650" w14:textId="77777777" w:rsidTr="00B201A2">
        <w:trPr>
          <w:trHeight w:val="315"/>
        </w:trPr>
        <w:tc>
          <w:tcPr>
            <w:tcW w:w="731" w:type="dxa"/>
            <w:vAlign w:val="center"/>
          </w:tcPr>
          <w:p w14:paraId="7F3625E7"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5B591C4E"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049FD340" w14:textId="67512DBA" w:rsidR="00F94FD4" w:rsidRPr="00F94FD4" w:rsidRDefault="00F94FD4" w:rsidP="008531B6">
            <w:pPr>
              <w:spacing w:before="120"/>
              <w:jc w:val="both"/>
              <w:rPr>
                <w:sz w:val="26"/>
                <w:szCs w:val="26"/>
              </w:rPr>
            </w:pPr>
            <w:r w:rsidRPr="00F94FD4">
              <w:rPr>
                <w:sz w:val="26"/>
                <w:szCs w:val="26"/>
              </w:rPr>
              <w:t>Đề nghị được kinh doanh dịch vụ tư vấn du học trở lại</w:t>
            </w:r>
          </w:p>
        </w:tc>
        <w:tc>
          <w:tcPr>
            <w:tcW w:w="994" w:type="dxa"/>
            <w:shd w:val="clear" w:color="auto" w:fill="auto"/>
            <w:vAlign w:val="center"/>
          </w:tcPr>
          <w:p w14:paraId="0277FBD8" w14:textId="233E484E" w:rsidR="00F94FD4" w:rsidRPr="00F94FD4" w:rsidRDefault="00F94FD4" w:rsidP="00F94FD4">
            <w:pPr>
              <w:jc w:val="center"/>
              <w:rPr>
                <w:sz w:val="26"/>
                <w:szCs w:val="26"/>
              </w:rPr>
            </w:pPr>
            <w:r w:rsidRPr="00F94FD4">
              <w:rPr>
                <w:sz w:val="26"/>
                <w:szCs w:val="26"/>
              </w:rPr>
              <w:t>MC</w:t>
            </w:r>
          </w:p>
        </w:tc>
        <w:tc>
          <w:tcPr>
            <w:tcW w:w="1078" w:type="dxa"/>
            <w:vAlign w:val="center"/>
          </w:tcPr>
          <w:p w14:paraId="50054CC8" w14:textId="02E8B55C" w:rsidR="00F94FD4" w:rsidRPr="00F94FD4" w:rsidRDefault="00F94FD4" w:rsidP="00F94FD4">
            <w:pPr>
              <w:jc w:val="center"/>
              <w:rPr>
                <w:sz w:val="26"/>
                <w:szCs w:val="26"/>
              </w:rPr>
            </w:pPr>
            <w:r w:rsidRPr="00F94FD4">
              <w:rPr>
                <w:sz w:val="26"/>
                <w:szCs w:val="26"/>
              </w:rPr>
              <w:t>15</w:t>
            </w:r>
          </w:p>
        </w:tc>
        <w:tc>
          <w:tcPr>
            <w:tcW w:w="1131" w:type="dxa"/>
            <w:shd w:val="clear" w:color="auto" w:fill="auto"/>
            <w:vAlign w:val="center"/>
          </w:tcPr>
          <w:p w14:paraId="765F8127" w14:textId="34824099" w:rsidR="00F94FD4" w:rsidRPr="00F94FD4" w:rsidRDefault="00F94FD4" w:rsidP="00F94FD4">
            <w:pPr>
              <w:jc w:val="center"/>
              <w:rPr>
                <w:sz w:val="26"/>
                <w:szCs w:val="26"/>
              </w:rPr>
            </w:pPr>
            <w:r w:rsidRPr="00F94FD4">
              <w:rPr>
                <w:sz w:val="26"/>
                <w:szCs w:val="26"/>
              </w:rPr>
              <w:t>11</w:t>
            </w:r>
          </w:p>
        </w:tc>
        <w:tc>
          <w:tcPr>
            <w:tcW w:w="1028" w:type="dxa"/>
            <w:shd w:val="clear" w:color="auto" w:fill="auto"/>
            <w:vAlign w:val="center"/>
          </w:tcPr>
          <w:p w14:paraId="48EAA69C"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6D0688CF"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2EBB5ABF" w14:textId="2A3CE53F" w:rsidR="00F94FD4" w:rsidRPr="00F94FD4" w:rsidRDefault="00F94FD4" w:rsidP="00F94FD4">
            <w:pPr>
              <w:jc w:val="center"/>
              <w:rPr>
                <w:sz w:val="26"/>
                <w:szCs w:val="26"/>
              </w:rPr>
            </w:pPr>
            <w:r w:rsidRPr="00F94FD4">
              <w:rPr>
                <w:sz w:val="26"/>
                <w:szCs w:val="26"/>
              </w:rPr>
              <w:t>Không</w:t>
            </w:r>
          </w:p>
        </w:tc>
        <w:tc>
          <w:tcPr>
            <w:tcW w:w="982" w:type="dxa"/>
            <w:vAlign w:val="center"/>
          </w:tcPr>
          <w:p w14:paraId="64951A71" w14:textId="7D336C10" w:rsidR="00F94FD4" w:rsidRPr="00F94FD4" w:rsidRDefault="00F94FD4" w:rsidP="00F94FD4">
            <w:pPr>
              <w:jc w:val="center"/>
              <w:rPr>
                <w:sz w:val="26"/>
                <w:szCs w:val="26"/>
              </w:rPr>
            </w:pPr>
            <w:r w:rsidRPr="00F94FD4">
              <w:rPr>
                <w:sz w:val="26"/>
                <w:szCs w:val="26"/>
              </w:rPr>
              <w:t>x</w:t>
            </w:r>
          </w:p>
        </w:tc>
        <w:tc>
          <w:tcPr>
            <w:tcW w:w="982" w:type="dxa"/>
            <w:vAlign w:val="center"/>
          </w:tcPr>
          <w:p w14:paraId="47243EB6" w14:textId="38C59B46" w:rsidR="00F94FD4" w:rsidRPr="00F94FD4" w:rsidRDefault="00F94FD4" w:rsidP="00F94FD4">
            <w:pPr>
              <w:jc w:val="center"/>
              <w:rPr>
                <w:sz w:val="26"/>
                <w:szCs w:val="26"/>
              </w:rPr>
            </w:pPr>
            <w:r w:rsidRPr="00F94FD4">
              <w:rPr>
                <w:sz w:val="26"/>
                <w:szCs w:val="26"/>
              </w:rPr>
              <w:t>x</w:t>
            </w:r>
          </w:p>
        </w:tc>
        <w:tc>
          <w:tcPr>
            <w:tcW w:w="1134" w:type="dxa"/>
            <w:vAlign w:val="center"/>
          </w:tcPr>
          <w:p w14:paraId="5486A7E7" w14:textId="77777777" w:rsidR="00F94FD4" w:rsidRPr="0017754B" w:rsidRDefault="00F94FD4" w:rsidP="00F94FD4">
            <w:pPr>
              <w:jc w:val="center"/>
              <w:rPr>
                <w:rFonts w:eastAsia="Times New Roman"/>
                <w:color w:val="000000"/>
                <w:sz w:val="26"/>
                <w:szCs w:val="26"/>
              </w:rPr>
            </w:pPr>
          </w:p>
        </w:tc>
      </w:tr>
      <w:tr w:rsidR="00F94FD4" w:rsidRPr="00190A34" w14:paraId="2D581116" w14:textId="77777777" w:rsidTr="00B201A2">
        <w:trPr>
          <w:trHeight w:val="315"/>
        </w:trPr>
        <w:tc>
          <w:tcPr>
            <w:tcW w:w="731" w:type="dxa"/>
            <w:vAlign w:val="center"/>
          </w:tcPr>
          <w:p w14:paraId="6A684A01"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DEBFAC7"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21008C25" w14:textId="30542478" w:rsidR="00F94FD4" w:rsidRPr="00F94FD4" w:rsidRDefault="00F94FD4" w:rsidP="008531B6">
            <w:pPr>
              <w:spacing w:before="120"/>
              <w:jc w:val="both"/>
              <w:rPr>
                <w:sz w:val="26"/>
                <w:szCs w:val="26"/>
              </w:rPr>
            </w:pPr>
            <w:r w:rsidRPr="00F94FD4">
              <w:rPr>
                <w:sz w:val="26"/>
                <w:szCs w:val="26"/>
              </w:rPr>
              <w:t>Điều chỉnh, bổ sung giấy chứng nhận đăng ký kinh doanh dịch vụ tư vấn du học</w:t>
            </w:r>
          </w:p>
        </w:tc>
        <w:tc>
          <w:tcPr>
            <w:tcW w:w="994" w:type="dxa"/>
            <w:shd w:val="clear" w:color="auto" w:fill="auto"/>
            <w:vAlign w:val="center"/>
          </w:tcPr>
          <w:p w14:paraId="2D0D37D7" w14:textId="27689F98" w:rsidR="00F94FD4" w:rsidRPr="00F94FD4" w:rsidRDefault="00F94FD4" w:rsidP="00F94FD4">
            <w:pPr>
              <w:jc w:val="center"/>
              <w:rPr>
                <w:sz w:val="26"/>
                <w:szCs w:val="26"/>
              </w:rPr>
            </w:pPr>
            <w:r w:rsidRPr="00F94FD4">
              <w:rPr>
                <w:sz w:val="26"/>
                <w:szCs w:val="26"/>
              </w:rPr>
              <w:t>MC</w:t>
            </w:r>
          </w:p>
        </w:tc>
        <w:tc>
          <w:tcPr>
            <w:tcW w:w="1078" w:type="dxa"/>
            <w:vAlign w:val="center"/>
          </w:tcPr>
          <w:p w14:paraId="6F24091F" w14:textId="03F4ED94" w:rsidR="00F94FD4" w:rsidRPr="00F94FD4" w:rsidRDefault="00F94FD4" w:rsidP="00F94FD4">
            <w:pPr>
              <w:jc w:val="center"/>
              <w:rPr>
                <w:sz w:val="26"/>
                <w:szCs w:val="26"/>
              </w:rPr>
            </w:pPr>
            <w:r w:rsidRPr="00F94FD4">
              <w:rPr>
                <w:sz w:val="26"/>
                <w:szCs w:val="26"/>
              </w:rPr>
              <w:t>15</w:t>
            </w:r>
          </w:p>
        </w:tc>
        <w:tc>
          <w:tcPr>
            <w:tcW w:w="1131" w:type="dxa"/>
            <w:shd w:val="clear" w:color="auto" w:fill="auto"/>
            <w:vAlign w:val="center"/>
          </w:tcPr>
          <w:p w14:paraId="547ED82E" w14:textId="664AEF86" w:rsidR="00F94FD4" w:rsidRPr="00F94FD4" w:rsidRDefault="00F94FD4" w:rsidP="00F94FD4">
            <w:pPr>
              <w:jc w:val="center"/>
              <w:rPr>
                <w:sz w:val="26"/>
                <w:szCs w:val="26"/>
              </w:rPr>
            </w:pPr>
            <w:r w:rsidRPr="00F94FD4">
              <w:rPr>
                <w:sz w:val="26"/>
                <w:szCs w:val="26"/>
              </w:rPr>
              <w:t>11</w:t>
            </w:r>
          </w:p>
        </w:tc>
        <w:tc>
          <w:tcPr>
            <w:tcW w:w="1028" w:type="dxa"/>
            <w:shd w:val="clear" w:color="auto" w:fill="auto"/>
            <w:vAlign w:val="center"/>
          </w:tcPr>
          <w:p w14:paraId="21384889"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074371DC"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4173C057" w14:textId="0FE290D8" w:rsidR="00F94FD4" w:rsidRPr="00F94FD4" w:rsidRDefault="00F94FD4" w:rsidP="00F94FD4">
            <w:pPr>
              <w:jc w:val="center"/>
              <w:rPr>
                <w:sz w:val="26"/>
                <w:szCs w:val="26"/>
              </w:rPr>
            </w:pPr>
            <w:r w:rsidRPr="00F94FD4">
              <w:rPr>
                <w:sz w:val="26"/>
                <w:szCs w:val="26"/>
              </w:rPr>
              <w:t>Không</w:t>
            </w:r>
          </w:p>
        </w:tc>
        <w:tc>
          <w:tcPr>
            <w:tcW w:w="982" w:type="dxa"/>
            <w:vAlign w:val="center"/>
          </w:tcPr>
          <w:p w14:paraId="10A6A505" w14:textId="01DB5BBB" w:rsidR="00F94FD4" w:rsidRPr="00F94FD4" w:rsidRDefault="00F94FD4" w:rsidP="00F94FD4">
            <w:pPr>
              <w:jc w:val="center"/>
              <w:rPr>
                <w:sz w:val="26"/>
                <w:szCs w:val="26"/>
              </w:rPr>
            </w:pPr>
            <w:r w:rsidRPr="00F94FD4">
              <w:rPr>
                <w:sz w:val="26"/>
                <w:szCs w:val="26"/>
              </w:rPr>
              <w:t>x</w:t>
            </w:r>
          </w:p>
        </w:tc>
        <w:tc>
          <w:tcPr>
            <w:tcW w:w="982" w:type="dxa"/>
            <w:vAlign w:val="center"/>
          </w:tcPr>
          <w:p w14:paraId="64157B5E" w14:textId="575ABD52" w:rsidR="00F94FD4" w:rsidRPr="00F94FD4" w:rsidRDefault="00F94FD4" w:rsidP="00F94FD4">
            <w:pPr>
              <w:jc w:val="center"/>
              <w:rPr>
                <w:sz w:val="26"/>
                <w:szCs w:val="26"/>
              </w:rPr>
            </w:pPr>
            <w:r w:rsidRPr="00F94FD4">
              <w:rPr>
                <w:sz w:val="26"/>
                <w:szCs w:val="26"/>
              </w:rPr>
              <w:t>x</w:t>
            </w:r>
          </w:p>
        </w:tc>
        <w:tc>
          <w:tcPr>
            <w:tcW w:w="1134" w:type="dxa"/>
            <w:vAlign w:val="center"/>
          </w:tcPr>
          <w:p w14:paraId="272ABB16" w14:textId="77777777" w:rsidR="00F94FD4" w:rsidRPr="0017754B" w:rsidRDefault="00F94FD4" w:rsidP="00F94FD4">
            <w:pPr>
              <w:jc w:val="center"/>
              <w:rPr>
                <w:rFonts w:eastAsia="Times New Roman"/>
                <w:color w:val="000000"/>
                <w:sz w:val="26"/>
                <w:szCs w:val="26"/>
              </w:rPr>
            </w:pPr>
          </w:p>
        </w:tc>
      </w:tr>
      <w:tr w:rsidR="00F94FD4" w:rsidRPr="00190A34" w14:paraId="69F1AA00" w14:textId="77777777" w:rsidTr="00B201A2">
        <w:trPr>
          <w:trHeight w:val="315"/>
        </w:trPr>
        <w:tc>
          <w:tcPr>
            <w:tcW w:w="731" w:type="dxa"/>
            <w:vAlign w:val="center"/>
          </w:tcPr>
          <w:p w14:paraId="37DF6012"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F7554B4"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233F3FC7" w14:textId="2707D8A7" w:rsidR="00F94FD4" w:rsidRPr="00F94FD4" w:rsidRDefault="00F94FD4" w:rsidP="008531B6">
            <w:pPr>
              <w:spacing w:before="120"/>
              <w:jc w:val="both"/>
              <w:rPr>
                <w:sz w:val="26"/>
                <w:szCs w:val="26"/>
              </w:rPr>
            </w:pPr>
            <w:r w:rsidRPr="00F94FD4">
              <w:rPr>
                <w:sz w:val="26"/>
                <w:szCs w:val="26"/>
              </w:rPr>
              <w:t>Thành lập trường năng khiếu thể dục thể thao thuộc địa phương hoặc lớp năng khiếu thể dục, thể thao thuộc trường trung học phổ thông</w:t>
            </w:r>
          </w:p>
        </w:tc>
        <w:tc>
          <w:tcPr>
            <w:tcW w:w="994" w:type="dxa"/>
            <w:shd w:val="clear" w:color="auto" w:fill="auto"/>
            <w:vAlign w:val="center"/>
          </w:tcPr>
          <w:p w14:paraId="4C7E8C96" w14:textId="73BF5A17" w:rsidR="00F94FD4" w:rsidRPr="00F94FD4" w:rsidRDefault="00F94FD4" w:rsidP="00F94FD4">
            <w:pPr>
              <w:jc w:val="center"/>
              <w:rPr>
                <w:sz w:val="26"/>
                <w:szCs w:val="26"/>
              </w:rPr>
            </w:pPr>
            <w:r w:rsidRPr="00F94FD4">
              <w:rPr>
                <w:sz w:val="26"/>
                <w:szCs w:val="26"/>
              </w:rPr>
              <w:t>MCLT</w:t>
            </w:r>
          </w:p>
        </w:tc>
        <w:tc>
          <w:tcPr>
            <w:tcW w:w="1078" w:type="dxa"/>
            <w:vAlign w:val="center"/>
          </w:tcPr>
          <w:p w14:paraId="2DE4216C" w14:textId="63D3E0B0" w:rsidR="00F94FD4" w:rsidRPr="00F94FD4" w:rsidRDefault="00F94FD4" w:rsidP="00F94FD4">
            <w:pPr>
              <w:jc w:val="center"/>
              <w:rPr>
                <w:sz w:val="26"/>
                <w:szCs w:val="26"/>
              </w:rPr>
            </w:pPr>
            <w:r w:rsidRPr="00F94FD4">
              <w:rPr>
                <w:sz w:val="26"/>
                <w:szCs w:val="26"/>
              </w:rPr>
              <w:t>Không quy định</w:t>
            </w:r>
          </w:p>
        </w:tc>
        <w:tc>
          <w:tcPr>
            <w:tcW w:w="1131" w:type="dxa"/>
            <w:shd w:val="clear" w:color="auto" w:fill="auto"/>
            <w:vAlign w:val="center"/>
          </w:tcPr>
          <w:p w14:paraId="23E2F84A" w14:textId="525FA730" w:rsidR="00F94FD4" w:rsidRPr="00F94FD4" w:rsidRDefault="00F94FD4" w:rsidP="00F94FD4">
            <w:pPr>
              <w:jc w:val="center"/>
              <w:rPr>
                <w:sz w:val="26"/>
                <w:szCs w:val="26"/>
              </w:rPr>
            </w:pPr>
            <w:r w:rsidRPr="00F94FD4">
              <w:rPr>
                <w:sz w:val="26"/>
                <w:szCs w:val="26"/>
              </w:rPr>
              <w:t>30</w:t>
            </w:r>
          </w:p>
        </w:tc>
        <w:tc>
          <w:tcPr>
            <w:tcW w:w="1028" w:type="dxa"/>
            <w:shd w:val="clear" w:color="auto" w:fill="auto"/>
            <w:vAlign w:val="center"/>
          </w:tcPr>
          <w:p w14:paraId="555BF05F" w14:textId="5AB8FD9B" w:rsidR="00F94FD4" w:rsidRPr="00F94FD4" w:rsidRDefault="00F94FD4" w:rsidP="00F94FD4">
            <w:pPr>
              <w:jc w:val="center"/>
              <w:rPr>
                <w:rFonts w:eastAsia="Times New Roman"/>
                <w:color w:val="000000"/>
                <w:sz w:val="26"/>
                <w:szCs w:val="26"/>
              </w:rPr>
            </w:pPr>
            <w:r w:rsidRPr="00F94FD4">
              <w:rPr>
                <w:sz w:val="26"/>
                <w:szCs w:val="26"/>
              </w:rPr>
              <w:t>20 ngày</w:t>
            </w:r>
          </w:p>
        </w:tc>
        <w:tc>
          <w:tcPr>
            <w:tcW w:w="1591" w:type="dxa"/>
            <w:shd w:val="clear" w:color="auto" w:fill="auto"/>
            <w:vAlign w:val="center"/>
          </w:tcPr>
          <w:p w14:paraId="640502C6" w14:textId="340CD6E5" w:rsidR="00F94FD4" w:rsidRPr="00F94FD4" w:rsidRDefault="00F94FD4" w:rsidP="00F94FD4">
            <w:pPr>
              <w:jc w:val="center"/>
              <w:rPr>
                <w:sz w:val="26"/>
                <w:szCs w:val="26"/>
              </w:rPr>
            </w:pPr>
          </w:p>
          <w:p w14:paraId="43213CE9" w14:textId="6B9CDBC4" w:rsidR="00F94FD4" w:rsidRPr="00F94FD4" w:rsidRDefault="00F94FD4" w:rsidP="00F94FD4">
            <w:pPr>
              <w:jc w:val="center"/>
              <w:rPr>
                <w:rFonts w:eastAsia="Times New Roman"/>
                <w:color w:val="000000"/>
                <w:sz w:val="26"/>
                <w:szCs w:val="26"/>
              </w:rPr>
            </w:pPr>
            <w:r w:rsidRPr="00F94FD4">
              <w:rPr>
                <w:sz w:val="26"/>
                <w:szCs w:val="26"/>
              </w:rPr>
              <w:t xml:space="preserve"> UBND tỉnh: 10 ngày</w:t>
            </w:r>
          </w:p>
        </w:tc>
        <w:tc>
          <w:tcPr>
            <w:tcW w:w="924" w:type="dxa"/>
            <w:shd w:val="clear" w:color="auto" w:fill="auto"/>
            <w:vAlign w:val="center"/>
          </w:tcPr>
          <w:p w14:paraId="6D2A8CA9" w14:textId="4F1DC8F5" w:rsidR="00F94FD4" w:rsidRPr="00F94FD4" w:rsidRDefault="00F94FD4" w:rsidP="00F94FD4">
            <w:pPr>
              <w:jc w:val="center"/>
              <w:rPr>
                <w:sz w:val="26"/>
                <w:szCs w:val="26"/>
              </w:rPr>
            </w:pPr>
            <w:r w:rsidRPr="00F94FD4">
              <w:rPr>
                <w:sz w:val="26"/>
                <w:szCs w:val="26"/>
              </w:rPr>
              <w:t>Không</w:t>
            </w:r>
          </w:p>
        </w:tc>
        <w:tc>
          <w:tcPr>
            <w:tcW w:w="982" w:type="dxa"/>
            <w:vAlign w:val="center"/>
          </w:tcPr>
          <w:p w14:paraId="14631D51" w14:textId="44B34B80" w:rsidR="00F94FD4" w:rsidRPr="00F94FD4" w:rsidRDefault="00F94FD4" w:rsidP="00F94FD4">
            <w:pPr>
              <w:jc w:val="center"/>
              <w:rPr>
                <w:sz w:val="26"/>
                <w:szCs w:val="26"/>
              </w:rPr>
            </w:pPr>
            <w:r w:rsidRPr="00F94FD4">
              <w:rPr>
                <w:sz w:val="26"/>
                <w:szCs w:val="26"/>
              </w:rPr>
              <w:t>x</w:t>
            </w:r>
          </w:p>
        </w:tc>
        <w:tc>
          <w:tcPr>
            <w:tcW w:w="982" w:type="dxa"/>
            <w:vAlign w:val="center"/>
          </w:tcPr>
          <w:p w14:paraId="396871E3" w14:textId="2D6447F1" w:rsidR="00F94FD4" w:rsidRPr="00F94FD4" w:rsidRDefault="00F94FD4" w:rsidP="00F94FD4">
            <w:pPr>
              <w:jc w:val="center"/>
              <w:rPr>
                <w:sz w:val="26"/>
                <w:szCs w:val="26"/>
              </w:rPr>
            </w:pPr>
            <w:r w:rsidRPr="00F94FD4">
              <w:rPr>
                <w:sz w:val="26"/>
                <w:szCs w:val="26"/>
              </w:rPr>
              <w:t>x</w:t>
            </w:r>
          </w:p>
        </w:tc>
        <w:tc>
          <w:tcPr>
            <w:tcW w:w="1134" w:type="dxa"/>
            <w:vAlign w:val="center"/>
          </w:tcPr>
          <w:p w14:paraId="76E5D38C" w14:textId="77777777" w:rsidR="00F94FD4" w:rsidRPr="0017754B" w:rsidRDefault="00F94FD4" w:rsidP="00F94FD4">
            <w:pPr>
              <w:jc w:val="center"/>
              <w:rPr>
                <w:rFonts w:eastAsia="Times New Roman"/>
                <w:color w:val="000000"/>
                <w:sz w:val="26"/>
                <w:szCs w:val="26"/>
              </w:rPr>
            </w:pPr>
          </w:p>
        </w:tc>
      </w:tr>
      <w:tr w:rsidR="00F94FD4" w:rsidRPr="00190A34" w14:paraId="71377627" w14:textId="77777777" w:rsidTr="00B201A2">
        <w:trPr>
          <w:trHeight w:val="315"/>
        </w:trPr>
        <w:tc>
          <w:tcPr>
            <w:tcW w:w="731" w:type="dxa"/>
            <w:vAlign w:val="center"/>
          </w:tcPr>
          <w:p w14:paraId="3EED396F"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DC13BBB"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691D37B1" w14:textId="730F35F6" w:rsidR="00F94FD4" w:rsidRPr="00F94FD4" w:rsidRDefault="00F94FD4" w:rsidP="008531B6">
            <w:pPr>
              <w:spacing w:before="120"/>
              <w:jc w:val="both"/>
              <w:rPr>
                <w:sz w:val="26"/>
                <w:szCs w:val="26"/>
              </w:rPr>
            </w:pPr>
            <w:r w:rsidRPr="00F94FD4">
              <w:rPr>
                <w:sz w:val="26"/>
                <w:szCs w:val="26"/>
              </w:rPr>
              <w:t>Cấp phép hoạt động giáo dục kỹ năng sống và hoạt động giáo dục ngoài giờ chính khóa</w:t>
            </w:r>
          </w:p>
        </w:tc>
        <w:tc>
          <w:tcPr>
            <w:tcW w:w="994" w:type="dxa"/>
            <w:shd w:val="clear" w:color="auto" w:fill="auto"/>
            <w:vAlign w:val="center"/>
          </w:tcPr>
          <w:p w14:paraId="20EE7B70" w14:textId="0EF01653" w:rsidR="00F94FD4" w:rsidRPr="00F94FD4" w:rsidRDefault="00F94FD4" w:rsidP="00F94FD4">
            <w:pPr>
              <w:jc w:val="center"/>
              <w:rPr>
                <w:sz w:val="26"/>
                <w:szCs w:val="26"/>
              </w:rPr>
            </w:pPr>
            <w:r w:rsidRPr="00F94FD4">
              <w:rPr>
                <w:sz w:val="26"/>
                <w:szCs w:val="26"/>
              </w:rPr>
              <w:t>MC</w:t>
            </w:r>
          </w:p>
        </w:tc>
        <w:tc>
          <w:tcPr>
            <w:tcW w:w="1078" w:type="dxa"/>
            <w:vAlign w:val="center"/>
          </w:tcPr>
          <w:p w14:paraId="78022E02" w14:textId="038FC8C9" w:rsidR="00F94FD4" w:rsidRPr="00F94FD4" w:rsidRDefault="00F94FD4" w:rsidP="00F94FD4">
            <w:pPr>
              <w:jc w:val="center"/>
              <w:rPr>
                <w:sz w:val="26"/>
                <w:szCs w:val="26"/>
              </w:rPr>
            </w:pPr>
            <w:r w:rsidRPr="00F94FD4">
              <w:rPr>
                <w:sz w:val="26"/>
                <w:szCs w:val="26"/>
              </w:rPr>
              <w:t>15</w:t>
            </w:r>
          </w:p>
        </w:tc>
        <w:tc>
          <w:tcPr>
            <w:tcW w:w="1131" w:type="dxa"/>
            <w:shd w:val="clear" w:color="auto" w:fill="auto"/>
            <w:vAlign w:val="center"/>
          </w:tcPr>
          <w:p w14:paraId="06ABF705" w14:textId="3E168237" w:rsidR="00F94FD4" w:rsidRPr="00F94FD4" w:rsidRDefault="00F94FD4" w:rsidP="00F94FD4">
            <w:pPr>
              <w:jc w:val="center"/>
              <w:rPr>
                <w:sz w:val="26"/>
                <w:szCs w:val="26"/>
              </w:rPr>
            </w:pPr>
            <w:r w:rsidRPr="00F94FD4">
              <w:rPr>
                <w:sz w:val="26"/>
                <w:szCs w:val="26"/>
              </w:rPr>
              <w:t>11</w:t>
            </w:r>
          </w:p>
        </w:tc>
        <w:tc>
          <w:tcPr>
            <w:tcW w:w="1028" w:type="dxa"/>
            <w:shd w:val="clear" w:color="auto" w:fill="auto"/>
            <w:vAlign w:val="center"/>
          </w:tcPr>
          <w:p w14:paraId="0E302AB3"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68E2CB20"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5F976A02" w14:textId="7B28A53D" w:rsidR="00F94FD4" w:rsidRPr="00F94FD4" w:rsidRDefault="00F94FD4" w:rsidP="00F94FD4">
            <w:pPr>
              <w:jc w:val="center"/>
              <w:rPr>
                <w:sz w:val="26"/>
                <w:szCs w:val="26"/>
              </w:rPr>
            </w:pPr>
            <w:r w:rsidRPr="00F94FD4">
              <w:rPr>
                <w:sz w:val="26"/>
                <w:szCs w:val="26"/>
              </w:rPr>
              <w:t>Không</w:t>
            </w:r>
          </w:p>
        </w:tc>
        <w:tc>
          <w:tcPr>
            <w:tcW w:w="982" w:type="dxa"/>
            <w:vAlign w:val="center"/>
          </w:tcPr>
          <w:p w14:paraId="4ECAB155" w14:textId="61581A4E" w:rsidR="00F94FD4" w:rsidRPr="00F94FD4" w:rsidRDefault="00F94FD4" w:rsidP="00F94FD4">
            <w:pPr>
              <w:jc w:val="center"/>
              <w:rPr>
                <w:sz w:val="26"/>
                <w:szCs w:val="26"/>
              </w:rPr>
            </w:pPr>
            <w:r w:rsidRPr="00F94FD4">
              <w:rPr>
                <w:sz w:val="26"/>
                <w:szCs w:val="26"/>
              </w:rPr>
              <w:t>x</w:t>
            </w:r>
          </w:p>
        </w:tc>
        <w:tc>
          <w:tcPr>
            <w:tcW w:w="982" w:type="dxa"/>
            <w:vAlign w:val="center"/>
          </w:tcPr>
          <w:p w14:paraId="5101E537" w14:textId="0BF61A00" w:rsidR="00F94FD4" w:rsidRPr="00F94FD4" w:rsidRDefault="00F94FD4" w:rsidP="00F94FD4">
            <w:pPr>
              <w:jc w:val="center"/>
              <w:rPr>
                <w:sz w:val="26"/>
                <w:szCs w:val="26"/>
              </w:rPr>
            </w:pPr>
            <w:r w:rsidRPr="00F94FD4">
              <w:rPr>
                <w:sz w:val="26"/>
                <w:szCs w:val="26"/>
              </w:rPr>
              <w:t>x</w:t>
            </w:r>
          </w:p>
        </w:tc>
        <w:tc>
          <w:tcPr>
            <w:tcW w:w="1134" w:type="dxa"/>
            <w:vAlign w:val="center"/>
          </w:tcPr>
          <w:p w14:paraId="50C358EE" w14:textId="77777777" w:rsidR="00F94FD4" w:rsidRPr="0017754B" w:rsidRDefault="00F94FD4" w:rsidP="00F94FD4">
            <w:pPr>
              <w:jc w:val="center"/>
              <w:rPr>
                <w:rFonts w:eastAsia="Times New Roman"/>
                <w:color w:val="000000"/>
                <w:sz w:val="26"/>
                <w:szCs w:val="26"/>
              </w:rPr>
            </w:pPr>
          </w:p>
        </w:tc>
      </w:tr>
      <w:tr w:rsidR="00F94FD4" w:rsidRPr="00190A34" w14:paraId="3664EB2A" w14:textId="77777777" w:rsidTr="00B201A2">
        <w:trPr>
          <w:trHeight w:val="315"/>
        </w:trPr>
        <w:tc>
          <w:tcPr>
            <w:tcW w:w="731" w:type="dxa"/>
            <w:vAlign w:val="center"/>
          </w:tcPr>
          <w:p w14:paraId="5075A2F6" w14:textId="77777777" w:rsidR="00F94FD4" w:rsidRPr="00367F88" w:rsidRDefault="00F94FD4" w:rsidP="00F94FD4">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4BF9A3B7" w14:textId="77777777" w:rsidR="00F94FD4" w:rsidRPr="00367F88" w:rsidRDefault="00F94FD4" w:rsidP="00F94FD4">
            <w:pPr>
              <w:pStyle w:val="ListParagraph"/>
              <w:numPr>
                <w:ilvl w:val="0"/>
                <w:numId w:val="14"/>
              </w:numPr>
              <w:spacing w:line="240" w:lineRule="auto"/>
              <w:jc w:val="center"/>
              <w:rPr>
                <w:rFonts w:eastAsia="Times New Roman" w:cs="Times New Roman"/>
                <w:color w:val="000000"/>
                <w:sz w:val="24"/>
                <w:szCs w:val="24"/>
              </w:rPr>
            </w:pPr>
          </w:p>
        </w:tc>
        <w:tc>
          <w:tcPr>
            <w:tcW w:w="3395" w:type="dxa"/>
            <w:shd w:val="clear" w:color="auto" w:fill="auto"/>
            <w:vAlign w:val="center"/>
          </w:tcPr>
          <w:p w14:paraId="430A6FFB" w14:textId="29962085" w:rsidR="00F94FD4" w:rsidRPr="00F94FD4" w:rsidRDefault="00F94FD4" w:rsidP="008531B6">
            <w:pPr>
              <w:spacing w:before="120"/>
              <w:jc w:val="both"/>
              <w:rPr>
                <w:sz w:val="26"/>
                <w:szCs w:val="26"/>
              </w:rPr>
            </w:pPr>
            <w:r w:rsidRPr="00F94FD4">
              <w:rPr>
                <w:sz w:val="26"/>
                <w:szCs w:val="26"/>
              </w:rPr>
              <w:t>Xác nhận hoạt động giáo dục kỹ năng sống và hoạt động giáo dục ngoài giờ chính khóa</w:t>
            </w:r>
          </w:p>
        </w:tc>
        <w:tc>
          <w:tcPr>
            <w:tcW w:w="994" w:type="dxa"/>
            <w:shd w:val="clear" w:color="auto" w:fill="auto"/>
            <w:vAlign w:val="center"/>
          </w:tcPr>
          <w:p w14:paraId="0276DB7C" w14:textId="2B952C45" w:rsidR="00F94FD4" w:rsidRPr="00F94FD4" w:rsidRDefault="00F94FD4" w:rsidP="00F94FD4">
            <w:pPr>
              <w:jc w:val="center"/>
              <w:rPr>
                <w:sz w:val="26"/>
                <w:szCs w:val="26"/>
              </w:rPr>
            </w:pPr>
            <w:r w:rsidRPr="00F94FD4">
              <w:rPr>
                <w:sz w:val="26"/>
                <w:szCs w:val="26"/>
              </w:rPr>
              <w:t>MC</w:t>
            </w:r>
          </w:p>
        </w:tc>
        <w:tc>
          <w:tcPr>
            <w:tcW w:w="1078" w:type="dxa"/>
            <w:vAlign w:val="center"/>
          </w:tcPr>
          <w:p w14:paraId="24CEDBB8" w14:textId="008E3E7E" w:rsidR="00F94FD4" w:rsidRPr="00F94FD4" w:rsidRDefault="00F94FD4" w:rsidP="00F94FD4">
            <w:pPr>
              <w:jc w:val="center"/>
              <w:rPr>
                <w:sz w:val="26"/>
                <w:szCs w:val="26"/>
              </w:rPr>
            </w:pPr>
            <w:r w:rsidRPr="00F94FD4">
              <w:rPr>
                <w:sz w:val="26"/>
                <w:szCs w:val="26"/>
              </w:rPr>
              <w:t>5</w:t>
            </w:r>
          </w:p>
        </w:tc>
        <w:tc>
          <w:tcPr>
            <w:tcW w:w="1131" w:type="dxa"/>
            <w:shd w:val="clear" w:color="auto" w:fill="auto"/>
            <w:vAlign w:val="center"/>
          </w:tcPr>
          <w:p w14:paraId="2ECFFA1D" w14:textId="6C001853" w:rsidR="00F94FD4" w:rsidRPr="00F94FD4" w:rsidRDefault="00F94FD4" w:rsidP="00F94FD4">
            <w:pPr>
              <w:jc w:val="center"/>
              <w:rPr>
                <w:sz w:val="26"/>
                <w:szCs w:val="26"/>
              </w:rPr>
            </w:pPr>
            <w:r w:rsidRPr="00F94FD4">
              <w:rPr>
                <w:sz w:val="26"/>
                <w:szCs w:val="26"/>
              </w:rPr>
              <w:t>5</w:t>
            </w:r>
          </w:p>
        </w:tc>
        <w:tc>
          <w:tcPr>
            <w:tcW w:w="1028" w:type="dxa"/>
            <w:shd w:val="clear" w:color="auto" w:fill="auto"/>
            <w:vAlign w:val="center"/>
          </w:tcPr>
          <w:p w14:paraId="7BBAF3F6" w14:textId="77777777" w:rsidR="00F94FD4" w:rsidRPr="00F94FD4" w:rsidRDefault="00F94FD4" w:rsidP="00F94FD4">
            <w:pPr>
              <w:jc w:val="center"/>
              <w:rPr>
                <w:rFonts w:eastAsia="Times New Roman"/>
                <w:color w:val="000000"/>
                <w:sz w:val="26"/>
                <w:szCs w:val="26"/>
              </w:rPr>
            </w:pPr>
          </w:p>
        </w:tc>
        <w:tc>
          <w:tcPr>
            <w:tcW w:w="1591" w:type="dxa"/>
            <w:shd w:val="clear" w:color="auto" w:fill="auto"/>
            <w:vAlign w:val="center"/>
          </w:tcPr>
          <w:p w14:paraId="4E2E24DE" w14:textId="77777777" w:rsidR="00F94FD4" w:rsidRPr="00F94FD4" w:rsidRDefault="00F94FD4" w:rsidP="00F94FD4">
            <w:pPr>
              <w:jc w:val="center"/>
              <w:rPr>
                <w:rFonts w:eastAsia="Times New Roman"/>
                <w:color w:val="000000"/>
                <w:sz w:val="26"/>
                <w:szCs w:val="26"/>
              </w:rPr>
            </w:pPr>
          </w:p>
        </w:tc>
        <w:tc>
          <w:tcPr>
            <w:tcW w:w="924" w:type="dxa"/>
            <w:shd w:val="clear" w:color="auto" w:fill="auto"/>
            <w:vAlign w:val="center"/>
          </w:tcPr>
          <w:p w14:paraId="5B494644" w14:textId="7B50288B" w:rsidR="00F94FD4" w:rsidRPr="00F94FD4" w:rsidRDefault="00F94FD4" w:rsidP="00F94FD4">
            <w:pPr>
              <w:jc w:val="center"/>
              <w:rPr>
                <w:sz w:val="26"/>
                <w:szCs w:val="26"/>
              </w:rPr>
            </w:pPr>
            <w:r w:rsidRPr="00F94FD4">
              <w:rPr>
                <w:sz w:val="26"/>
                <w:szCs w:val="26"/>
              </w:rPr>
              <w:t>Không</w:t>
            </w:r>
          </w:p>
        </w:tc>
        <w:tc>
          <w:tcPr>
            <w:tcW w:w="982" w:type="dxa"/>
            <w:vAlign w:val="center"/>
          </w:tcPr>
          <w:p w14:paraId="251994F1" w14:textId="4D3065B0" w:rsidR="00F94FD4" w:rsidRPr="00F94FD4" w:rsidRDefault="00F94FD4" w:rsidP="00F94FD4">
            <w:pPr>
              <w:jc w:val="center"/>
              <w:rPr>
                <w:sz w:val="26"/>
                <w:szCs w:val="26"/>
              </w:rPr>
            </w:pPr>
            <w:r w:rsidRPr="00F94FD4">
              <w:rPr>
                <w:sz w:val="26"/>
                <w:szCs w:val="26"/>
              </w:rPr>
              <w:t>x</w:t>
            </w:r>
          </w:p>
        </w:tc>
        <w:tc>
          <w:tcPr>
            <w:tcW w:w="982" w:type="dxa"/>
            <w:vAlign w:val="center"/>
          </w:tcPr>
          <w:p w14:paraId="6173AD27" w14:textId="54BA0141" w:rsidR="00F94FD4" w:rsidRPr="00F94FD4" w:rsidRDefault="00F94FD4" w:rsidP="00F94FD4">
            <w:pPr>
              <w:jc w:val="center"/>
              <w:rPr>
                <w:sz w:val="26"/>
                <w:szCs w:val="26"/>
              </w:rPr>
            </w:pPr>
            <w:r w:rsidRPr="00F94FD4">
              <w:rPr>
                <w:sz w:val="26"/>
                <w:szCs w:val="26"/>
              </w:rPr>
              <w:t>x</w:t>
            </w:r>
          </w:p>
        </w:tc>
        <w:tc>
          <w:tcPr>
            <w:tcW w:w="1134" w:type="dxa"/>
            <w:vAlign w:val="center"/>
          </w:tcPr>
          <w:p w14:paraId="2DC69593" w14:textId="77777777" w:rsidR="00F94FD4" w:rsidRPr="0017754B" w:rsidRDefault="00F94FD4" w:rsidP="00F94FD4">
            <w:pPr>
              <w:jc w:val="center"/>
              <w:rPr>
                <w:rFonts w:eastAsia="Times New Roman"/>
                <w:color w:val="000000"/>
                <w:sz w:val="26"/>
                <w:szCs w:val="26"/>
              </w:rPr>
            </w:pPr>
          </w:p>
        </w:tc>
      </w:tr>
      <w:tr w:rsidR="002B3BE3" w:rsidRPr="00190A34" w14:paraId="44670CE4" w14:textId="77777777" w:rsidTr="00B201A2">
        <w:trPr>
          <w:trHeight w:val="315"/>
        </w:trPr>
        <w:tc>
          <w:tcPr>
            <w:tcW w:w="731" w:type="dxa"/>
            <w:vAlign w:val="center"/>
          </w:tcPr>
          <w:p w14:paraId="0C61E08B" w14:textId="77777777" w:rsidR="002B3BE3" w:rsidRPr="00F53B05" w:rsidRDefault="002B3BE3" w:rsidP="002B3BE3">
            <w:pPr>
              <w:pStyle w:val="ListParagraph"/>
              <w:numPr>
                <w:ilvl w:val="0"/>
                <w:numId w:val="9"/>
              </w:numPr>
              <w:spacing w:line="240" w:lineRule="auto"/>
              <w:jc w:val="center"/>
              <w:rPr>
                <w:rFonts w:eastAsia="Times New Roman" w:cs="Times New Roman"/>
                <w:color w:val="FF0000"/>
                <w:sz w:val="24"/>
                <w:szCs w:val="24"/>
              </w:rPr>
            </w:pPr>
          </w:p>
        </w:tc>
        <w:tc>
          <w:tcPr>
            <w:tcW w:w="670" w:type="dxa"/>
            <w:shd w:val="clear" w:color="auto" w:fill="auto"/>
            <w:vAlign w:val="center"/>
          </w:tcPr>
          <w:p w14:paraId="21EFE3DA" w14:textId="77777777" w:rsidR="002B3BE3" w:rsidRPr="00F53B05" w:rsidRDefault="002B3BE3" w:rsidP="002B3BE3">
            <w:pPr>
              <w:pStyle w:val="ListParagraph"/>
              <w:numPr>
                <w:ilvl w:val="0"/>
                <w:numId w:val="14"/>
              </w:numPr>
              <w:spacing w:line="240" w:lineRule="auto"/>
              <w:jc w:val="center"/>
              <w:rPr>
                <w:rFonts w:eastAsia="Times New Roman" w:cs="Times New Roman"/>
                <w:color w:val="FF0000"/>
                <w:sz w:val="24"/>
                <w:szCs w:val="24"/>
              </w:rPr>
            </w:pPr>
          </w:p>
        </w:tc>
        <w:tc>
          <w:tcPr>
            <w:tcW w:w="3395" w:type="dxa"/>
            <w:shd w:val="clear" w:color="auto" w:fill="auto"/>
            <w:vAlign w:val="center"/>
          </w:tcPr>
          <w:p w14:paraId="0B04F43F" w14:textId="04BFC1C7" w:rsidR="002B3BE3" w:rsidRPr="00F53B05" w:rsidRDefault="002B3BE3" w:rsidP="008531B6">
            <w:pPr>
              <w:spacing w:before="120"/>
              <w:jc w:val="both"/>
              <w:rPr>
                <w:color w:val="FF0000"/>
                <w:sz w:val="26"/>
                <w:szCs w:val="26"/>
              </w:rPr>
            </w:pPr>
            <w:r w:rsidRPr="00F53B05">
              <w:rPr>
                <w:color w:val="FF0000"/>
                <w:sz w:val="26"/>
                <w:szCs w:val="26"/>
              </w:rPr>
              <w:t>Thành lập trung tâm hỗ trợ và phát triển giáo dục hòa nhập công lập hoặc cho phép thành l</w:t>
            </w:r>
            <w:r w:rsidR="00F53B05">
              <w:rPr>
                <w:color w:val="FF0000"/>
                <w:sz w:val="26"/>
                <w:szCs w:val="26"/>
              </w:rPr>
              <w:t>ập</w:t>
            </w:r>
            <w:r w:rsidRPr="00F53B05">
              <w:rPr>
                <w:color w:val="FF0000"/>
                <w:sz w:val="26"/>
                <w:szCs w:val="26"/>
              </w:rPr>
              <w:t xml:space="preserve"> trung tâm hỗ trợ và phát triển giáo dục hòa nhập tư thục</w:t>
            </w:r>
          </w:p>
        </w:tc>
        <w:tc>
          <w:tcPr>
            <w:tcW w:w="994" w:type="dxa"/>
            <w:shd w:val="clear" w:color="auto" w:fill="auto"/>
            <w:vAlign w:val="center"/>
          </w:tcPr>
          <w:p w14:paraId="581AC464" w14:textId="77175AEB" w:rsidR="002B3BE3" w:rsidRPr="00F53B05" w:rsidRDefault="002B3BE3" w:rsidP="002B3BE3">
            <w:pPr>
              <w:jc w:val="center"/>
              <w:rPr>
                <w:color w:val="FF0000"/>
                <w:sz w:val="26"/>
                <w:szCs w:val="26"/>
              </w:rPr>
            </w:pPr>
            <w:r w:rsidRPr="00F53B05">
              <w:rPr>
                <w:color w:val="FF0000"/>
                <w:sz w:val="26"/>
                <w:szCs w:val="26"/>
              </w:rPr>
              <w:t>MCLT</w:t>
            </w:r>
          </w:p>
        </w:tc>
        <w:tc>
          <w:tcPr>
            <w:tcW w:w="1078" w:type="dxa"/>
            <w:vAlign w:val="center"/>
          </w:tcPr>
          <w:p w14:paraId="15ED1050" w14:textId="06651780" w:rsidR="002B3BE3" w:rsidRPr="00F53B05" w:rsidRDefault="002B3BE3" w:rsidP="002B3BE3">
            <w:pPr>
              <w:jc w:val="center"/>
              <w:rPr>
                <w:color w:val="FF0000"/>
                <w:sz w:val="26"/>
                <w:szCs w:val="26"/>
              </w:rPr>
            </w:pPr>
            <w:r w:rsidRPr="00F53B05">
              <w:rPr>
                <w:color w:val="FF0000"/>
                <w:sz w:val="26"/>
                <w:szCs w:val="26"/>
              </w:rPr>
              <w:t>20</w:t>
            </w:r>
          </w:p>
        </w:tc>
        <w:tc>
          <w:tcPr>
            <w:tcW w:w="1131" w:type="dxa"/>
            <w:shd w:val="clear" w:color="auto" w:fill="auto"/>
            <w:vAlign w:val="center"/>
          </w:tcPr>
          <w:p w14:paraId="42979AB0" w14:textId="02D1A5A0" w:rsidR="002B3BE3" w:rsidRPr="00F53B05" w:rsidRDefault="002B3BE3" w:rsidP="002B3BE3">
            <w:pPr>
              <w:jc w:val="center"/>
              <w:rPr>
                <w:color w:val="FF0000"/>
                <w:sz w:val="26"/>
                <w:szCs w:val="26"/>
              </w:rPr>
            </w:pPr>
            <w:r w:rsidRPr="00F53B05">
              <w:rPr>
                <w:color w:val="FF0000"/>
                <w:sz w:val="26"/>
                <w:szCs w:val="26"/>
              </w:rPr>
              <w:t>20</w:t>
            </w:r>
          </w:p>
        </w:tc>
        <w:tc>
          <w:tcPr>
            <w:tcW w:w="1028" w:type="dxa"/>
            <w:shd w:val="clear" w:color="auto" w:fill="auto"/>
            <w:vAlign w:val="center"/>
          </w:tcPr>
          <w:p w14:paraId="4D1632AB" w14:textId="3FCB90AA" w:rsidR="002B3BE3" w:rsidRPr="00F53B05" w:rsidRDefault="002B3BE3" w:rsidP="002B3BE3">
            <w:pPr>
              <w:jc w:val="center"/>
              <w:rPr>
                <w:rFonts w:eastAsia="Times New Roman"/>
                <w:color w:val="FF0000"/>
                <w:sz w:val="26"/>
                <w:szCs w:val="26"/>
              </w:rPr>
            </w:pPr>
            <w:r w:rsidRPr="00F53B05">
              <w:rPr>
                <w:rFonts w:eastAsia="Times New Roman"/>
                <w:color w:val="FF0000"/>
                <w:sz w:val="26"/>
                <w:szCs w:val="26"/>
              </w:rPr>
              <w:t>0</w:t>
            </w:r>
          </w:p>
        </w:tc>
        <w:tc>
          <w:tcPr>
            <w:tcW w:w="1591" w:type="dxa"/>
            <w:shd w:val="clear" w:color="auto" w:fill="auto"/>
            <w:vAlign w:val="center"/>
          </w:tcPr>
          <w:p w14:paraId="5D7088CA" w14:textId="02F8DE19" w:rsidR="002B3BE3" w:rsidRPr="00F53B05" w:rsidRDefault="002B3BE3" w:rsidP="002B3BE3">
            <w:pPr>
              <w:jc w:val="center"/>
              <w:rPr>
                <w:color w:val="FF0000"/>
                <w:sz w:val="26"/>
                <w:szCs w:val="26"/>
              </w:rPr>
            </w:pPr>
            <w:r w:rsidRPr="00F53B05">
              <w:rPr>
                <w:color w:val="FF0000"/>
                <w:sz w:val="26"/>
                <w:szCs w:val="26"/>
              </w:rPr>
              <w:t>- Sở Nội vụ: 15 ngày;</w:t>
            </w:r>
          </w:p>
          <w:p w14:paraId="67A2B711" w14:textId="0AAA15A0" w:rsidR="002B3BE3" w:rsidRPr="00F53B05" w:rsidRDefault="002B3BE3" w:rsidP="002B3BE3">
            <w:pPr>
              <w:jc w:val="center"/>
              <w:rPr>
                <w:rFonts w:eastAsia="Times New Roman"/>
                <w:color w:val="FF0000"/>
                <w:sz w:val="26"/>
                <w:szCs w:val="26"/>
              </w:rPr>
            </w:pPr>
            <w:r w:rsidRPr="00F53B05">
              <w:rPr>
                <w:color w:val="FF0000"/>
                <w:sz w:val="26"/>
                <w:szCs w:val="26"/>
              </w:rPr>
              <w:t>- UBND tỉnh: 5 ngày</w:t>
            </w:r>
          </w:p>
        </w:tc>
        <w:tc>
          <w:tcPr>
            <w:tcW w:w="924" w:type="dxa"/>
            <w:shd w:val="clear" w:color="auto" w:fill="auto"/>
            <w:vAlign w:val="center"/>
          </w:tcPr>
          <w:p w14:paraId="6855E50F" w14:textId="6B53FED2" w:rsidR="002B3BE3" w:rsidRPr="00F53B05" w:rsidRDefault="002B3BE3" w:rsidP="002B3BE3">
            <w:pPr>
              <w:jc w:val="center"/>
              <w:rPr>
                <w:color w:val="FF0000"/>
                <w:sz w:val="26"/>
                <w:szCs w:val="26"/>
              </w:rPr>
            </w:pPr>
            <w:r w:rsidRPr="00F53B05">
              <w:rPr>
                <w:color w:val="FF0000"/>
                <w:sz w:val="26"/>
                <w:szCs w:val="26"/>
              </w:rPr>
              <w:t>Không</w:t>
            </w:r>
          </w:p>
        </w:tc>
        <w:tc>
          <w:tcPr>
            <w:tcW w:w="982" w:type="dxa"/>
            <w:vAlign w:val="center"/>
          </w:tcPr>
          <w:p w14:paraId="42416124" w14:textId="1063A206" w:rsidR="002B3BE3" w:rsidRPr="00F53B05" w:rsidRDefault="002B3BE3" w:rsidP="002B3BE3">
            <w:pPr>
              <w:jc w:val="center"/>
              <w:rPr>
                <w:color w:val="FF0000"/>
                <w:sz w:val="26"/>
                <w:szCs w:val="26"/>
              </w:rPr>
            </w:pPr>
            <w:r w:rsidRPr="00F53B05">
              <w:rPr>
                <w:color w:val="FF0000"/>
                <w:sz w:val="26"/>
                <w:szCs w:val="26"/>
              </w:rPr>
              <w:t>x</w:t>
            </w:r>
          </w:p>
        </w:tc>
        <w:tc>
          <w:tcPr>
            <w:tcW w:w="982" w:type="dxa"/>
            <w:vAlign w:val="center"/>
          </w:tcPr>
          <w:p w14:paraId="6138831C" w14:textId="594B6AAA" w:rsidR="002B3BE3" w:rsidRPr="00F53B05" w:rsidRDefault="002B3BE3" w:rsidP="002B3BE3">
            <w:pPr>
              <w:jc w:val="center"/>
              <w:rPr>
                <w:color w:val="FF0000"/>
                <w:sz w:val="26"/>
                <w:szCs w:val="26"/>
              </w:rPr>
            </w:pPr>
            <w:r w:rsidRPr="00F53B05">
              <w:rPr>
                <w:color w:val="FF0000"/>
                <w:sz w:val="26"/>
                <w:szCs w:val="26"/>
              </w:rPr>
              <w:t>x</w:t>
            </w:r>
          </w:p>
        </w:tc>
        <w:tc>
          <w:tcPr>
            <w:tcW w:w="1134" w:type="dxa"/>
            <w:vAlign w:val="center"/>
          </w:tcPr>
          <w:p w14:paraId="500AABA1" w14:textId="69D19B53" w:rsidR="002B3BE3" w:rsidRPr="00F53B05" w:rsidRDefault="00F53B05" w:rsidP="002B3BE3">
            <w:pPr>
              <w:jc w:val="center"/>
              <w:rPr>
                <w:rFonts w:eastAsia="Times New Roman"/>
                <w:color w:val="FF0000"/>
                <w:sz w:val="26"/>
                <w:szCs w:val="26"/>
              </w:rPr>
            </w:pPr>
            <w:r>
              <w:rPr>
                <w:rFonts w:eastAsia="Times New Roman"/>
                <w:color w:val="FF0000"/>
                <w:sz w:val="26"/>
                <w:szCs w:val="26"/>
              </w:rPr>
              <w:t xml:space="preserve">Sở Nội vụ </w:t>
            </w:r>
            <w:r w:rsidR="00BB15CD">
              <w:rPr>
                <w:rFonts w:eastAsia="Times New Roman"/>
                <w:color w:val="FF0000"/>
                <w:sz w:val="26"/>
                <w:szCs w:val="26"/>
              </w:rPr>
              <w:t>tiếp nhận và giải quyết</w:t>
            </w:r>
          </w:p>
        </w:tc>
      </w:tr>
      <w:tr w:rsidR="002B3BE3" w:rsidRPr="00190A34" w14:paraId="47EC2BEE" w14:textId="77777777" w:rsidTr="00B201A2">
        <w:trPr>
          <w:trHeight w:val="315"/>
        </w:trPr>
        <w:tc>
          <w:tcPr>
            <w:tcW w:w="731" w:type="dxa"/>
            <w:vAlign w:val="center"/>
          </w:tcPr>
          <w:p w14:paraId="0285E7A0" w14:textId="77777777" w:rsidR="002B3BE3" w:rsidRPr="00F53B05" w:rsidRDefault="002B3BE3" w:rsidP="002B3BE3">
            <w:pPr>
              <w:pStyle w:val="ListParagraph"/>
              <w:numPr>
                <w:ilvl w:val="0"/>
                <w:numId w:val="9"/>
              </w:numPr>
              <w:spacing w:line="240" w:lineRule="auto"/>
              <w:jc w:val="center"/>
              <w:rPr>
                <w:rFonts w:eastAsia="Times New Roman" w:cs="Times New Roman"/>
                <w:color w:val="FF0000"/>
                <w:sz w:val="24"/>
                <w:szCs w:val="24"/>
              </w:rPr>
            </w:pPr>
          </w:p>
        </w:tc>
        <w:tc>
          <w:tcPr>
            <w:tcW w:w="670" w:type="dxa"/>
            <w:shd w:val="clear" w:color="auto" w:fill="auto"/>
            <w:vAlign w:val="center"/>
          </w:tcPr>
          <w:p w14:paraId="66139381" w14:textId="77777777" w:rsidR="002B3BE3" w:rsidRPr="00F53B05" w:rsidRDefault="002B3BE3" w:rsidP="002B3BE3">
            <w:pPr>
              <w:pStyle w:val="ListParagraph"/>
              <w:numPr>
                <w:ilvl w:val="0"/>
                <w:numId w:val="14"/>
              </w:numPr>
              <w:spacing w:line="240" w:lineRule="auto"/>
              <w:jc w:val="center"/>
              <w:rPr>
                <w:rFonts w:eastAsia="Times New Roman" w:cs="Times New Roman"/>
                <w:color w:val="FF0000"/>
                <w:sz w:val="24"/>
                <w:szCs w:val="24"/>
              </w:rPr>
            </w:pPr>
          </w:p>
        </w:tc>
        <w:tc>
          <w:tcPr>
            <w:tcW w:w="3395" w:type="dxa"/>
            <w:shd w:val="clear" w:color="auto" w:fill="auto"/>
            <w:vAlign w:val="center"/>
          </w:tcPr>
          <w:p w14:paraId="180EA66B" w14:textId="6531A4C9" w:rsidR="002B3BE3" w:rsidRPr="00F53B05" w:rsidRDefault="002B3BE3" w:rsidP="008531B6">
            <w:pPr>
              <w:spacing w:before="120"/>
              <w:jc w:val="both"/>
              <w:rPr>
                <w:color w:val="FF0000"/>
                <w:sz w:val="26"/>
                <w:szCs w:val="26"/>
              </w:rPr>
            </w:pPr>
            <w:r w:rsidRPr="00F53B05">
              <w:rPr>
                <w:color w:val="FF0000"/>
                <w:sz w:val="26"/>
                <w:szCs w:val="26"/>
              </w:rPr>
              <w:t>Tổ chức lại, cho phép tổ chức lại trung tâm hỗ trợ và phát triển giáo dục hòa nhập</w:t>
            </w:r>
          </w:p>
        </w:tc>
        <w:tc>
          <w:tcPr>
            <w:tcW w:w="994" w:type="dxa"/>
            <w:shd w:val="clear" w:color="auto" w:fill="auto"/>
            <w:vAlign w:val="center"/>
          </w:tcPr>
          <w:p w14:paraId="0513063B" w14:textId="19CF0065" w:rsidR="002B3BE3" w:rsidRPr="00F53B05" w:rsidRDefault="002B3BE3" w:rsidP="002B3BE3">
            <w:pPr>
              <w:jc w:val="center"/>
              <w:rPr>
                <w:color w:val="FF0000"/>
                <w:sz w:val="26"/>
                <w:szCs w:val="26"/>
              </w:rPr>
            </w:pPr>
            <w:r w:rsidRPr="00F53B05">
              <w:rPr>
                <w:color w:val="FF0000"/>
                <w:sz w:val="26"/>
                <w:szCs w:val="26"/>
              </w:rPr>
              <w:t>MCLT</w:t>
            </w:r>
          </w:p>
        </w:tc>
        <w:tc>
          <w:tcPr>
            <w:tcW w:w="1078" w:type="dxa"/>
            <w:vAlign w:val="center"/>
          </w:tcPr>
          <w:p w14:paraId="45E2B11E" w14:textId="354ED079" w:rsidR="002B3BE3" w:rsidRPr="00F53B05" w:rsidRDefault="002B3BE3" w:rsidP="002B3BE3">
            <w:pPr>
              <w:jc w:val="center"/>
              <w:rPr>
                <w:color w:val="FF0000"/>
                <w:sz w:val="26"/>
                <w:szCs w:val="26"/>
              </w:rPr>
            </w:pPr>
            <w:r w:rsidRPr="00F53B05">
              <w:rPr>
                <w:color w:val="FF0000"/>
                <w:sz w:val="26"/>
                <w:szCs w:val="26"/>
              </w:rPr>
              <w:t>20</w:t>
            </w:r>
          </w:p>
        </w:tc>
        <w:tc>
          <w:tcPr>
            <w:tcW w:w="1131" w:type="dxa"/>
            <w:shd w:val="clear" w:color="auto" w:fill="auto"/>
            <w:vAlign w:val="center"/>
          </w:tcPr>
          <w:p w14:paraId="24B1A1C5" w14:textId="2BA08B20" w:rsidR="002B3BE3" w:rsidRPr="00F53B05" w:rsidRDefault="002B3BE3" w:rsidP="002B3BE3">
            <w:pPr>
              <w:jc w:val="center"/>
              <w:rPr>
                <w:color w:val="FF0000"/>
                <w:sz w:val="26"/>
                <w:szCs w:val="26"/>
              </w:rPr>
            </w:pPr>
            <w:r w:rsidRPr="00F53B05">
              <w:rPr>
                <w:color w:val="FF0000"/>
                <w:sz w:val="26"/>
                <w:szCs w:val="26"/>
              </w:rPr>
              <w:t>20</w:t>
            </w:r>
          </w:p>
        </w:tc>
        <w:tc>
          <w:tcPr>
            <w:tcW w:w="1028" w:type="dxa"/>
            <w:shd w:val="clear" w:color="auto" w:fill="auto"/>
            <w:vAlign w:val="center"/>
          </w:tcPr>
          <w:p w14:paraId="4D97BC30" w14:textId="490603F2" w:rsidR="002B3BE3" w:rsidRPr="00F53B05" w:rsidRDefault="002B3BE3" w:rsidP="002B3BE3">
            <w:pPr>
              <w:jc w:val="center"/>
              <w:rPr>
                <w:rFonts w:eastAsia="Times New Roman"/>
                <w:color w:val="FF0000"/>
                <w:sz w:val="26"/>
                <w:szCs w:val="26"/>
              </w:rPr>
            </w:pPr>
            <w:r w:rsidRPr="00F53B05">
              <w:rPr>
                <w:rFonts w:eastAsia="Times New Roman"/>
                <w:color w:val="FF0000"/>
                <w:sz w:val="26"/>
                <w:szCs w:val="26"/>
              </w:rPr>
              <w:t>0</w:t>
            </w:r>
          </w:p>
        </w:tc>
        <w:tc>
          <w:tcPr>
            <w:tcW w:w="1591" w:type="dxa"/>
            <w:shd w:val="clear" w:color="auto" w:fill="auto"/>
            <w:vAlign w:val="center"/>
          </w:tcPr>
          <w:p w14:paraId="06D23309" w14:textId="77777777" w:rsidR="002B3BE3" w:rsidRPr="00F53B05" w:rsidRDefault="002B3BE3" w:rsidP="002B3BE3">
            <w:pPr>
              <w:jc w:val="center"/>
              <w:rPr>
                <w:color w:val="FF0000"/>
                <w:sz w:val="26"/>
                <w:szCs w:val="26"/>
              </w:rPr>
            </w:pPr>
            <w:r w:rsidRPr="00F53B05">
              <w:rPr>
                <w:color w:val="FF0000"/>
                <w:sz w:val="26"/>
                <w:szCs w:val="26"/>
              </w:rPr>
              <w:t>- Sở Nội vụ: 15 ngày;</w:t>
            </w:r>
          </w:p>
          <w:p w14:paraId="511B4B10" w14:textId="48FC84C2" w:rsidR="002B3BE3" w:rsidRPr="00F53B05" w:rsidRDefault="002B3BE3" w:rsidP="002B3BE3">
            <w:pPr>
              <w:jc w:val="center"/>
              <w:rPr>
                <w:rFonts w:eastAsia="Times New Roman"/>
                <w:color w:val="FF0000"/>
                <w:sz w:val="26"/>
                <w:szCs w:val="26"/>
              </w:rPr>
            </w:pPr>
            <w:r w:rsidRPr="00F53B05">
              <w:rPr>
                <w:color w:val="FF0000"/>
                <w:sz w:val="26"/>
                <w:szCs w:val="26"/>
              </w:rPr>
              <w:t>- UBND tỉnh: 5 ngày</w:t>
            </w:r>
          </w:p>
        </w:tc>
        <w:tc>
          <w:tcPr>
            <w:tcW w:w="924" w:type="dxa"/>
            <w:shd w:val="clear" w:color="auto" w:fill="auto"/>
            <w:vAlign w:val="center"/>
          </w:tcPr>
          <w:p w14:paraId="1F1B858C" w14:textId="1A7DF1ED" w:rsidR="002B3BE3" w:rsidRPr="00F53B05" w:rsidRDefault="002B3BE3" w:rsidP="002B3BE3">
            <w:pPr>
              <w:jc w:val="center"/>
              <w:rPr>
                <w:color w:val="FF0000"/>
                <w:sz w:val="26"/>
                <w:szCs w:val="26"/>
              </w:rPr>
            </w:pPr>
            <w:r w:rsidRPr="00F53B05">
              <w:rPr>
                <w:color w:val="FF0000"/>
                <w:sz w:val="26"/>
                <w:szCs w:val="26"/>
              </w:rPr>
              <w:t>Không</w:t>
            </w:r>
          </w:p>
        </w:tc>
        <w:tc>
          <w:tcPr>
            <w:tcW w:w="982" w:type="dxa"/>
            <w:vAlign w:val="center"/>
          </w:tcPr>
          <w:p w14:paraId="7DDF1270" w14:textId="6CB6D6B4" w:rsidR="002B3BE3" w:rsidRPr="00F53B05" w:rsidRDefault="002B3BE3" w:rsidP="002B3BE3">
            <w:pPr>
              <w:jc w:val="center"/>
              <w:rPr>
                <w:color w:val="FF0000"/>
                <w:sz w:val="26"/>
                <w:szCs w:val="26"/>
              </w:rPr>
            </w:pPr>
            <w:r w:rsidRPr="00F53B05">
              <w:rPr>
                <w:color w:val="FF0000"/>
                <w:sz w:val="26"/>
                <w:szCs w:val="26"/>
              </w:rPr>
              <w:t>x</w:t>
            </w:r>
          </w:p>
        </w:tc>
        <w:tc>
          <w:tcPr>
            <w:tcW w:w="982" w:type="dxa"/>
            <w:vAlign w:val="center"/>
          </w:tcPr>
          <w:p w14:paraId="71D356EF" w14:textId="3D57ADC7" w:rsidR="002B3BE3" w:rsidRPr="00F53B05" w:rsidRDefault="002B3BE3" w:rsidP="002B3BE3">
            <w:pPr>
              <w:jc w:val="center"/>
              <w:rPr>
                <w:color w:val="FF0000"/>
                <w:sz w:val="26"/>
                <w:szCs w:val="26"/>
              </w:rPr>
            </w:pPr>
            <w:r w:rsidRPr="00F53B05">
              <w:rPr>
                <w:color w:val="FF0000"/>
                <w:sz w:val="26"/>
                <w:szCs w:val="26"/>
              </w:rPr>
              <w:t>x</w:t>
            </w:r>
          </w:p>
        </w:tc>
        <w:tc>
          <w:tcPr>
            <w:tcW w:w="1134" w:type="dxa"/>
            <w:vAlign w:val="center"/>
          </w:tcPr>
          <w:p w14:paraId="53BAFF97" w14:textId="45596A3D" w:rsidR="002B3BE3" w:rsidRPr="00F53B05" w:rsidRDefault="00BB15CD" w:rsidP="002B3BE3">
            <w:pPr>
              <w:jc w:val="center"/>
              <w:rPr>
                <w:rFonts w:eastAsia="Times New Roman"/>
                <w:color w:val="FF0000"/>
                <w:sz w:val="26"/>
                <w:szCs w:val="26"/>
              </w:rPr>
            </w:pPr>
            <w:r>
              <w:rPr>
                <w:rFonts w:eastAsia="Times New Roman"/>
                <w:color w:val="FF0000"/>
                <w:sz w:val="26"/>
                <w:szCs w:val="26"/>
              </w:rPr>
              <w:t>Sở Nội vụ tiếp nhận và giải quyết</w:t>
            </w:r>
          </w:p>
        </w:tc>
      </w:tr>
      <w:tr w:rsidR="00961815" w:rsidRPr="00190A34" w14:paraId="77BEB9EF" w14:textId="77777777" w:rsidTr="00B201A2">
        <w:trPr>
          <w:trHeight w:val="315"/>
        </w:trPr>
        <w:tc>
          <w:tcPr>
            <w:tcW w:w="731" w:type="dxa"/>
            <w:vAlign w:val="center"/>
          </w:tcPr>
          <w:p w14:paraId="6DEFC967" w14:textId="77777777" w:rsidR="00961815" w:rsidRPr="00F53B05" w:rsidRDefault="00961815" w:rsidP="00961815">
            <w:pPr>
              <w:pStyle w:val="ListParagraph"/>
              <w:numPr>
                <w:ilvl w:val="0"/>
                <w:numId w:val="9"/>
              </w:numPr>
              <w:spacing w:line="240" w:lineRule="auto"/>
              <w:jc w:val="center"/>
              <w:rPr>
                <w:rFonts w:eastAsia="Times New Roman" w:cs="Times New Roman"/>
                <w:color w:val="FF0000"/>
                <w:sz w:val="24"/>
                <w:szCs w:val="24"/>
              </w:rPr>
            </w:pPr>
          </w:p>
        </w:tc>
        <w:tc>
          <w:tcPr>
            <w:tcW w:w="670" w:type="dxa"/>
            <w:shd w:val="clear" w:color="auto" w:fill="auto"/>
            <w:vAlign w:val="center"/>
          </w:tcPr>
          <w:p w14:paraId="230E5800" w14:textId="77777777" w:rsidR="00961815" w:rsidRPr="00F53B05" w:rsidRDefault="00961815" w:rsidP="00961815">
            <w:pPr>
              <w:pStyle w:val="ListParagraph"/>
              <w:numPr>
                <w:ilvl w:val="0"/>
                <w:numId w:val="14"/>
              </w:numPr>
              <w:spacing w:line="240" w:lineRule="auto"/>
              <w:jc w:val="center"/>
              <w:rPr>
                <w:rFonts w:eastAsia="Times New Roman" w:cs="Times New Roman"/>
                <w:color w:val="FF0000"/>
                <w:sz w:val="24"/>
                <w:szCs w:val="24"/>
              </w:rPr>
            </w:pPr>
          </w:p>
        </w:tc>
        <w:tc>
          <w:tcPr>
            <w:tcW w:w="3395" w:type="dxa"/>
            <w:shd w:val="clear" w:color="auto" w:fill="auto"/>
            <w:vAlign w:val="center"/>
          </w:tcPr>
          <w:p w14:paraId="7852BAE8" w14:textId="3C8BA1D7" w:rsidR="00961815" w:rsidRPr="00F53B05" w:rsidRDefault="00961815" w:rsidP="008531B6">
            <w:pPr>
              <w:spacing w:before="120"/>
              <w:jc w:val="both"/>
              <w:rPr>
                <w:color w:val="FF0000"/>
                <w:sz w:val="26"/>
                <w:szCs w:val="26"/>
              </w:rPr>
            </w:pPr>
            <w:r w:rsidRPr="00F53B05">
              <w:rPr>
                <w:color w:val="FF0000"/>
                <w:sz w:val="26"/>
                <w:szCs w:val="26"/>
              </w:rPr>
              <w:t xml:space="preserve">Giải thể trung tâm hỗ trợ và phát triển giáo dục hòa nhập </w:t>
            </w:r>
            <w:r w:rsidRPr="00F53B05">
              <w:rPr>
                <w:color w:val="FF0000"/>
                <w:sz w:val="26"/>
                <w:szCs w:val="26"/>
              </w:rPr>
              <w:lastRenderedPageBreak/>
              <w:t>(theo đề nghị của tổ chức, cá nhân thành lập)</w:t>
            </w:r>
          </w:p>
        </w:tc>
        <w:tc>
          <w:tcPr>
            <w:tcW w:w="994" w:type="dxa"/>
            <w:shd w:val="clear" w:color="auto" w:fill="auto"/>
            <w:vAlign w:val="center"/>
          </w:tcPr>
          <w:p w14:paraId="18D95E5B" w14:textId="67507D6D" w:rsidR="00961815" w:rsidRPr="00F53B05" w:rsidRDefault="00961815" w:rsidP="00961815">
            <w:pPr>
              <w:jc w:val="center"/>
              <w:rPr>
                <w:color w:val="FF0000"/>
                <w:sz w:val="26"/>
                <w:szCs w:val="26"/>
              </w:rPr>
            </w:pPr>
            <w:r w:rsidRPr="00F53B05">
              <w:rPr>
                <w:color w:val="FF0000"/>
                <w:sz w:val="26"/>
                <w:szCs w:val="26"/>
              </w:rPr>
              <w:lastRenderedPageBreak/>
              <w:t>MCLT</w:t>
            </w:r>
          </w:p>
        </w:tc>
        <w:tc>
          <w:tcPr>
            <w:tcW w:w="1078" w:type="dxa"/>
            <w:vAlign w:val="center"/>
          </w:tcPr>
          <w:p w14:paraId="66057723" w14:textId="15E8B583" w:rsidR="00961815" w:rsidRPr="00F53B05" w:rsidRDefault="00961815" w:rsidP="00961815">
            <w:pPr>
              <w:jc w:val="center"/>
              <w:rPr>
                <w:color w:val="FF0000"/>
                <w:sz w:val="26"/>
                <w:szCs w:val="26"/>
              </w:rPr>
            </w:pPr>
            <w:r w:rsidRPr="00F53B05">
              <w:rPr>
                <w:color w:val="FF0000"/>
                <w:sz w:val="26"/>
                <w:szCs w:val="26"/>
              </w:rPr>
              <w:t>20</w:t>
            </w:r>
          </w:p>
        </w:tc>
        <w:tc>
          <w:tcPr>
            <w:tcW w:w="1131" w:type="dxa"/>
            <w:shd w:val="clear" w:color="auto" w:fill="auto"/>
            <w:vAlign w:val="center"/>
          </w:tcPr>
          <w:p w14:paraId="7AB86EC0" w14:textId="1B88202F" w:rsidR="00961815" w:rsidRPr="00F53B05" w:rsidRDefault="00961815" w:rsidP="00961815">
            <w:pPr>
              <w:jc w:val="center"/>
              <w:rPr>
                <w:color w:val="FF0000"/>
                <w:sz w:val="26"/>
                <w:szCs w:val="26"/>
              </w:rPr>
            </w:pPr>
            <w:r w:rsidRPr="00F53B05">
              <w:rPr>
                <w:color w:val="FF0000"/>
                <w:sz w:val="26"/>
                <w:szCs w:val="26"/>
              </w:rPr>
              <w:t>20</w:t>
            </w:r>
          </w:p>
        </w:tc>
        <w:tc>
          <w:tcPr>
            <w:tcW w:w="1028" w:type="dxa"/>
            <w:shd w:val="clear" w:color="auto" w:fill="auto"/>
            <w:vAlign w:val="center"/>
          </w:tcPr>
          <w:p w14:paraId="107DB151" w14:textId="50476A63" w:rsidR="00961815" w:rsidRPr="00F53B05" w:rsidRDefault="00961815" w:rsidP="00961815">
            <w:pPr>
              <w:jc w:val="center"/>
              <w:rPr>
                <w:rFonts w:eastAsia="Times New Roman"/>
                <w:color w:val="FF0000"/>
                <w:sz w:val="26"/>
                <w:szCs w:val="26"/>
              </w:rPr>
            </w:pPr>
            <w:r w:rsidRPr="00F53B05">
              <w:rPr>
                <w:rFonts w:eastAsia="Times New Roman"/>
                <w:color w:val="FF0000"/>
                <w:sz w:val="26"/>
                <w:szCs w:val="26"/>
              </w:rPr>
              <w:t>0</w:t>
            </w:r>
          </w:p>
        </w:tc>
        <w:tc>
          <w:tcPr>
            <w:tcW w:w="1591" w:type="dxa"/>
            <w:shd w:val="clear" w:color="auto" w:fill="auto"/>
            <w:vAlign w:val="center"/>
          </w:tcPr>
          <w:p w14:paraId="5EC94476" w14:textId="77777777" w:rsidR="00961815" w:rsidRPr="00F53B05" w:rsidRDefault="00961815" w:rsidP="00961815">
            <w:pPr>
              <w:jc w:val="center"/>
              <w:rPr>
                <w:color w:val="FF0000"/>
                <w:sz w:val="26"/>
                <w:szCs w:val="26"/>
              </w:rPr>
            </w:pPr>
            <w:r w:rsidRPr="00F53B05">
              <w:rPr>
                <w:color w:val="FF0000"/>
                <w:sz w:val="26"/>
                <w:szCs w:val="26"/>
              </w:rPr>
              <w:t>- Sở Nội vụ: 15 ngày;</w:t>
            </w:r>
          </w:p>
          <w:p w14:paraId="410823C0" w14:textId="6A543D4E" w:rsidR="00961815" w:rsidRPr="00F53B05" w:rsidRDefault="00961815" w:rsidP="00961815">
            <w:pPr>
              <w:jc w:val="center"/>
              <w:rPr>
                <w:rFonts w:eastAsia="Times New Roman"/>
                <w:color w:val="FF0000"/>
                <w:sz w:val="26"/>
                <w:szCs w:val="26"/>
              </w:rPr>
            </w:pPr>
            <w:r w:rsidRPr="00F53B05">
              <w:rPr>
                <w:color w:val="FF0000"/>
                <w:sz w:val="26"/>
                <w:szCs w:val="26"/>
              </w:rPr>
              <w:lastRenderedPageBreak/>
              <w:t>- UBND tỉnh: 5 ngày</w:t>
            </w:r>
          </w:p>
        </w:tc>
        <w:tc>
          <w:tcPr>
            <w:tcW w:w="924" w:type="dxa"/>
            <w:shd w:val="clear" w:color="auto" w:fill="auto"/>
            <w:vAlign w:val="center"/>
          </w:tcPr>
          <w:p w14:paraId="705066D9" w14:textId="3CC0BC64" w:rsidR="00961815" w:rsidRPr="00F53B05" w:rsidRDefault="00961815" w:rsidP="00961815">
            <w:pPr>
              <w:jc w:val="center"/>
              <w:rPr>
                <w:color w:val="FF0000"/>
                <w:sz w:val="26"/>
                <w:szCs w:val="26"/>
              </w:rPr>
            </w:pPr>
            <w:r w:rsidRPr="00F53B05">
              <w:rPr>
                <w:color w:val="FF0000"/>
                <w:sz w:val="26"/>
                <w:szCs w:val="26"/>
              </w:rPr>
              <w:lastRenderedPageBreak/>
              <w:t>Không</w:t>
            </w:r>
          </w:p>
        </w:tc>
        <w:tc>
          <w:tcPr>
            <w:tcW w:w="982" w:type="dxa"/>
            <w:vAlign w:val="center"/>
          </w:tcPr>
          <w:p w14:paraId="57867476" w14:textId="4908271D" w:rsidR="00961815" w:rsidRPr="00F53B05" w:rsidRDefault="00961815" w:rsidP="00961815">
            <w:pPr>
              <w:jc w:val="center"/>
              <w:rPr>
                <w:color w:val="FF0000"/>
                <w:sz w:val="26"/>
                <w:szCs w:val="26"/>
              </w:rPr>
            </w:pPr>
            <w:r w:rsidRPr="00F53B05">
              <w:rPr>
                <w:color w:val="FF0000"/>
                <w:sz w:val="26"/>
                <w:szCs w:val="26"/>
              </w:rPr>
              <w:t>x</w:t>
            </w:r>
          </w:p>
        </w:tc>
        <w:tc>
          <w:tcPr>
            <w:tcW w:w="982" w:type="dxa"/>
            <w:vAlign w:val="center"/>
          </w:tcPr>
          <w:p w14:paraId="5C2EC6C8" w14:textId="58D154C2" w:rsidR="00961815" w:rsidRPr="00F53B05" w:rsidRDefault="00961815" w:rsidP="00961815">
            <w:pPr>
              <w:jc w:val="center"/>
              <w:rPr>
                <w:color w:val="FF0000"/>
                <w:sz w:val="26"/>
                <w:szCs w:val="26"/>
              </w:rPr>
            </w:pPr>
            <w:r w:rsidRPr="00F53B05">
              <w:rPr>
                <w:color w:val="FF0000"/>
                <w:sz w:val="26"/>
                <w:szCs w:val="26"/>
              </w:rPr>
              <w:t>x</w:t>
            </w:r>
          </w:p>
        </w:tc>
        <w:tc>
          <w:tcPr>
            <w:tcW w:w="1134" w:type="dxa"/>
            <w:vAlign w:val="center"/>
          </w:tcPr>
          <w:p w14:paraId="098CC06D" w14:textId="124D8579" w:rsidR="00961815" w:rsidRPr="00F53B05" w:rsidRDefault="00BB15CD" w:rsidP="00961815">
            <w:pPr>
              <w:jc w:val="center"/>
              <w:rPr>
                <w:rFonts w:eastAsia="Times New Roman"/>
                <w:color w:val="FF0000"/>
                <w:sz w:val="26"/>
                <w:szCs w:val="26"/>
              </w:rPr>
            </w:pPr>
            <w:r>
              <w:rPr>
                <w:rFonts w:eastAsia="Times New Roman"/>
                <w:color w:val="FF0000"/>
                <w:sz w:val="26"/>
                <w:szCs w:val="26"/>
              </w:rPr>
              <w:t xml:space="preserve">Sở Nội vụ tiếp </w:t>
            </w:r>
            <w:r>
              <w:rPr>
                <w:rFonts w:eastAsia="Times New Roman"/>
                <w:color w:val="FF0000"/>
                <w:sz w:val="26"/>
                <w:szCs w:val="26"/>
              </w:rPr>
              <w:lastRenderedPageBreak/>
              <w:t>nhận và giải quyết</w:t>
            </w:r>
          </w:p>
        </w:tc>
      </w:tr>
      <w:tr w:rsidR="00961815" w:rsidRPr="00190A34" w14:paraId="1AD1BA1A" w14:textId="77777777" w:rsidTr="00B201A2">
        <w:trPr>
          <w:trHeight w:val="315"/>
        </w:trPr>
        <w:tc>
          <w:tcPr>
            <w:tcW w:w="731" w:type="dxa"/>
          </w:tcPr>
          <w:p w14:paraId="78F5528A" w14:textId="1277399F" w:rsidR="00961815"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lastRenderedPageBreak/>
              <w:t>V</w:t>
            </w:r>
          </w:p>
        </w:tc>
        <w:tc>
          <w:tcPr>
            <w:tcW w:w="670" w:type="dxa"/>
            <w:shd w:val="clear" w:color="auto" w:fill="auto"/>
            <w:hideMark/>
          </w:tcPr>
          <w:p w14:paraId="766C80B9" w14:textId="02EA40AA" w:rsidR="00961815" w:rsidRPr="00190A34"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t>V</w:t>
            </w:r>
          </w:p>
        </w:tc>
        <w:tc>
          <w:tcPr>
            <w:tcW w:w="13239" w:type="dxa"/>
            <w:gridSpan w:val="10"/>
            <w:shd w:val="clear" w:color="auto" w:fill="auto"/>
            <w:vAlign w:val="center"/>
            <w:hideMark/>
          </w:tcPr>
          <w:p w14:paraId="3B933E81" w14:textId="746672A0" w:rsidR="00961815" w:rsidRPr="00755A80" w:rsidRDefault="00961815" w:rsidP="00961815">
            <w:pPr>
              <w:spacing w:before="60" w:after="60"/>
              <w:rPr>
                <w:rFonts w:eastAsia="Times New Roman"/>
                <w:b/>
                <w:bCs/>
                <w:color w:val="000000"/>
                <w:sz w:val="24"/>
                <w:szCs w:val="24"/>
              </w:rPr>
            </w:pPr>
            <w:r>
              <w:rPr>
                <w:rFonts w:eastAsia="Times New Roman"/>
                <w:b/>
                <w:bCs/>
                <w:color w:val="000000"/>
                <w:sz w:val="24"/>
                <w:szCs w:val="24"/>
              </w:rPr>
              <w:t xml:space="preserve">LĨNH VỰC </w:t>
            </w:r>
            <w:r w:rsidRPr="00720D89">
              <w:rPr>
                <w:rFonts w:eastAsia="Times New Roman"/>
                <w:b/>
                <w:bCs/>
                <w:color w:val="000000"/>
                <w:sz w:val="24"/>
                <w:szCs w:val="24"/>
              </w:rPr>
              <w:t>KIỂM ĐỊNH CHẤT LƯỢNG GIÁO DỤC</w:t>
            </w:r>
          </w:p>
        </w:tc>
      </w:tr>
      <w:tr w:rsidR="00961815" w:rsidRPr="00190A34" w14:paraId="5B666FB3" w14:textId="77777777" w:rsidTr="00B201A2">
        <w:trPr>
          <w:trHeight w:val="315"/>
        </w:trPr>
        <w:tc>
          <w:tcPr>
            <w:tcW w:w="731" w:type="dxa"/>
            <w:vAlign w:val="center"/>
          </w:tcPr>
          <w:p w14:paraId="7C62B001"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710702B5" w14:textId="77777777" w:rsidR="00961815" w:rsidRPr="00367F88" w:rsidRDefault="00961815" w:rsidP="00961815">
            <w:pPr>
              <w:pStyle w:val="ListParagraph"/>
              <w:numPr>
                <w:ilvl w:val="0"/>
                <w:numId w:val="15"/>
              </w:numPr>
              <w:spacing w:line="240" w:lineRule="auto"/>
              <w:jc w:val="center"/>
              <w:rPr>
                <w:rFonts w:eastAsia="Times New Roman" w:cs="Times New Roman"/>
                <w:color w:val="000000"/>
                <w:sz w:val="24"/>
                <w:szCs w:val="24"/>
              </w:rPr>
            </w:pPr>
          </w:p>
        </w:tc>
        <w:tc>
          <w:tcPr>
            <w:tcW w:w="3395" w:type="dxa"/>
            <w:shd w:val="clear" w:color="auto" w:fill="auto"/>
            <w:vAlign w:val="center"/>
          </w:tcPr>
          <w:p w14:paraId="34FFDB02" w14:textId="3203BF83" w:rsidR="00961815" w:rsidRPr="00831984" w:rsidRDefault="00961815" w:rsidP="00961815">
            <w:pPr>
              <w:spacing w:before="120"/>
              <w:jc w:val="center"/>
              <w:rPr>
                <w:sz w:val="26"/>
                <w:szCs w:val="26"/>
              </w:rPr>
            </w:pPr>
            <w:r w:rsidRPr="00831984">
              <w:rPr>
                <w:sz w:val="26"/>
                <w:szCs w:val="26"/>
              </w:rPr>
              <w:t>Cấp Chứng nhận trường tiểu học đạt kiểm định chất lượng giáo dục</w:t>
            </w:r>
          </w:p>
        </w:tc>
        <w:tc>
          <w:tcPr>
            <w:tcW w:w="994" w:type="dxa"/>
            <w:shd w:val="clear" w:color="auto" w:fill="auto"/>
            <w:vAlign w:val="center"/>
          </w:tcPr>
          <w:p w14:paraId="56819BF0" w14:textId="4DA2AD2A" w:rsidR="00961815" w:rsidRPr="00831984" w:rsidRDefault="00961815" w:rsidP="00961815">
            <w:pPr>
              <w:jc w:val="center"/>
              <w:rPr>
                <w:sz w:val="26"/>
                <w:szCs w:val="26"/>
              </w:rPr>
            </w:pPr>
            <w:r w:rsidRPr="00831984">
              <w:rPr>
                <w:sz w:val="26"/>
                <w:szCs w:val="26"/>
              </w:rPr>
              <w:t>MC</w:t>
            </w:r>
          </w:p>
        </w:tc>
        <w:tc>
          <w:tcPr>
            <w:tcW w:w="1078" w:type="dxa"/>
            <w:vAlign w:val="center"/>
          </w:tcPr>
          <w:p w14:paraId="45483994" w14:textId="72E4A906" w:rsidR="00961815" w:rsidRPr="00831984" w:rsidRDefault="00961815" w:rsidP="00961815">
            <w:pPr>
              <w:jc w:val="center"/>
              <w:rPr>
                <w:sz w:val="26"/>
                <w:szCs w:val="26"/>
              </w:rPr>
            </w:pPr>
            <w:r w:rsidRPr="00831984">
              <w:rPr>
                <w:sz w:val="26"/>
                <w:szCs w:val="26"/>
              </w:rPr>
              <w:t>120</w:t>
            </w:r>
          </w:p>
        </w:tc>
        <w:tc>
          <w:tcPr>
            <w:tcW w:w="1131" w:type="dxa"/>
            <w:shd w:val="clear" w:color="auto" w:fill="auto"/>
            <w:vAlign w:val="center"/>
          </w:tcPr>
          <w:p w14:paraId="7ED5B21C" w14:textId="49354876" w:rsidR="00961815" w:rsidRPr="00831984" w:rsidRDefault="00961815" w:rsidP="00961815">
            <w:pPr>
              <w:jc w:val="center"/>
              <w:rPr>
                <w:sz w:val="26"/>
                <w:szCs w:val="26"/>
              </w:rPr>
            </w:pPr>
            <w:r w:rsidRPr="00831984">
              <w:rPr>
                <w:sz w:val="26"/>
                <w:szCs w:val="26"/>
              </w:rPr>
              <w:t>120</w:t>
            </w:r>
          </w:p>
        </w:tc>
        <w:tc>
          <w:tcPr>
            <w:tcW w:w="1028" w:type="dxa"/>
            <w:shd w:val="clear" w:color="auto" w:fill="auto"/>
            <w:vAlign w:val="center"/>
          </w:tcPr>
          <w:p w14:paraId="671EEA16" w14:textId="77777777" w:rsidR="00961815" w:rsidRPr="00831984" w:rsidRDefault="00961815" w:rsidP="00961815">
            <w:pPr>
              <w:jc w:val="center"/>
              <w:rPr>
                <w:rFonts w:eastAsia="Times New Roman"/>
                <w:color w:val="000000"/>
                <w:sz w:val="26"/>
                <w:szCs w:val="26"/>
              </w:rPr>
            </w:pPr>
          </w:p>
        </w:tc>
        <w:tc>
          <w:tcPr>
            <w:tcW w:w="1591" w:type="dxa"/>
            <w:shd w:val="clear" w:color="auto" w:fill="auto"/>
            <w:vAlign w:val="center"/>
          </w:tcPr>
          <w:p w14:paraId="28072908" w14:textId="77777777" w:rsidR="00961815" w:rsidRPr="00831984" w:rsidRDefault="00961815" w:rsidP="00961815">
            <w:pPr>
              <w:jc w:val="center"/>
              <w:rPr>
                <w:rFonts w:eastAsia="Times New Roman"/>
                <w:color w:val="000000"/>
                <w:sz w:val="26"/>
                <w:szCs w:val="26"/>
              </w:rPr>
            </w:pPr>
          </w:p>
        </w:tc>
        <w:tc>
          <w:tcPr>
            <w:tcW w:w="924" w:type="dxa"/>
            <w:shd w:val="clear" w:color="auto" w:fill="auto"/>
            <w:vAlign w:val="center"/>
          </w:tcPr>
          <w:p w14:paraId="35BDE5FC" w14:textId="3BA0E426" w:rsidR="00961815" w:rsidRPr="00831984" w:rsidRDefault="00961815" w:rsidP="00961815">
            <w:pPr>
              <w:jc w:val="center"/>
              <w:rPr>
                <w:sz w:val="26"/>
                <w:szCs w:val="26"/>
              </w:rPr>
            </w:pPr>
            <w:r w:rsidRPr="00831984">
              <w:rPr>
                <w:sz w:val="26"/>
                <w:szCs w:val="26"/>
              </w:rPr>
              <w:t>Không</w:t>
            </w:r>
          </w:p>
        </w:tc>
        <w:tc>
          <w:tcPr>
            <w:tcW w:w="982" w:type="dxa"/>
            <w:vAlign w:val="center"/>
          </w:tcPr>
          <w:p w14:paraId="512CB25D" w14:textId="265D65A4" w:rsidR="00961815" w:rsidRPr="00831984" w:rsidRDefault="00961815" w:rsidP="00961815">
            <w:pPr>
              <w:jc w:val="center"/>
              <w:rPr>
                <w:sz w:val="26"/>
                <w:szCs w:val="26"/>
              </w:rPr>
            </w:pPr>
            <w:r w:rsidRPr="00831984">
              <w:rPr>
                <w:sz w:val="26"/>
                <w:szCs w:val="26"/>
              </w:rPr>
              <w:t>x</w:t>
            </w:r>
          </w:p>
        </w:tc>
        <w:tc>
          <w:tcPr>
            <w:tcW w:w="982" w:type="dxa"/>
            <w:vAlign w:val="center"/>
          </w:tcPr>
          <w:p w14:paraId="3AC36E01" w14:textId="68110444" w:rsidR="00961815" w:rsidRPr="00831984" w:rsidRDefault="00961815" w:rsidP="00961815">
            <w:pPr>
              <w:jc w:val="center"/>
              <w:rPr>
                <w:sz w:val="26"/>
                <w:szCs w:val="26"/>
              </w:rPr>
            </w:pPr>
            <w:r w:rsidRPr="00831984">
              <w:rPr>
                <w:sz w:val="26"/>
                <w:szCs w:val="26"/>
              </w:rPr>
              <w:t>x</w:t>
            </w:r>
          </w:p>
        </w:tc>
        <w:tc>
          <w:tcPr>
            <w:tcW w:w="1134" w:type="dxa"/>
            <w:vAlign w:val="center"/>
          </w:tcPr>
          <w:p w14:paraId="765FFC7E" w14:textId="77777777" w:rsidR="00961815" w:rsidRPr="00831984" w:rsidRDefault="00961815" w:rsidP="00961815">
            <w:pPr>
              <w:jc w:val="center"/>
              <w:rPr>
                <w:rFonts w:eastAsia="Times New Roman"/>
                <w:color w:val="000000"/>
                <w:sz w:val="26"/>
                <w:szCs w:val="26"/>
              </w:rPr>
            </w:pPr>
          </w:p>
        </w:tc>
      </w:tr>
      <w:tr w:rsidR="00961815" w:rsidRPr="00190A34" w14:paraId="45CFD090" w14:textId="77777777" w:rsidTr="00B201A2">
        <w:trPr>
          <w:trHeight w:val="315"/>
        </w:trPr>
        <w:tc>
          <w:tcPr>
            <w:tcW w:w="731" w:type="dxa"/>
            <w:vAlign w:val="center"/>
          </w:tcPr>
          <w:p w14:paraId="28CBFDFC"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4DB86D6" w14:textId="77777777" w:rsidR="00961815" w:rsidRPr="00367F88" w:rsidRDefault="00961815" w:rsidP="00961815">
            <w:pPr>
              <w:pStyle w:val="ListParagraph"/>
              <w:numPr>
                <w:ilvl w:val="0"/>
                <w:numId w:val="15"/>
              </w:numPr>
              <w:spacing w:line="240" w:lineRule="auto"/>
              <w:jc w:val="center"/>
              <w:rPr>
                <w:rFonts w:eastAsia="Times New Roman" w:cs="Times New Roman"/>
                <w:color w:val="000000"/>
                <w:sz w:val="24"/>
                <w:szCs w:val="24"/>
              </w:rPr>
            </w:pPr>
          </w:p>
        </w:tc>
        <w:tc>
          <w:tcPr>
            <w:tcW w:w="3395" w:type="dxa"/>
            <w:shd w:val="clear" w:color="auto" w:fill="auto"/>
            <w:vAlign w:val="center"/>
          </w:tcPr>
          <w:p w14:paraId="64D094DC" w14:textId="54D6D968" w:rsidR="00961815" w:rsidRPr="00831984" w:rsidRDefault="00961815" w:rsidP="00961815">
            <w:pPr>
              <w:spacing w:before="120"/>
              <w:jc w:val="center"/>
              <w:rPr>
                <w:sz w:val="26"/>
                <w:szCs w:val="26"/>
              </w:rPr>
            </w:pPr>
            <w:r w:rsidRPr="00831984">
              <w:rPr>
                <w:sz w:val="26"/>
                <w:szCs w:val="26"/>
              </w:rPr>
              <w:t>Cấp Chứng nhận trường trung học đạt kiểm định chất lượng giáo dục</w:t>
            </w:r>
          </w:p>
        </w:tc>
        <w:tc>
          <w:tcPr>
            <w:tcW w:w="994" w:type="dxa"/>
            <w:shd w:val="clear" w:color="auto" w:fill="auto"/>
            <w:vAlign w:val="center"/>
          </w:tcPr>
          <w:p w14:paraId="30EBA2F3" w14:textId="74DA0E21" w:rsidR="00961815" w:rsidRPr="00831984" w:rsidRDefault="00961815" w:rsidP="00961815">
            <w:pPr>
              <w:jc w:val="center"/>
              <w:rPr>
                <w:sz w:val="26"/>
                <w:szCs w:val="26"/>
              </w:rPr>
            </w:pPr>
            <w:r w:rsidRPr="00831984">
              <w:rPr>
                <w:sz w:val="26"/>
                <w:szCs w:val="26"/>
              </w:rPr>
              <w:t>MC</w:t>
            </w:r>
          </w:p>
        </w:tc>
        <w:tc>
          <w:tcPr>
            <w:tcW w:w="1078" w:type="dxa"/>
            <w:vAlign w:val="center"/>
          </w:tcPr>
          <w:p w14:paraId="5AD714C0" w14:textId="1C29A552" w:rsidR="00961815" w:rsidRPr="00831984" w:rsidRDefault="00961815" w:rsidP="00961815">
            <w:pPr>
              <w:jc w:val="center"/>
              <w:rPr>
                <w:sz w:val="26"/>
                <w:szCs w:val="26"/>
              </w:rPr>
            </w:pPr>
            <w:r w:rsidRPr="00831984">
              <w:rPr>
                <w:sz w:val="26"/>
                <w:szCs w:val="26"/>
              </w:rPr>
              <w:t>120</w:t>
            </w:r>
          </w:p>
        </w:tc>
        <w:tc>
          <w:tcPr>
            <w:tcW w:w="1131" w:type="dxa"/>
            <w:shd w:val="clear" w:color="auto" w:fill="auto"/>
            <w:vAlign w:val="center"/>
          </w:tcPr>
          <w:p w14:paraId="0843E6BD" w14:textId="04B7F516" w:rsidR="00961815" w:rsidRPr="00831984" w:rsidRDefault="00961815" w:rsidP="00961815">
            <w:pPr>
              <w:jc w:val="center"/>
              <w:rPr>
                <w:sz w:val="26"/>
                <w:szCs w:val="26"/>
              </w:rPr>
            </w:pPr>
            <w:r w:rsidRPr="00831984">
              <w:rPr>
                <w:sz w:val="26"/>
                <w:szCs w:val="26"/>
              </w:rPr>
              <w:t>120</w:t>
            </w:r>
          </w:p>
        </w:tc>
        <w:tc>
          <w:tcPr>
            <w:tcW w:w="1028" w:type="dxa"/>
            <w:shd w:val="clear" w:color="auto" w:fill="auto"/>
            <w:vAlign w:val="center"/>
          </w:tcPr>
          <w:p w14:paraId="2FF7A419" w14:textId="77777777" w:rsidR="00961815" w:rsidRPr="00831984" w:rsidRDefault="00961815" w:rsidP="00961815">
            <w:pPr>
              <w:jc w:val="center"/>
              <w:rPr>
                <w:rFonts w:eastAsia="Times New Roman"/>
                <w:color w:val="000000"/>
                <w:sz w:val="26"/>
                <w:szCs w:val="26"/>
              </w:rPr>
            </w:pPr>
          </w:p>
        </w:tc>
        <w:tc>
          <w:tcPr>
            <w:tcW w:w="1591" w:type="dxa"/>
            <w:shd w:val="clear" w:color="auto" w:fill="auto"/>
            <w:vAlign w:val="center"/>
          </w:tcPr>
          <w:p w14:paraId="4A5F18D7" w14:textId="77777777" w:rsidR="00961815" w:rsidRPr="00831984" w:rsidRDefault="00961815" w:rsidP="00961815">
            <w:pPr>
              <w:jc w:val="center"/>
              <w:rPr>
                <w:rFonts w:eastAsia="Times New Roman"/>
                <w:color w:val="000000"/>
                <w:sz w:val="26"/>
                <w:szCs w:val="26"/>
              </w:rPr>
            </w:pPr>
          </w:p>
        </w:tc>
        <w:tc>
          <w:tcPr>
            <w:tcW w:w="924" w:type="dxa"/>
            <w:shd w:val="clear" w:color="auto" w:fill="auto"/>
            <w:vAlign w:val="center"/>
          </w:tcPr>
          <w:p w14:paraId="3D48CE11" w14:textId="6FDD8DAD" w:rsidR="00961815" w:rsidRPr="00831984" w:rsidRDefault="00961815" w:rsidP="00961815">
            <w:pPr>
              <w:jc w:val="center"/>
              <w:rPr>
                <w:sz w:val="26"/>
                <w:szCs w:val="26"/>
              </w:rPr>
            </w:pPr>
            <w:r w:rsidRPr="00831984">
              <w:rPr>
                <w:sz w:val="26"/>
                <w:szCs w:val="26"/>
              </w:rPr>
              <w:t>Không</w:t>
            </w:r>
          </w:p>
        </w:tc>
        <w:tc>
          <w:tcPr>
            <w:tcW w:w="982" w:type="dxa"/>
            <w:vAlign w:val="center"/>
          </w:tcPr>
          <w:p w14:paraId="2D163379" w14:textId="2191120C" w:rsidR="00961815" w:rsidRPr="00831984" w:rsidRDefault="00961815" w:rsidP="00961815">
            <w:pPr>
              <w:jc w:val="center"/>
              <w:rPr>
                <w:sz w:val="26"/>
                <w:szCs w:val="26"/>
              </w:rPr>
            </w:pPr>
            <w:r w:rsidRPr="00831984">
              <w:rPr>
                <w:sz w:val="26"/>
                <w:szCs w:val="26"/>
              </w:rPr>
              <w:t>x</w:t>
            </w:r>
          </w:p>
        </w:tc>
        <w:tc>
          <w:tcPr>
            <w:tcW w:w="982" w:type="dxa"/>
            <w:vAlign w:val="center"/>
          </w:tcPr>
          <w:p w14:paraId="47C185DE" w14:textId="556E14EC" w:rsidR="00961815" w:rsidRPr="00831984" w:rsidRDefault="00961815" w:rsidP="00961815">
            <w:pPr>
              <w:jc w:val="center"/>
              <w:rPr>
                <w:sz w:val="26"/>
                <w:szCs w:val="26"/>
              </w:rPr>
            </w:pPr>
            <w:r w:rsidRPr="00831984">
              <w:rPr>
                <w:sz w:val="26"/>
                <w:szCs w:val="26"/>
              </w:rPr>
              <w:t>x</w:t>
            </w:r>
          </w:p>
        </w:tc>
        <w:tc>
          <w:tcPr>
            <w:tcW w:w="1134" w:type="dxa"/>
            <w:vAlign w:val="center"/>
          </w:tcPr>
          <w:p w14:paraId="6639787A" w14:textId="77777777" w:rsidR="00961815" w:rsidRPr="00831984" w:rsidRDefault="00961815" w:rsidP="00961815">
            <w:pPr>
              <w:jc w:val="center"/>
              <w:rPr>
                <w:rFonts w:eastAsia="Times New Roman"/>
                <w:color w:val="000000"/>
                <w:sz w:val="26"/>
                <w:szCs w:val="26"/>
              </w:rPr>
            </w:pPr>
          </w:p>
        </w:tc>
      </w:tr>
      <w:tr w:rsidR="00961815" w:rsidRPr="00190A34" w14:paraId="5F0E6A84" w14:textId="77777777" w:rsidTr="00B201A2">
        <w:trPr>
          <w:trHeight w:val="315"/>
        </w:trPr>
        <w:tc>
          <w:tcPr>
            <w:tcW w:w="731" w:type="dxa"/>
            <w:vAlign w:val="center"/>
          </w:tcPr>
          <w:p w14:paraId="5F28CAC8"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AF8310D" w14:textId="77777777" w:rsidR="00961815" w:rsidRPr="00367F88" w:rsidRDefault="00961815" w:rsidP="00961815">
            <w:pPr>
              <w:pStyle w:val="ListParagraph"/>
              <w:numPr>
                <w:ilvl w:val="0"/>
                <w:numId w:val="15"/>
              </w:numPr>
              <w:spacing w:line="240" w:lineRule="auto"/>
              <w:jc w:val="center"/>
              <w:rPr>
                <w:rFonts w:eastAsia="Times New Roman" w:cs="Times New Roman"/>
                <w:color w:val="000000"/>
                <w:sz w:val="24"/>
                <w:szCs w:val="24"/>
              </w:rPr>
            </w:pPr>
          </w:p>
        </w:tc>
        <w:tc>
          <w:tcPr>
            <w:tcW w:w="3395" w:type="dxa"/>
            <w:shd w:val="clear" w:color="auto" w:fill="auto"/>
            <w:vAlign w:val="center"/>
          </w:tcPr>
          <w:p w14:paraId="5E7E83C2" w14:textId="515F5C4C" w:rsidR="00961815" w:rsidRPr="00831984" w:rsidRDefault="00961815" w:rsidP="00961815">
            <w:pPr>
              <w:spacing w:before="120"/>
              <w:jc w:val="center"/>
              <w:rPr>
                <w:sz w:val="26"/>
                <w:szCs w:val="26"/>
              </w:rPr>
            </w:pPr>
            <w:r w:rsidRPr="00831984">
              <w:rPr>
                <w:sz w:val="26"/>
                <w:szCs w:val="26"/>
              </w:rPr>
              <w:t>Cấp Chứng nhận trường mầm non đạt kiểm định chất lượng giáo dục</w:t>
            </w:r>
          </w:p>
        </w:tc>
        <w:tc>
          <w:tcPr>
            <w:tcW w:w="994" w:type="dxa"/>
            <w:shd w:val="clear" w:color="auto" w:fill="auto"/>
            <w:vAlign w:val="center"/>
          </w:tcPr>
          <w:p w14:paraId="3691809E" w14:textId="6C5CFB13" w:rsidR="00961815" w:rsidRPr="00831984" w:rsidRDefault="00961815" w:rsidP="00961815">
            <w:pPr>
              <w:jc w:val="center"/>
              <w:rPr>
                <w:sz w:val="26"/>
                <w:szCs w:val="26"/>
              </w:rPr>
            </w:pPr>
            <w:r w:rsidRPr="00831984">
              <w:rPr>
                <w:sz w:val="26"/>
                <w:szCs w:val="26"/>
              </w:rPr>
              <w:t>MC</w:t>
            </w:r>
          </w:p>
        </w:tc>
        <w:tc>
          <w:tcPr>
            <w:tcW w:w="1078" w:type="dxa"/>
            <w:vAlign w:val="center"/>
          </w:tcPr>
          <w:p w14:paraId="070010C2" w14:textId="20420C9C" w:rsidR="00961815" w:rsidRPr="00831984" w:rsidRDefault="00961815" w:rsidP="00961815">
            <w:pPr>
              <w:jc w:val="center"/>
              <w:rPr>
                <w:sz w:val="26"/>
                <w:szCs w:val="26"/>
              </w:rPr>
            </w:pPr>
            <w:r w:rsidRPr="00831984">
              <w:rPr>
                <w:sz w:val="26"/>
                <w:szCs w:val="26"/>
              </w:rPr>
              <w:t>120</w:t>
            </w:r>
          </w:p>
        </w:tc>
        <w:tc>
          <w:tcPr>
            <w:tcW w:w="1131" w:type="dxa"/>
            <w:shd w:val="clear" w:color="auto" w:fill="auto"/>
            <w:vAlign w:val="center"/>
          </w:tcPr>
          <w:p w14:paraId="288F9069" w14:textId="20EA7851" w:rsidR="00961815" w:rsidRPr="00831984" w:rsidRDefault="00961815" w:rsidP="00961815">
            <w:pPr>
              <w:jc w:val="center"/>
              <w:rPr>
                <w:sz w:val="26"/>
                <w:szCs w:val="26"/>
              </w:rPr>
            </w:pPr>
            <w:r w:rsidRPr="00831984">
              <w:rPr>
                <w:sz w:val="26"/>
                <w:szCs w:val="26"/>
              </w:rPr>
              <w:t>120</w:t>
            </w:r>
          </w:p>
        </w:tc>
        <w:tc>
          <w:tcPr>
            <w:tcW w:w="1028" w:type="dxa"/>
            <w:shd w:val="clear" w:color="auto" w:fill="auto"/>
            <w:vAlign w:val="center"/>
          </w:tcPr>
          <w:p w14:paraId="26A3CCE2" w14:textId="77777777" w:rsidR="00961815" w:rsidRPr="00831984" w:rsidRDefault="00961815" w:rsidP="00961815">
            <w:pPr>
              <w:jc w:val="center"/>
              <w:rPr>
                <w:rFonts w:eastAsia="Times New Roman"/>
                <w:color w:val="000000"/>
                <w:sz w:val="26"/>
                <w:szCs w:val="26"/>
              </w:rPr>
            </w:pPr>
          </w:p>
        </w:tc>
        <w:tc>
          <w:tcPr>
            <w:tcW w:w="1591" w:type="dxa"/>
            <w:shd w:val="clear" w:color="auto" w:fill="auto"/>
            <w:vAlign w:val="center"/>
          </w:tcPr>
          <w:p w14:paraId="74F7D18A" w14:textId="77777777" w:rsidR="00961815" w:rsidRPr="00831984" w:rsidRDefault="00961815" w:rsidP="00961815">
            <w:pPr>
              <w:jc w:val="center"/>
              <w:rPr>
                <w:rFonts w:eastAsia="Times New Roman"/>
                <w:color w:val="000000"/>
                <w:sz w:val="26"/>
                <w:szCs w:val="26"/>
              </w:rPr>
            </w:pPr>
          </w:p>
        </w:tc>
        <w:tc>
          <w:tcPr>
            <w:tcW w:w="924" w:type="dxa"/>
            <w:shd w:val="clear" w:color="auto" w:fill="auto"/>
            <w:vAlign w:val="center"/>
          </w:tcPr>
          <w:p w14:paraId="622E9A5C" w14:textId="7B259545" w:rsidR="00961815" w:rsidRPr="00831984" w:rsidRDefault="00961815" w:rsidP="00961815">
            <w:pPr>
              <w:jc w:val="center"/>
              <w:rPr>
                <w:sz w:val="26"/>
                <w:szCs w:val="26"/>
              </w:rPr>
            </w:pPr>
            <w:r w:rsidRPr="00831984">
              <w:rPr>
                <w:sz w:val="26"/>
                <w:szCs w:val="26"/>
              </w:rPr>
              <w:t>Không</w:t>
            </w:r>
          </w:p>
        </w:tc>
        <w:tc>
          <w:tcPr>
            <w:tcW w:w="982" w:type="dxa"/>
            <w:vAlign w:val="center"/>
          </w:tcPr>
          <w:p w14:paraId="30E4A5BF" w14:textId="6BDC7BB7" w:rsidR="00961815" w:rsidRPr="00831984" w:rsidRDefault="00961815" w:rsidP="00961815">
            <w:pPr>
              <w:jc w:val="center"/>
              <w:rPr>
                <w:sz w:val="26"/>
                <w:szCs w:val="26"/>
              </w:rPr>
            </w:pPr>
            <w:r w:rsidRPr="00831984">
              <w:rPr>
                <w:sz w:val="26"/>
                <w:szCs w:val="26"/>
              </w:rPr>
              <w:t>x</w:t>
            </w:r>
          </w:p>
        </w:tc>
        <w:tc>
          <w:tcPr>
            <w:tcW w:w="982" w:type="dxa"/>
            <w:vAlign w:val="center"/>
          </w:tcPr>
          <w:p w14:paraId="4EB7608F" w14:textId="0482FADE" w:rsidR="00961815" w:rsidRPr="00831984" w:rsidRDefault="00961815" w:rsidP="00961815">
            <w:pPr>
              <w:jc w:val="center"/>
              <w:rPr>
                <w:sz w:val="26"/>
                <w:szCs w:val="26"/>
              </w:rPr>
            </w:pPr>
            <w:r w:rsidRPr="00831984">
              <w:rPr>
                <w:sz w:val="26"/>
                <w:szCs w:val="26"/>
              </w:rPr>
              <w:t>x</w:t>
            </w:r>
          </w:p>
        </w:tc>
        <w:tc>
          <w:tcPr>
            <w:tcW w:w="1134" w:type="dxa"/>
            <w:vAlign w:val="center"/>
          </w:tcPr>
          <w:p w14:paraId="6C00356C" w14:textId="77777777" w:rsidR="00961815" w:rsidRPr="00831984" w:rsidRDefault="00961815" w:rsidP="00961815">
            <w:pPr>
              <w:jc w:val="center"/>
              <w:rPr>
                <w:rFonts w:eastAsia="Times New Roman"/>
                <w:color w:val="000000"/>
                <w:sz w:val="26"/>
                <w:szCs w:val="26"/>
              </w:rPr>
            </w:pPr>
          </w:p>
        </w:tc>
      </w:tr>
      <w:tr w:rsidR="00961815" w:rsidRPr="00190A34" w14:paraId="5C135A33" w14:textId="77777777" w:rsidTr="00B201A2">
        <w:trPr>
          <w:trHeight w:val="315"/>
        </w:trPr>
        <w:tc>
          <w:tcPr>
            <w:tcW w:w="731" w:type="dxa"/>
            <w:vAlign w:val="center"/>
          </w:tcPr>
          <w:p w14:paraId="7EC77FB7"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467B7BFA" w14:textId="77777777" w:rsidR="00961815" w:rsidRPr="00367F88" w:rsidRDefault="00961815" w:rsidP="00961815">
            <w:pPr>
              <w:pStyle w:val="ListParagraph"/>
              <w:numPr>
                <w:ilvl w:val="0"/>
                <w:numId w:val="15"/>
              </w:numPr>
              <w:spacing w:line="240" w:lineRule="auto"/>
              <w:jc w:val="center"/>
              <w:rPr>
                <w:rFonts w:eastAsia="Times New Roman" w:cs="Times New Roman"/>
                <w:color w:val="000000"/>
                <w:sz w:val="24"/>
                <w:szCs w:val="24"/>
              </w:rPr>
            </w:pPr>
          </w:p>
        </w:tc>
        <w:tc>
          <w:tcPr>
            <w:tcW w:w="3395" w:type="dxa"/>
            <w:shd w:val="clear" w:color="auto" w:fill="auto"/>
            <w:vAlign w:val="center"/>
          </w:tcPr>
          <w:p w14:paraId="0A500043" w14:textId="5264B091" w:rsidR="00961815" w:rsidRPr="00831984" w:rsidRDefault="00961815" w:rsidP="00961815">
            <w:pPr>
              <w:spacing w:before="120"/>
              <w:jc w:val="center"/>
              <w:rPr>
                <w:sz w:val="26"/>
                <w:szCs w:val="26"/>
              </w:rPr>
            </w:pPr>
            <w:r w:rsidRPr="00831984">
              <w:rPr>
                <w:sz w:val="26"/>
                <w:szCs w:val="26"/>
              </w:rPr>
              <w:t>Cấp giấy chứng nhận chất lượng giáo dục đối với trung tâm giáo dục thường xuyên</w:t>
            </w:r>
          </w:p>
        </w:tc>
        <w:tc>
          <w:tcPr>
            <w:tcW w:w="994" w:type="dxa"/>
            <w:shd w:val="clear" w:color="auto" w:fill="auto"/>
            <w:vAlign w:val="center"/>
          </w:tcPr>
          <w:p w14:paraId="3A26C708" w14:textId="4619081B" w:rsidR="00961815" w:rsidRPr="00831984" w:rsidRDefault="00961815" w:rsidP="00961815">
            <w:pPr>
              <w:jc w:val="center"/>
              <w:rPr>
                <w:sz w:val="26"/>
                <w:szCs w:val="26"/>
              </w:rPr>
            </w:pPr>
            <w:r w:rsidRPr="00831984">
              <w:rPr>
                <w:sz w:val="26"/>
                <w:szCs w:val="26"/>
              </w:rPr>
              <w:t>MC</w:t>
            </w:r>
          </w:p>
        </w:tc>
        <w:tc>
          <w:tcPr>
            <w:tcW w:w="1078" w:type="dxa"/>
            <w:vAlign w:val="center"/>
          </w:tcPr>
          <w:p w14:paraId="7CAE5CB0" w14:textId="5E168561" w:rsidR="00961815" w:rsidRPr="00831984" w:rsidRDefault="00961815" w:rsidP="00961815">
            <w:pPr>
              <w:jc w:val="center"/>
              <w:rPr>
                <w:sz w:val="26"/>
                <w:szCs w:val="26"/>
              </w:rPr>
            </w:pPr>
            <w:r w:rsidRPr="00831984">
              <w:rPr>
                <w:sz w:val="26"/>
                <w:szCs w:val="26"/>
              </w:rPr>
              <w:t>40</w:t>
            </w:r>
          </w:p>
        </w:tc>
        <w:tc>
          <w:tcPr>
            <w:tcW w:w="1131" w:type="dxa"/>
            <w:shd w:val="clear" w:color="auto" w:fill="auto"/>
            <w:vAlign w:val="center"/>
          </w:tcPr>
          <w:p w14:paraId="4826C386" w14:textId="2107BECB" w:rsidR="00961815" w:rsidRPr="00831984" w:rsidRDefault="00961815" w:rsidP="00961815">
            <w:pPr>
              <w:jc w:val="center"/>
              <w:rPr>
                <w:sz w:val="26"/>
                <w:szCs w:val="26"/>
              </w:rPr>
            </w:pPr>
            <w:r w:rsidRPr="00831984">
              <w:rPr>
                <w:sz w:val="26"/>
                <w:szCs w:val="26"/>
              </w:rPr>
              <w:t>30</w:t>
            </w:r>
          </w:p>
        </w:tc>
        <w:tc>
          <w:tcPr>
            <w:tcW w:w="1028" w:type="dxa"/>
            <w:shd w:val="clear" w:color="auto" w:fill="auto"/>
            <w:vAlign w:val="center"/>
          </w:tcPr>
          <w:p w14:paraId="1227C1A0" w14:textId="77777777" w:rsidR="00961815" w:rsidRPr="00831984" w:rsidRDefault="00961815" w:rsidP="00961815">
            <w:pPr>
              <w:jc w:val="center"/>
              <w:rPr>
                <w:rFonts w:eastAsia="Times New Roman"/>
                <w:color w:val="000000"/>
                <w:sz w:val="26"/>
                <w:szCs w:val="26"/>
              </w:rPr>
            </w:pPr>
          </w:p>
        </w:tc>
        <w:tc>
          <w:tcPr>
            <w:tcW w:w="1591" w:type="dxa"/>
            <w:shd w:val="clear" w:color="auto" w:fill="auto"/>
            <w:vAlign w:val="center"/>
          </w:tcPr>
          <w:p w14:paraId="1A3BD7B7" w14:textId="77777777" w:rsidR="00961815" w:rsidRPr="00831984" w:rsidRDefault="00961815" w:rsidP="00961815">
            <w:pPr>
              <w:jc w:val="center"/>
              <w:rPr>
                <w:rFonts w:eastAsia="Times New Roman"/>
                <w:color w:val="000000"/>
                <w:sz w:val="26"/>
                <w:szCs w:val="26"/>
              </w:rPr>
            </w:pPr>
          </w:p>
        </w:tc>
        <w:tc>
          <w:tcPr>
            <w:tcW w:w="924" w:type="dxa"/>
            <w:shd w:val="clear" w:color="auto" w:fill="auto"/>
            <w:vAlign w:val="center"/>
          </w:tcPr>
          <w:p w14:paraId="04CF50FD" w14:textId="2FDED2F8" w:rsidR="00961815" w:rsidRPr="00831984" w:rsidRDefault="00961815" w:rsidP="00961815">
            <w:pPr>
              <w:jc w:val="center"/>
              <w:rPr>
                <w:sz w:val="26"/>
                <w:szCs w:val="26"/>
              </w:rPr>
            </w:pPr>
            <w:r w:rsidRPr="00831984">
              <w:rPr>
                <w:sz w:val="26"/>
                <w:szCs w:val="26"/>
              </w:rPr>
              <w:t>Không</w:t>
            </w:r>
          </w:p>
        </w:tc>
        <w:tc>
          <w:tcPr>
            <w:tcW w:w="982" w:type="dxa"/>
            <w:vAlign w:val="center"/>
          </w:tcPr>
          <w:p w14:paraId="2062B4A8" w14:textId="1250300A" w:rsidR="00961815" w:rsidRPr="00831984" w:rsidRDefault="00961815" w:rsidP="00961815">
            <w:pPr>
              <w:jc w:val="center"/>
              <w:rPr>
                <w:sz w:val="26"/>
                <w:szCs w:val="26"/>
              </w:rPr>
            </w:pPr>
            <w:r w:rsidRPr="00831984">
              <w:rPr>
                <w:sz w:val="26"/>
                <w:szCs w:val="26"/>
              </w:rPr>
              <w:t>x</w:t>
            </w:r>
          </w:p>
        </w:tc>
        <w:tc>
          <w:tcPr>
            <w:tcW w:w="982" w:type="dxa"/>
            <w:vAlign w:val="center"/>
          </w:tcPr>
          <w:p w14:paraId="05B95419" w14:textId="294FAF19" w:rsidR="00961815" w:rsidRPr="00831984" w:rsidRDefault="00961815" w:rsidP="00961815">
            <w:pPr>
              <w:jc w:val="center"/>
              <w:rPr>
                <w:sz w:val="26"/>
                <w:szCs w:val="26"/>
              </w:rPr>
            </w:pPr>
            <w:r w:rsidRPr="00831984">
              <w:rPr>
                <w:sz w:val="26"/>
                <w:szCs w:val="26"/>
              </w:rPr>
              <w:t>x</w:t>
            </w:r>
          </w:p>
        </w:tc>
        <w:tc>
          <w:tcPr>
            <w:tcW w:w="1134" w:type="dxa"/>
            <w:vAlign w:val="center"/>
          </w:tcPr>
          <w:p w14:paraId="31DBE600" w14:textId="77777777" w:rsidR="00961815" w:rsidRPr="00831984" w:rsidRDefault="00961815" w:rsidP="00961815">
            <w:pPr>
              <w:jc w:val="center"/>
              <w:rPr>
                <w:rFonts w:eastAsia="Times New Roman"/>
                <w:color w:val="000000"/>
                <w:sz w:val="26"/>
                <w:szCs w:val="26"/>
              </w:rPr>
            </w:pPr>
          </w:p>
        </w:tc>
      </w:tr>
      <w:tr w:rsidR="00961815" w:rsidRPr="00190A34" w14:paraId="49359743" w14:textId="77777777" w:rsidTr="00B201A2">
        <w:trPr>
          <w:trHeight w:val="315"/>
        </w:trPr>
        <w:tc>
          <w:tcPr>
            <w:tcW w:w="731" w:type="dxa"/>
          </w:tcPr>
          <w:p w14:paraId="6C5502AB" w14:textId="623C68DD" w:rsidR="00961815"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t>VI</w:t>
            </w:r>
          </w:p>
        </w:tc>
        <w:tc>
          <w:tcPr>
            <w:tcW w:w="670" w:type="dxa"/>
            <w:shd w:val="clear" w:color="auto" w:fill="auto"/>
            <w:hideMark/>
          </w:tcPr>
          <w:p w14:paraId="14544DAA" w14:textId="428FC478" w:rsidR="00961815" w:rsidRPr="00190A34"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t>VI</w:t>
            </w:r>
          </w:p>
        </w:tc>
        <w:tc>
          <w:tcPr>
            <w:tcW w:w="13239" w:type="dxa"/>
            <w:gridSpan w:val="10"/>
            <w:shd w:val="clear" w:color="auto" w:fill="auto"/>
            <w:vAlign w:val="center"/>
            <w:hideMark/>
          </w:tcPr>
          <w:p w14:paraId="013429D6" w14:textId="185C32BB" w:rsidR="00961815" w:rsidRPr="00755A80" w:rsidRDefault="00961815" w:rsidP="00961815">
            <w:pPr>
              <w:spacing w:before="60" w:after="60"/>
              <w:rPr>
                <w:rFonts w:eastAsia="Times New Roman"/>
                <w:b/>
                <w:bCs/>
                <w:color w:val="000000"/>
                <w:sz w:val="24"/>
                <w:szCs w:val="24"/>
              </w:rPr>
            </w:pPr>
            <w:r>
              <w:rPr>
                <w:rFonts w:eastAsia="Times New Roman"/>
                <w:b/>
                <w:bCs/>
                <w:color w:val="000000"/>
                <w:sz w:val="24"/>
                <w:szCs w:val="24"/>
              </w:rPr>
              <w:t xml:space="preserve">LĨNH VỰC </w:t>
            </w:r>
            <w:r w:rsidRPr="00720D89">
              <w:rPr>
                <w:rFonts w:eastAsia="Times New Roman"/>
                <w:b/>
                <w:bCs/>
                <w:color w:val="000000"/>
                <w:sz w:val="24"/>
                <w:szCs w:val="24"/>
              </w:rPr>
              <w:t>GIÁO DỤC VÀ ĐÀO TẠO THUỘC HỆ THỐNG GIÁO DỤC QUỐC DÂN</w:t>
            </w:r>
          </w:p>
        </w:tc>
      </w:tr>
      <w:tr w:rsidR="00961815" w:rsidRPr="00190A34" w14:paraId="3B9D8CB0" w14:textId="77777777" w:rsidTr="00B201A2">
        <w:trPr>
          <w:trHeight w:val="315"/>
        </w:trPr>
        <w:tc>
          <w:tcPr>
            <w:tcW w:w="731" w:type="dxa"/>
            <w:vAlign w:val="center"/>
          </w:tcPr>
          <w:p w14:paraId="419E9563"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7BD5D539" w14:textId="77777777" w:rsidR="00961815" w:rsidRPr="00367F88" w:rsidRDefault="00961815" w:rsidP="00961815">
            <w:pPr>
              <w:pStyle w:val="ListParagraph"/>
              <w:numPr>
                <w:ilvl w:val="0"/>
                <w:numId w:val="16"/>
              </w:numPr>
              <w:spacing w:line="240" w:lineRule="auto"/>
              <w:jc w:val="center"/>
              <w:rPr>
                <w:rFonts w:eastAsia="Times New Roman" w:cs="Times New Roman"/>
                <w:color w:val="000000"/>
                <w:sz w:val="24"/>
                <w:szCs w:val="24"/>
              </w:rPr>
            </w:pPr>
          </w:p>
        </w:tc>
        <w:tc>
          <w:tcPr>
            <w:tcW w:w="3395" w:type="dxa"/>
            <w:shd w:val="clear" w:color="auto" w:fill="auto"/>
            <w:vAlign w:val="center"/>
          </w:tcPr>
          <w:p w14:paraId="5561D8E0" w14:textId="3B34F1F5" w:rsidR="00961815" w:rsidRPr="00C81F00" w:rsidRDefault="00961815" w:rsidP="00961815">
            <w:pPr>
              <w:spacing w:before="120"/>
              <w:jc w:val="center"/>
              <w:rPr>
                <w:sz w:val="26"/>
                <w:szCs w:val="26"/>
              </w:rPr>
            </w:pPr>
            <w:r w:rsidRPr="00C81F00">
              <w:rPr>
                <w:sz w:val="26"/>
                <w:szCs w:val="26"/>
              </w:rPr>
              <w:t>Xét, duyệt chính sách hỗ trợ đối với học sinh trung học phổ thông là người dân tộc Kinh</w:t>
            </w:r>
          </w:p>
        </w:tc>
        <w:tc>
          <w:tcPr>
            <w:tcW w:w="994" w:type="dxa"/>
            <w:shd w:val="clear" w:color="auto" w:fill="auto"/>
            <w:vAlign w:val="center"/>
          </w:tcPr>
          <w:p w14:paraId="25C9FC3E" w14:textId="2DC45EEE" w:rsidR="00961815" w:rsidRPr="00C81F00" w:rsidRDefault="00961815" w:rsidP="00961815">
            <w:pPr>
              <w:jc w:val="center"/>
              <w:rPr>
                <w:sz w:val="26"/>
                <w:szCs w:val="26"/>
              </w:rPr>
            </w:pPr>
            <w:r w:rsidRPr="00C81F00">
              <w:rPr>
                <w:sz w:val="26"/>
                <w:szCs w:val="26"/>
              </w:rPr>
              <w:t>K</w:t>
            </w:r>
          </w:p>
        </w:tc>
        <w:tc>
          <w:tcPr>
            <w:tcW w:w="1078" w:type="dxa"/>
            <w:vAlign w:val="center"/>
          </w:tcPr>
          <w:p w14:paraId="50DE9B75" w14:textId="700554C3" w:rsidR="00961815" w:rsidRPr="00C81F00" w:rsidRDefault="00961815" w:rsidP="00961815">
            <w:pPr>
              <w:jc w:val="center"/>
              <w:rPr>
                <w:sz w:val="26"/>
                <w:szCs w:val="26"/>
              </w:rPr>
            </w:pPr>
            <w:r w:rsidRPr="00C81F00">
              <w:rPr>
                <w:sz w:val="26"/>
                <w:szCs w:val="26"/>
              </w:rPr>
              <w:t>Theo quy định</w:t>
            </w:r>
          </w:p>
        </w:tc>
        <w:tc>
          <w:tcPr>
            <w:tcW w:w="1131" w:type="dxa"/>
            <w:shd w:val="clear" w:color="auto" w:fill="auto"/>
            <w:vAlign w:val="center"/>
          </w:tcPr>
          <w:p w14:paraId="06FEB58B" w14:textId="77777777" w:rsidR="00961815" w:rsidRPr="00C81F00" w:rsidRDefault="00961815" w:rsidP="00961815">
            <w:pPr>
              <w:jc w:val="center"/>
              <w:rPr>
                <w:sz w:val="26"/>
                <w:szCs w:val="26"/>
              </w:rPr>
            </w:pPr>
          </w:p>
        </w:tc>
        <w:tc>
          <w:tcPr>
            <w:tcW w:w="1028" w:type="dxa"/>
            <w:shd w:val="clear" w:color="auto" w:fill="auto"/>
            <w:vAlign w:val="center"/>
          </w:tcPr>
          <w:p w14:paraId="74874765" w14:textId="77777777" w:rsidR="00961815" w:rsidRPr="00C81F00" w:rsidRDefault="00961815" w:rsidP="00961815">
            <w:pPr>
              <w:jc w:val="center"/>
              <w:rPr>
                <w:rFonts w:eastAsia="Times New Roman"/>
                <w:color w:val="000000"/>
                <w:sz w:val="26"/>
                <w:szCs w:val="26"/>
              </w:rPr>
            </w:pPr>
          </w:p>
        </w:tc>
        <w:tc>
          <w:tcPr>
            <w:tcW w:w="1591" w:type="dxa"/>
            <w:shd w:val="clear" w:color="auto" w:fill="auto"/>
            <w:vAlign w:val="center"/>
          </w:tcPr>
          <w:p w14:paraId="04CAECD9" w14:textId="77777777" w:rsidR="00961815" w:rsidRPr="00C81F00" w:rsidRDefault="00961815" w:rsidP="00961815">
            <w:pPr>
              <w:jc w:val="center"/>
              <w:rPr>
                <w:rFonts w:eastAsia="Times New Roman"/>
                <w:color w:val="000000"/>
                <w:sz w:val="26"/>
                <w:szCs w:val="26"/>
              </w:rPr>
            </w:pPr>
          </w:p>
        </w:tc>
        <w:tc>
          <w:tcPr>
            <w:tcW w:w="924" w:type="dxa"/>
            <w:shd w:val="clear" w:color="auto" w:fill="auto"/>
            <w:vAlign w:val="center"/>
          </w:tcPr>
          <w:p w14:paraId="77ECFDBF" w14:textId="6CF4A183" w:rsidR="00961815" w:rsidRPr="00C81F00" w:rsidRDefault="00961815" w:rsidP="00961815">
            <w:pPr>
              <w:jc w:val="center"/>
              <w:rPr>
                <w:sz w:val="26"/>
                <w:szCs w:val="26"/>
              </w:rPr>
            </w:pPr>
            <w:r w:rsidRPr="00C81F00">
              <w:rPr>
                <w:sz w:val="26"/>
                <w:szCs w:val="26"/>
              </w:rPr>
              <w:t>Không</w:t>
            </w:r>
          </w:p>
        </w:tc>
        <w:tc>
          <w:tcPr>
            <w:tcW w:w="982" w:type="dxa"/>
            <w:vAlign w:val="center"/>
          </w:tcPr>
          <w:p w14:paraId="59CF7C13" w14:textId="77777777" w:rsidR="00961815" w:rsidRPr="00C81F00" w:rsidRDefault="00961815" w:rsidP="00961815">
            <w:pPr>
              <w:jc w:val="center"/>
              <w:rPr>
                <w:sz w:val="26"/>
                <w:szCs w:val="26"/>
              </w:rPr>
            </w:pPr>
          </w:p>
        </w:tc>
        <w:tc>
          <w:tcPr>
            <w:tcW w:w="982" w:type="dxa"/>
            <w:vAlign w:val="center"/>
          </w:tcPr>
          <w:p w14:paraId="07D7D021" w14:textId="77777777" w:rsidR="00961815" w:rsidRPr="00C81F00" w:rsidRDefault="00961815" w:rsidP="00961815">
            <w:pPr>
              <w:jc w:val="center"/>
              <w:rPr>
                <w:sz w:val="26"/>
                <w:szCs w:val="26"/>
              </w:rPr>
            </w:pPr>
          </w:p>
        </w:tc>
        <w:tc>
          <w:tcPr>
            <w:tcW w:w="1134" w:type="dxa"/>
            <w:vAlign w:val="center"/>
          </w:tcPr>
          <w:p w14:paraId="7D5832B0" w14:textId="77777777" w:rsidR="00961815" w:rsidRPr="00C81F00" w:rsidRDefault="00961815" w:rsidP="00961815">
            <w:pPr>
              <w:jc w:val="center"/>
              <w:rPr>
                <w:rFonts w:eastAsia="Times New Roman"/>
                <w:color w:val="000000"/>
                <w:sz w:val="26"/>
                <w:szCs w:val="26"/>
              </w:rPr>
            </w:pPr>
          </w:p>
        </w:tc>
      </w:tr>
      <w:tr w:rsidR="00961815" w:rsidRPr="00190A34" w14:paraId="153D6B75" w14:textId="77777777" w:rsidTr="00B201A2">
        <w:trPr>
          <w:trHeight w:val="315"/>
        </w:trPr>
        <w:tc>
          <w:tcPr>
            <w:tcW w:w="731" w:type="dxa"/>
            <w:vAlign w:val="center"/>
          </w:tcPr>
          <w:p w14:paraId="1295B0D0"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13ACDF4D" w14:textId="77777777" w:rsidR="00961815" w:rsidRPr="00367F88" w:rsidRDefault="00961815" w:rsidP="00961815">
            <w:pPr>
              <w:pStyle w:val="ListParagraph"/>
              <w:numPr>
                <w:ilvl w:val="0"/>
                <w:numId w:val="16"/>
              </w:numPr>
              <w:spacing w:line="240" w:lineRule="auto"/>
              <w:jc w:val="center"/>
              <w:rPr>
                <w:rFonts w:eastAsia="Times New Roman" w:cs="Times New Roman"/>
                <w:color w:val="000000"/>
                <w:sz w:val="24"/>
                <w:szCs w:val="24"/>
              </w:rPr>
            </w:pPr>
          </w:p>
        </w:tc>
        <w:tc>
          <w:tcPr>
            <w:tcW w:w="3395" w:type="dxa"/>
            <w:shd w:val="clear" w:color="auto" w:fill="auto"/>
            <w:vAlign w:val="center"/>
          </w:tcPr>
          <w:p w14:paraId="69FF483D" w14:textId="7933154C" w:rsidR="00961815" w:rsidRPr="00C81F00" w:rsidRDefault="00961815" w:rsidP="00961815">
            <w:pPr>
              <w:spacing w:before="120"/>
              <w:jc w:val="center"/>
              <w:rPr>
                <w:sz w:val="26"/>
                <w:szCs w:val="26"/>
              </w:rPr>
            </w:pPr>
            <w:r w:rsidRPr="00C81F00">
              <w:rPr>
                <w:sz w:val="26"/>
                <w:szCs w:val="26"/>
              </w:rPr>
              <w:t>Xét, duyệt chính sách hỗ trợ đối với học sinh trung học phổ thông là người dân tộc thiểu số</w:t>
            </w:r>
          </w:p>
        </w:tc>
        <w:tc>
          <w:tcPr>
            <w:tcW w:w="994" w:type="dxa"/>
            <w:shd w:val="clear" w:color="auto" w:fill="auto"/>
            <w:vAlign w:val="center"/>
          </w:tcPr>
          <w:p w14:paraId="01834001" w14:textId="617AA74D" w:rsidR="00961815" w:rsidRPr="00C81F00" w:rsidRDefault="00961815" w:rsidP="00961815">
            <w:pPr>
              <w:jc w:val="center"/>
              <w:rPr>
                <w:sz w:val="26"/>
                <w:szCs w:val="26"/>
              </w:rPr>
            </w:pPr>
            <w:r w:rsidRPr="00C81F00">
              <w:rPr>
                <w:sz w:val="26"/>
                <w:szCs w:val="26"/>
              </w:rPr>
              <w:t>K</w:t>
            </w:r>
          </w:p>
        </w:tc>
        <w:tc>
          <w:tcPr>
            <w:tcW w:w="1078" w:type="dxa"/>
            <w:vAlign w:val="center"/>
          </w:tcPr>
          <w:p w14:paraId="233B12CC" w14:textId="1791A584" w:rsidR="00961815" w:rsidRPr="00C81F00" w:rsidRDefault="00961815" w:rsidP="00961815">
            <w:pPr>
              <w:jc w:val="center"/>
              <w:rPr>
                <w:sz w:val="26"/>
                <w:szCs w:val="26"/>
              </w:rPr>
            </w:pPr>
            <w:r w:rsidRPr="00C81F00">
              <w:rPr>
                <w:sz w:val="26"/>
                <w:szCs w:val="26"/>
              </w:rPr>
              <w:t>Theo quy định</w:t>
            </w:r>
          </w:p>
        </w:tc>
        <w:tc>
          <w:tcPr>
            <w:tcW w:w="1131" w:type="dxa"/>
            <w:shd w:val="clear" w:color="auto" w:fill="auto"/>
            <w:vAlign w:val="center"/>
          </w:tcPr>
          <w:p w14:paraId="2C4CEAF0" w14:textId="77777777" w:rsidR="00961815" w:rsidRPr="00C81F00" w:rsidRDefault="00961815" w:rsidP="00961815">
            <w:pPr>
              <w:jc w:val="center"/>
              <w:rPr>
                <w:sz w:val="26"/>
                <w:szCs w:val="26"/>
              </w:rPr>
            </w:pPr>
          </w:p>
        </w:tc>
        <w:tc>
          <w:tcPr>
            <w:tcW w:w="1028" w:type="dxa"/>
            <w:shd w:val="clear" w:color="auto" w:fill="auto"/>
            <w:vAlign w:val="center"/>
          </w:tcPr>
          <w:p w14:paraId="1DDDBB77" w14:textId="77777777" w:rsidR="00961815" w:rsidRPr="00C81F00" w:rsidRDefault="00961815" w:rsidP="00961815">
            <w:pPr>
              <w:jc w:val="center"/>
              <w:rPr>
                <w:rFonts w:eastAsia="Times New Roman"/>
                <w:color w:val="000000"/>
                <w:sz w:val="26"/>
                <w:szCs w:val="26"/>
              </w:rPr>
            </w:pPr>
          </w:p>
        </w:tc>
        <w:tc>
          <w:tcPr>
            <w:tcW w:w="1591" w:type="dxa"/>
            <w:shd w:val="clear" w:color="auto" w:fill="auto"/>
            <w:vAlign w:val="center"/>
          </w:tcPr>
          <w:p w14:paraId="5E6D7DE3" w14:textId="77777777" w:rsidR="00961815" w:rsidRPr="00C81F00" w:rsidRDefault="00961815" w:rsidP="00961815">
            <w:pPr>
              <w:jc w:val="center"/>
              <w:rPr>
                <w:rFonts w:eastAsia="Times New Roman"/>
                <w:color w:val="000000"/>
                <w:sz w:val="26"/>
                <w:szCs w:val="26"/>
              </w:rPr>
            </w:pPr>
          </w:p>
        </w:tc>
        <w:tc>
          <w:tcPr>
            <w:tcW w:w="924" w:type="dxa"/>
            <w:shd w:val="clear" w:color="auto" w:fill="auto"/>
            <w:vAlign w:val="center"/>
          </w:tcPr>
          <w:p w14:paraId="298351C2" w14:textId="7FE50EE7" w:rsidR="00961815" w:rsidRPr="00C81F00" w:rsidRDefault="00961815" w:rsidP="00961815">
            <w:pPr>
              <w:jc w:val="center"/>
              <w:rPr>
                <w:sz w:val="26"/>
                <w:szCs w:val="26"/>
              </w:rPr>
            </w:pPr>
            <w:r w:rsidRPr="00C81F00">
              <w:rPr>
                <w:sz w:val="26"/>
                <w:szCs w:val="26"/>
              </w:rPr>
              <w:t>Không</w:t>
            </w:r>
          </w:p>
        </w:tc>
        <w:tc>
          <w:tcPr>
            <w:tcW w:w="982" w:type="dxa"/>
            <w:vAlign w:val="center"/>
          </w:tcPr>
          <w:p w14:paraId="2DE44B01" w14:textId="77777777" w:rsidR="00961815" w:rsidRPr="00C81F00" w:rsidRDefault="00961815" w:rsidP="00961815">
            <w:pPr>
              <w:jc w:val="center"/>
              <w:rPr>
                <w:sz w:val="26"/>
                <w:szCs w:val="26"/>
              </w:rPr>
            </w:pPr>
          </w:p>
        </w:tc>
        <w:tc>
          <w:tcPr>
            <w:tcW w:w="982" w:type="dxa"/>
            <w:vAlign w:val="center"/>
          </w:tcPr>
          <w:p w14:paraId="2A1E42CD" w14:textId="77777777" w:rsidR="00961815" w:rsidRPr="00C81F00" w:rsidRDefault="00961815" w:rsidP="00961815">
            <w:pPr>
              <w:jc w:val="center"/>
              <w:rPr>
                <w:sz w:val="26"/>
                <w:szCs w:val="26"/>
              </w:rPr>
            </w:pPr>
          </w:p>
        </w:tc>
        <w:tc>
          <w:tcPr>
            <w:tcW w:w="1134" w:type="dxa"/>
            <w:vAlign w:val="center"/>
          </w:tcPr>
          <w:p w14:paraId="65F5795A" w14:textId="77777777" w:rsidR="00961815" w:rsidRPr="00C81F00" w:rsidRDefault="00961815" w:rsidP="00961815">
            <w:pPr>
              <w:jc w:val="center"/>
              <w:rPr>
                <w:rFonts w:eastAsia="Times New Roman"/>
                <w:color w:val="000000"/>
                <w:sz w:val="26"/>
                <w:szCs w:val="26"/>
              </w:rPr>
            </w:pPr>
          </w:p>
        </w:tc>
      </w:tr>
      <w:tr w:rsidR="00961815" w:rsidRPr="00190A34" w14:paraId="5D0BCA0F" w14:textId="77777777" w:rsidTr="00B201A2">
        <w:trPr>
          <w:trHeight w:val="315"/>
        </w:trPr>
        <w:tc>
          <w:tcPr>
            <w:tcW w:w="731" w:type="dxa"/>
            <w:vAlign w:val="center"/>
          </w:tcPr>
          <w:p w14:paraId="25461085"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BF49623" w14:textId="77777777" w:rsidR="00961815" w:rsidRPr="00367F88" w:rsidRDefault="00961815" w:rsidP="00961815">
            <w:pPr>
              <w:pStyle w:val="ListParagraph"/>
              <w:numPr>
                <w:ilvl w:val="0"/>
                <w:numId w:val="16"/>
              </w:numPr>
              <w:spacing w:line="240" w:lineRule="auto"/>
              <w:jc w:val="center"/>
              <w:rPr>
                <w:rFonts w:eastAsia="Times New Roman" w:cs="Times New Roman"/>
                <w:color w:val="000000"/>
                <w:sz w:val="24"/>
                <w:szCs w:val="24"/>
              </w:rPr>
            </w:pPr>
          </w:p>
        </w:tc>
        <w:tc>
          <w:tcPr>
            <w:tcW w:w="3395" w:type="dxa"/>
            <w:shd w:val="clear" w:color="auto" w:fill="auto"/>
            <w:vAlign w:val="center"/>
          </w:tcPr>
          <w:p w14:paraId="41306BB2" w14:textId="37C507E2" w:rsidR="00961815" w:rsidRPr="00C81F00" w:rsidRDefault="00961815" w:rsidP="00E94360">
            <w:pPr>
              <w:spacing w:before="120"/>
              <w:jc w:val="both"/>
              <w:rPr>
                <w:sz w:val="26"/>
                <w:szCs w:val="26"/>
              </w:rPr>
            </w:pPr>
            <w:r w:rsidRPr="00C81F00">
              <w:rPr>
                <w:sz w:val="26"/>
                <w:szCs w:val="26"/>
              </w:rPr>
              <w:t>Hỗ trợ học tập đối với học sinh trung học phổ thông các dân tộc thiểu số rất ít người</w:t>
            </w:r>
          </w:p>
        </w:tc>
        <w:tc>
          <w:tcPr>
            <w:tcW w:w="994" w:type="dxa"/>
            <w:shd w:val="clear" w:color="auto" w:fill="auto"/>
            <w:vAlign w:val="center"/>
          </w:tcPr>
          <w:p w14:paraId="79A0613B" w14:textId="397122D1" w:rsidR="00961815" w:rsidRPr="00C81F00" w:rsidRDefault="00961815" w:rsidP="00961815">
            <w:pPr>
              <w:jc w:val="center"/>
              <w:rPr>
                <w:sz w:val="26"/>
                <w:szCs w:val="26"/>
              </w:rPr>
            </w:pPr>
            <w:r w:rsidRPr="00C81F00">
              <w:rPr>
                <w:sz w:val="26"/>
                <w:szCs w:val="26"/>
              </w:rPr>
              <w:t>K</w:t>
            </w:r>
          </w:p>
        </w:tc>
        <w:tc>
          <w:tcPr>
            <w:tcW w:w="1078" w:type="dxa"/>
            <w:vAlign w:val="center"/>
          </w:tcPr>
          <w:p w14:paraId="18BEFEE9" w14:textId="4987895A" w:rsidR="00961815" w:rsidRPr="00C81F00" w:rsidRDefault="00961815" w:rsidP="00961815">
            <w:pPr>
              <w:jc w:val="center"/>
              <w:rPr>
                <w:sz w:val="26"/>
                <w:szCs w:val="26"/>
              </w:rPr>
            </w:pPr>
            <w:r w:rsidRPr="00C81F00">
              <w:rPr>
                <w:sz w:val="26"/>
                <w:szCs w:val="26"/>
              </w:rPr>
              <w:t>Theo quy định</w:t>
            </w:r>
          </w:p>
        </w:tc>
        <w:tc>
          <w:tcPr>
            <w:tcW w:w="1131" w:type="dxa"/>
            <w:shd w:val="clear" w:color="auto" w:fill="auto"/>
            <w:vAlign w:val="center"/>
          </w:tcPr>
          <w:p w14:paraId="7245E877" w14:textId="77777777" w:rsidR="00961815" w:rsidRPr="00C81F00" w:rsidRDefault="00961815" w:rsidP="00961815">
            <w:pPr>
              <w:jc w:val="center"/>
              <w:rPr>
                <w:sz w:val="26"/>
                <w:szCs w:val="26"/>
              </w:rPr>
            </w:pPr>
          </w:p>
        </w:tc>
        <w:tc>
          <w:tcPr>
            <w:tcW w:w="1028" w:type="dxa"/>
            <w:shd w:val="clear" w:color="auto" w:fill="auto"/>
            <w:vAlign w:val="center"/>
          </w:tcPr>
          <w:p w14:paraId="7EF4036E" w14:textId="77777777" w:rsidR="00961815" w:rsidRPr="00C81F00" w:rsidRDefault="00961815" w:rsidP="00961815">
            <w:pPr>
              <w:jc w:val="center"/>
              <w:rPr>
                <w:rFonts w:eastAsia="Times New Roman"/>
                <w:color w:val="000000"/>
                <w:sz w:val="26"/>
                <w:szCs w:val="26"/>
              </w:rPr>
            </w:pPr>
          </w:p>
        </w:tc>
        <w:tc>
          <w:tcPr>
            <w:tcW w:w="1591" w:type="dxa"/>
            <w:shd w:val="clear" w:color="auto" w:fill="auto"/>
            <w:vAlign w:val="center"/>
          </w:tcPr>
          <w:p w14:paraId="723489DF" w14:textId="77777777" w:rsidR="00961815" w:rsidRPr="00C81F00" w:rsidRDefault="00961815" w:rsidP="00961815">
            <w:pPr>
              <w:jc w:val="center"/>
              <w:rPr>
                <w:rFonts w:eastAsia="Times New Roman"/>
                <w:color w:val="000000"/>
                <w:sz w:val="26"/>
                <w:szCs w:val="26"/>
              </w:rPr>
            </w:pPr>
          </w:p>
        </w:tc>
        <w:tc>
          <w:tcPr>
            <w:tcW w:w="924" w:type="dxa"/>
            <w:shd w:val="clear" w:color="auto" w:fill="auto"/>
            <w:vAlign w:val="center"/>
          </w:tcPr>
          <w:p w14:paraId="649A140A" w14:textId="1179BEEA" w:rsidR="00961815" w:rsidRPr="00C81F00" w:rsidRDefault="00961815" w:rsidP="00961815">
            <w:pPr>
              <w:jc w:val="center"/>
              <w:rPr>
                <w:sz w:val="26"/>
                <w:szCs w:val="26"/>
              </w:rPr>
            </w:pPr>
            <w:r w:rsidRPr="00C81F00">
              <w:rPr>
                <w:sz w:val="26"/>
                <w:szCs w:val="26"/>
              </w:rPr>
              <w:t>Không</w:t>
            </w:r>
          </w:p>
        </w:tc>
        <w:tc>
          <w:tcPr>
            <w:tcW w:w="982" w:type="dxa"/>
            <w:vAlign w:val="center"/>
          </w:tcPr>
          <w:p w14:paraId="05FFB05C" w14:textId="77777777" w:rsidR="00961815" w:rsidRPr="00C81F00" w:rsidRDefault="00961815" w:rsidP="00961815">
            <w:pPr>
              <w:jc w:val="center"/>
              <w:rPr>
                <w:sz w:val="26"/>
                <w:szCs w:val="26"/>
              </w:rPr>
            </w:pPr>
          </w:p>
        </w:tc>
        <w:tc>
          <w:tcPr>
            <w:tcW w:w="982" w:type="dxa"/>
            <w:vAlign w:val="center"/>
          </w:tcPr>
          <w:p w14:paraId="3D1D5C0A" w14:textId="77777777" w:rsidR="00961815" w:rsidRPr="00C81F00" w:rsidRDefault="00961815" w:rsidP="00961815">
            <w:pPr>
              <w:jc w:val="center"/>
              <w:rPr>
                <w:sz w:val="26"/>
                <w:szCs w:val="26"/>
              </w:rPr>
            </w:pPr>
          </w:p>
        </w:tc>
        <w:tc>
          <w:tcPr>
            <w:tcW w:w="1134" w:type="dxa"/>
            <w:vAlign w:val="center"/>
          </w:tcPr>
          <w:p w14:paraId="2A60C254" w14:textId="77777777" w:rsidR="00961815" w:rsidRPr="00C81F00" w:rsidRDefault="00961815" w:rsidP="00961815">
            <w:pPr>
              <w:jc w:val="center"/>
              <w:rPr>
                <w:rFonts w:eastAsia="Times New Roman"/>
                <w:color w:val="000000"/>
                <w:sz w:val="26"/>
                <w:szCs w:val="26"/>
              </w:rPr>
            </w:pPr>
          </w:p>
        </w:tc>
      </w:tr>
      <w:tr w:rsidR="00961815" w:rsidRPr="00190A34" w14:paraId="12F693E3" w14:textId="77777777" w:rsidTr="00B201A2">
        <w:trPr>
          <w:trHeight w:val="315"/>
        </w:trPr>
        <w:tc>
          <w:tcPr>
            <w:tcW w:w="731" w:type="dxa"/>
            <w:vAlign w:val="center"/>
          </w:tcPr>
          <w:p w14:paraId="0D021BC2"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4EF9DDF" w14:textId="77777777" w:rsidR="00961815" w:rsidRPr="00367F88" w:rsidRDefault="00961815" w:rsidP="00961815">
            <w:pPr>
              <w:pStyle w:val="ListParagraph"/>
              <w:numPr>
                <w:ilvl w:val="0"/>
                <w:numId w:val="16"/>
              </w:numPr>
              <w:spacing w:line="240" w:lineRule="auto"/>
              <w:jc w:val="center"/>
              <w:rPr>
                <w:rFonts w:eastAsia="Times New Roman" w:cs="Times New Roman"/>
                <w:color w:val="000000"/>
                <w:sz w:val="24"/>
                <w:szCs w:val="24"/>
              </w:rPr>
            </w:pPr>
          </w:p>
        </w:tc>
        <w:tc>
          <w:tcPr>
            <w:tcW w:w="3395" w:type="dxa"/>
            <w:shd w:val="clear" w:color="auto" w:fill="auto"/>
            <w:vAlign w:val="center"/>
          </w:tcPr>
          <w:p w14:paraId="178836ED" w14:textId="1CCC4BEF" w:rsidR="00961815" w:rsidRPr="00C81F00" w:rsidRDefault="00961815" w:rsidP="00E94360">
            <w:pPr>
              <w:spacing w:before="120"/>
              <w:jc w:val="both"/>
              <w:rPr>
                <w:sz w:val="26"/>
                <w:szCs w:val="26"/>
              </w:rPr>
            </w:pPr>
            <w:r w:rsidRPr="00C81F00">
              <w:rPr>
                <w:sz w:val="26"/>
                <w:szCs w:val="26"/>
              </w:rPr>
              <w:t>Đề nghị miễn giảm học phí và hỗ trợ chi phí học tập cho học sinh, sinh viên</w:t>
            </w:r>
          </w:p>
        </w:tc>
        <w:tc>
          <w:tcPr>
            <w:tcW w:w="994" w:type="dxa"/>
            <w:shd w:val="clear" w:color="auto" w:fill="auto"/>
            <w:vAlign w:val="center"/>
          </w:tcPr>
          <w:p w14:paraId="5FAFDD70" w14:textId="445190B4" w:rsidR="00961815" w:rsidRPr="00C81F00" w:rsidRDefault="00961815" w:rsidP="00961815">
            <w:pPr>
              <w:jc w:val="center"/>
              <w:rPr>
                <w:sz w:val="26"/>
                <w:szCs w:val="26"/>
              </w:rPr>
            </w:pPr>
            <w:r w:rsidRPr="00C81F00">
              <w:rPr>
                <w:sz w:val="26"/>
                <w:szCs w:val="26"/>
              </w:rPr>
              <w:t>K</w:t>
            </w:r>
          </w:p>
        </w:tc>
        <w:tc>
          <w:tcPr>
            <w:tcW w:w="1078" w:type="dxa"/>
            <w:vAlign w:val="center"/>
          </w:tcPr>
          <w:p w14:paraId="78CF0C7E" w14:textId="6FAD17B6" w:rsidR="00961815" w:rsidRPr="00C81F00" w:rsidRDefault="00961815" w:rsidP="00961815">
            <w:pPr>
              <w:jc w:val="center"/>
              <w:rPr>
                <w:sz w:val="26"/>
                <w:szCs w:val="26"/>
              </w:rPr>
            </w:pPr>
            <w:r w:rsidRPr="00C81F00">
              <w:rPr>
                <w:sz w:val="26"/>
                <w:szCs w:val="26"/>
              </w:rPr>
              <w:t>Theo quy định</w:t>
            </w:r>
          </w:p>
        </w:tc>
        <w:tc>
          <w:tcPr>
            <w:tcW w:w="1131" w:type="dxa"/>
            <w:shd w:val="clear" w:color="auto" w:fill="auto"/>
            <w:vAlign w:val="center"/>
          </w:tcPr>
          <w:p w14:paraId="3A1F32D0" w14:textId="77777777" w:rsidR="00961815" w:rsidRPr="00C81F00" w:rsidRDefault="00961815" w:rsidP="00961815">
            <w:pPr>
              <w:jc w:val="center"/>
              <w:rPr>
                <w:sz w:val="26"/>
                <w:szCs w:val="26"/>
              </w:rPr>
            </w:pPr>
          </w:p>
        </w:tc>
        <w:tc>
          <w:tcPr>
            <w:tcW w:w="1028" w:type="dxa"/>
            <w:shd w:val="clear" w:color="auto" w:fill="auto"/>
            <w:vAlign w:val="center"/>
          </w:tcPr>
          <w:p w14:paraId="59ED24E9" w14:textId="77777777" w:rsidR="00961815" w:rsidRPr="00C81F00" w:rsidRDefault="00961815" w:rsidP="00961815">
            <w:pPr>
              <w:jc w:val="center"/>
              <w:rPr>
                <w:rFonts w:eastAsia="Times New Roman"/>
                <w:color w:val="000000"/>
                <w:sz w:val="26"/>
                <w:szCs w:val="26"/>
              </w:rPr>
            </w:pPr>
          </w:p>
        </w:tc>
        <w:tc>
          <w:tcPr>
            <w:tcW w:w="1591" w:type="dxa"/>
            <w:shd w:val="clear" w:color="auto" w:fill="auto"/>
            <w:vAlign w:val="center"/>
          </w:tcPr>
          <w:p w14:paraId="79ADE631" w14:textId="77777777" w:rsidR="00961815" w:rsidRPr="00C81F00" w:rsidRDefault="00961815" w:rsidP="00961815">
            <w:pPr>
              <w:jc w:val="center"/>
              <w:rPr>
                <w:rFonts w:eastAsia="Times New Roman"/>
                <w:color w:val="000000"/>
                <w:sz w:val="26"/>
                <w:szCs w:val="26"/>
              </w:rPr>
            </w:pPr>
          </w:p>
        </w:tc>
        <w:tc>
          <w:tcPr>
            <w:tcW w:w="924" w:type="dxa"/>
            <w:shd w:val="clear" w:color="auto" w:fill="auto"/>
            <w:vAlign w:val="center"/>
          </w:tcPr>
          <w:p w14:paraId="1F64E70E" w14:textId="069DC864" w:rsidR="00961815" w:rsidRPr="00C81F00" w:rsidRDefault="00961815" w:rsidP="00961815">
            <w:pPr>
              <w:jc w:val="center"/>
              <w:rPr>
                <w:sz w:val="26"/>
                <w:szCs w:val="26"/>
              </w:rPr>
            </w:pPr>
            <w:r w:rsidRPr="00C81F00">
              <w:rPr>
                <w:sz w:val="26"/>
                <w:szCs w:val="26"/>
              </w:rPr>
              <w:t>Không</w:t>
            </w:r>
          </w:p>
        </w:tc>
        <w:tc>
          <w:tcPr>
            <w:tcW w:w="982" w:type="dxa"/>
            <w:vAlign w:val="center"/>
          </w:tcPr>
          <w:p w14:paraId="7D00C44C" w14:textId="77777777" w:rsidR="00961815" w:rsidRPr="00C81F00" w:rsidRDefault="00961815" w:rsidP="00961815">
            <w:pPr>
              <w:jc w:val="center"/>
              <w:rPr>
                <w:sz w:val="26"/>
                <w:szCs w:val="26"/>
              </w:rPr>
            </w:pPr>
          </w:p>
        </w:tc>
        <w:tc>
          <w:tcPr>
            <w:tcW w:w="982" w:type="dxa"/>
            <w:vAlign w:val="center"/>
          </w:tcPr>
          <w:p w14:paraId="21778B00" w14:textId="77777777" w:rsidR="00961815" w:rsidRPr="00C81F00" w:rsidRDefault="00961815" w:rsidP="00961815">
            <w:pPr>
              <w:jc w:val="center"/>
              <w:rPr>
                <w:sz w:val="26"/>
                <w:szCs w:val="26"/>
              </w:rPr>
            </w:pPr>
          </w:p>
        </w:tc>
        <w:tc>
          <w:tcPr>
            <w:tcW w:w="1134" w:type="dxa"/>
            <w:vAlign w:val="center"/>
          </w:tcPr>
          <w:p w14:paraId="021C4E5A" w14:textId="77777777" w:rsidR="00961815" w:rsidRPr="00C81F00" w:rsidRDefault="00961815" w:rsidP="00961815">
            <w:pPr>
              <w:jc w:val="center"/>
              <w:rPr>
                <w:rFonts w:eastAsia="Times New Roman"/>
                <w:color w:val="000000"/>
                <w:sz w:val="26"/>
                <w:szCs w:val="26"/>
              </w:rPr>
            </w:pPr>
          </w:p>
        </w:tc>
      </w:tr>
      <w:tr w:rsidR="00961815" w:rsidRPr="00190A34" w14:paraId="0ADE6F5A" w14:textId="77777777" w:rsidTr="00B201A2">
        <w:trPr>
          <w:trHeight w:val="315"/>
        </w:trPr>
        <w:tc>
          <w:tcPr>
            <w:tcW w:w="731" w:type="dxa"/>
            <w:vAlign w:val="center"/>
          </w:tcPr>
          <w:p w14:paraId="00964E83"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14E9FAE" w14:textId="77777777" w:rsidR="00961815" w:rsidRPr="00367F88" w:rsidRDefault="00961815" w:rsidP="00961815">
            <w:pPr>
              <w:pStyle w:val="ListParagraph"/>
              <w:numPr>
                <w:ilvl w:val="0"/>
                <w:numId w:val="16"/>
              </w:numPr>
              <w:spacing w:line="240" w:lineRule="auto"/>
              <w:jc w:val="center"/>
              <w:rPr>
                <w:rFonts w:eastAsia="Times New Roman" w:cs="Times New Roman"/>
                <w:color w:val="000000"/>
                <w:sz w:val="24"/>
                <w:szCs w:val="24"/>
              </w:rPr>
            </w:pPr>
          </w:p>
        </w:tc>
        <w:tc>
          <w:tcPr>
            <w:tcW w:w="3395" w:type="dxa"/>
            <w:shd w:val="clear" w:color="auto" w:fill="auto"/>
            <w:vAlign w:val="center"/>
          </w:tcPr>
          <w:p w14:paraId="60509081" w14:textId="6489D9B4" w:rsidR="00961815" w:rsidRPr="00C81F00" w:rsidRDefault="00961815" w:rsidP="00E94360">
            <w:pPr>
              <w:spacing w:before="120"/>
              <w:jc w:val="both"/>
              <w:rPr>
                <w:sz w:val="26"/>
                <w:szCs w:val="26"/>
              </w:rPr>
            </w:pPr>
            <w:r w:rsidRPr="00C81F00">
              <w:rPr>
                <w:sz w:val="26"/>
                <w:szCs w:val="26"/>
              </w:rPr>
              <w:t>Cấp học bổng và hỗ trợ kinh phí mua phương tiện, đồ dùng học tập dùng riêng cho người khuyết tật học tại các cơ sở giáo dục</w:t>
            </w:r>
          </w:p>
        </w:tc>
        <w:tc>
          <w:tcPr>
            <w:tcW w:w="994" w:type="dxa"/>
            <w:shd w:val="clear" w:color="auto" w:fill="auto"/>
            <w:vAlign w:val="center"/>
          </w:tcPr>
          <w:p w14:paraId="0DC49658" w14:textId="08292EFF" w:rsidR="00961815" w:rsidRPr="00C81F00" w:rsidRDefault="00961815" w:rsidP="00961815">
            <w:pPr>
              <w:jc w:val="center"/>
              <w:rPr>
                <w:sz w:val="26"/>
                <w:szCs w:val="26"/>
              </w:rPr>
            </w:pPr>
            <w:r w:rsidRPr="00C81F00">
              <w:rPr>
                <w:sz w:val="26"/>
                <w:szCs w:val="26"/>
              </w:rPr>
              <w:t>K</w:t>
            </w:r>
          </w:p>
        </w:tc>
        <w:tc>
          <w:tcPr>
            <w:tcW w:w="1078" w:type="dxa"/>
            <w:vAlign w:val="center"/>
          </w:tcPr>
          <w:p w14:paraId="49C8784C" w14:textId="5E738F09" w:rsidR="00961815" w:rsidRPr="00C81F00" w:rsidRDefault="00961815" w:rsidP="00961815">
            <w:pPr>
              <w:jc w:val="center"/>
              <w:rPr>
                <w:sz w:val="26"/>
                <w:szCs w:val="26"/>
              </w:rPr>
            </w:pPr>
            <w:r w:rsidRPr="00C81F00">
              <w:rPr>
                <w:sz w:val="26"/>
                <w:szCs w:val="26"/>
              </w:rPr>
              <w:t>Theo quy định</w:t>
            </w:r>
          </w:p>
        </w:tc>
        <w:tc>
          <w:tcPr>
            <w:tcW w:w="1131" w:type="dxa"/>
            <w:shd w:val="clear" w:color="auto" w:fill="auto"/>
            <w:vAlign w:val="center"/>
          </w:tcPr>
          <w:p w14:paraId="2ABBDCA5" w14:textId="77777777" w:rsidR="00961815" w:rsidRPr="00C81F00" w:rsidRDefault="00961815" w:rsidP="00961815">
            <w:pPr>
              <w:jc w:val="center"/>
              <w:rPr>
                <w:sz w:val="26"/>
                <w:szCs w:val="26"/>
              </w:rPr>
            </w:pPr>
          </w:p>
        </w:tc>
        <w:tc>
          <w:tcPr>
            <w:tcW w:w="1028" w:type="dxa"/>
            <w:shd w:val="clear" w:color="auto" w:fill="auto"/>
            <w:vAlign w:val="center"/>
          </w:tcPr>
          <w:p w14:paraId="040C620A" w14:textId="77777777" w:rsidR="00961815" w:rsidRPr="00C81F00" w:rsidRDefault="00961815" w:rsidP="00961815">
            <w:pPr>
              <w:jc w:val="center"/>
              <w:rPr>
                <w:rFonts w:eastAsia="Times New Roman"/>
                <w:color w:val="000000"/>
                <w:sz w:val="26"/>
                <w:szCs w:val="26"/>
              </w:rPr>
            </w:pPr>
          </w:p>
        </w:tc>
        <w:tc>
          <w:tcPr>
            <w:tcW w:w="1591" w:type="dxa"/>
            <w:shd w:val="clear" w:color="auto" w:fill="auto"/>
            <w:vAlign w:val="center"/>
          </w:tcPr>
          <w:p w14:paraId="6A19C0AB" w14:textId="77777777" w:rsidR="00961815" w:rsidRPr="00C81F00" w:rsidRDefault="00961815" w:rsidP="00961815">
            <w:pPr>
              <w:jc w:val="center"/>
              <w:rPr>
                <w:rFonts w:eastAsia="Times New Roman"/>
                <w:color w:val="000000"/>
                <w:sz w:val="26"/>
                <w:szCs w:val="26"/>
              </w:rPr>
            </w:pPr>
          </w:p>
        </w:tc>
        <w:tc>
          <w:tcPr>
            <w:tcW w:w="924" w:type="dxa"/>
            <w:shd w:val="clear" w:color="auto" w:fill="auto"/>
            <w:vAlign w:val="center"/>
          </w:tcPr>
          <w:p w14:paraId="7901524F" w14:textId="6E1D4C56" w:rsidR="00961815" w:rsidRPr="00C81F00" w:rsidRDefault="00961815" w:rsidP="00961815">
            <w:pPr>
              <w:jc w:val="center"/>
              <w:rPr>
                <w:sz w:val="26"/>
                <w:szCs w:val="26"/>
              </w:rPr>
            </w:pPr>
            <w:r w:rsidRPr="00C81F00">
              <w:rPr>
                <w:sz w:val="26"/>
                <w:szCs w:val="26"/>
              </w:rPr>
              <w:t>Không</w:t>
            </w:r>
          </w:p>
        </w:tc>
        <w:tc>
          <w:tcPr>
            <w:tcW w:w="982" w:type="dxa"/>
            <w:vAlign w:val="center"/>
          </w:tcPr>
          <w:p w14:paraId="42BF9A02" w14:textId="77777777" w:rsidR="00961815" w:rsidRPr="00C81F00" w:rsidRDefault="00961815" w:rsidP="00961815">
            <w:pPr>
              <w:jc w:val="center"/>
              <w:rPr>
                <w:sz w:val="26"/>
                <w:szCs w:val="26"/>
              </w:rPr>
            </w:pPr>
          </w:p>
        </w:tc>
        <w:tc>
          <w:tcPr>
            <w:tcW w:w="982" w:type="dxa"/>
            <w:vAlign w:val="center"/>
          </w:tcPr>
          <w:p w14:paraId="4B841B90" w14:textId="77777777" w:rsidR="00961815" w:rsidRPr="00C81F00" w:rsidRDefault="00961815" w:rsidP="00961815">
            <w:pPr>
              <w:jc w:val="center"/>
              <w:rPr>
                <w:sz w:val="26"/>
                <w:szCs w:val="26"/>
              </w:rPr>
            </w:pPr>
          </w:p>
        </w:tc>
        <w:tc>
          <w:tcPr>
            <w:tcW w:w="1134" w:type="dxa"/>
            <w:vAlign w:val="center"/>
          </w:tcPr>
          <w:p w14:paraId="26223F2D" w14:textId="77777777" w:rsidR="00961815" w:rsidRPr="00C81F00" w:rsidRDefault="00961815" w:rsidP="00961815">
            <w:pPr>
              <w:jc w:val="center"/>
              <w:rPr>
                <w:rFonts w:eastAsia="Times New Roman"/>
                <w:color w:val="000000"/>
                <w:sz w:val="26"/>
                <w:szCs w:val="26"/>
              </w:rPr>
            </w:pPr>
          </w:p>
        </w:tc>
      </w:tr>
      <w:tr w:rsidR="00961815" w:rsidRPr="00190A34" w14:paraId="3807FF05" w14:textId="77777777" w:rsidTr="00B201A2">
        <w:trPr>
          <w:trHeight w:val="315"/>
        </w:trPr>
        <w:tc>
          <w:tcPr>
            <w:tcW w:w="731" w:type="dxa"/>
            <w:vAlign w:val="center"/>
          </w:tcPr>
          <w:p w14:paraId="4D29D36F"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58A130F3" w14:textId="77777777" w:rsidR="00961815" w:rsidRPr="00367F88" w:rsidRDefault="00961815" w:rsidP="00961815">
            <w:pPr>
              <w:pStyle w:val="ListParagraph"/>
              <w:numPr>
                <w:ilvl w:val="0"/>
                <w:numId w:val="16"/>
              </w:numPr>
              <w:spacing w:line="240" w:lineRule="auto"/>
              <w:jc w:val="center"/>
              <w:rPr>
                <w:rFonts w:eastAsia="Times New Roman" w:cs="Times New Roman"/>
                <w:color w:val="000000"/>
                <w:sz w:val="24"/>
                <w:szCs w:val="24"/>
              </w:rPr>
            </w:pPr>
          </w:p>
        </w:tc>
        <w:tc>
          <w:tcPr>
            <w:tcW w:w="3395" w:type="dxa"/>
            <w:shd w:val="clear" w:color="auto" w:fill="auto"/>
            <w:vAlign w:val="center"/>
          </w:tcPr>
          <w:p w14:paraId="3ADFBC22" w14:textId="1771ABFB" w:rsidR="00961815" w:rsidRPr="00C81F00" w:rsidRDefault="00961815" w:rsidP="00E94360">
            <w:pPr>
              <w:spacing w:before="120"/>
              <w:jc w:val="both"/>
              <w:rPr>
                <w:sz w:val="26"/>
                <w:szCs w:val="26"/>
              </w:rPr>
            </w:pPr>
            <w:r w:rsidRPr="00C81F00">
              <w:rPr>
                <w:sz w:val="26"/>
                <w:szCs w:val="26"/>
              </w:rPr>
              <w:t>Công nhận huyện đạt chuẩn phổ cập giáo dục, xóa mù chữ</w:t>
            </w:r>
          </w:p>
        </w:tc>
        <w:tc>
          <w:tcPr>
            <w:tcW w:w="994" w:type="dxa"/>
            <w:shd w:val="clear" w:color="auto" w:fill="auto"/>
            <w:vAlign w:val="center"/>
          </w:tcPr>
          <w:p w14:paraId="344146BC" w14:textId="354A0C05" w:rsidR="00961815" w:rsidRPr="00C81F00" w:rsidRDefault="00961815" w:rsidP="00961815">
            <w:pPr>
              <w:jc w:val="center"/>
              <w:rPr>
                <w:sz w:val="26"/>
                <w:szCs w:val="26"/>
              </w:rPr>
            </w:pPr>
            <w:r w:rsidRPr="00C81F00">
              <w:rPr>
                <w:sz w:val="26"/>
                <w:szCs w:val="26"/>
              </w:rPr>
              <w:t>MCLT</w:t>
            </w:r>
          </w:p>
        </w:tc>
        <w:tc>
          <w:tcPr>
            <w:tcW w:w="1078" w:type="dxa"/>
            <w:vAlign w:val="center"/>
          </w:tcPr>
          <w:p w14:paraId="474360BB" w14:textId="12433818" w:rsidR="00961815" w:rsidRPr="00C81F00" w:rsidRDefault="00961815" w:rsidP="00961815">
            <w:pPr>
              <w:jc w:val="center"/>
              <w:rPr>
                <w:sz w:val="26"/>
                <w:szCs w:val="26"/>
              </w:rPr>
            </w:pPr>
            <w:r w:rsidRPr="00C81F00">
              <w:rPr>
                <w:sz w:val="26"/>
                <w:szCs w:val="26"/>
              </w:rPr>
              <w:t>Thời điểm</w:t>
            </w:r>
          </w:p>
        </w:tc>
        <w:tc>
          <w:tcPr>
            <w:tcW w:w="1131" w:type="dxa"/>
            <w:shd w:val="clear" w:color="auto" w:fill="auto"/>
            <w:vAlign w:val="center"/>
          </w:tcPr>
          <w:p w14:paraId="7EE2B5E1" w14:textId="37CBB2CE" w:rsidR="00961815" w:rsidRPr="00C81F00" w:rsidRDefault="00961815" w:rsidP="00961815">
            <w:pPr>
              <w:jc w:val="center"/>
              <w:rPr>
                <w:sz w:val="26"/>
                <w:szCs w:val="26"/>
              </w:rPr>
            </w:pPr>
            <w:r w:rsidRPr="00C81F00">
              <w:rPr>
                <w:sz w:val="26"/>
                <w:szCs w:val="26"/>
              </w:rPr>
              <w:t>32</w:t>
            </w:r>
          </w:p>
        </w:tc>
        <w:tc>
          <w:tcPr>
            <w:tcW w:w="1028" w:type="dxa"/>
            <w:shd w:val="clear" w:color="auto" w:fill="auto"/>
            <w:vAlign w:val="center"/>
          </w:tcPr>
          <w:p w14:paraId="5A6871AC" w14:textId="06D2FA1F" w:rsidR="00961815" w:rsidRPr="00C81F00" w:rsidRDefault="00961815" w:rsidP="00961815">
            <w:pPr>
              <w:jc w:val="center"/>
              <w:rPr>
                <w:rFonts w:eastAsia="Times New Roman"/>
                <w:color w:val="000000"/>
                <w:sz w:val="26"/>
                <w:szCs w:val="26"/>
              </w:rPr>
            </w:pPr>
            <w:r w:rsidRPr="00C81F00">
              <w:rPr>
                <w:sz w:val="26"/>
                <w:szCs w:val="26"/>
              </w:rPr>
              <w:t>22 ngày</w:t>
            </w:r>
          </w:p>
        </w:tc>
        <w:tc>
          <w:tcPr>
            <w:tcW w:w="1591" w:type="dxa"/>
            <w:shd w:val="clear" w:color="auto" w:fill="auto"/>
            <w:vAlign w:val="center"/>
          </w:tcPr>
          <w:p w14:paraId="73DDB3EA" w14:textId="28D059C6" w:rsidR="00961815" w:rsidRPr="00C81F00" w:rsidRDefault="00961815" w:rsidP="00961815">
            <w:pPr>
              <w:jc w:val="center"/>
              <w:rPr>
                <w:rFonts w:eastAsia="Times New Roman"/>
                <w:color w:val="000000"/>
                <w:sz w:val="26"/>
                <w:szCs w:val="26"/>
              </w:rPr>
            </w:pPr>
            <w:r w:rsidRPr="00C81F00">
              <w:rPr>
                <w:sz w:val="26"/>
                <w:szCs w:val="26"/>
              </w:rPr>
              <w:t>- UBND tỉnh: 10 ngày</w:t>
            </w:r>
          </w:p>
        </w:tc>
        <w:tc>
          <w:tcPr>
            <w:tcW w:w="924" w:type="dxa"/>
            <w:shd w:val="clear" w:color="auto" w:fill="auto"/>
            <w:vAlign w:val="center"/>
          </w:tcPr>
          <w:p w14:paraId="1B4C0F72" w14:textId="75067F4B" w:rsidR="00961815" w:rsidRPr="00C81F00" w:rsidRDefault="00961815" w:rsidP="00961815">
            <w:pPr>
              <w:jc w:val="center"/>
              <w:rPr>
                <w:sz w:val="26"/>
                <w:szCs w:val="26"/>
              </w:rPr>
            </w:pPr>
            <w:r w:rsidRPr="00C81F00">
              <w:rPr>
                <w:sz w:val="26"/>
                <w:szCs w:val="26"/>
              </w:rPr>
              <w:t>Không</w:t>
            </w:r>
          </w:p>
        </w:tc>
        <w:tc>
          <w:tcPr>
            <w:tcW w:w="982" w:type="dxa"/>
            <w:vAlign w:val="center"/>
          </w:tcPr>
          <w:p w14:paraId="4FF95092" w14:textId="7A5754F0" w:rsidR="00961815" w:rsidRPr="00C81F00" w:rsidRDefault="00961815" w:rsidP="00961815">
            <w:pPr>
              <w:jc w:val="center"/>
              <w:rPr>
                <w:sz w:val="26"/>
                <w:szCs w:val="26"/>
              </w:rPr>
            </w:pPr>
            <w:r w:rsidRPr="00C81F00">
              <w:rPr>
                <w:sz w:val="26"/>
                <w:szCs w:val="26"/>
              </w:rPr>
              <w:t>x</w:t>
            </w:r>
          </w:p>
        </w:tc>
        <w:tc>
          <w:tcPr>
            <w:tcW w:w="982" w:type="dxa"/>
            <w:vAlign w:val="center"/>
          </w:tcPr>
          <w:p w14:paraId="2A94C7CF" w14:textId="03627EB1" w:rsidR="00961815" w:rsidRPr="00C81F00" w:rsidRDefault="00961815" w:rsidP="00961815">
            <w:pPr>
              <w:jc w:val="center"/>
              <w:rPr>
                <w:sz w:val="26"/>
                <w:szCs w:val="26"/>
              </w:rPr>
            </w:pPr>
            <w:r w:rsidRPr="00C81F00">
              <w:rPr>
                <w:sz w:val="26"/>
                <w:szCs w:val="26"/>
              </w:rPr>
              <w:t>x</w:t>
            </w:r>
          </w:p>
        </w:tc>
        <w:tc>
          <w:tcPr>
            <w:tcW w:w="1134" w:type="dxa"/>
            <w:vAlign w:val="center"/>
          </w:tcPr>
          <w:p w14:paraId="28C210B7" w14:textId="77777777" w:rsidR="00961815" w:rsidRPr="00C81F00" w:rsidRDefault="00961815" w:rsidP="00961815">
            <w:pPr>
              <w:jc w:val="center"/>
              <w:rPr>
                <w:rFonts w:eastAsia="Times New Roman"/>
                <w:color w:val="000000"/>
                <w:sz w:val="26"/>
                <w:szCs w:val="26"/>
              </w:rPr>
            </w:pPr>
          </w:p>
        </w:tc>
      </w:tr>
      <w:tr w:rsidR="00961815" w:rsidRPr="00190A34" w14:paraId="66630D86" w14:textId="77777777" w:rsidTr="00B201A2">
        <w:trPr>
          <w:trHeight w:val="315"/>
        </w:trPr>
        <w:tc>
          <w:tcPr>
            <w:tcW w:w="731" w:type="dxa"/>
            <w:vAlign w:val="center"/>
          </w:tcPr>
          <w:p w14:paraId="2AEE09A3"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8F47BCC" w14:textId="77777777" w:rsidR="00961815" w:rsidRPr="00367F88" w:rsidRDefault="00961815" w:rsidP="00961815">
            <w:pPr>
              <w:pStyle w:val="ListParagraph"/>
              <w:numPr>
                <w:ilvl w:val="0"/>
                <w:numId w:val="16"/>
              </w:numPr>
              <w:spacing w:line="240" w:lineRule="auto"/>
              <w:jc w:val="center"/>
              <w:rPr>
                <w:rFonts w:eastAsia="Times New Roman" w:cs="Times New Roman"/>
                <w:color w:val="000000"/>
                <w:sz w:val="24"/>
                <w:szCs w:val="24"/>
              </w:rPr>
            </w:pPr>
          </w:p>
        </w:tc>
        <w:tc>
          <w:tcPr>
            <w:tcW w:w="3395" w:type="dxa"/>
            <w:shd w:val="clear" w:color="auto" w:fill="auto"/>
            <w:vAlign w:val="center"/>
          </w:tcPr>
          <w:p w14:paraId="263E02D3" w14:textId="7EDF6AA3" w:rsidR="00961815" w:rsidRPr="00C81F00" w:rsidRDefault="00961815" w:rsidP="00E94360">
            <w:pPr>
              <w:spacing w:before="120"/>
              <w:jc w:val="both"/>
              <w:rPr>
                <w:sz w:val="26"/>
                <w:szCs w:val="26"/>
              </w:rPr>
            </w:pPr>
            <w:r w:rsidRPr="00C81F00">
              <w:rPr>
                <w:sz w:val="26"/>
                <w:szCs w:val="26"/>
              </w:rPr>
              <w:t>Phê duyệt việc dạy và học bằng tiếng nước ngoài</w:t>
            </w:r>
          </w:p>
        </w:tc>
        <w:tc>
          <w:tcPr>
            <w:tcW w:w="994" w:type="dxa"/>
            <w:shd w:val="clear" w:color="auto" w:fill="auto"/>
            <w:vAlign w:val="center"/>
          </w:tcPr>
          <w:p w14:paraId="33FF1798" w14:textId="2E57B609" w:rsidR="00961815" w:rsidRPr="00C81F00" w:rsidRDefault="00961815" w:rsidP="00961815">
            <w:pPr>
              <w:jc w:val="center"/>
              <w:rPr>
                <w:sz w:val="26"/>
                <w:szCs w:val="26"/>
              </w:rPr>
            </w:pPr>
            <w:r w:rsidRPr="00C81F00">
              <w:rPr>
                <w:sz w:val="26"/>
                <w:szCs w:val="26"/>
              </w:rPr>
              <w:t>MC</w:t>
            </w:r>
          </w:p>
        </w:tc>
        <w:tc>
          <w:tcPr>
            <w:tcW w:w="1078" w:type="dxa"/>
            <w:vAlign w:val="center"/>
          </w:tcPr>
          <w:p w14:paraId="5C38EBDF" w14:textId="35C5981E" w:rsidR="00961815" w:rsidRPr="00C81F00" w:rsidRDefault="00961815" w:rsidP="00961815">
            <w:pPr>
              <w:jc w:val="center"/>
              <w:rPr>
                <w:sz w:val="26"/>
                <w:szCs w:val="26"/>
              </w:rPr>
            </w:pPr>
            <w:r w:rsidRPr="00C81F00">
              <w:rPr>
                <w:sz w:val="26"/>
                <w:szCs w:val="26"/>
              </w:rPr>
              <w:t>20</w:t>
            </w:r>
          </w:p>
        </w:tc>
        <w:tc>
          <w:tcPr>
            <w:tcW w:w="1131" w:type="dxa"/>
            <w:shd w:val="clear" w:color="auto" w:fill="auto"/>
            <w:vAlign w:val="center"/>
          </w:tcPr>
          <w:p w14:paraId="0EBDB90F" w14:textId="7869868B" w:rsidR="00961815" w:rsidRPr="00C81F00" w:rsidRDefault="00961815" w:rsidP="00961815">
            <w:pPr>
              <w:jc w:val="center"/>
              <w:rPr>
                <w:sz w:val="26"/>
                <w:szCs w:val="26"/>
              </w:rPr>
            </w:pPr>
            <w:r w:rsidRPr="00C81F00">
              <w:rPr>
                <w:sz w:val="26"/>
                <w:szCs w:val="26"/>
              </w:rPr>
              <w:t>15</w:t>
            </w:r>
          </w:p>
        </w:tc>
        <w:tc>
          <w:tcPr>
            <w:tcW w:w="1028" w:type="dxa"/>
            <w:shd w:val="clear" w:color="auto" w:fill="auto"/>
            <w:vAlign w:val="center"/>
          </w:tcPr>
          <w:p w14:paraId="1F712F45" w14:textId="77777777" w:rsidR="00961815" w:rsidRPr="00C81F00" w:rsidRDefault="00961815" w:rsidP="00961815">
            <w:pPr>
              <w:jc w:val="center"/>
              <w:rPr>
                <w:rFonts w:eastAsia="Times New Roman"/>
                <w:color w:val="000000"/>
                <w:sz w:val="26"/>
                <w:szCs w:val="26"/>
              </w:rPr>
            </w:pPr>
          </w:p>
        </w:tc>
        <w:tc>
          <w:tcPr>
            <w:tcW w:w="1591" w:type="dxa"/>
            <w:shd w:val="clear" w:color="auto" w:fill="auto"/>
            <w:vAlign w:val="center"/>
          </w:tcPr>
          <w:p w14:paraId="542F3418" w14:textId="77777777" w:rsidR="00961815" w:rsidRPr="00C81F00" w:rsidRDefault="00961815" w:rsidP="00961815">
            <w:pPr>
              <w:jc w:val="center"/>
              <w:rPr>
                <w:rFonts w:eastAsia="Times New Roman"/>
                <w:color w:val="000000"/>
                <w:sz w:val="26"/>
                <w:szCs w:val="26"/>
              </w:rPr>
            </w:pPr>
          </w:p>
        </w:tc>
        <w:tc>
          <w:tcPr>
            <w:tcW w:w="924" w:type="dxa"/>
            <w:shd w:val="clear" w:color="auto" w:fill="auto"/>
            <w:vAlign w:val="center"/>
          </w:tcPr>
          <w:p w14:paraId="31EE683E" w14:textId="154E4A6C" w:rsidR="00961815" w:rsidRPr="00C81F00" w:rsidRDefault="00961815" w:rsidP="00961815">
            <w:pPr>
              <w:jc w:val="center"/>
              <w:rPr>
                <w:sz w:val="26"/>
                <w:szCs w:val="26"/>
              </w:rPr>
            </w:pPr>
            <w:r w:rsidRPr="00C81F00">
              <w:rPr>
                <w:sz w:val="26"/>
                <w:szCs w:val="26"/>
              </w:rPr>
              <w:t>Không</w:t>
            </w:r>
          </w:p>
        </w:tc>
        <w:tc>
          <w:tcPr>
            <w:tcW w:w="982" w:type="dxa"/>
            <w:vAlign w:val="center"/>
          </w:tcPr>
          <w:p w14:paraId="2221DF1A" w14:textId="74A2F762" w:rsidR="00961815" w:rsidRPr="00C81F00" w:rsidRDefault="00961815" w:rsidP="00961815">
            <w:pPr>
              <w:jc w:val="center"/>
              <w:rPr>
                <w:sz w:val="26"/>
                <w:szCs w:val="26"/>
              </w:rPr>
            </w:pPr>
            <w:r w:rsidRPr="00C81F00">
              <w:rPr>
                <w:sz w:val="26"/>
                <w:szCs w:val="26"/>
              </w:rPr>
              <w:t>x</w:t>
            </w:r>
          </w:p>
        </w:tc>
        <w:tc>
          <w:tcPr>
            <w:tcW w:w="982" w:type="dxa"/>
            <w:vAlign w:val="center"/>
          </w:tcPr>
          <w:p w14:paraId="0878B45A" w14:textId="2AF95573" w:rsidR="00961815" w:rsidRPr="00C81F00" w:rsidRDefault="00961815" w:rsidP="00961815">
            <w:pPr>
              <w:jc w:val="center"/>
              <w:rPr>
                <w:sz w:val="26"/>
                <w:szCs w:val="26"/>
              </w:rPr>
            </w:pPr>
            <w:r w:rsidRPr="00C81F00">
              <w:rPr>
                <w:sz w:val="26"/>
                <w:szCs w:val="26"/>
              </w:rPr>
              <w:t>x</w:t>
            </w:r>
          </w:p>
        </w:tc>
        <w:tc>
          <w:tcPr>
            <w:tcW w:w="1134" w:type="dxa"/>
            <w:vAlign w:val="center"/>
          </w:tcPr>
          <w:p w14:paraId="19AB9440" w14:textId="77777777" w:rsidR="00961815" w:rsidRPr="00C81F00" w:rsidRDefault="00961815" w:rsidP="00961815">
            <w:pPr>
              <w:jc w:val="center"/>
              <w:rPr>
                <w:rFonts w:eastAsia="Times New Roman"/>
                <w:color w:val="000000"/>
                <w:sz w:val="26"/>
                <w:szCs w:val="26"/>
              </w:rPr>
            </w:pPr>
          </w:p>
        </w:tc>
      </w:tr>
      <w:tr w:rsidR="00961815" w:rsidRPr="00190A34" w14:paraId="5F1D60C9" w14:textId="77777777" w:rsidTr="00B201A2">
        <w:trPr>
          <w:trHeight w:val="315"/>
        </w:trPr>
        <w:tc>
          <w:tcPr>
            <w:tcW w:w="731" w:type="dxa"/>
            <w:vAlign w:val="center"/>
          </w:tcPr>
          <w:p w14:paraId="08CFB91A"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3FCC276" w14:textId="77777777" w:rsidR="00961815" w:rsidRPr="00367F88" w:rsidRDefault="00961815" w:rsidP="00961815">
            <w:pPr>
              <w:pStyle w:val="ListParagraph"/>
              <w:numPr>
                <w:ilvl w:val="0"/>
                <w:numId w:val="16"/>
              </w:numPr>
              <w:spacing w:line="240" w:lineRule="auto"/>
              <w:jc w:val="center"/>
              <w:rPr>
                <w:rFonts w:eastAsia="Times New Roman" w:cs="Times New Roman"/>
                <w:color w:val="000000"/>
                <w:sz w:val="24"/>
                <w:szCs w:val="24"/>
              </w:rPr>
            </w:pPr>
          </w:p>
        </w:tc>
        <w:tc>
          <w:tcPr>
            <w:tcW w:w="3395" w:type="dxa"/>
            <w:shd w:val="clear" w:color="auto" w:fill="auto"/>
            <w:vAlign w:val="center"/>
          </w:tcPr>
          <w:p w14:paraId="32BCDC32" w14:textId="5C0AE0BB" w:rsidR="00961815" w:rsidRPr="00C81F00" w:rsidRDefault="00961815" w:rsidP="00E94360">
            <w:pPr>
              <w:spacing w:before="120"/>
              <w:jc w:val="both"/>
              <w:rPr>
                <w:sz w:val="26"/>
                <w:szCs w:val="26"/>
              </w:rPr>
            </w:pPr>
            <w:r w:rsidRPr="00C81F00">
              <w:rPr>
                <w:sz w:val="26"/>
                <w:szCs w:val="26"/>
              </w:rPr>
              <w:t>Công nhận trường tiểu học đạt chuẩn Quốc gia</w:t>
            </w:r>
          </w:p>
        </w:tc>
        <w:tc>
          <w:tcPr>
            <w:tcW w:w="994" w:type="dxa"/>
            <w:shd w:val="clear" w:color="auto" w:fill="auto"/>
            <w:vAlign w:val="center"/>
          </w:tcPr>
          <w:p w14:paraId="12582DE7" w14:textId="75EF3395" w:rsidR="00961815" w:rsidRPr="00C81F00" w:rsidRDefault="00961815" w:rsidP="00961815">
            <w:pPr>
              <w:jc w:val="center"/>
              <w:rPr>
                <w:sz w:val="26"/>
                <w:szCs w:val="26"/>
              </w:rPr>
            </w:pPr>
            <w:r w:rsidRPr="00C81F00">
              <w:rPr>
                <w:sz w:val="26"/>
                <w:szCs w:val="26"/>
              </w:rPr>
              <w:t>MCLT</w:t>
            </w:r>
          </w:p>
        </w:tc>
        <w:tc>
          <w:tcPr>
            <w:tcW w:w="1078" w:type="dxa"/>
            <w:vAlign w:val="center"/>
          </w:tcPr>
          <w:p w14:paraId="5BE5B22F" w14:textId="035B85ED" w:rsidR="00961815" w:rsidRPr="00C81F00" w:rsidRDefault="00961815" w:rsidP="00961815">
            <w:pPr>
              <w:jc w:val="center"/>
              <w:rPr>
                <w:sz w:val="26"/>
                <w:szCs w:val="26"/>
              </w:rPr>
            </w:pPr>
            <w:r w:rsidRPr="00C81F00">
              <w:rPr>
                <w:sz w:val="26"/>
                <w:szCs w:val="26"/>
              </w:rPr>
              <w:t>120</w:t>
            </w:r>
          </w:p>
        </w:tc>
        <w:tc>
          <w:tcPr>
            <w:tcW w:w="1131" w:type="dxa"/>
            <w:shd w:val="clear" w:color="auto" w:fill="auto"/>
            <w:vAlign w:val="center"/>
          </w:tcPr>
          <w:p w14:paraId="15F1A8EB" w14:textId="692D7949" w:rsidR="00961815" w:rsidRPr="00C81F00" w:rsidRDefault="00961815" w:rsidP="00961815">
            <w:pPr>
              <w:jc w:val="center"/>
              <w:rPr>
                <w:sz w:val="26"/>
                <w:szCs w:val="26"/>
              </w:rPr>
            </w:pPr>
            <w:r w:rsidRPr="00C81F00">
              <w:rPr>
                <w:sz w:val="26"/>
                <w:szCs w:val="26"/>
              </w:rPr>
              <w:t>120</w:t>
            </w:r>
          </w:p>
        </w:tc>
        <w:tc>
          <w:tcPr>
            <w:tcW w:w="1028" w:type="dxa"/>
            <w:shd w:val="clear" w:color="auto" w:fill="auto"/>
            <w:vAlign w:val="center"/>
          </w:tcPr>
          <w:p w14:paraId="72E9EBCD" w14:textId="7F90AA4F" w:rsidR="00961815" w:rsidRPr="00C81F00" w:rsidRDefault="00961815" w:rsidP="00961815">
            <w:pPr>
              <w:jc w:val="center"/>
              <w:rPr>
                <w:rFonts w:eastAsia="Times New Roman"/>
                <w:color w:val="000000"/>
                <w:sz w:val="26"/>
                <w:szCs w:val="26"/>
              </w:rPr>
            </w:pPr>
            <w:r w:rsidRPr="00C81F00">
              <w:rPr>
                <w:sz w:val="26"/>
                <w:szCs w:val="26"/>
              </w:rPr>
              <w:t>100 ngày</w:t>
            </w:r>
          </w:p>
        </w:tc>
        <w:tc>
          <w:tcPr>
            <w:tcW w:w="1591" w:type="dxa"/>
            <w:shd w:val="clear" w:color="auto" w:fill="auto"/>
            <w:vAlign w:val="center"/>
          </w:tcPr>
          <w:p w14:paraId="13080CAA" w14:textId="70BA1486" w:rsidR="00961815" w:rsidRPr="00C81F00" w:rsidRDefault="00961815" w:rsidP="00961815">
            <w:pPr>
              <w:jc w:val="center"/>
              <w:rPr>
                <w:rFonts w:eastAsia="Times New Roman"/>
                <w:color w:val="000000"/>
                <w:sz w:val="26"/>
                <w:szCs w:val="26"/>
              </w:rPr>
            </w:pPr>
            <w:r w:rsidRPr="00C81F00">
              <w:rPr>
                <w:sz w:val="26"/>
                <w:szCs w:val="26"/>
              </w:rPr>
              <w:t>20 ngày</w:t>
            </w:r>
          </w:p>
        </w:tc>
        <w:tc>
          <w:tcPr>
            <w:tcW w:w="924" w:type="dxa"/>
            <w:shd w:val="clear" w:color="auto" w:fill="auto"/>
            <w:vAlign w:val="center"/>
          </w:tcPr>
          <w:p w14:paraId="36DA8C88" w14:textId="7789D38B" w:rsidR="00961815" w:rsidRPr="00C81F00" w:rsidRDefault="00961815" w:rsidP="00961815">
            <w:pPr>
              <w:jc w:val="center"/>
              <w:rPr>
                <w:sz w:val="26"/>
                <w:szCs w:val="26"/>
              </w:rPr>
            </w:pPr>
            <w:r w:rsidRPr="00C81F00">
              <w:rPr>
                <w:sz w:val="26"/>
                <w:szCs w:val="26"/>
              </w:rPr>
              <w:t>Không</w:t>
            </w:r>
          </w:p>
        </w:tc>
        <w:tc>
          <w:tcPr>
            <w:tcW w:w="982" w:type="dxa"/>
            <w:vAlign w:val="center"/>
          </w:tcPr>
          <w:p w14:paraId="794E0EC6" w14:textId="3A4FF784" w:rsidR="00961815" w:rsidRPr="00C81F00" w:rsidRDefault="00961815" w:rsidP="00961815">
            <w:pPr>
              <w:jc w:val="center"/>
              <w:rPr>
                <w:sz w:val="26"/>
                <w:szCs w:val="26"/>
              </w:rPr>
            </w:pPr>
            <w:r w:rsidRPr="00C81F00">
              <w:rPr>
                <w:sz w:val="26"/>
                <w:szCs w:val="26"/>
              </w:rPr>
              <w:t>x</w:t>
            </w:r>
          </w:p>
        </w:tc>
        <w:tc>
          <w:tcPr>
            <w:tcW w:w="982" w:type="dxa"/>
            <w:vAlign w:val="center"/>
          </w:tcPr>
          <w:p w14:paraId="4299CC2C" w14:textId="28D75B85" w:rsidR="00961815" w:rsidRPr="00C81F00" w:rsidRDefault="00961815" w:rsidP="00961815">
            <w:pPr>
              <w:jc w:val="center"/>
              <w:rPr>
                <w:sz w:val="26"/>
                <w:szCs w:val="26"/>
              </w:rPr>
            </w:pPr>
            <w:r w:rsidRPr="00C81F00">
              <w:rPr>
                <w:sz w:val="26"/>
                <w:szCs w:val="26"/>
              </w:rPr>
              <w:t>x</w:t>
            </w:r>
          </w:p>
        </w:tc>
        <w:tc>
          <w:tcPr>
            <w:tcW w:w="1134" w:type="dxa"/>
            <w:vAlign w:val="center"/>
          </w:tcPr>
          <w:p w14:paraId="213A92C5" w14:textId="77777777" w:rsidR="00961815" w:rsidRPr="00C81F00" w:rsidRDefault="00961815" w:rsidP="00961815">
            <w:pPr>
              <w:jc w:val="center"/>
              <w:rPr>
                <w:rFonts w:eastAsia="Times New Roman"/>
                <w:color w:val="000000"/>
                <w:sz w:val="26"/>
                <w:szCs w:val="26"/>
              </w:rPr>
            </w:pPr>
          </w:p>
        </w:tc>
      </w:tr>
      <w:tr w:rsidR="00961815" w:rsidRPr="00190A34" w14:paraId="78289C59" w14:textId="77777777" w:rsidTr="00B201A2">
        <w:trPr>
          <w:trHeight w:val="315"/>
        </w:trPr>
        <w:tc>
          <w:tcPr>
            <w:tcW w:w="731" w:type="dxa"/>
            <w:vAlign w:val="center"/>
          </w:tcPr>
          <w:p w14:paraId="780DA095"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DD65D2E" w14:textId="77777777" w:rsidR="00961815" w:rsidRPr="00367F88" w:rsidRDefault="00961815" w:rsidP="00961815">
            <w:pPr>
              <w:pStyle w:val="ListParagraph"/>
              <w:numPr>
                <w:ilvl w:val="0"/>
                <w:numId w:val="16"/>
              </w:numPr>
              <w:spacing w:line="240" w:lineRule="auto"/>
              <w:jc w:val="center"/>
              <w:rPr>
                <w:rFonts w:eastAsia="Times New Roman" w:cs="Times New Roman"/>
                <w:color w:val="000000"/>
                <w:sz w:val="24"/>
                <w:szCs w:val="24"/>
              </w:rPr>
            </w:pPr>
          </w:p>
        </w:tc>
        <w:tc>
          <w:tcPr>
            <w:tcW w:w="3395" w:type="dxa"/>
            <w:shd w:val="clear" w:color="auto" w:fill="auto"/>
            <w:vAlign w:val="center"/>
          </w:tcPr>
          <w:p w14:paraId="63C17AA9" w14:textId="285C46F8" w:rsidR="00961815" w:rsidRPr="00C81F00" w:rsidRDefault="00961815" w:rsidP="00E94360">
            <w:pPr>
              <w:spacing w:before="120"/>
              <w:jc w:val="both"/>
              <w:rPr>
                <w:sz w:val="26"/>
                <w:szCs w:val="26"/>
              </w:rPr>
            </w:pPr>
            <w:r w:rsidRPr="00C81F00">
              <w:rPr>
                <w:sz w:val="26"/>
                <w:szCs w:val="26"/>
              </w:rPr>
              <w:t>Công nhận trường trung học đạt chuẩn Quốc gia</w:t>
            </w:r>
          </w:p>
        </w:tc>
        <w:tc>
          <w:tcPr>
            <w:tcW w:w="994" w:type="dxa"/>
            <w:shd w:val="clear" w:color="auto" w:fill="auto"/>
            <w:vAlign w:val="center"/>
          </w:tcPr>
          <w:p w14:paraId="108B9424" w14:textId="749AE3CC" w:rsidR="00961815" w:rsidRPr="00C81F00" w:rsidRDefault="00961815" w:rsidP="00961815">
            <w:pPr>
              <w:jc w:val="center"/>
              <w:rPr>
                <w:sz w:val="26"/>
                <w:szCs w:val="26"/>
              </w:rPr>
            </w:pPr>
            <w:r w:rsidRPr="00C81F00">
              <w:rPr>
                <w:sz w:val="26"/>
                <w:szCs w:val="26"/>
              </w:rPr>
              <w:t>MCLT</w:t>
            </w:r>
          </w:p>
        </w:tc>
        <w:tc>
          <w:tcPr>
            <w:tcW w:w="1078" w:type="dxa"/>
            <w:vAlign w:val="center"/>
          </w:tcPr>
          <w:p w14:paraId="55BEEE63" w14:textId="4B1CD51B" w:rsidR="00961815" w:rsidRPr="00C81F00" w:rsidRDefault="00961815" w:rsidP="00961815">
            <w:pPr>
              <w:jc w:val="center"/>
              <w:rPr>
                <w:sz w:val="26"/>
                <w:szCs w:val="26"/>
              </w:rPr>
            </w:pPr>
            <w:r w:rsidRPr="00C81F00">
              <w:rPr>
                <w:sz w:val="26"/>
                <w:szCs w:val="26"/>
              </w:rPr>
              <w:t>120</w:t>
            </w:r>
          </w:p>
        </w:tc>
        <w:tc>
          <w:tcPr>
            <w:tcW w:w="1131" w:type="dxa"/>
            <w:shd w:val="clear" w:color="auto" w:fill="auto"/>
            <w:vAlign w:val="center"/>
          </w:tcPr>
          <w:p w14:paraId="18CC267B" w14:textId="2C285470" w:rsidR="00961815" w:rsidRPr="00C81F00" w:rsidRDefault="00961815" w:rsidP="00961815">
            <w:pPr>
              <w:jc w:val="center"/>
              <w:rPr>
                <w:sz w:val="26"/>
                <w:szCs w:val="26"/>
              </w:rPr>
            </w:pPr>
            <w:r w:rsidRPr="00C81F00">
              <w:rPr>
                <w:sz w:val="26"/>
                <w:szCs w:val="26"/>
              </w:rPr>
              <w:t>120</w:t>
            </w:r>
          </w:p>
        </w:tc>
        <w:tc>
          <w:tcPr>
            <w:tcW w:w="1028" w:type="dxa"/>
            <w:shd w:val="clear" w:color="auto" w:fill="auto"/>
            <w:vAlign w:val="center"/>
          </w:tcPr>
          <w:p w14:paraId="6AED0057" w14:textId="1F58385C" w:rsidR="00961815" w:rsidRPr="00C81F00" w:rsidRDefault="00961815" w:rsidP="00961815">
            <w:pPr>
              <w:jc w:val="center"/>
              <w:rPr>
                <w:rFonts w:eastAsia="Times New Roman"/>
                <w:color w:val="000000"/>
                <w:sz w:val="26"/>
                <w:szCs w:val="26"/>
              </w:rPr>
            </w:pPr>
            <w:r w:rsidRPr="00C81F00">
              <w:rPr>
                <w:rFonts w:eastAsia="Times New Roman"/>
                <w:color w:val="000000"/>
                <w:sz w:val="26"/>
                <w:szCs w:val="26"/>
              </w:rPr>
              <w:t>100 ngày</w:t>
            </w:r>
          </w:p>
        </w:tc>
        <w:tc>
          <w:tcPr>
            <w:tcW w:w="1591" w:type="dxa"/>
            <w:shd w:val="clear" w:color="auto" w:fill="auto"/>
            <w:vAlign w:val="center"/>
          </w:tcPr>
          <w:p w14:paraId="21330AA2" w14:textId="6908BF42" w:rsidR="00961815" w:rsidRPr="00C81F00" w:rsidRDefault="00961815" w:rsidP="00961815">
            <w:pPr>
              <w:jc w:val="center"/>
              <w:rPr>
                <w:rFonts w:eastAsia="Times New Roman"/>
                <w:color w:val="000000"/>
                <w:sz w:val="26"/>
                <w:szCs w:val="26"/>
              </w:rPr>
            </w:pPr>
            <w:r w:rsidRPr="00C81F00">
              <w:rPr>
                <w:rFonts w:eastAsia="Times New Roman"/>
                <w:color w:val="000000"/>
                <w:sz w:val="26"/>
                <w:szCs w:val="26"/>
              </w:rPr>
              <w:t>20 ngày</w:t>
            </w:r>
          </w:p>
        </w:tc>
        <w:tc>
          <w:tcPr>
            <w:tcW w:w="924" w:type="dxa"/>
            <w:shd w:val="clear" w:color="auto" w:fill="auto"/>
            <w:vAlign w:val="center"/>
          </w:tcPr>
          <w:p w14:paraId="3E2BBA99" w14:textId="7D85722E" w:rsidR="00961815" w:rsidRPr="00C81F00" w:rsidRDefault="00961815" w:rsidP="00961815">
            <w:pPr>
              <w:jc w:val="center"/>
              <w:rPr>
                <w:sz w:val="26"/>
                <w:szCs w:val="26"/>
              </w:rPr>
            </w:pPr>
            <w:r w:rsidRPr="00C81F00">
              <w:rPr>
                <w:sz w:val="26"/>
                <w:szCs w:val="26"/>
              </w:rPr>
              <w:t>Không</w:t>
            </w:r>
          </w:p>
        </w:tc>
        <w:tc>
          <w:tcPr>
            <w:tcW w:w="982" w:type="dxa"/>
            <w:vAlign w:val="center"/>
          </w:tcPr>
          <w:p w14:paraId="2EA25FF1" w14:textId="68DECB9D" w:rsidR="00961815" w:rsidRPr="00C81F00" w:rsidRDefault="00961815" w:rsidP="00961815">
            <w:pPr>
              <w:jc w:val="center"/>
              <w:rPr>
                <w:sz w:val="26"/>
                <w:szCs w:val="26"/>
              </w:rPr>
            </w:pPr>
            <w:r w:rsidRPr="00C81F00">
              <w:rPr>
                <w:sz w:val="26"/>
                <w:szCs w:val="26"/>
              </w:rPr>
              <w:t>x</w:t>
            </w:r>
          </w:p>
        </w:tc>
        <w:tc>
          <w:tcPr>
            <w:tcW w:w="982" w:type="dxa"/>
            <w:vAlign w:val="center"/>
          </w:tcPr>
          <w:p w14:paraId="26476AA8" w14:textId="46363F1F" w:rsidR="00961815" w:rsidRPr="00C81F00" w:rsidRDefault="00961815" w:rsidP="00961815">
            <w:pPr>
              <w:jc w:val="center"/>
              <w:rPr>
                <w:sz w:val="26"/>
                <w:szCs w:val="26"/>
              </w:rPr>
            </w:pPr>
            <w:r w:rsidRPr="00C81F00">
              <w:rPr>
                <w:sz w:val="26"/>
                <w:szCs w:val="26"/>
              </w:rPr>
              <w:t>x</w:t>
            </w:r>
          </w:p>
        </w:tc>
        <w:tc>
          <w:tcPr>
            <w:tcW w:w="1134" w:type="dxa"/>
            <w:vAlign w:val="center"/>
          </w:tcPr>
          <w:p w14:paraId="1CD37B29" w14:textId="77777777" w:rsidR="00961815" w:rsidRPr="00C81F00" w:rsidRDefault="00961815" w:rsidP="00961815">
            <w:pPr>
              <w:jc w:val="center"/>
              <w:rPr>
                <w:rFonts w:eastAsia="Times New Roman"/>
                <w:color w:val="000000"/>
                <w:sz w:val="26"/>
                <w:szCs w:val="26"/>
              </w:rPr>
            </w:pPr>
          </w:p>
        </w:tc>
      </w:tr>
      <w:tr w:rsidR="00961815" w:rsidRPr="00190A34" w14:paraId="0D2BDE42" w14:textId="77777777" w:rsidTr="00B201A2">
        <w:trPr>
          <w:trHeight w:val="315"/>
        </w:trPr>
        <w:tc>
          <w:tcPr>
            <w:tcW w:w="731" w:type="dxa"/>
            <w:vAlign w:val="center"/>
          </w:tcPr>
          <w:p w14:paraId="580F742C"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63E8A196" w14:textId="77777777" w:rsidR="00961815" w:rsidRPr="00367F88" w:rsidRDefault="00961815" w:rsidP="00961815">
            <w:pPr>
              <w:pStyle w:val="ListParagraph"/>
              <w:numPr>
                <w:ilvl w:val="0"/>
                <w:numId w:val="16"/>
              </w:numPr>
              <w:spacing w:line="240" w:lineRule="auto"/>
              <w:jc w:val="center"/>
              <w:rPr>
                <w:rFonts w:eastAsia="Times New Roman" w:cs="Times New Roman"/>
                <w:color w:val="000000"/>
                <w:sz w:val="24"/>
                <w:szCs w:val="24"/>
              </w:rPr>
            </w:pPr>
          </w:p>
        </w:tc>
        <w:tc>
          <w:tcPr>
            <w:tcW w:w="3395" w:type="dxa"/>
            <w:shd w:val="clear" w:color="auto" w:fill="auto"/>
            <w:vAlign w:val="center"/>
          </w:tcPr>
          <w:p w14:paraId="6E8BDD04" w14:textId="771B542F" w:rsidR="00961815" w:rsidRPr="00C81F00" w:rsidRDefault="00961815" w:rsidP="00E94360">
            <w:pPr>
              <w:spacing w:before="120"/>
              <w:jc w:val="both"/>
              <w:rPr>
                <w:sz w:val="26"/>
                <w:szCs w:val="26"/>
              </w:rPr>
            </w:pPr>
            <w:r w:rsidRPr="00C81F00">
              <w:rPr>
                <w:sz w:val="26"/>
                <w:szCs w:val="26"/>
              </w:rPr>
              <w:t>Công nhận trường mầm non đạt chuẩn Quốc gia</w:t>
            </w:r>
          </w:p>
        </w:tc>
        <w:tc>
          <w:tcPr>
            <w:tcW w:w="994" w:type="dxa"/>
            <w:shd w:val="clear" w:color="auto" w:fill="auto"/>
            <w:vAlign w:val="center"/>
          </w:tcPr>
          <w:p w14:paraId="06AAE761" w14:textId="7521EEEF" w:rsidR="00961815" w:rsidRPr="00C81F00" w:rsidRDefault="00961815" w:rsidP="00961815">
            <w:pPr>
              <w:jc w:val="center"/>
              <w:rPr>
                <w:sz w:val="26"/>
                <w:szCs w:val="26"/>
              </w:rPr>
            </w:pPr>
            <w:r w:rsidRPr="00C81F00">
              <w:rPr>
                <w:sz w:val="26"/>
                <w:szCs w:val="26"/>
              </w:rPr>
              <w:t>MCLT</w:t>
            </w:r>
          </w:p>
        </w:tc>
        <w:tc>
          <w:tcPr>
            <w:tcW w:w="1078" w:type="dxa"/>
            <w:vAlign w:val="center"/>
          </w:tcPr>
          <w:p w14:paraId="657B30B4" w14:textId="0BD3F228" w:rsidR="00961815" w:rsidRPr="00C81F00" w:rsidRDefault="00961815" w:rsidP="00961815">
            <w:pPr>
              <w:jc w:val="center"/>
              <w:rPr>
                <w:sz w:val="26"/>
                <w:szCs w:val="26"/>
              </w:rPr>
            </w:pPr>
            <w:r w:rsidRPr="00C81F00">
              <w:rPr>
                <w:sz w:val="26"/>
                <w:szCs w:val="26"/>
              </w:rPr>
              <w:t>120</w:t>
            </w:r>
          </w:p>
        </w:tc>
        <w:tc>
          <w:tcPr>
            <w:tcW w:w="1131" w:type="dxa"/>
            <w:shd w:val="clear" w:color="auto" w:fill="auto"/>
            <w:vAlign w:val="center"/>
          </w:tcPr>
          <w:p w14:paraId="420859A2" w14:textId="5CFD921D" w:rsidR="00961815" w:rsidRPr="00C81F00" w:rsidRDefault="00961815" w:rsidP="00961815">
            <w:pPr>
              <w:jc w:val="center"/>
              <w:rPr>
                <w:sz w:val="26"/>
                <w:szCs w:val="26"/>
              </w:rPr>
            </w:pPr>
            <w:r w:rsidRPr="00C81F00">
              <w:rPr>
                <w:sz w:val="26"/>
                <w:szCs w:val="26"/>
              </w:rPr>
              <w:t>120</w:t>
            </w:r>
          </w:p>
        </w:tc>
        <w:tc>
          <w:tcPr>
            <w:tcW w:w="1028" w:type="dxa"/>
            <w:shd w:val="clear" w:color="auto" w:fill="auto"/>
            <w:vAlign w:val="center"/>
          </w:tcPr>
          <w:p w14:paraId="55637970" w14:textId="1806619C" w:rsidR="00961815" w:rsidRPr="00C81F00" w:rsidRDefault="00961815" w:rsidP="00961815">
            <w:pPr>
              <w:jc w:val="center"/>
              <w:rPr>
                <w:rFonts w:eastAsia="Times New Roman"/>
                <w:color w:val="000000"/>
                <w:sz w:val="26"/>
                <w:szCs w:val="26"/>
              </w:rPr>
            </w:pPr>
            <w:r w:rsidRPr="00C81F00">
              <w:rPr>
                <w:rFonts w:eastAsia="Times New Roman"/>
                <w:color w:val="000000"/>
                <w:sz w:val="26"/>
                <w:szCs w:val="26"/>
              </w:rPr>
              <w:t>100 ngày</w:t>
            </w:r>
          </w:p>
        </w:tc>
        <w:tc>
          <w:tcPr>
            <w:tcW w:w="1591" w:type="dxa"/>
            <w:shd w:val="clear" w:color="auto" w:fill="auto"/>
            <w:vAlign w:val="center"/>
          </w:tcPr>
          <w:p w14:paraId="64369281" w14:textId="4634B46A" w:rsidR="00961815" w:rsidRPr="00C81F00" w:rsidRDefault="00961815" w:rsidP="00961815">
            <w:pPr>
              <w:jc w:val="center"/>
              <w:rPr>
                <w:rFonts w:eastAsia="Times New Roman"/>
                <w:color w:val="000000"/>
                <w:sz w:val="26"/>
                <w:szCs w:val="26"/>
              </w:rPr>
            </w:pPr>
            <w:r w:rsidRPr="00C81F00">
              <w:rPr>
                <w:rFonts w:eastAsia="Times New Roman"/>
                <w:color w:val="000000"/>
                <w:sz w:val="26"/>
                <w:szCs w:val="26"/>
              </w:rPr>
              <w:t>20 ngày</w:t>
            </w:r>
          </w:p>
        </w:tc>
        <w:tc>
          <w:tcPr>
            <w:tcW w:w="924" w:type="dxa"/>
            <w:shd w:val="clear" w:color="auto" w:fill="auto"/>
            <w:vAlign w:val="center"/>
          </w:tcPr>
          <w:p w14:paraId="1C9F5062" w14:textId="037A4421" w:rsidR="00961815" w:rsidRPr="00C81F00" w:rsidRDefault="00961815" w:rsidP="00961815">
            <w:pPr>
              <w:jc w:val="center"/>
              <w:rPr>
                <w:sz w:val="26"/>
                <w:szCs w:val="26"/>
              </w:rPr>
            </w:pPr>
            <w:r w:rsidRPr="00C81F00">
              <w:rPr>
                <w:sz w:val="26"/>
                <w:szCs w:val="26"/>
              </w:rPr>
              <w:t>Không</w:t>
            </w:r>
          </w:p>
        </w:tc>
        <w:tc>
          <w:tcPr>
            <w:tcW w:w="982" w:type="dxa"/>
            <w:vAlign w:val="center"/>
          </w:tcPr>
          <w:p w14:paraId="26DB7A33" w14:textId="2A20501F" w:rsidR="00961815" w:rsidRPr="00C81F00" w:rsidRDefault="00961815" w:rsidP="00961815">
            <w:pPr>
              <w:jc w:val="center"/>
              <w:rPr>
                <w:sz w:val="26"/>
                <w:szCs w:val="26"/>
              </w:rPr>
            </w:pPr>
            <w:r w:rsidRPr="00C81F00">
              <w:rPr>
                <w:sz w:val="26"/>
                <w:szCs w:val="26"/>
              </w:rPr>
              <w:t>x</w:t>
            </w:r>
          </w:p>
        </w:tc>
        <w:tc>
          <w:tcPr>
            <w:tcW w:w="982" w:type="dxa"/>
            <w:vAlign w:val="center"/>
          </w:tcPr>
          <w:p w14:paraId="4CEBABA7" w14:textId="34AE7028" w:rsidR="00961815" w:rsidRPr="00C81F00" w:rsidRDefault="00961815" w:rsidP="00961815">
            <w:pPr>
              <w:jc w:val="center"/>
              <w:rPr>
                <w:sz w:val="26"/>
                <w:szCs w:val="26"/>
              </w:rPr>
            </w:pPr>
            <w:r w:rsidRPr="00C81F00">
              <w:rPr>
                <w:sz w:val="26"/>
                <w:szCs w:val="26"/>
              </w:rPr>
              <w:t>x</w:t>
            </w:r>
          </w:p>
        </w:tc>
        <w:tc>
          <w:tcPr>
            <w:tcW w:w="1134" w:type="dxa"/>
            <w:vAlign w:val="center"/>
          </w:tcPr>
          <w:p w14:paraId="0824F732" w14:textId="77777777" w:rsidR="00961815" w:rsidRPr="00C81F00" w:rsidRDefault="00961815" w:rsidP="00961815">
            <w:pPr>
              <w:jc w:val="center"/>
              <w:rPr>
                <w:rFonts w:eastAsia="Times New Roman"/>
                <w:color w:val="000000"/>
                <w:sz w:val="26"/>
                <w:szCs w:val="26"/>
              </w:rPr>
            </w:pPr>
          </w:p>
        </w:tc>
      </w:tr>
      <w:tr w:rsidR="00961815" w:rsidRPr="00190A34" w14:paraId="59A4C3CC" w14:textId="77777777" w:rsidTr="00B201A2">
        <w:trPr>
          <w:trHeight w:val="315"/>
        </w:trPr>
        <w:tc>
          <w:tcPr>
            <w:tcW w:w="731" w:type="dxa"/>
            <w:vAlign w:val="center"/>
          </w:tcPr>
          <w:p w14:paraId="7B7D5FEF"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13D64724" w14:textId="77777777" w:rsidR="00961815" w:rsidRPr="00367F88" w:rsidRDefault="00961815" w:rsidP="00961815">
            <w:pPr>
              <w:pStyle w:val="ListParagraph"/>
              <w:numPr>
                <w:ilvl w:val="0"/>
                <w:numId w:val="16"/>
              </w:numPr>
              <w:spacing w:line="240" w:lineRule="auto"/>
              <w:jc w:val="center"/>
              <w:rPr>
                <w:rFonts w:eastAsia="Times New Roman" w:cs="Times New Roman"/>
                <w:color w:val="000000"/>
                <w:sz w:val="24"/>
                <w:szCs w:val="24"/>
              </w:rPr>
            </w:pPr>
          </w:p>
        </w:tc>
        <w:tc>
          <w:tcPr>
            <w:tcW w:w="3395" w:type="dxa"/>
            <w:shd w:val="clear" w:color="auto" w:fill="auto"/>
            <w:vAlign w:val="center"/>
          </w:tcPr>
          <w:p w14:paraId="1E73F889" w14:textId="6E7982D6" w:rsidR="00961815" w:rsidRPr="00C81F00" w:rsidRDefault="00961815" w:rsidP="00E94360">
            <w:pPr>
              <w:spacing w:before="120"/>
              <w:jc w:val="both"/>
              <w:rPr>
                <w:sz w:val="26"/>
                <w:szCs w:val="26"/>
              </w:rPr>
            </w:pPr>
            <w:r w:rsidRPr="00C81F00">
              <w:rPr>
                <w:sz w:val="26"/>
                <w:szCs w:val="26"/>
              </w:rPr>
              <w:t>Xếp hạng Trung tâm giáo dục thường xuyên</w:t>
            </w:r>
          </w:p>
        </w:tc>
        <w:tc>
          <w:tcPr>
            <w:tcW w:w="994" w:type="dxa"/>
            <w:shd w:val="clear" w:color="auto" w:fill="auto"/>
            <w:vAlign w:val="center"/>
          </w:tcPr>
          <w:p w14:paraId="62126C0B" w14:textId="31D84155" w:rsidR="00961815" w:rsidRPr="00C81F00" w:rsidRDefault="00961815" w:rsidP="00961815">
            <w:pPr>
              <w:jc w:val="center"/>
              <w:rPr>
                <w:sz w:val="26"/>
                <w:szCs w:val="26"/>
              </w:rPr>
            </w:pPr>
            <w:r w:rsidRPr="00C81F00">
              <w:rPr>
                <w:sz w:val="26"/>
                <w:szCs w:val="26"/>
              </w:rPr>
              <w:t>MCLT</w:t>
            </w:r>
          </w:p>
        </w:tc>
        <w:tc>
          <w:tcPr>
            <w:tcW w:w="1078" w:type="dxa"/>
            <w:vAlign w:val="center"/>
          </w:tcPr>
          <w:p w14:paraId="77C7DEC0" w14:textId="434F7CE0" w:rsidR="00961815" w:rsidRPr="00C81F00" w:rsidRDefault="00961815" w:rsidP="00961815">
            <w:pPr>
              <w:jc w:val="center"/>
              <w:rPr>
                <w:sz w:val="26"/>
                <w:szCs w:val="26"/>
              </w:rPr>
            </w:pPr>
            <w:r w:rsidRPr="00C81F00">
              <w:rPr>
                <w:sz w:val="26"/>
                <w:szCs w:val="26"/>
              </w:rPr>
              <w:t>30</w:t>
            </w:r>
          </w:p>
        </w:tc>
        <w:tc>
          <w:tcPr>
            <w:tcW w:w="1131" w:type="dxa"/>
            <w:shd w:val="clear" w:color="auto" w:fill="auto"/>
            <w:vAlign w:val="center"/>
          </w:tcPr>
          <w:p w14:paraId="49B95626" w14:textId="5B766D9F" w:rsidR="00961815" w:rsidRPr="00C81F00" w:rsidRDefault="00961815" w:rsidP="00961815">
            <w:pPr>
              <w:jc w:val="center"/>
              <w:rPr>
                <w:sz w:val="26"/>
                <w:szCs w:val="26"/>
              </w:rPr>
            </w:pPr>
            <w:r w:rsidRPr="00C81F00">
              <w:rPr>
                <w:sz w:val="26"/>
                <w:szCs w:val="26"/>
              </w:rPr>
              <w:t>22</w:t>
            </w:r>
          </w:p>
        </w:tc>
        <w:tc>
          <w:tcPr>
            <w:tcW w:w="1028" w:type="dxa"/>
            <w:shd w:val="clear" w:color="auto" w:fill="auto"/>
            <w:vAlign w:val="center"/>
          </w:tcPr>
          <w:p w14:paraId="662AC6F2" w14:textId="28CE2BE5" w:rsidR="00961815" w:rsidRPr="00C81F00" w:rsidRDefault="00961815" w:rsidP="00961815">
            <w:pPr>
              <w:jc w:val="center"/>
              <w:rPr>
                <w:rFonts w:eastAsia="Times New Roman"/>
                <w:color w:val="000000"/>
                <w:sz w:val="26"/>
                <w:szCs w:val="26"/>
              </w:rPr>
            </w:pPr>
            <w:r w:rsidRPr="00C81F00">
              <w:rPr>
                <w:sz w:val="26"/>
                <w:szCs w:val="26"/>
              </w:rPr>
              <w:t>10 ngày</w:t>
            </w:r>
          </w:p>
        </w:tc>
        <w:tc>
          <w:tcPr>
            <w:tcW w:w="1591" w:type="dxa"/>
            <w:shd w:val="clear" w:color="auto" w:fill="auto"/>
            <w:vAlign w:val="center"/>
          </w:tcPr>
          <w:p w14:paraId="4AE1C3C0" w14:textId="77777777" w:rsidR="00961815" w:rsidRPr="00C81F00" w:rsidRDefault="00961815" w:rsidP="00961815">
            <w:pPr>
              <w:jc w:val="center"/>
              <w:rPr>
                <w:sz w:val="26"/>
                <w:szCs w:val="26"/>
              </w:rPr>
            </w:pPr>
            <w:r w:rsidRPr="00C81F00">
              <w:rPr>
                <w:sz w:val="26"/>
                <w:szCs w:val="26"/>
              </w:rPr>
              <w:t>- Sở Nội vụ: 7 ngày;</w:t>
            </w:r>
          </w:p>
          <w:p w14:paraId="121F1546" w14:textId="521F6EDF" w:rsidR="00961815" w:rsidRPr="00C81F00" w:rsidRDefault="00961815" w:rsidP="00961815">
            <w:pPr>
              <w:jc w:val="center"/>
              <w:rPr>
                <w:rFonts w:eastAsia="Times New Roman"/>
                <w:color w:val="000000"/>
                <w:sz w:val="26"/>
                <w:szCs w:val="26"/>
              </w:rPr>
            </w:pPr>
            <w:r w:rsidRPr="00C81F00">
              <w:rPr>
                <w:sz w:val="26"/>
                <w:szCs w:val="26"/>
              </w:rPr>
              <w:t>- UBND tỉnh: 5 ngày</w:t>
            </w:r>
          </w:p>
        </w:tc>
        <w:tc>
          <w:tcPr>
            <w:tcW w:w="924" w:type="dxa"/>
            <w:shd w:val="clear" w:color="auto" w:fill="auto"/>
            <w:vAlign w:val="center"/>
          </w:tcPr>
          <w:p w14:paraId="4D7FCC5C" w14:textId="04944B62" w:rsidR="00961815" w:rsidRPr="00C81F00" w:rsidRDefault="00961815" w:rsidP="00961815">
            <w:pPr>
              <w:jc w:val="center"/>
              <w:rPr>
                <w:sz w:val="26"/>
                <w:szCs w:val="26"/>
              </w:rPr>
            </w:pPr>
            <w:r w:rsidRPr="00C81F00">
              <w:rPr>
                <w:sz w:val="26"/>
                <w:szCs w:val="26"/>
              </w:rPr>
              <w:t>Không</w:t>
            </w:r>
          </w:p>
        </w:tc>
        <w:tc>
          <w:tcPr>
            <w:tcW w:w="982" w:type="dxa"/>
            <w:vAlign w:val="center"/>
          </w:tcPr>
          <w:p w14:paraId="3ACFCC86" w14:textId="23117F88" w:rsidR="00961815" w:rsidRPr="00C81F00" w:rsidRDefault="00961815" w:rsidP="00961815">
            <w:pPr>
              <w:jc w:val="center"/>
              <w:rPr>
                <w:sz w:val="26"/>
                <w:szCs w:val="26"/>
              </w:rPr>
            </w:pPr>
            <w:r w:rsidRPr="00C81F00">
              <w:rPr>
                <w:sz w:val="26"/>
                <w:szCs w:val="26"/>
              </w:rPr>
              <w:t>x</w:t>
            </w:r>
          </w:p>
        </w:tc>
        <w:tc>
          <w:tcPr>
            <w:tcW w:w="982" w:type="dxa"/>
            <w:vAlign w:val="center"/>
          </w:tcPr>
          <w:p w14:paraId="50E6081F" w14:textId="71564571" w:rsidR="00961815" w:rsidRPr="00C81F00" w:rsidRDefault="00961815" w:rsidP="00961815">
            <w:pPr>
              <w:jc w:val="center"/>
              <w:rPr>
                <w:sz w:val="26"/>
                <w:szCs w:val="26"/>
              </w:rPr>
            </w:pPr>
            <w:r w:rsidRPr="00C81F00">
              <w:rPr>
                <w:sz w:val="26"/>
                <w:szCs w:val="26"/>
              </w:rPr>
              <w:t>x</w:t>
            </w:r>
          </w:p>
        </w:tc>
        <w:tc>
          <w:tcPr>
            <w:tcW w:w="1134" w:type="dxa"/>
            <w:vAlign w:val="center"/>
          </w:tcPr>
          <w:p w14:paraId="23D26621" w14:textId="77777777" w:rsidR="00961815" w:rsidRPr="00C81F00" w:rsidRDefault="00961815" w:rsidP="00961815">
            <w:pPr>
              <w:jc w:val="center"/>
              <w:rPr>
                <w:rFonts w:eastAsia="Times New Roman"/>
                <w:color w:val="000000"/>
                <w:sz w:val="26"/>
                <w:szCs w:val="26"/>
              </w:rPr>
            </w:pPr>
          </w:p>
        </w:tc>
      </w:tr>
      <w:tr w:rsidR="0066499F" w:rsidRPr="00190A34" w14:paraId="42C56E6C" w14:textId="77777777" w:rsidTr="00B201A2">
        <w:trPr>
          <w:trHeight w:val="315"/>
        </w:trPr>
        <w:tc>
          <w:tcPr>
            <w:tcW w:w="731" w:type="dxa"/>
            <w:vAlign w:val="center"/>
          </w:tcPr>
          <w:p w14:paraId="194252D4" w14:textId="77777777" w:rsidR="0066499F" w:rsidRPr="00E94360" w:rsidRDefault="0066499F" w:rsidP="0066499F">
            <w:pPr>
              <w:pStyle w:val="ListParagraph"/>
              <w:numPr>
                <w:ilvl w:val="0"/>
                <w:numId w:val="9"/>
              </w:numPr>
              <w:spacing w:line="240" w:lineRule="auto"/>
              <w:jc w:val="center"/>
              <w:rPr>
                <w:rFonts w:eastAsia="Times New Roman" w:cs="Times New Roman"/>
                <w:sz w:val="24"/>
                <w:szCs w:val="24"/>
              </w:rPr>
            </w:pPr>
          </w:p>
        </w:tc>
        <w:tc>
          <w:tcPr>
            <w:tcW w:w="670" w:type="dxa"/>
            <w:shd w:val="clear" w:color="auto" w:fill="auto"/>
            <w:vAlign w:val="center"/>
          </w:tcPr>
          <w:p w14:paraId="20703E39" w14:textId="77777777" w:rsidR="0066499F" w:rsidRPr="00E94360" w:rsidRDefault="0066499F" w:rsidP="0066499F">
            <w:pPr>
              <w:pStyle w:val="ListParagraph"/>
              <w:numPr>
                <w:ilvl w:val="0"/>
                <w:numId w:val="16"/>
              </w:numPr>
              <w:spacing w:line="240" w:lineRule="auto"/>
              <w:jc w:val="center"/>
              <w:rPr>
                <w:rFonts w:eastAsia="Times New Roman" w:cs="Times New Roman"/>
                <w:sz w:val="24"/>
                <w:szCs w:val="24"/>
              </w:rPr>
            </w:pPr>
          </w:p>
        </w:tc>
        <w:tc>
          <w:tcPr>
            <w:tcW w:w="3395" w:type="dxa"/>
            <w:shd w:val="clear" w:color="auto" w:fill="auto"/>
            <w:vAlign w:val="center"/>
          </w:tcPr>
          <w:p w14:paraId="0D0FD4D2" w14:textId="58798EBD" w:rsidR="0066499F" w:rsidRPr="00E94360" w:rsidRDefault="0066499F" w:rsidP="00E94360">
            <w:pPr>
              <w:spacing w:before="120"/>
              <w:jc w:val="both"/>
              <w:rPr>
                <w:sz w:val="26"/>
                <w:szCs w:val="26"/>
              </w:rPr>
            </w:pPr>
            <w:r w:rsidRPr="00E94360">
              <w:rPr>
                <w:sz w:val="26"/>
                <w:szCs w:val="26"/>
              </w:rPr>
              <w:t>Đăng ký hỗ trợ tiền đóng học phí và chi phí sinh hoạt đối với sinh viên học các ngành đào tạo giáo viên tại các đại học, học viện, trường đại học, trường cao đẳng được phép đào tạo giáo viên</w:t>
            </w:r>
          </w:p>
        </w:tc>
        <w:tc>
          <w:tcPr>
            <w:tcW w:w="994" w:type="dxa"/>
            <w:shd w:val="clear" w:color="auto" w:fill="auto"/>
            <w:vAlign w:val="center"/>
          </w:tcPr>
          <w:p w14:paraId="33643409" w14:textId="70BFBF04" w:rsidR="0066499F" w:rsidRPr="00E94360" w:rsidRDefault="009873B6" w:rsidP="0066499F">
            <w:pPr>
              <w:jc w:val="center"/>
              <w:rPr>
                <w:sz w:val="26"/>
                <w:szCs w:val="26"/>
              </w:rPr>
            </w:pPr>
            <w:r w:rsidRPr="00E94360">
              <w:rPr>
                <w:sz w:val="26"/>
                <w:szCs w:val="26"/>
              </w:rPr>
              <w:t>K</w:t>
            </w:r>
          </w:p>
        </w:tc>
        <w:tc>
          <w:tcPr>
            <w:tcW w:w="1078" w:type="dxa"/>
            <w:vAlign w:val="center"/>
          </w:tcPr>
          <w:p w14:paraId="262D1C81" w14:textId="7D302447" w:rsidR="0066499F" w:rsidRPr="00E94360" w:rsidRDefault="009873B6" w:rsidP="0066499F">
            <w:pPr>
              <w:jc w:val="center"/>
              <w:rPr>
                <w:sz w:val="26"/>
                <w:szCs w:val="26"/>
              </w:rPr>
            </w:pPr>
            <w:r w:rsidRPr="00E94360">
              <w:rPr>
                <w:sz w:val="26"/>
                <w:szCs w:val="26"/>
              </w:rPr>
              <w:t>Theo quy định</w:t>
            </w:r>
          </w:p>
        </w:tc>
        <w:tc>
          <w:tcPr>
            <w:tcW w:w="1131" w:type="dxa"/>
            <w:shd w:val="clear" w:color="auto" w:fill="auto"/>
            <w:vAlign w:val="center"/>
          </w:tcPr>
          <w:p w14:paraId="2BAB5589" w14:textId="77777777" w:rsidR="0066499F" w:rsidRPr="00E94360" w:rsidRDefault="0066499F" w:rsidP="0066499F">
            <w:pPr>
              <w:jc w:val="center"/>
              <w:rPr>
                <w:sz w:val="26"/>
                <w:szCs w:val="26"/>
              </w:rPr>
            </w:pPr>
          </w:p>
        </w:tc>
        <w:tc>
          <w:tcPr>
            <w:tcW w:w="1028" w:type="dxa"/>
            <w:shd w:val="clear" w:color="auto" w:fill="auto"/>
            <w:vAlign w:val="center"/>
          </w:tcPr>
          <w:p w14:paraId="66FD25FC" w14:textId="77777777" w:rsidR="0066499F" w:rsidRPr="00E94360" w:rsidRDefault="0066499F" w:rsidP="0066499F">
            <w:pPr>
              <w:jc w:val="center"/>
              <w:rPr>
                <w:sz w:val="26"/>
                <w:szCs w:val="26"/>
              </w:rPr>
            </w:pPr>
          </w:p>
        </w:tc>
        <w:tc>
          <w:tcPr>
            <w:tcW w:w="1591" w:type="dxa"/>
            <w:shd w:val="clear" w:color="auto" w:fill="auto"/>
            <w:vAlign w:val="center"/>
          </w:tcPr>
          <w:p w14:paraId="18A71DC0" w14:textId="77777777" w:rsidR="0066499F" w:rsidRPr="00E94360" w:rsidRDefault="0066499F" w:rsidP="0066499F">
            <w:pPr>
              <w:jc w:val="center"/>
              <w:rPr>
                <w:sz w:val="26"/>
                <w:szCs w:val="26"/>
              </w:rPr>
            </w:pPr>
          </w:p>
        </w:tc>
        <w:tc>
          <w:tcPr>
            <w:tcW w:w="924" w:type="dxa"/>
            <w:shd w:val="clear" w:color="auto" w:fill="auto"/>
            <w:vAlign w:val="center"/>
          </w:tcPr>
          <w:p w14:paraId="5E2D0320" w14:textId="3B9AF834" w:rsidR="0066499F" w:rsidRPr="00E94360" w:rsidRDefault="009873B6" w:rsidP="0066499F">
            <w:pPr>
              <w:jc w:val="center"/>
              <w:rPr>
                <w:sz w:val="26"/>
                <w:szCs w:val="26"/>
              </w:rPr>
            </w:pPr>
            <w:r w:rsidRPr="00E94360">
              <w:rPr>
                <w:sz w:val="26"/>
                <w:szCs w:val="26"/>
              </w:rPr>
              <w:t>Không</w:t>
            </w:r>
          </w:p>
        </w:tc>
        <w:tc>
          <w:tcPr>
            <w:tcW w:w="982" w:type="dxa"/>
            <w:vAlign w:val="center"/>
          </w:tcPr>
          <w:p w14:paraId="7FDDBB30" w14:textId="77777777" w:rsidR="0066499F" w:rsidRPr="00E94360" w:rsidRDefault="0066499F" w:rsidP="0066499F">
            <w:pPr>
              <w:jc w:val="center"/>
              <w:rPr>
                <w:sz w:val="26"/>
                <w:szCs w:val="26"/>
              </w:rPr>
            </w:pPr>
          </w:p>
        </w:tc>
        <w:tc>
          <w:tcPr>
            <w:tcW w:w="982" w:type="dxa"/>
            <w:vAlign w:val="center"/>
          </w:tcPr>
          <w:p w14:paraId="78631519" w14:textId="77777777" w:rsidR="0066499F" w:rsidRPr="00E94360" w:rsidRDefault="0066499F" w:rsidP="0066499F">
            <w:pPr>
              <w:jc w:val="center"/>
              <w:rPr>
                <w:sz w:val="26"/>
                <w:szCs w:val="26"/>
              </w:rPr>
            </w:pPr>
          </w:p>
        </w:tc>
        <w:tc>
          <w:tcPr>
            <w:tcW w:w="1134" w:type="dxa"/>
            <w:vAlign w:val="center"/>
          </w:tcPr>
          <w:p w14:paraId="0C2D593F" w14:textId="77777777" w:rsidR="0066499F" w:rsidRPr="00E94360" w:rsidRDefault="0066499F" w:rsidP="0066499F">
            <w:pPr>
              <w:jc w:val="center"/>
              <w:rPr>
                <w:rFonts w:eastAsia="Times New Roman"/>
                <w:sz w:val="26"/>
                <w:szCs w:val="26"/>
              </w:rPr>
            </w:pPr>
          </w:p>
        </w:tc>
      </w:tr>
      <w:tr w:rsidR="0066499F" w:rsidRPr="00190A34" w14:paraId="4A0285DC" w14:textId="77777777" w:rsidTr="00B201A2">
        <w:trPr>
          <w:trHeight w:val="315"/>
        </w:trPr>
        <w:tc>
          <w:tcPr>
            <w:tcW w:w="731" w:type="dxa"/>
            <w:vAlign w:val="center"/>
          </w:tcPr>
          <w:p w14:paraId="229F9DF9" w14:textId="77777777" w:rsidR="0066499F" w:rsidRPr="00802C44" w:rsidRDefault="0066499F" w:rsidP="0066499F">
            <w:pPr>
              <w:pStyle w:val="ListParagraph"/>
              <w:numPr>
                <w:ilvl w:val="0"/>
                <w:numId w:val="9"/>
              </w:numPr>
              <w:spacing w:line="240" w:lineRule="auto"/>
              <w:jc w:val="center"/>
              <w:rPr>
                <w:rFonts w:eastAsia="Times New Roman" w:cs="Times New Roman"/>
                <w:color w:val="FF0000"/>
                <w:sz w:val="24"/>
                <w:szCs w:val="24"/>
              </w:rPr>
            </w:pPr>
          </w:p>
        </w:tc>
        <w:tc>
          <w:tcPr>
            <w:tcW w:w="670" w:type="dxa"/>
            <w:shd w:val="clear" w:color="auto" w:fill="auto"/>
            <w:vAlign w:val="center"/>
          </w:tcPr>
          <w:p w14:paraId="607C1BFE" w14:textId="77777777" w:rsidR="0066499F" w:rsidRPr="00802C44" w:rsidRDefault="0066499F" w:rsidP="0066499F">
            <w:pPr>
              <w:pStyle w:val="ListParagraph"/>
              <w:numPr>
                <w:ilvl w:val="0"/>
                <w:numId w:val="16"/>
              </w:numPr>
              <w:spacing w:line="240" w:lineRule="auto"/>
              <w:jc w:val="center"/>
              <w:rPr>
                <w:rFonts w:eastAsia="Times New Roman" w:cs="Times New Roman"/>
                <w:color w:val="FF0000"/>
                <w:sz w:val="24"/>
                <w:szCs w:val="24"/>
              </w:rPr>
            </w:pPr>
          </w:p>
        </w:tc>
        <w:tc>
          <w:tcPr>
            <w:tcW w:w="3395" w:type="dxa"/>
            <w:shd w:val="clear" w:color="auto" w:fill="auto"/>
            <w:vAlign w:val="center"/>
          </w:tcPr>
          <w:p w14:paraId="144AC481" w14:textId="4A65DE99" w:rsidR="0066499F" w:rsidRPr="00802C44" w:rsidRDefault="0066499F" w:rsidP="0066499F">
            <w:pPr>
              <w:spacing w:before="120"/>
              <w:jc w:val="center"/>
              <w:rPr>
                <w:color w:val="FF0000"/>
                <w:sz w:val="26"/>
                <w:szCs w:val="26"/>
              </w:rPr>
            </w:pPr>
            <w:r w:rsidRPr="00802C44">
              <w:rPr>
                <w:color w:val="FF0000"/>
                <w:sz w:val="26"/>
                <w:szCs w:val="26"/>
              </w:rPr>
              <w:t>Xét, cấp học bổng chính sách</w:t>
            </w:r>
          </w:p>
        </w:tc>
        <w:tc>
          <w:tcPr>
            <w:tcW w:w="994" w:type="dxa"/>
            <w:shd w:val="clear" w:color="auto" w:fill="auto"/>
            <w:vAlign w:val="center"/>
          </w:tcPr>
          <w:p w14:paraId="13614B8D" w14:textId="5536F283" w:rsidR="0066499F" w:rsidRPr="00802C44" w:rsidRDefault="00890B2C" w:rsidP="0066499F">
            <w:pPr>
              <w:jc w:val="center"/>
              <w:rPr>
                <w:color w:val="FF0000"/>
                <w:sz w:val="26"/>
                <w:szCs w:val="26"/>
              </w:rPr>
            </w:pPr>
            <w:r>
              <w:rPr>
                <w:color w:val="FF0000"/>
                <w:sz w:val="26"/>
                <w:szCs w:val="26"/>
              </w:rPr>
              <w:t>K</w:t>
            </w:r>
          </w:p>
        </w:tc>
        <w:tc>
          <w:tcPr>
            <w:tcW w:w="1078" w:type="dxa"/>
            <w:vAlign w:val="center"/>
          </w:tcPr>
          <w:p w14:paraId="169C2D07" w14:textId="346D5A57" w:rsidR="0066499F" w:rsidRPr="00802C44" w:rsidRDefault="00890B2C" w:rsidP="0066499F">
            <w:pPr>
              <w:jc w:val="center"/>
              <w:rPr>
                <w:color w:val="FF0000"/>
                <w:sz w:val="26"/>
                <w:szCs w:val="26"/>
              </w:rPr>
            </w:pPr>
            <w:r>
              <w:rPr>
                <w:color w:val="FF0000"/>
                <w:sz w:val="26"/>
                <w:szCs w:val="26"/>
              </w:rPr>
              <w:t>Theo quy định</w:t>
            </w:r>
          </w:p>
        </w:tc>
        <w:tc>
          <w:tcPr>
            <w:tcW w:w="1131" w:type="dxa"/>
            <w:shd w:val="clear" w:color="auto" w:fill="auto"/>
            <w:vAlign w:val="center"/>
          </w:tcPr>
          <w:p w14:paraId="00781FFE" w14:textId="77777777" w:rsidR="0066499F" w:rsidRPr="00802C44" w:rsidRDefault="0066499F" w:rsidP="0066499F">
            <w:pPr>
              <w:jc w:val="center"/>
              <w:rPr>
                <w:color w:val="FF0000"/>
                <w:sz w:val="26"/>
                <w:szCs w:val="26"/>
              </w:rPr>
            </w:pPr>
          </w:p>
        </w:tc>
        <w:tc>
          <w:tcPr>
            <w:tcW w:w="1028" w:type="dxa"/>
            <w:shd w:val="clear" w:color="auto" w:fill="auto"/>
            <w:vAlign w:val="center"/>
          </w:tcPr>
          <w:p w14:paraId="1B6FFA77" w14:textId="2BC5A955" w:rsidR="0066499F" w:rsidRPr="00802C44" w:rsidRDefault="00FD04E6" w:rsidP="0066499F">
            <w:pPr>
              <w:jc w:val="center"/>
              <w:rPr>
                <w:color w:val="FF0000"/>
                <w:sz w:val="26"/>
                <w:szCs w:val="26"/>
              </w:rPr>
            </w:pPr>
            <w:r>
              <w:rPr>
                <w:color w:val="FF0000"/>
                <w:sz w:val="26"/>
                <w:szCs w:val="26"/>
              </w:rPr>
              <w:t>0</w:t>
            </w:r>
          </w:p>
        </w:tc>
        <w:tc>
          <w:tcPr>
            <w:tcW w:w="1591" w:type="dxa"/>
            <w:shd w:val="clear" w:color="auto" w:fill="auto"/>
            <w:vAlign w:val="center"/>
          </w:tcPr>
          <w:p w14:paraId="30D9473B" w14:textId="1809F83B" w:rsidR="0066499F" w:rsidRDefault="00FD04E6" w:rsidP="0066499F">
            <w:pPr>
              <w:jc w:val="center"/>
              <w:rPr>
                <w:color w:val="FF0000"/>
                <w:sz w:val="26"/>
                <w:szCs w:val="26"/>
              </w:rPr>
            </w:pPr>
            <w:r>
              <w:rPr>
                <w:color w:val="FF0000"/>
                <w:sz w:val="26"/>
                <w:szCs w:val="26"/>
              </w:rPr>
              <w:t>-</w:t>
            </w:r>
            <w:r w:rsidR="0020715E">
              <w:rPr>
                <w:color w:val="FF0000"/>
                <w:sz w:val="26"/>
                <w:szCs w:val="26"/>
              </w:rPr>
              <w:t xml:space="preserve"> </w:t>
            </w:r>
            <w:r>
              <w:rPr>
                <w:color w:val="FF0000"/>
                <w:sz w:val="26"/>
                <w:szCs w:val="26"/>
              </w:rPr>
              <w:t>Sở Nội vụ;</w:t>
            </w:r>
          </w:p>
          <w:p w14:paraId="31E85AA2" w14:textId="5184B497" w:rsidR="00FD04E6" w:rsidRPr="00802C44" w:rsidRDefault="00FD04E6" w:rsidP="0066499F">
            <w:pPr>
              <w:jc w:val="center"/>
              <w:rPr>
                <w:color w:val="FF0000"/>
                <w:sz w:val="26"/>
                <w:szCs w:val="26"/>
              </w:rPr>
            </w:pPr>
            <w:r>
              <w:rPr>
                <w:color w:val="FF0000"/>
                <w:sz w:val="26"/>
                <w:szCs w:val="26"/>
              </w:rPr>
              <w:t>-</w:t>
            </w:r>
            <w:r w:rsidR="0020715E">
              <w:rPr>
                <w:color w:val="FF0000"/>
                <w:sz w:val="26"/>
                <w:szCs w:val="26"/>
              </w:rPr>
              <w:t xml:space="preserve"> </w:t>
            </w:r>
            <w:r>
              <w:rPr>
                <w:color w:val="FF0000"/>
                <w:sz w:val="26"/>
                <w:szCs w:val="26"/>
              </w:rPr>
              <w:t>Sở Lao động, TBXH</w:t>
            </w:r>
          </w:p>
        </w:tc>
        <w:tc>
          <w:tcPr>
            <w:tcW w:w="924" w:type="dxa"/>
            <w:shd w:val="clear" w:color="auto" w:fill="auto"/>
            <w:vAlign w:val="center"/>
          </w:tcPr>
          <w:p w14:paraId="39E9CF0F" w14:textId="1E03F6A6" w:rsidR="0066499F" w:rsidRPr="00802C44" w:rsidRDefault="00890B2C" w:rsidP="0066499F">
            <w:pPr>
              <w:jc w:val="center"/>
              <w:rPr>
                <w:color w:val="FF0000"/>
                <w:sz w:val="26"/>
                <w:szCs w:val="26"/>
              </w:rPr>
            </w:pPr>
            <w:r>
              <w:rPr>
                <w:color w:val="FF0000"/>
                <w:sz w:val="26"/>
                <w:szCs w:val="26"/>
              </w:rPr>
              <w:t>Không</w:t>
            </w:r>
          </w:p>
        </w:tc>
        <w:tc>
          <w:tcPr>
            <w:tcW w:w="982" w:type="dxa"/>
            <w:vAlign w:val="center"/>
          </w:tcPr>
          <w:p w14:paraId="59B9383E" w14:textId="77777777" w:rsidR="0066499F" w:rsidRPr="00802C44" w:rsidRDefault="0066499F" w:rsidP="0066499F">
            <w:pPr>
              <w:jc w:val="center"/>
              <w:rPr>
                <w:color w:val="FF0000"/>
                <w:sz w:val="26"/>
                <w:szCs w:val="26"/>
              </w:rPr>
            </w:pPr>
          </w:p>
        </w:tc>
        <w:tc>
          <w:tcPr>
            <w:tcW w:w="982" w:type="dxa"/>
            <w:vAlign w:val="center"/>
          </w:tcPr>
          <w:p w14:paraId="31AF971D" w14:textId="77777777" w:rsidR="0066499F" w:rsidRPr="00802C44" w:rsidRDefault="0066499F" w:rsidP="0066499F">
            <w:pPr>
              <w:jc w:val="center"/>
              <w:rPr>
                <w:color w:val="FF0000"/>
                <w:sz w:val="26"/>
                <w:szCs w:val="26"/>
              </w:rPr>
            </w:pPr>
          </w:p>
        </w:tc>
        <w:tc>
          <w:tcPr>
            <w:tcW w:w="1134" w:type="dxa"/>
            <w:vAlign w:val="center"/>
          </w:tcPr>
          <w:p w14:paraId="3844FF4A" w14:textId="5AE0E8D1" w:rsidR="0066499F" w:rsidRPr="00802C44" w:rsidRDefault="00FD04E6" w:rsidP="0066499F">
            <w:pPr>
              <w:jc w:val="center"/>
              <w:rPr>
                <w:rFonts w:eastAsia="Times New Roman"/>
                <w:color w:val="FF0000"/>
                <w:sz w:val="26"/>
                <w:szCs w:val="26"/>
              </w:rPr>
            </w:pPr>
            <w:r>
              <w:rPr>
                <w:rFonts w:eastAsia="Times New Roman"/>
                <w:color w:val="FF0000"/>
                <w:sz w:val="26"/>
                <w:szCs w:val="26"/>
              </w:rPr>
              <w:t xml:space="preserve">Sở Nội vụ tiếp nhận và </w:t>
            </w:r>
            <w:r w:rsidR="00B201A2">
              <w:rPr>
                <w:rFonts w:eastAsia="Times New Roman"/>
                <w:color w:val="FF0000"/>
                <w:sz w:val="26"/>
                <w:szCs w:val="26"/>
              </w:rPr>
              <w:t xml:space="preserve">phối hợp với Sở LĐTBXH </w:t>
            </w:r>
            <w:r>
              <w:rPr>
                <w:rFonts w:eastAsia="Times New Roman"/>
                <w:color w:val="FF0000"/>
                <w:sz w:val="26"/>
                <w:szCs w:val="26"/>
              </w:rPr>
              <w:t>giải quyết</w:t>
            </w:r>
          </w:p>
        </w:tc>
      </w:tr>
      <w:tr w:rsidR="00961815" w:rsidRPr="00190A34" w14:paraId="71EB9D55" w14:textId="77777777" w:rsidTr="00B201A2">
        <w:trPr>
          <w:trHeight w:val="315"/>
        </w:trPr>
        <w:tc>
          <w:tcPr>
            <w:tcW w:w="731" w:type="dxa"/>
          </w:tcPr>
          <w:p w14:paraId="16814652" w14:textId="2D5E03A9" w:rsidR="00961815"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t>VII</w:t>
            </w:r>
          </w:p>
        </w:tc>
        <w:tc>
          <w:tcPr>
            <w:tcW w:w="670" w:type="dxa"/>
            <w:shd w:val="clear" w:color="auto" w:fill="auto"/>
            <w:hideMark/>
          </w:tcPr>
          <w:p w14:paraId="78738290" w14:textId="207115CC" w:rsidR="00961815" w:rsidRPr="00190A34"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t>VII</w:t>
            </w:r>
          </w:p>
        </w:tc>
        <w:tc>
          <w:tcPr>
            <w:tcW w:w="13239" w:type="dxa"/>
            <w:gridSpan w:val="10"/>
            <w:shd w:val="clear" w:color="auto" w:fill="auto"/>
            <w:vAlign w:val="center"/>
            <w:hideMark/>
          </w:tcPr>
          <w:p w14:paraId="0264D929" w14:textId="3B386D69" w:rsidR="00961815" w:rsidRPr="00755A80" w:rsidRDefault="00961815" w:rsidP="00961815">
            <w:pPr>
              <w:spacing w:before="60" w:after="60"/>
              <w:rPr>
                <w:rFonts w:eastAsia="Times New Roman"/>
                <w:b/>
                <w:bCs/>
                <w:color w:val="000000"/>
                <w:sz w:val="24"/>
                <w:szCs w:val="24"/>
              </w:rPr>
            </w:pPr>
            <w:r>
              <w:rPr>
                <w:rFonts w:eastAsia="Times New Roman"/>
                <w:b/>
                <w:bCs/>
                <w:color w:val="000000"/>
                <w:sz w:val="24"/>
                <w:szCs w:val="24"/>
              </w:rPr>
              <w:t xml:space="preserve">LĨNH VỰC </w:t>
            </w:r>
            <w:r w:rsidRPr="00720D89">
              <w:rPr>
                <w:rFonts w:eastAsia="Times New Roman"/>
                <w:b/>
                <w:bCs/>
                <w:color w:val="000000"/>
                <w:sz w:val="24"/>
                <w:szCs w:val="24"/>
              </w:rPr>
              <w:t>ĐÀO TẠO VỚI NƯỚC NGOÀI</w:t>
            </w:r>
          </w:p>
        </w:tc>
      </w:tr>
      <w:tr w:rsidR="00961815" w:rsidRPr="00190A34" w14:paraId="12AC35FB" w14:textId="77777777" w:rsidTr="00B201A2">
        <w:trPr>
          <w:trHeight w:val="315"/>
        </w:trPr>
        <w:tc>
          <w:tcPr>
            <w:tcW w:w="731" w:type="dxa"/>
            <w:vAlign w:val="center"/>
          </w:tcPr>
          <w:p w14:paraId="1D2F5311"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B9271BE"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7C225332" w14:textId="6BB43D09" w:rsidR="00961815" w:rsidRPr="00B96AC8" w:rsidRDefault="00961815" w:rsidP="00E94360">
            <w:pPr>
              <w:spacing w:before="120"/>
              <w:jc w:val="both"/>
              <w:rPr>
                <w:sz w:val="26"/>
                <w:szCs w:val="26"/>
              </w:rPr>
            </w:pPr>
            <w:r w:rsidRPr="00B96AC8">
              <w:rPr>
                <w:sz w:val="26"/>
                <w:szCs w:val="26"/>
              </w:rPr>
              <w:t>Chuyển đổi nhà trẻ, trường mẫu giáo, trường mầm non tư thục do nhà đầu tư nước ngoài đầu tư sang nhà trẻ, trường mẫu giáo, trường mầm non tư thục hoạt động không vì lợi nhuận</w:t>
            </w:r>
          </w:p>
        </w:tc>
        <w:tc>
          <w:tcPr>
            <w:tcW w:w="994" w:type="dxa"/>
            <w:shd w:val="clear" w:color="auto" w:fill="auto"/>
            <w:vAlign w:val="center"/>
          </w:tcPr>
          <w:p w14:paraId="4BDEA8D0" w14:textId="57868705" w:rsidR="00961815" w:rsidRPr="00B96AC8" w:rsidRDefault="00961815" w:rsidP="00961815">
            <w:pPr>
              <w:jc w:val="center"/>
              <w:rPr>
                <w:sz w:val="26"/>
                <w:szCs w:val="26"/>
              </w:rPr>
            </w:pPr>
            <w:r w:rsidRPr="00B96AC8">
              <w:rPr>
                <w:sz w:val="26"/>
                <w:szCs w:val="26"/>
              </w:rPr>
              <w:t>MCLT</w:t>
            </w:r>
          </w:p>
        </w:tc>
        <w:tc>
          <w:tcPr>
            <w:tcW w:w="1078" w:type="dxa"/>
            <w:vAlign w:val="center"/>
          </w:tcPr>
          <w:p w14:paraId="37FF12F2" w14:textId="35554766" w:rsidR="00961815" w:rsidRPr="00B96AC8" w:rsidRDefault="00961815" w:rsidP="00961815">
            <w:pPr>
              <w:jc w:val="center"/>
              <w:rPr>
                <w:sz w:val="26"/>
                <w:szCs w:val="26"/>
              </w:rPr>
            </w:pPr>
            <w:r w:rsidRPr="00B96AC8">
              <w:rPr>
                <w:sz w:val="26"/>
                <w:szCs w:val="26"/>
              </w:rPr>
              <w:t>20</w:t>
            </w:r>
          </w:p>
        </w:tc>
        <w:tc>
          <w:tcPr>
            <w:tcW w:w="1131" w:type="dxa"/>
            <w:shd w:val="clear" w:color="auto" w:fill="auto"/>
            <w:vAlign w:val="center"/>
          </w:tcPr>
          <w:p w14:paraId="4F86B085" w14:textId="23A0F098" w:rsidR="00961815" w:rsidRPr="00B96AC8" w:rsidRDefault="00961815" w:rsidP="00961815">
            <w:pPr>
              <w:jc w:val="center"/>
              <w:rPr>
                <w:sz w:val="26"/>
                <w:szCs w:val="26"/>
              </w:rPr>
            </w:pPr>
            <w:r w:rsidRPr="00B96AC8">
              <w:rPr>
                <w:sz w:val="26"/>
                <w:szCs w:val="26"/>
              </w:rPr>
              <w:t>15</w:t>
            </w:r>
          </w:p>
        </w:tc>
        <w:tc>
          <w:tcPr>
            <w:tcW w:w="1028" w:type="dxa"/>
            <w:shd w:val="clear" w:color="auto" w:fill="auto"/>
            <w:vAlign w:val="center"/>
          </w:tcPr>
          <w:p w14:paraId="7D2EB9A7" w14:textId="603C7889" w:rsidR="00961815" w:rsidRPr="00B96AC8" w:rsidRDefault="00961815" w:rsidP="00961815">
            <w:pPr>
              <w:jc w:val="center"/>
              <w:rPr>
                <w:rFonts w:eastAsia="Times New Roman"/>
                <w:color w:val="000000"/>
                <w:sz w:val="26"/>
                <w:szCs w:val="26"/>
              </w:rPr>
            </w:pPr>
            <w:r w:rsidRPr="00B96AC8">
              <w:rPr>
                <w:rFonts w:eastAsia="Times New Roman"/>
                <w:color w:val="000000"/>
                <w:sz w:val="26"/>
                <w:szCs w:val="26"/>
              </w:rPr>
              <w:t>10</w:t>
            </w:r>
          </w:p>
        </w:tc>
        <w:tc>
          <w:tcPr>
            <w:tcW w:w="1591" w:type="dxa"/>
            <w:shd w:val="clear" w:color="auto" w:fill="auto"/>
            <w:vAlign w:val="center"/>
          </w:tcPr>
          <w:p w14:paraId="0495259F" w14:textId="0E1B5411" w:rsidR="00961815" w:rsidRPr="00B96AC8" w:rsidRDefault="00961815" w:rsidP="00961815">
            <w:pPr>
              <w:jc w:val="center"/>
              <w:rPr>
                <w:rFonts w:eastAsia="Times New Roman"/>
                <w:color w:val="000000"/>
                <w:sz w:val="26"/>
                <w:szCs w:val="26"/>
              </w:rPr>
            </w:pPr>
            <w:r w:rsidRPr="00B96AC8">
              <w:rPr>
                <w:rFonts w:eastAsia="Times New Roman"/>
                <w:color w:val="000000"/>
                <w:sz w:val="26"/>
                <w:szCs w:val="26"/>
              </w:rPr>
              <w:t>UBND tỉnh: 05 ngày</w:t>
            </w:r>
          </w:p>
        </w:tc>
        <w:tc>
          <w:tcPr>
            <w:tcW w:w="924" w:type="dxa"/>
            <w:shd w:val="clear" w:color="auto" w:fill="auto"/>
            <w:vAlign w:val="center"/>
          </w:tcPr>
          <w:p w14:paraId="68D0F23E" w14:textId="5ADD40C8" w:rsidR="00961815" w:rsidRPr="00B96AC8" w:rsidRDefault="00961815" w:rsidP="00961815">
            <w:pPr>
              <w:jc w:val="center"/>
              <w:rPr>
                <w:sz w:val="26"/>
                <w:szCs w:val="26"/>
              </w:rPr>
            </w:pPr>
            <w:r w:rsidRPr="00B96AC8">
              <w:rPr>
                <w:sz w:val="26"/>
                <w:szCs w:val="26"/>
              </w:rPr>
              <w:t>Không</w:t>
            </w:r>
          </w:p>
        </w:tc>
        <w:tc>
          <w:tcPr>
            <w:tcW w:w="982" w:type="dxa"/>
            <w:vAlign w:val="center"/>
          </w:tcPr>
          <w:p w14:paraId="32EA182E" w14:textId="750B1783" w:rsidR="00961815" w:rsidRPr="00B96AC8" w:rsidRDefault="00961815" w:rsidP="00961815">
            <w:pPr>
              <w:jc w:val="center"/>
              <w:rPr>
                <w:sz w:val="26"/>
                <w:szCs w:val="26"/>
              </w:rPr>
            </w:pPr>
            <w:r w:rsidRPr="00B96AC8">
              <w:rPr>
                <w:sz w:val="26"/>
                <w:szCs w:val="26"/>
              </w:rPr>
              <w:t>x</w:t>
            </w:r>
          </w:p>
        </w:tc>
        <w:tc>
          <w:tcPr>
            <w:tcW w:w="982" w:type="dxa"/>
            <w:vAlign w:val="center"/>
          </w:tcPr>
          <w:p w14:paraId="59AE6684" w14:textId="4591FB25" w:rsidR="00961815" w:rsidRPr="00B96AC8" w:rsidRDefault="00961815" w:rsidP="00961815">
            <w:pPr>
              <w:jc w:val="center"/>
              <w:rPr>
                <w:sz w:val="26"/>
                <w:szCs w:val="26"/>
              </w:rPr>
            </w:pPr>
            <w:r w:rsidRPr="00B96AC8">
              <w:rPr>
                <w:sz w:val="26"/>
                <w:szCs w:val="26"/>
              </w:rPr>
              <w:t>x</w:t>
            </w:r>
          </w:p>
        </w:tc>
        <w:tc>
          <w:tcPr>
            <w:tcW w:w="1134" w:type="dxa"/>
            <w:vAlign w:val="center"/>
          </w:tcPr>
          <w:p w14:paraId="129FAC93" w14:textId="77777777" w:rsidR="00961815" w:rsidRPr="00B96AC8" w:rsidRDefault="00961815" w:rsidP="00961815">
            <w:pPr>
              <w:jc w:val="center"/>
              <w:rPr>
                <w:rFonts w:eastAsia="Times New Roman"/>
                <w:color w:val="000000"/>
                <w:sz w:val="26"/>
                <w:szCs w:val="26"/>
              </w:rPr>
            </w:pPr>
          </w:p>
        </w:tc>
      </w:tr>
      <w:tr w:rsidR="00961815" w:rsidRPr="00190A34" w14:paraId="1CE698CE" w14:textId="77777777" w:rsidTr="00B201A2">
        <w:trPr>
          <w:trHeight w:val="315"/>
        </w:trPr>
        <w:tc>
          <w:tcPr>
            <w:tcW w:w="731" w:type="dxa"/>
            <w:vAlign w:val="center"/>
          </w:tcPr>
          <w:p w14:paraId="6CB33DEF"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35BD816"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657D8AF3" w14:textId="7C9673B5" w:rsidR="00961815" w:rsidRPr="00B96AC8" w:rsidRDefault="00961815" w:rsidP="00E94360">
            <w:pPr>
              <w:spacing w:before="120"/>
              <w:jc w:val="both"/>
              <w:rPr>
                <w:sz w:val="26"/>
                <w:szCs w:val="26"/>
              </w:rPr>
            </w:pPr>
            <w:r w:rsidRPr="00B96AC8">
              <w:rPr>
                <w:sz w:val="26"/>
                <w:szCs w:val="26"/>
              </w:rPr>
              <w:t>Chuyển đổi trường trung học phổ thông tư thục, trường phổ thông tư thục có nhiều cấp học có cấp học cao nhất là trung học phổ thông do nhà đầu tư trong nước đầu tư và trường phổ thông tư thục do nhà đầu tư nước ngoài đầu tư sang trường phổ thông tư thục hoạt động không vì lợi nhuận</w:t>
            </w:r>
          </w:p>
        </w:tc>
        <w:tc>
          <w:tcPr>
            <w:tcW w:w="994" w:type="dxa"/>
            <w:shd w:val="clear" w:color="auto" w:fill="auto"/>
            <w:vAlign w:val="center"/>
          </w:tcPr>
          <w:p w14:paraId="1C4866A5" w14:textId="3A730C09" w:rsidR="00961815" w:rsidRPr="00B96AC8" w:rsidRDefault="00961815" w:rsidP="00961815">
            <w:pPr>
              <w:jc w:val="center"/>
              <w:rPr>
                <w:sz w:val="26"/>
                <w:szCs w:val="26"/>
              </w:rPr>
            </w:pPr>
            <w:r w:rsidRPr="00B96AC8">
              <w:rPr>
                <w:sz w:val="26"/>
                <w:szCs w:val="26"/>
              </w:rPr>
              <w:t>MCLT</w:t>
            </w:r>
          </w:p>
        </w:tc>
        <w:tc>
          <w:tcPr>
            <w:tcW w:w="1078" w:type="dxa"/>
            <w:vAlign w:val="center"/>
          </w:tcPr>
          <w:p w14:paraId="20967DAB" w14:textId="08A71073" w:rsidR="00961815" w:rsidRPr="00B96AC8" w:rsidRDefault="00961815" w:rsidP="00961815">
            <w:pPr>
              <w:jc w:val="center"/>
              <w:rPr>
                <w:sz w:val="26"/>
                <w:szCs w:val="26"/>
              </w:rPr>
            </w:pPr>
            <w:r w:rsidRPr="00B96AC8">
              <w:rPr>
                <w:sz w:val="26"/>
                <w:szCs w:val="26"/>
              </w:rPr>
              <w:t>20</w:t>
            </w:r>
          </w:p>
        </w:tc>
        <w:tc>
          <w:tcPr>
            <w:tcW w:w="1131" w:type="dxa"/>
            <w:shd w:val="clear" w:color="auto" w:fill="auto"/>
            <w:vAlign w:val="center"/>
          </w:tcPr>
          <w:p w14:paraId="485FC5AA" w14:textId="0C2ED2D0" w:rsidR="00961815" w:rsidRPr="00B96AC8" w:rsidRDefault="00961815" w:rsidP="00961815">
            <w:pPr>
              <w:jc w:val="center"/>
              <w:rPr>
                <w:sz w:val="26"/>
                <w:szCs w:val="26"/>
              </w:rPr>
            </w:pPr>
            <w:r w:rsidRPr="00B96AC8">
              <w:rPr>
                <w:sz w:val="26"/>
                <w:szCs w:val="26"/>
              </w:rPr>
              <w:t>15</w:t>
            </w:r>
          </w:p>
        </w:tc>
        <w:tc>
          <w:tcPr>
            <w:tcW w:w="1028" w:type="dxa"/>
            <w:shd w:val="clear" w:color="auto" w:fill="auto"/>
            <w:vAlign w:val="center"/>
          </w:tcPr>
          <w:p w14:paraId="1D2EDB9C" w14:textId="511369D6" w:rsidR="00961815" w:rsidRPr="00B96AC8" w:rsidRDefault="00961815" w:rsidP="00961815">
            <w:pPr>
              <w:jc w:val="center"/>
              <w:rPr>
                <w:rFonts w:eastAsia="Times New Roman"/>
                <w:color w:val="000000"/>
                <w:sz w:val="26"/>
                <w:szCs w:val="26"/>
              </w:rPr>
            </w:pPr>
            <w:r w:rsidRPr="00B96AC8">
              <w:rPr>
                <w:rFonts w:eastAsia="Times New Roman"/>
                <w:color w:val="000000"/>
                <w:sz w:val="26"/>
                <w:szCs w:val="26"/>
              </w:rPr>
              <w:t>10</w:t>
            </w:r>
          </w:p>
        </w:tc>
        <w:tc>
          <w:tcPr>
            <w:tcW w:w="1591" w:type="dxa"/>
            <w:shd w:val="clear" w:color="auto" w:fill="auto"/>
            <w:vAlign w:val="center"/>
          </w:tcPr>
          <w:p w14:paraId="29ABA2C6" w14:textId="77E283C4" w:rsidR="00961815" w:rsidRPr="00B96AC8" w:rsidRDefault="00961815" w:rsidP="00961815">
            <w:pPr>
              <w:jc w:val="center"/>
              <w:rPr>
                <w:rFonts w:eastAsia="Times New Roman"/>
                <w:color w:val="000000"/>
                <w:sz w:val="26"/>
                <w:szCs w:val="26"/>
              </w:rPr>
            </w:pPr>
            <w:r w:rsidRPr="00B96AC8">
              <w:rPr>
                <w:rFonts w:eastAsia="Times New Roman"/>
                <w:color w:val="000000"/>
                <w:sz w:val="26"/>
                <w:szCs w:val="26"/>
              </w:rPr>
              <w:t>UBND tỉnh: 05 ngày</w:t>
            </w:r>
          </w:p>
        </w:tc>
        <w:tc>
          <w:tcPr>
            <w:tcW w:w="924" w:type="dxa"/>
            <w:shd w:val="clear" w:color="auto" w:fill="auto"/>
            <w:vAlign w:val="center"/>
          </w:tcPr>
          <w:p w14:paraId="38905B20" w14:textId="0C5C8C57" w:rsidR="00961815" w:rsidRPr="00B96AC8" w:rsidRDefault="00961815" w:rsidP="00961815">
            <w:pPr>
              <w:jc w:val="center"/>
              <w:rPr>
                <w:sz w:val="26"/>
                <w:szCs w:val="26"/>
              </w:rPr>
            </w:pPr>
            <w:r w:rsidRPr="00B96AC8">
              <w:rPr>
                <w:sz w:val="26"/>
                <w:szCs w:val="26"/>
              </w:rPr>
              <w:t>Không</w:t>
            </w:r>
          </w:p>
        </w:tc>
        <w:tc>
          <w:tcPr>
            <w:tcW w:w="982" w:type="dxa"/>
            <w:vAlign w:val="center"/>
          </w:tcPr>
          <w:p w14:paraId="1504A242" w14:textId="5580AD89" w:rsidR="00961815" w:rsidRPr="00B96AC8" w:rsidRDefault="00961815" w:rsidP="00961815">
            <w:pPr>
              <w:jc w:val="center"/>
              <w:rPr>
                <w:sz w:val="26"/>
                <w:szCs w:val="26"/>
              </w:rPr>
            </w:pPr>
            <w:r w:rsidRPr="00B96AC8">
              <w:rPr>
                <w:sz w:val="26"/>
                <w:szCs w:val="26"/>
              </w:rPr>
              <w:t>x</w:t>
            </w:r>
          </w:p>
        </w:tc>
        <w:tc>
          <w:tcPr>
            <w:tcW w:w="982" w:type="dxa"/>
            <w:vAlign w:val="center"/>
          </w:tcPr>
          <w:p w14:paraId="6DD18A53" w14:textId="448E48FF" w:rsidR="00961815" w:rsidRPr="00B96AC8" w:rsidRDefault="00961815" w:rsidP="00961815">
            <w:pPr>
              <w:jc w:val="center"/>
              <w:rPr>
                <w:sz w:val="26"/>
                <w:szCs w:val="26"/>
              </w:rPr>
            </w:pPr>
            <w:r w:rsidRPr="00B96AC8">
              <w:rPr>
                <w:sz w:val="26"/>
                <w:szCs w:val="26"/>
              </w:rPr>
              <w:t>x</w:t>
            </w:r>
          </w:p>
        </w:tc>
        <w:tc>
          <w:tcPr>
            <w:tcW w:w="1134" w:type="dxa"/>
            <w:vAlign w:val="center"/>
          </w:tcPr>
          <w:p w14:paraId="1AB495E1" w14:textId="77777777" w:rsidR="00961815" w:rsidRPr="00B96AC8" w:rsidRDefault="00961815" w:rsidP="00961815">
            <w:pPr>
              <w:jc w:val="center"/>
              <w:rPr>
                <w:rFonts w:eastAsia="Times New Roman"/>
                <w:color w:val="000000"/>
                <w:sz w:val="26"/>
                <w:szCs w:val="26"/>
              </w:rPr>
            </w:pPr>
          </w:p>
        </w:tc>
      </w:tr>
      <w:tr w:rsidR="00961815" w:rsidRPr="00190A34" w14:paraId="608B6DC0" w14:textId="77777777" w:rsidTr="00B201A2">
        <w:trPr>
          <w:trHeight w:val="315"/>
        </w:trPr>
        <w:tc>
          <w:tcPr>
            <w:tcW w:w="731" w:type="dxa"/>
            <w:vAlign w:val="center"/>
          </w:tcPr>
          <w:p w14:paraId="1C233486"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DA2B201"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3593821E" w14:textId="32E1E742" w:rsidR="00961815" w:rsidRPr="00B96AC8" w:rsidRDefault="00961815" w:rsidP="00E94360">
            <w:pPr>
              <w:spacing w:before="120"/>
              <w:jc w:val="both"/>
              <w:rPr>
                <w:sz w:val="26"/>
                <w:szCs w:val="26"/>
              </w:rPr>
            </w:pPr>
            <w:r w:rsidRPr="00B96AC8">
              <w:rPr>
                <w:sz w:val="26"/>
                <w:szCs w:val="26"/>
              </w:rPr>
              <w:t>Bổ sung, điều chỉnh quyết định cho phép hoạt động giáo dục đối với cơ sở giáo dục mầm non; cơ sở giáo dục phổ thông; cơ sở đào tạo, bồi dưỡng ngắn hạn có vốn đầu tư nước ngoài tại Việt Nam</w:t>
            </w:r>
          </w:p>
        </w:tc>
        <w:tc>
          <w:tcPr>
            <w:tcW w:w="994" w:type="dxa"/>
            <w:shd w:val="clear" w:color="auto" w:fill="auto"/>
            <w:vAlign w:val="center"/>
          </w:tcPr>
          <w:p w14:paraId="76F383C0" w14:textId="523B5F82" w:rsidR="00961815" w:rsidRPr="00B96AC8" w:rsidRDefault="00961815" w:rsidP="00961815">
            <w:pPr>
              <w:jc w:val="center"/>
              <w:rPr>
                <w:sz w:val="26"/>
                <w:szCs w:val="26"/>
              </w:rPr>
            </w:pPr>
            <w:r w:rsidRPr="00B96AC8">
              <w:rPr>
                <w:sz w:val="26"/>
                <w:szCs w:val="26"/>
              </w:rPr>
              <w:t>MC</w:t>
            </w:r>
          </w:p>
        </w:tc>
        <w:tc>
          <w:tcPr>
            <w:tcW w:w="1078" w:type="dxa"/>
            <w:vAlign w:val="center"/>
          </w:tcPr>
          <w:p w14:paraId="77124832" w14:textId="23E284F2" w:rsidR="00961815" w:rsidRPr="00B96AC8" w:rsidRDefault="00961815" w:rsidP="00961815">
            <w:pPr>
              <w:jc w:val="center"/>
              <w:rPr>
                <w:sz w:val="26"/>
                <w:szCs w:val="26"/>
              </w:rPr>
            </w:pPr>
            <w:r w:rsidRPr="00B96AC8">
              <w:rPr>
                <w:sz w:val="26"/>
                <w:szCs w:val="26"/>
              </w:rPr>
              <w:t>20</w:t>
            </w:r>
          </w:p>
        </w:tc>
        <w:tc>
          <w:tcPr>
            <w:tcW w:w="1131" w:type="dxa"/>
            <w:shd w:val="clear" w:color="auto" w:fill="auto"/>
            <w:vAlign w:val="center"/>
          </w:tcPr>
          <w:p w14:paraId="1368924A" w14:textId="4412ECD0" w:rsidR="00961815" w:rsidRPr="00B96AC8" w:rsidRDefault="00961815" w:rsidP="00961815">
            <w:pPr>
              <w:jc w:val="center"/>
              <w:rPr>
                <w:sz w:val="26"/>
                <w:szCs w:val="26"/>
              </w:rPr>
            </w:pPr>
            <w:r w:rsidRPr="00B96AC8">
              <w:rPr>
                <w:sz w:val="26"/>
                <w:szCs w:val="26"/>
              </w:rPr>
              <w:t>15</w:t>
            </w:r>
          </w:p>
        </w:tc>
        <w:tc>
          <w:tcPr>
            <w:tcW w:w="1028" w:type="dxa"/>
            <w:shd w:val="clear" w:color="auto" w:fill="auto"/>
            <w:vAlign w:val="center"/>
          </w:tcPr>
          <w:p w14:paraId="2DC0D88E" w14:textId="77777777" w:rsidR="00961815" w:rsidRPr="00B96AC8" w:rsidRDefault="00961815" w:rsidP="00961815">
            <w:pPr>
              <w:jc w:val="center"/>
              <w:rPr>
                <w:rFonts w:eastAsia="Times New Roman"/>
                <w:color w:val="000000"/>
                <w:sz w:val="26"/>
                <w:szCs w:val="26"/>
              </w:rPr>
            </w:pPr>
          </w:p>
        </w:tc>
        <w:tc>
          <w:tcPr>
            <w:tcW w:w="1591" w:type="dxa"/>
            <w:shd w:val="clear" w:color="auto" w:fill="auto"/>
            <w:vAlign w:val="center"/>
          </w:tcPr>
          <w:p w14:paraId="5A4097DA"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7B0E5EFB" w14:textId="21932B84" w:rsidR="00961815" w:rsidRPr="00B96AC8" w:rsidRDefault="00961815" w:rsidP="00961815">
            <w:pPr>
              <w:jc w:val="center"/>
              <w:rPr>
                <w:sz w:val="26"/>
                <w:szCs w:val="26"/>
              </w:rPr>
            </w:pPr>
            <w:r w:rsidRPr="00B96AC8">
              <w:rPr>
                <w:sz w:val="26"/>
                <w:szCs w:val="26"/>
              </w:rPr>
              <w:t>Không</w:t>
            </w:r>
          </w:p>
        </w:tc>
        <w:tc>
          <w:tcPr>
            <w:tcW w:w="982" w:type="dxa"/>
            <w:vAlign w:val="center"/>
          </w:tcPr>
          <w:p w14:paraId="715ECCC0" w14:textId="25F9285E" w:rsidR="00961815" w:rsidRPr="00B96AC8" w:rsidRDefault="00961815" w:rsidP="00961815">
            <w:pPr>
              <w:jc w:val="center"/>
              <w:rPr>
                <w:sz w:val="26"/>
                <w:szCs w:val="26"/>
              </w:rPr>
            </w:pPr>
            <w:r w:rsidRPr="00B96AC8">
              <w:rPr>
                <w:sz w:val="26"/>
                <w:szCs w:val="26"/>
              </w:rPr>
              <w:t>x</w:t>
            </w:r>
          </w:p>
        </w:tc>
        <w:tc>
          <w:tcPr>
            <w:tcW w:w="982" w:type="dxa"/>
            <w:vAlign w:val="center"/>
          </w:tcPr>
          <w:p w14:paraId="5CE1CE78" w14:textId="628E6794" w:rsidR="00961815" w:rsidRPr="00B96AC8" w:rsidRDefault="00961815" w:rsidP="00961815">
            <w:pPr>
              <w:jc w:val="center"/>
              <w:rPr>
                <w:sz w:val="26"/>
                <w:szCs w:val="26"/>
              </w:rPr>
            </w:pPr>
            <w:r w:rsidRPr="00B96AC8">
              <w:rPr>
                <w:sz w:val="26"/>
                <w:szCs w:val="26"/>
              </w:rPr>
              <w:t>x</w:t>
            </w:r>
          </w:p>
        </w:tc>
        <w:tc>
          <w:tcPr>
            <w:tcW w:w="1134" w:type="dxa"/>
            <w:vAlign w:val="center"/>
          </w:tcPr>
          <w:p w14:paraId="5DBAC103" w14:textId="77777777" w:rsidR="00961815" w:rsidRPr="00B96AC8" w:rsidRDefault="00961815" w:rsidP="00961815">
            <w:pPr>
              <w:jc w:val="center"/>
              <w:rPr>
                <w:rFonts w:eastAsia="Times New Roman"/>
                <w:color w:val="000000"/>
                <w:sz w:val="26"/>
                <w:szCs w:val="26"/>
              </w:rPr>
            </w:pPr>
          </w:p>
        </w:tc>
      </w:tr>
      <w:tr w:rsidR="00961815" w:rsidRPr="00190A34" w14:paraId="7D8861FB" w14:textId="77777777" w:rsidTr="00B201A2">
        <w:trPr>
          <w:trHeight w:val="315"/>
        </w:trPr>
        <w:tc>
          <w:tcPr>
            <w:tcW w:w="731" w:type="dxa"/>
            <w:vAlign w:val="center"/>
          </w:tcPr>
          <w:p w14:paraId="77BB84B4"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6FDED5B0"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52B8BB25" w14:textId="1F71963C" w:rsidR="00961815" w:rsidRPr="00B96AC8" w:rsidRDefault="00961815" w:rsidP="00E94360">
            <w:pPr>
              <w:spacing w:before="120"/>
              <w:jc w:val="both"/>
              <w:rPr>
                <w:sz w:val="26"/>
                <w:szCs w:val="26"/>
              </w:rPr>
            </w:pPr>
            <w:r w:rsidRPr="00B96AC8">
              <w:rPr>
                <w:sz w:val="26"/>
                <w:szCs w:val="26"/>
              </w:rPr>
              <w:t>Chấm dứt hoạt động cơ sở đào tạo, bồi dưỡng ngắn hạn có vốn đầu tư nước ngoài tại Việt Nam</w:t>
            </w:r>
          </w:p>
        </w:tc>
        <w:tc>
          <w:tcPr>
            <w:tcW w:w="994" w:type="dxa"/>
            <w:shd w:val="clear" w:color="auto" w:fill="auto"/>
            <w:vAlign w:val="center"/>
          </w:tcPr>
          <w:p w14:paraId="13F05E2D" w14:textId="0A3DE991" w:rsidR="00961815" w:rsidRPr="00B96AC8" w:rsidRDefault="00961815" w:rsidP="00961815">
            <w:pPr>
              <w:jc w:val="center"/>
              <w:rPr>
                <w:sz w:val="26"/>
                <w:szCs w:val="26"/>
              </w:rPr>
            </w:pPr>
            <w:r w:rsidRPr="00B96AC8">
              <w:rPr>
                <w:sz w:val="26"/>
                <w:szCs w:val="26"/>
              </w:rPr>
              <w:t>MC</w:t>
            </w:r>
          </w:p>
        </w:tc>
        <w:tc>
          <w:tcPr>
            <w:tcW w:w="1078" w:type="dxa"/>
            <w:vAlign w:val="center"/>
          </w:tcPr>
          <w:p w14:paraId="07598EC3" w14:textId="2513CA8B" w:rsidR="00961815" w:rsidRPr="00B96AC8" w:rsidRDefault="00961815" w:rsidP="00961815">
            <w:pPr>
              <w:jc w:val="center"/>
              <w:rPr>
                <w:sz w:val="26"/>
                <w:szCs w:val="26"/>
              </w:rPr>
            </w:pPr>
            <w:r w:rsidRPr="00B96AC8">
              <w:rPr>
                <w:sz w:val="26"/>
                <w:szCs w:val="26"/>
              </w:rPr>
              <w:t>30</w:t>
            </w:r>
          </w:p>
        </w:tc>
        <w:tc>
          <w:tcPr>
            <w:tcW w:w="1131" w:type="dxa"/>
            <w:shd w:val="clear" w:color="auto" w:fill="auto"/>
            <w:vAlign w:val="center"/>
          </w:tcPr>
          <w:p w14:paraId="11C67AFA" w14:textId="034E0E51" w:rsidR="00961815" w:rsidRPr="00B96AC8" w:rsidRDefault="00961815" w:rsidP="00961815">
            <w:pPr>
              <w:jc w:val="center"/>
              <w:rPr>
                <w:sz w:val="26"/>
                <w:szCs w:val="26"/>
              </w:rPr>
            </w:pPr>
            <w:r w:rsidRPr="00B96AC8">
              <w:rPr>
                <w:sz w:val="26"/>
                <w:szCs w:val="26"/>
              </w:rPr>
              <w:t>22</w:t>
            </w:r>
          </w:p>
        </w:tc>
        <w:tc>
          <w:tcPr>
            <w:tcW w:w="1028" w:type="dxa"/>
            <w:shd w:val="clear" w:color="auto" w:fill="auto"/>
            <w:vAlign w:val="center"/>
          </w:tcPr>
          <w:p w14:paraId="06687BC7" w14:textId="77777777" w:rsidR="00961815" w:rsidRPr="00B96AC8" w:rsidRDefault="00961815" w:rsidP="00961815">
            <w:pPr>
              <w:jc w:val="center"/>
              <w:rPr>
                <w:rFonts w:eastAsia="Times New Roman"/>
                <w:color w:val="000000"/>
                <w:sz w:val="26"/>
                <w:szCs w:val="26"/>
              </w:rPr>
            </w:pPr>
          </w:p>
        </w:tc>
        <w:tc>
          <w:tcPr>
            <w:tcW w:w="1591" w:type="dxa"/>
            <w:shd w:val="clear" w:color="auto" w:fill="auto"/>
            <w:vAlign w:val="center"/>
          </w:tcPr>
          <w:p w14:paraId="7161222F"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36695B50" w14:textId="0C2872E8" w:rsidR="00961815" w:rsidRPr="00B96AC8" w:rsidRDefault="00961815" w:rsidP="00961815">
            <w:pPr>
              <w:jc w:val="center"/>
              <w:rPr>
                <w:sz w:val="26"/>
                <w:szCs w:val="26"/>
              </w:rPr>
            </w:pPr>
            <w:r w:rsidRPr="00B96AC8">
              <w:rPr>
                <w:sz w:val="26"/>
                <w:szCs w:val="26"/>
              </w:rPr>
              <w:t>Không</w:t>
            </w:r>
          </w:p>
        </w:tc>
        <w:tc>
          <w:tcPr>
            <w:tcW w:w="982" w:type="dxa"/>
            <w:vAlign w:val="center"/>
          </w:tcPr>
          <w:p w14:paraId="02E0D7D2" w14:textId="06CCF578" w:rsidR="00961815" w:rsidRPr="00B96AC8" w:rsidRDefault="00961815" w:rsidP="00961815">
            <w:pPr>
              <w:jc w:val="center"/>
              <w:rPr>
                <w:sz w:val="26"/>
                <w:szCs w:val="26"/>
              </w:rPr>
            </w:pPr>
            <w:r w:rsidRPr="00B96AC8">
              <w:rPr>
                <w:sz w:val="26"/>
                <w:szCs w:val="26"/>
              </w:rPr>
              <w:t>x</w:t>
            </w:r>
          </w:p>
        </w:tc>
        <w:tc>
          <w:tcPr>
            <w:tcW w:w="982" w:type="dxa"/>
            <w:vAlign w:val="center"/>
          </w:tcPr>
          <w:p w14:paraId="06C438E8" w14:textId="7FF19F22" w:rsidR="00961815" w:rsidRPr="00B96AC8" w:rsidRDefault="00961815" w:rsidP="00961815">
            <w:pPr>
              <w:jc w:val="center"/>
              <w:rPr>
                <w:sz w:val="26"/>
                <w:szCs w:val="26"/>
              </w:rPr>
            </w:pPr>
            <w:r w:rsidRPr="00B96AC8">
              <w:rPr>
                <w:sz w:val="26"/>
                <w:szCs w:val="26"/>
              </w:rPr>
              <w:t>x</w:t>
            </w:r>
          </w:p>
        </w:tc>
        <w:tc>
          <w:tcPr>
            <w:tcW w:w="1134" w:type="dxa"/>
            <w:vAlign w:val="center"/>
          </w:tcPr>
          <w:p w14:paraId="30C7D6CE" w14:textId="77777777" w:rsidR="00961815" w:rsidRPr="00B96AC8" w:rsidRDefault="00961815" w:rsidP="00961815">
            <w:pPr>
              <w:jc w:val="center"/>
              <w:rPr>
                <w:rFonts w:eastAsia="Times New Roman"/>
                <w:color w:val="000000"/>
                <w:sz w:val="26"/>
                <w:szCs w:val="26"/>
              </w:rPr>
            </w:pPr>
          </w:p>
        </w:tc>
      </w:tr>
      <w:tr w:rsidR="00961815" w:rsidRPr="00190A34" w14:paraId="1149569A" w14:textId="77777777" w:rsidTr="00B201A2">
        <w:trPr>
          <w:trHeight w:val="315"/>
        </w:trPr>
        <w:tc>
          <w:tcPr>
            <w:tcW w:w="731" w:type="dxa"/>
            <w:vAlign w:val="center"/>
          </w:tcPr>
          <w:p w14:paraId="5AA6FC61"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532CEC61"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7D752897" w14:textId="639D4BAB" w:rsidR="00961815" w:rsidRPr="00B96AC8" w:rsidRDefault="00961815" w:rsidP="00E94360">
            <w:pPr>
              <w:spacing w:before="120"/>
              <w:jc w:val="both"/>
              <w:rPr>
                <w:sz w:val="26"/>
                <w:szCs w:val="26"/>
              </w:rPr>
            </w:pPr>
            <w:r w:rsidRPr="00B96AC8">
              <w:rPr>
                <w:sz w:val="26"/>
                <w:szCs w:val="26"/>
              </w:rPr>
              <w:t>Chấm dứt hoạt động liên kết giáo dục theo đề nghị của các bên liên kết</w:t>
            </w:r>
          </w:p>
        </w:tc>
        <w:tc>
          <w:tcPr>
            <w:tcW w:w="994" w:type="dxa"/>
            <w:shd w:val="clear" w:color="auto" w:fill="auto"/>
            <w:vAlign w:val="center"/>
          </w:tcPr>
          <w:p w14:paraId="12A32384" w14:textId="284A7F32" w:rsidR="00961815" w:rsidRPr="00B96AC8" w:rsidRDefault="00961815" w:rsidP="00961815">
            <w:pPr>
              <w:jc w:val="center"/>
              <w:rPr>
                <w:sz w:val="26"/>
                <w:szCs w:val="26"/>
              </w:rPr>
            </w:pPr>
            <w:r w:rsidRPr="00B96AC8">
              <w:rPr>
                <w:sz w:val="26"/>
                <w:szCs w:val="26"/>
              </w:rPr>
              <w:t>MC</w:t>
            </w:r>
          </w:p>
        </w:tc>
        <w:tc>
          <w:tcPr>
            <w:tcW w:w="1078" w:type="dxa"/>
            <w:vAlign w:val="center"/>
          </w:tcPr>
          <w:p w14:paraId="17963FC5" w14:textId="6487E867" w:rsidR="00961815" w:rsidRPr="00B96AC8" w:rsidRDefault="00961815" w:rsidP="00961815">
            <w:pPr>
              <w:jc w:val="center"/>
              <w:rPr>
                <w:sz w:val="26"/>
                <w:szCs w:val="26"/>
              </w:rPr>
            </w:pPr>
            <w:r w:rsidRPr="00B96AC8">
              <w:rPr>
                <w:sz w:val="26"/>
                <w:szCs w:val="26"/>
              </w:rPr>
              <w:t>15</w:t>
            </w:r>
          </w:p>
        </w:tc>
        <w:tc>
          <w:tcPr>
            <w:tcW w:w="1131" w:type="dxa"/>
            <w:shd w:val="clear" w:color="auto" w:fill="auto"/>
            <w:vAlign w:val="center"/>
          </w:tcPr>
          <w:p w14:paraId="7A19209C" w14:textId="4CEBB35A" w:rsidR="00961815" w:rsidRPr="00B96AC8" w:rsidRDefault="00961815" w:rsidP="00961815">
            <w:pPr>
              <w:jc w:val="center"/>
              <w:rPr>
                <w:sz w:val="26"/>
                <w:szCs w:val="26"/>
              </w:rPr>
            </w:pPr>
            <w:r w:rsidRPr="00B96AC8">
              <w:rPr>
                <w:sz w:val="26"/>
                <w:szCs w:val="26"/>
              </w:rPr>
              <w:t>11</w:t>
            </w:r>
          </w:p>
        </w:tc>
        <w:tc>
          <w:tcPr>
            <w:tcW w:w="1028" w:type="dxa"/>
            <w:shd w:val="clear" w:color="auto" w:fill="auto"/>
            <w:vAlign w:val="center"/>
          </w:tcPr>
          <w:p w14:paraId="3104FBC8" w14:textId="77777777" w:rsidR="00961815" w:rsidRPr="00B96AC8" w:rsidRDefault="00961815" w:rsidP="00961815">
            <w:pPr>
              <w:jc w:val="center"/>
              <w:rPr>
                <w:rFonts w:eastAsia="Times New Roman"/>
                <w:color w:val="000000"/>
                <w:sz w:val="26"/>
                <w:szCs w:val="26"/>
              </w:rPr>
            </w:pPr>
          </w:p>
        </w:tc>
        <w:tc>
          <w:tcPr>
            <w:tcW w:w="1591" w:type="dxa"/>
            <w:shd w:val="clear" w:color="auto" w:fill="auto"/>
            <w:vAlign w:val="center"/>
          </w:tcPr>
          <w:p w14:paraId="273BEBEB"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40D65C0E" w14:textId="7372D170" w:rsidR="00961815" w:rsidRPr="00B96AC8" w:rsidRDefault="00961815" w:rsidP="00961815">
            <w:pPr>
              <w:jc w:val="center"/>
              <w:rPr>
                <w:sz w:val="26"/>
                <w:szCs w:val="26"/>
              </w:rPr>
            </w:pPr>
            <w:r w:rsidRPr="00B96AC8">
              <w:rPr>
                <w:sz w:val="26"/>
                <w:szCs w:val="26"/>
              </w:rPr>
              <w:t>Không</w:t>
            </w:r>
          </w:p>
        </w:tc>
        <w:tc>
          <w:tcPr>
            <w:tcW w:w="982" w:type="dxa"/>
            <w:vAlign w:val="center"/>
          </w:tcPr>
          <w:p w14:paraId="7A965C13" w14:textId="16D999B8" w:rsidR="00961815" w:rsidRPr="00B96AC8" w:rsidRDefault="00961815" w:rsidP="00961815">
            <w:pPr>
              <w:jc w:val="center"/>
              <w:rPr>
                <w:sz w:val="26"/>
                <w:szCs w:val="26"/>
              </w:rPr>
            </w:pPr>
            <w:r w:rsidRPr="00B96AC8">
              <w:rPr>
                <w:sz w:val="26"/>
                <w:szCs w:val="26"/>
              </w:rPr>
              <w:t>x</w:t>
            </w:r>
          </w:p>
        </w:tc>
        <w:tc>
          <w:tcPr>
            <w:tcW w:w="982" w:type="dxa"/>
            <w:vAlign w:val="center"/>
          </w:tcPr>
          <w:p w14:paraId="755740AE" w14:textId="34EAEE34" w:rsidR="00961815" w:rsidRPr="00B96AC8" w:rsidRDefault="00961815" w:rsidP="00961815">
            <w:pPr>
              <w:jc w:val="center"/>
              <w:rPr>
                <w:sz w:val="26"/>
                <w:szCs w:val="26"/>
              </w:rPr>
            </w:pPr>
            <w:r w:rsidRPr="00B96AC8">
              <w:rPr>
                <w:sz w:val="26"/>
                <w:szCs w:val="26"/>
              </w:rPr>
              <w:t>x</w:t>
            </w:r>
          </w:p>
        </w:tc>
        <w:tc>
          <w:tcPr>
            <w:tcW w:w="1134" w:type="dxa"/>
            <w:vAlign w:val="center"/>
          </w:tcPr>
          <w:p w14:paraId="2F59561D" w14:textId="77777777" w:rsidR="00961815" w:rsidRPr="00B96AC8" w:rsidRDefault="00961815" w:rsidP="00961815">
            <w:pPr>
              <w:jc w:val="center"/>
              <w:rPr>
                <w:rFonts w:eastAsia="Times New Roman"/>
                <w:color w:val="000000"/>
                <w:sz w:val="26"/>
                <w:szCs w:val="26"/>
              </w:rPr>
            </w:pPr>
          </w:p>
        </w:tc>
      </w:tr>
      <w:tr w:rsidR="00961815" w:rsidRPr="00190A34" w14:paraId="2E6ABE65" w14:textId="77777777" w:rsidTr="00B201A2">
        <w:trPr>
          <w:trHeight w:val="315"/>
        </w:trPr>
        <w:tc>
          <w:tcPr>
            <w:tcW w:w="731" w:type="dxa"/>
            <w:vAlign w:val="center"/>
          </w:tcPr>
          <w:p w14:paraId="7A3803F4"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51FC8E4B"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60EBA764" w14:textId="246CD117" w:rsidR="00961815" w:rsidRPr="00B96AC8" w:rsidRDefault="00961815" w:rsidP="00E94360">
            <w:pPr>
              <w:spacing w:before="120"/>
              <w:jc w:val="both"/>
              <w:rPr>
                <w:sz w:val="26"/>
                <w:szCs w:val="26"/>
              </w:rPr>
            </w:pPr>
            <w:r w:rsidRPr="00B96AC8">
              <w:rPr>
                <w:sz w:val="26"/>
                <w:szCs w:val="26"/>
              </w:rPr>
              <w:t>Cho phép hoạt động giáo dục đối với cơ sở giáo dục mầm non; cơ sở giáo dục phổ thông; cơ sở đào tạo, bồi dưỡng ngắn hạn có vốn đầu tư nước ngoài tại Việt Nam</w:t>
            </w:r>
          </w:p>
        </w:tc>
        <w:tc>
          <w:tcPr>
            <w:tcW w:w="994" w:type="dxa"/>
            <w:shd w:val="clear" w:color="auto" w:fill="auto"/>
            <w:vAlign w:val="center"/>
          </w:tcPr>
          <w:p w14:paraId="4B81807E" w14:textId="59404CDB" w:rsidR="00961815" w:rsidRPr="00B96AC8" w:rsidRDefault="00961815" w:rsidP="00961815">
            <w:pPr>
              <w:jc w:val="center"/>
              <w:rPr>
                <w:sz w:val="26"/>
                <w:szCs w:val="26"/>
              </w:rPr>
            </w:pPr>
            <w:r w:rsidRPr="00B96AC8">
              <w:rPr>
                <w:sz w:val="26"/>
                <w:szCs w:val="26"/>
              </w:rPr>
              <w:t>MC</w:t>
            </w:r>
          </w:p>
        </w:tc>
        <w:tc>
          <w:tcPr>
            <w:tcW w:w="1078" w:type="dxa"/>
            <w:vAlign w:val="center"/>
          </w:tcPr>
          <w:p w14:paraId="422B4175" w14:textId="094C5ED0" w:rsidR="00961815" w:rsidRPr="00B96AC8" w:rsidRDefault="00961815" w:rsidP="00961815">
            <w:pPr>
              <w:jc w:val="center"/>
              <w:rPr>
                <w:sz w:val="26"/>
                <w:szCs w:val="26"/>
              </w:rPr>
            </w:pPr>
            <w:r w:rsidRPr="00B96AC8">
              <w:rPr>
                <w:sz w:val="26"/>
                <w:szCs w:val="26"/>
              </w:rPr>
              <w:t>20</w:t>
            </w:r>
          </w:p>
        </w:tc>
        <w:tc>
          <w:tcPr>
            <w:tcW w:w="1131" w:type="dxa"/>
            <w:shd w:val="clear" w:color="auto" w:fill="auto"/>
            <w:vAlign w:val="center"/>
          </w:tcPr>
          <w:p w14:paraId="107AFD9F" w14:textId="51DE003E" w:rsidR="00961815" w:rsidRPr="00B96AC8" w:rsidRDefault="00961815" w:rsidP="00961815">
            <w:pPr>
              <w:jc w:val="center"/>
              <w:rPr>
                <w:sz w:val="26"/>
                <w:szCs w:val="26"/>
              </w:rPr>
            </w:pPr>
            <w:r w:rsidRPr="00B96AC8">
              <w:rPr>
                <w:sz w:val="26"/>
                <w:szCs w:val="26"/>
              </w:rPr>
              <w:t>15</w:t>
            </w:r>
          </w:p>
        </w:tc>
        <w:tc>
          <w:tcPr>
            <w:tcW w:w="1028" w:type="dxa"/>
            <w:shd w:val="clear" w:color="auto" w:fill="auto"/>
            <w:vAlign w:val="center"/>
          </w:tcPr>
          <w:p w14:paraId="5960879D" w14:textId="77777777" w:rsidR="00961815" w:rsidRPr="00B96AC8" w:rsidRDefault="00961815" w:rsidP="00961815">
            <w:pPr>
              <w:jc w:val="center"/>
              <w:rPr>
                <w:rFonts w:eastAsia="Times New Roman"/>
                <w:color w:val="000000"/>
                <w:sz w:val="26"/>
                <w:szCs w:val="26"/>
              </w:rPr>
            </w:pPr>
          </w:p>
        </w:tc>
        <w:tc>
          <w:tcPr>
            <w:tcW w:w="1591" w:type="dxa"/>
            <w:shd w:val="clear" w:color="auto" w:fill="auto"/>
            <w:vAlign w:val="center"/>
          </w:tcPr>
          <w:p w14:paraId="673F7D7B"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09BDC3A9" w14:textId="33C109DF" w:rsidR="00961815" w:rsidRPr="00B96AC8" w:rsidRDefault="00961815" w:rsidP="00961815">
            <w:pPr>
              <w:jc w:val="center"/>
              <w:rPr>
                <w:sz w:val="26"/>
                <w:szCs w:val="26"/>
              </w:rPr>
            </w:pPr>
            <w:r w:rsidRPr="00B96AC8">
              <w:rPr>
                <w:sz w:val="26"/>
                <w:szCs w:val="26"/>
              </w:rPr>
              <w:t>Không</w:t>
            </w:r>
          </w:p>
        </w:tc>
        <w:tc>
          <w:tcPr>
            <w:tcW w:w="982" w:type="dxa"/>
            <w:vAlign w:val="center"/>
          </w:tcPr>
          <w:p w14:paraId="5007D40E" w14:textId="0FA486B5" w:rsidR="00961815" w:rsidRPr="00B96AC8" w:rsidRDefault="00961815" w:rsidP="00961815">
            <w:pPr>
              <w:jc w:val="center"/>
              <w:rPr>
                <w:sz w:val="26"/>
                <w:szCs w:val="26"/>
              </w:rPr>
            </w:pPr>
            <w:r w:rsidRPr="00B96AC8">
              <w:rPr>
                <w:sz w:val="26"/>
                <w:szCs w:val="26"/>
              </w:rPr>
              <w:t>x</w:t>
            </w:r>
          </w:p>
        </w:tc>
        <w:tc>
          <w:tcPr>
            <w:tcW w:w="982" w:type="dxa"/>
            <w:vAlign w:val="center"/>
          </w:tcPr>
          <w:p w14:paraId="575EF6A0" w14:textId="35D0874D" w:rsidR="00961815" w:rsidRPr="00B96AC8" w:rsidRDefault="00961815" w:rsidP="00961815">
            <w:pPr>
              <w:jc w:val="center"/>
              <w:rPr>
                <w:sz w:val="26"/>
                <w:szCs w:val="26"/>
              </w:rPr>
            </w:pPr>
            <w:r w:rsidRPr="00B96AC8">
              <w:rPr>
                <w:sz w:val="26"/>
                <w:szCs w:val="26"/>
              </w:rPr>
              <w:t>x</w:t>
            </w:r>
          </w:p>
        </w:tc>
        <w:tc>
          <w:tcPr>
            <w:tcW w:w="1134" w:type="dxa"/>
            <w:vAlign w:val="center"/>
          </w:tcPr>
          <w:p w14:paraId="71283449" w14:textId="77777777" w:rsidR="00961815" w:rsidRPr="00B96AC8" w:rsidRDefault="00961815" w:rsidP="00961815">
            <w:pPr>
              <w:jc w:val="center"/>
              <w:rPr>
                <w:rFonts w:eastAsia="Times New Roman"/>
                <w:color w:val="000000"/>
                <w:sz w:val="26"/>
                <w:szCs w:val="26"/>
              </w:rPr>
            </w:pPr>
          </w:p>
        </w:tc>
      </w:tr>
      <w:tr w:rsidR="00961815" w:rsidRPr="00190A34" w14:paraId="38E680D5" w14:textId="77777777" w:rsidTr="00B201A2">
        <w:trPr>
          <w:trHeight w:val="315"/>
        </w:trPr>
        <w:tc>
          <w:tcPr>
            <w:tcW w:w="731" w:type="dxa"/>
            <w:vAlign w:val="center"/>
          </w:tcPr>
          <w:p w14:paraId="3D35C6AB"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53136496"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2A06BFDC" w14:textId="7D9E1D65" w:rsidR="00961815" w:rsidRPr="00B96AC8" w:rsidRDefault="00961815" w:rsidP="00E94360">
            <w:pPr>
              <w:spacing w:before="120"/>
              <w:jc w:val="both"/>
              <w:rPr>
                <w:sz w:val="26"/>
                <w:szCs w:val="26"/>
              </w:rPr>
            </w:pPr>
            <w:r w:rsidRPr="00B96AC8">
              <w:rPr>
                <w:sz w:val="26"/>
                <w:szCs w:val="26"/>
              </w:rPr>
              <w:t>Cho phép hoạt động giáo dục trở lại đối với cơ sở giáo dục mầm non; cơ sở giáo dục phổ thông; cơ sở đào tạo, bồi dưỡng ngắn hạn có vốn đầu tư nước ngoài tại Việt Nam</w:t>
            </w:r>
          </w:p>
        </w:tc>
        <w:tc>
          <w:tcPr>
            <w:tcW w:w="994" w:type="dxa"/>
            <w:shd w:val="clear" w:color="auto" w:fill="auto"/>
            <w:vAlign w:val="center"/>
          </w:tcPr>
          <w:p w14:paraId="5FFB2DF1" w14:textId="00A75180" w:rsidR="00961815" w:rsidRPr="00B96AC8" w:rsidRDefault="00961815" w:rsidP="00961815">
            <w:pPr>
              <w:jc w:val="center"/>
              <w:rPr>
                <w:sz w:val="26"/>
                <w:szCs w:val="26"/>
              </w:rPr>
            </w:pPr>
            <w:r w:rsidRPr="00B96AC8">
              <w:rPr>
                <w:sz w:val="26"/>
                <w:szCs w:val="26"/>
              </w:rPr>
              <w:t>MC</w:t>
            </w:r>
          </w:p>
        </w:tc>
        <w:tc>
          <w:tcPr>
            <w:tcW w:w="1078" w:type="dxa"/>
            <w:vAlign w:val="center"/>
          </w:tcPr>
          <w:p w14:paraId="421E5A48" w14:textId="4CBC2A95" w:rsidR="00961815" w:rsidRPr="00B96AC8" w:rsidRDefault="00961815" w:rsidP="00961815">
            <w:pPr>
              <w:jc w:val="center"/>
              <w:rPr>
                <w:sz w:val="26"/>
                <w:szCs w:val="26"/>
              </w:rPr>
            </w:pPr>
            <w:r w:rsidRPr="00B96AC8">
              <w:rPr>
                <w:sz w:val="26"/>
                <w:szCs w:val="26"/>
              </w:rPr>
              <w:t>20</w:t>
            </w:r>
          </w:p>
        </w:tc>
        <w:tc>
          <w:tcPr>
            <w:tcW w:w="1131" w:type="dxa"/>
            <w:shd w:val="clear" w:color="auto" w:fill="auto"/>
            <w:vAlign w:val="center"/>
          </w:tcPr>
          <w:p w14:paraId="217A4CEE" w14:textId="69BA6AB9" w:rsidR="00961815" w:rsidRPr="00B96AC8" w:rsidRDefault="00961815" w:rsidP="00961815">
            <w:pPr>
              <w:jc w:val="center"/>
              <w:rPr>
                <w:sz w:val="26"/>
                <w:szCs w:val="26"/>
              </w:rPr>
            </w:pPr>
            <w:r w:rsidRPr="00B96AC8">
              <w:rPr>
                <w:sz w:val="26"/>
                <w:szCs w:val="26"/>
              </w:rPr>
              <w:t>15</w:t>
            </w:r>
          </w:p>
        </w:tc>
        <w:tc>
          <w:tcPr>
            <w:tcW w:w="1028" w:type="dxa"/>
            <w:shd w:val="clear" w:color="auto" w:fill="auto"/>
            <w:vAlign w:val="center"/>
          </w:tcPr>
          <w:p w14:paraId="6BE618F4" w14:textId="77777777" w:rsidR="00961815" w:rsidRPr="00B96AC8" w:rsidRDefault="00961815" w:rsidP="00961815">
            <w:pPr>
              <w:jc w:val="center"/>
              <w:rPr>
                <w:rFonts w:eastAsia="Times New Roman"/>
                <w:color w:val="000000"/>
                <w:sz w:val="26"/>
                <w:szCs w:val="26"/>
              </w:rPr>
            </w:pPr>
          </w:p>
        </w:tc>
        <w:tc>
          <w:tcPr>
            <w:tcW w:w="1591" w:type="dxa"/>
            <w:shd w:val="clear" w:color="auto" w:fill="auto"/>
            <w:vAlign w:val="center"/>
          </w:tcPr>
          <w:p w14:paraId="75584851"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56DB390B" w14:textId="1BE35BA2" w:rsidR="00961815" w:rsidRPr="00B96AC8" w:rsidRDefault="00961815" w:rsidP="00961815">
            <w:pPr>
              <w:jc w:val="center"/>
              <w:rPr>
                <w:sz w:val="26"/>
                <w:szCs w:val="26"/>
              </w:rPr>
            </w:pPr>
            <w:r w:rsidRPr="00B96AC8">
              <w:rPr>
                <w:sz w:val="26"/>
                <w:szCs w:val="26"/>
              </w:rPr>
              <w:t>Không</w:t>
            </w:r>
          </w:p>
        </w:tc>
        <w:tc>
          <w:tcPr>
            <w:tcW w:w="982" w:type="dxa"/>
            <w:vAlign w:val="center"/>
          </w:tcPr>
          <w:p w14:paraId="3328514F" w14:textId="7C3F1457" w:rsidR="00961815" w:rsidRPr="00B96AC8" w:rsidRDefault="00961815" w:rsidP="00961815">
            <w:pPr>
              <w:jc w:val="center"/>
              <w:rPr>
                <w:sz w:val="26"/>
                <w:szCs w:val="26"/>
              </w:rPr>
            </w:pPr>
            <w:r w:rsidRPr="00B96AC8">
              <w:rPr>
                <w:sz w:val="26"/>
                <w:szCs w:val="26"/>
              </w:rPr>
              <w:t>x</w:t>
            </w:r>
          </w:p>
        </w:tc>
        <w:tc>
          <w:tcPr>
            <w:tcW w:w="982" w:type="dxa"/>
            <w:vAlign w:val="center"/>
          </w:tcPr>
          <w:p w14:paraId="2CC41646" w14:textId="1AFC3A2E" w:rsidR="00961815" w:rsidRPr="00B96AC8" w:rsidRDefault="00961815" w:rsidP="00961815">
            <w:pPr>
              <w:jc w:val="center"/>
              <w:rPr>
                <w:sz w:val="26"/>
                <w:szCs w:val="26"/>
              </w:rPr>
            </w:pPr>
            <w:r w:rsidRPr="00B96AC8">
              <w:rPr>
                <w:sz w:val="26"/>
                <w:szCs w:val="26"/>
              </w:rPr>
              <w:t>x</w:t>
            </w:r>
          </w:p>
        </w:tc>
        <w:tc>
          <w:tcPr>
            <w:tcW w:w="1134" w:type="dxa"/>
            <w:vAlign w:val="center"/>
          </w:tcPr>
          <w:p w14:paraId="79973559" w14:textId="77777777" w:rsidR="00961815" w:rsidRPr="00B96AC8" w:rsidRDefault="00961815" w:rsidP="00961815">
            <w:pPr>
              <w:jc w:val="center"/>
              <w:rPr>
                <w:rFonts w:eastAsia="Times New Roman"/>
                <w:color w:val="000000"/>
                <w:sz w:val="26"/>
                <w:szCs w:val="26"/>
              </w:rPr>
            </w:pPr>
          </w:p>
        </w:tc>
      </w:tr>
      <w:tr w:rsidR="00961815" w:rsidRPr="00190A34" w14:paraId="61D9F85C" w14:textId="77777777" w:rsidTr="00B201A2">
        <w:trPr>
          <w:trHeight w:val="315"/>
        </w:trPr>
        <w:tc>
          <w:tcPr>
            <w:tcW w:w="731" w:type="dxa"/>
            <w:vAlign w:val="center"/>
          </w:tcPr>
          <w:p w14:paraId="5B95FEDC"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45F2ADF"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71FC6488" w14:textId="35DA94D1" w:rsidR="00961815" w:rsidRPr="00B96AC8" w:rsidRDefault="00961815" w:rsidP="00E94360">
            <w:pPr>
              <w:spacing w:before="120"/>
              <w:jc w:val="both"/>
              <w:rPr>
                <w:sz w:val="26"/>
                <w:szCs w:val="26"/>
              </w:rPr>
            </w:pPr>
            <w:r w:rsidRPr="00B96AC8">
              <w:rPr>
                <w:sz w:val="26"/>
                <w:szCs w:val="26"/>
              </w:rPr>
              <w:t>Cho phép thành lập cơ sở giáo dục mầm non, cơ sở giáo dục phổ thông có vốn đầu tư nước ngoài tại Việt Nam</w:t>
            </w:r>
          </w:p>
        </w:tc>
        <w:tc>
          <w:tcPr>
            <w:tcW w:w="994" w:type="dxa"/>
            <w:shd w:val="clear" w:color="auto" w:fill="auto"/>
            <w:vAlign w:val="center"/>
          </w:tcPr>
          <w:p w14:paraId="7AA9A618" w14:textId="28FCCE25" w:rsidR="00961815" w:rsidRPr="00B96AC8" w:rsidRDefault="00961815" w:rsidP="00961815">
            <w:pPr>
              <w:jc w:val="center"/>
              <w:rPr>
                <w:sz w:val="26"/>
                <w:szCs w:val="26"/>
              </w:rPr>
            </w:pPr>
            <w:r w:rsidRPr="00B96AC8">
              <w:rPr>
                <w:sz w:val="26"/>
                <w:szCs w:val="26"/>
              </w:rPr>
              <w:t>MCLT</w:t>
            </w:r>
          </w:p>
        </w:tc>
        <w:tc>
          <w:tcPr>
            <w:tcW w:w="1078" w:type="dxa"/>
            <w:vAlign w:val="center"/>
          </w:tcPr>
          <w:p w14:paraId="5955EE1D" w14:textId="2F9D17D2" w:rsidR="00961815" w:rsidRPr="00B96AC8" w:rsidRDefault="00961815" w:rsidP="00961815">
            <w:pPr>
              <w:jc w:val="center"/>
              <w:rPr>
                <w:sz w:val="26"/>
                <w:szCs w:val="26"/>
              </w:rPr>
            </w:pPr>
            <w:r w:rsidRPr="00B96AC8">
              <w:rPr>
                <w:sz w:val="26"/>
                <w:szCs w:val="26"/>
              </w:rPr>
              <w:t>45</w:t>
            </w:r>
          </w:p>
        </w:tc>
        <w:tc>
          <w:tcPr>
            <w:tcW w:w="1131" w:type="dxa"/>
            <w:shd w:val="clear" w:color="auto" w:fill="auto"/>
            <w:vAlign w:val="center"/>
          </w:tcPr>
          <w:p w14:paraId="509CB111" w14:textId="38A79A3F" w:rsidR="00961815" w:rsidRPr="00B96AC8" w:rsidRDefault="00961815" w:rsidP="00961815">
            <w:pPr>
              <w:jc w:val="center"/>
              <w:rPr>
                <w:sz w:val="26"/>
                <w:szCs w:val="26"/>
              </w:rPr>
            </w:pPr>
            <w:r w:rsidRPr="00B96AC8">
              <w:rPr>
                <w:sz w:val="26"/>
                <w:szCs w:val="26"/>
              </w:rPr>
              <w:t>33</w:t>
            </w:r>
          </w:p>
        </w:tc>
        <w:tc>
          <w:tcPr>
            <w:tcW w:w="1028" w:type="dxa"/>
            <w:shd w:val="clear" w:color="auto" w:fill="auto"/>
            <w:vAlign w:val="center"/>
          </w:tcPr>
          <w:p w14:paraId="2641AD8C" w14:textId="4F752EF9" w:rsidR="00961815" w:rsidRPr="00B96AC8" w:rsidRDefault="00961815" w:rsidP="00961815">
            <w:pPr>
              <w:jc w:val="center"/>
              <w:rPr>
                <w:rFonts w:eastAsia="Times New Roman"/>
                <w:color w:val="000000"/>
                <w:sz w:val="26"/>
                <w:szCs w:val="26"/>
              </w:rPr>
            </w:pPr>
            <w:r w:rsidRPr="00B96AC8">
              <w:rPr>
                <w:sz w:val="26"/>
                <w:szCs w:val="26"/>
              </w:rPr>
              <w:t>18 ngày</w:t>
            </w:r>
          </w:p>
        </w:tc>
        <w:tc>
          <w:tcPr>
            <w:tcW w:w="1591" w:type="dxa"/>
            <w:shd w:val="clear" w:color="auto" w:fill="auto"/>
            <w:vAlign w:val="center"/>
          </w:tcPr>
          <w:p w14:paraId="25D53D2C" w14:textId="77777777" w:rsidR="00961815" w:rsidRPr="00B96AC8" w:rsidRDefault="00961815" w:rsidP="00961815">
            <w:pPr>
              <w:jc w:val="center"/>
              <w:rPr>
                <w:sz w:val="26"/>
                <w:szCs w:val="26"/>
              </w:rPr>
            </w:pPr>
            <w:r w:rsidRPr="00B96AC8">
              <w:rPr>
                <w:sz w:val="26"/>
                <w:szCs w:val="26"/>
              </w:rPr>
              <w:t>- Sở Nội vụ: 10 ngày;</w:t>
            </w:r>
          </w:p>
          <w:p w14:paraId="40AB9B91" w14:textId="00988938" w:rsidR="00961815" w:rsidRPr="00B96AC8" w:rsidRDefault="00961815" w:rsidP="00961815">
            <w:pPr>
              <w:jc w:val="center"/>
              <w:rPr>
                <w:rFonts w:eastAsia="Times New Roman"/>
                <w:color w:val="000000"/>
                <w:sz w:val="26"/>
                <w:szCs w:val="26"/>
              </w:rPr>
            </w:pPr>
            <w:r w:rsidRPr="00B96AC8">
              <w:rPr>
                <w:sz w:val="26"/>
                <w:szCs w:val="26"/>
              </w:rPr>
              <w:t>- UBND tỉnh: 5 ngày</w:t>
            </w:r>
          </w:p>
        </w:tc>
        <w:tc>
          <w:tcPr>
            <w:tcW w:w="924" w:type="dxa"/>
            <w:shd w:val="clear" w:color="auto" w:fill="auto"/>
            <w:vAlign w:val="center"/>
          </w:tcPr>
          <w:p w14:paraId="127BDD00" w14:textId="5950B1D4" w:rsidR="00961815" w:rsidRPr="00B96AC8" w:rsidRDefault="00961815" w:rsidP="00961815">
            <w:pPr>
              <w:jc w:val="center"/>
              <w:rPr>
                <w:sz w:val="26"/>
                <w:szCs w:val="26"/>
              </w:rPr>
            </w:pPr>
            <w:r w:rsidRPr="00B96AC8">
              <w:rPr>
                <w:sz w:val="26"/>
                <w:szCs w:val="26"/>
              </w:rPr>
              <w:t>Không</w:t>
            </w:r>
          </w:p>
        </w:tc>
        <w:tc>
          <w:tcPr>
            <w:tcW w:w="982" w:type="dxa"/>
            <w:vAlign w:val="center"/>
          </w:tcPr>
          <w:p w14:paraId="34D9FBE1" w14:textId="07C2F7EC" w:rsidR="00961815" w:rsidRPr="00B96AC8" w:rsidRDefault="00961815" w:rsidP="00961815">
            <w:pPr>
              <w:jc w:val="center"/>
              <w:rPr>
                <w:sz w:val="26"/>
                <w:szCs w:val="26"/>
              </w:rPr>
            </w:pPr>
            <w:r w:rsidRPr="00B96AC8">
              <w:rPr>
                <w:sz w:val="26"/>
                <w:szCs w:val="26"/>
              </w:rPr>
              <w:t>x</w:t>
            </w:r>
          </w:p>
        </w:tc>
        <w:tc>
          <w:tcPr>
            <w:tcW w:w="982" w:type="dxa"/>
            <w:vAlign w:val="center"/>
          </w:tcPr>
          <w:p w14:paraId="29A0A707" w14:textId="5DADCD68" w:rsidR="00961815" w:rsidRPr="00B96AC8" w:rsidRDefault="00961815" w:rsidP="00961815">
            <w:pPr>
              <w:jc w:val="center"/>
              <w:rPr>
                <w:sz w:val="26"/>
                <w:szCs w:val="26"/>
              </w:rPr>
            </w:pPr>
            <w:r w:rsidRPr="00B96AC8">
              <w:rPr>
                <w:sz w:val="26"/>
                <w:szCs w:val="26"/>
              </w:rPr>
              <w:t>x</w:t>
            </w:r>
          </w:p>
        </w:tc>
        <w:tc>
          <w:tcPr>
            <w:tcW w:w="1134" w:type="dxa"/>
            <w:vAlign w:val="center"/>
          </w:tcPr>
          <w:p w14:paraId="13348B8A" w14:textId="77777777" w:rsidR="00961815" w:rsidRPr="00B96AC8" w:rsidRDefault="00961815" w:rsidP="00961815">
            <w:pPr>
              <w:jc w:val="center"/>
              <w:rPr>
                <w:rFonts w:eastAsia="Times New Roman"/>
                <w:color w:val="000000"/>
                <w:sz w:val="26"/>
                <w:szCs w:val="26"/>
              </w:rPr>
            </w:pPr>
          </w:p>
        </w:tc>
      </w:tr>
      <w:tr w:rsidR="00961815" w:rsidRPr="00190A34" w14:paraId="6C4D966D" w14:textId="77777777" w:rsidTr="00B201A2">
        <w:trPr>
          <w:trHeight w:val="315"/>
        </w:trPr>
        <w:tc>
          <w:tcPr>
            <w:tcW w:w="731" w:type="dxa"/>
            <w:vAlign w:val="center"/>
          </w:tcPr>
          <w:p w14:paraId="2CF03AC6"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170B9094"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31B63EA8" w14:textId="1D8BE9C6" w:rsidR="00961815" w:rsidRPr="00B96AC8" w:rsidRDefault="00961815" w:rsidP="00E94360">
            <w:pPr>
              <w:spacing w:before="120"/>
              <w:jc w:val="both"/>
              <w:rPr>
                <w:sz w:val="26"/>
                <w:szCs w:val="26"/>
              </w:rPr>
            </w:pPr>
            <w:r w:rsidRPr="00B96AC8">
              <w:rPr>
                <w:sz w:val="26"/>
                <w:szCs w:val="26"/>
              </w:rPr>
              <w:t>Đăng ký hoạt động của Văn phòng đại diện giáo dục nước ngoài tại Việt Nam</w:t>
            </w:r>
          </w:p>
        </w:tc>
        <w:tc>
          <w:tcPr>
            <w:tcW w:w="994" w:type="dxa"/>
            <w:shd w:val="clear" w:color="auto" w:fill="auto"/>
            <w:vAlign w:val="center"/>
          </w:tcPr>
          <w:p w14:paraId="378E720C" w14:textId="2C3D6A19" w:rsidR="00961815" w:rsidRPr="00B96AC8" w:rsidRDefault="00961815" w:rsidP="00961815">
            <w:pPr>
              <w:jc w:val="center"/>
              <w:rPr>
                <w:sz w:val="26"/>
                <w:szCs w:val="26"/>
              </w:rPr>
            </w:pPr>
            <w:r w:rsidRPr="00B96AC8">
              <w:rPr>
                <w:sz w:val="26"/>
                <w:szCs w:val="26"/>
              </w:rPr>
              <w:t>MC</w:t>
            </w:r>
          </w:p>
        </w:tc>
        <w:tc>
          <w:tcPr>
            <w:tcW w:w="1078" w:type="dxa"/>
            <w:vAlign w:val="center"/>
          </w:tcPr>
          <w:p w14:paraId="6EBA06FB" w14:textId="6FC97225" w:rsidR="00961815" w:rsidRPr="00B96AC8" w:rsidRDefault="00961815" w:rsidP="00961815">
            <w:pPr>
              <w:jc w:val="center"/>
              <w:rPr>
                <w:sz w:val="26"/>
                <w:szCs w:val="26"/>
              </w:rPr>
            </w:pPr>
            <w:r w:rsidRPr="00B96AC8">
              <w:rPr>
                <w:sz w:val="26"/>
                <w:szCs w:val="26"/>
              </w:rPr>
              <w:t>10</w:t>
            </w:r>
          </w:p>
        </w:tc>
        <w:tc>
          <w:tcPr>
            <w:tcW w:w="1131" w:type="dxa"/>
            <w:shd w:val="clear" w:color="auto" w:fill="auto"/>
            <w:vAlign w:val="center"/>
          </w:tcPr>
          <w:p w14:paraId="71AAB61B" w14:textId="1E2CECA8" w:rsidR="00961815" w:rsidRPr="00B96AC8" w:rsidRDefault="00961815" w:rsidP="00961815">
            <w:pPr>
              <w:jc w:val="center"/>
              <w:rPr>
                <w:sz w:val="26"/>
                <w:szCs w:val="26"/>
              </w:rPr>
            </w:pPr>
            <w:r w:rsidRPr="00B96AC8">
              <w:rPr>
                <w:sz w:val="26"/>
                <w:szCs w:val="26"/>
              </w:rPr>
              <w:t>10</w:t>
            </w:r>
          </w:p>
        </w:tc>
        <w:tc>
          <w:tcPr>
            <w:tcW w:w="1028" w:type="dxa"/>
            <w:shd w:val="clear" w:color="auto" w:fill="auto"/>
            <w:vAlign w:val="center"/>
          </w:tcPr>
          <w:p w14:paraId="3D190B71" w14:textId="77777777" w:rsidR="00961815" w:rsidRPr="00B96AC8" w:rsidRDefault="00961815" w:rsidP="00961815">
            <w:pPr>
              <w:jc w:val="center"/>
              <w:rPr>
                <w:rFonts w:eastAsia="Times New Roman"/>
                <w:color w:val="000000"/>
                <w:sz w:val="26"/>
                <w:szCs w:val="26"/>
              </w:rPr>
            </w:pPr>
          </w:p>
        </w:tc>
        <w:tc>
          <w:tcPr>
            <w:tcW w:w="1591" w:type="dxa"/>
            <w:shd w:val="clear" w:color="auto" w:fill="auto"/>
            <w:vAlign w:val="center"/>
          </w:tcPr>
          <w:p w14:paraId="04D8BB9B"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09A1DCB7" w14:textId="6FAE0338" w:rsidR="00961815" w:rsidRPr="00B96AC8" w:rsidRDefault="00961815" w:rsidP="00961815">
            <w:pPr>
              <w:jc w:val="center"/>
              <w:rPr>
                <w:sz w:val="26"/>
                <w:szCs w:val="26"/>
              </w:rPr>
            </w:pPr>
            <w:r w:rsidRPr="00B96AC8">
              <w:rPr>
                <w:sz w:val="26"/>
                <w:szCs w:val="26"/>
              </w:rPr>
              <w:t>Không</w:t>
            </w:r>
          </w:p>
        </w:tc>
        <w:tc>
          <w:tcPr>
            <w:tcW w:w="982" w:type="dxa"/>
            <w:vAlign w:val="center"/>
          </w:tcPr>
          <w:p w14:paraId="219CFCD3" w14:textId="01BE5F87" w:rsidR="00961815" w:rsidRPr="00B96AC8" w:rsidRDefault="00961815" w:rsidP="00961815">
            <w:pPr>
              <w:jc w:val="center"/>
              <w:rPr>
                <w:sz w:val="26"/>
                <w:szCs w:val="26"/>
              </w:rPr>
            </w:pPr>
            <w:r w:rsidRPr="00B96AC8">
              <w:rPr>
                <w:sz w:val="26"/>
                <w:szCs w:val="26"/>
              </w:rPr>
              <w:t>x</w:t>
            </w:r>
          </w:p>
        </w:tc>
        <w:tc>
          <w:tcPr>
            <w:tcW w:w="982" w:type="dxa"/>
            <w:vAlign w:val="center"/>
          </w:tcPr>
          <w:p w14:paraId="1E9BE1CD" w14:textId="7F636BF8" w:rsidR="00961815" w:rsidRPr="00B96AC8" w:rsidRDefault="00961815" w:rsidP="00961815">
            <w:pPr>
              <w:jc w:val="center"/>
              <w:rPr>
                <w:sz w:val="26"/>
                <w:szCs w:val="26"/>
              </w:rPr>
            </w:pPr>
            <w:r w:rsidRPr="00B96AC8">
              <w:rPr>
                <w:sz w:val="26"/>
                <w:szCs w:val="26"/>
              </w:rPr>
              <w:t>x</w:t>
            </w:r>
          </w:p>
        </w:tc>
        <w:tc>
          <w:tcPr>
            <w:tcW w:w="1134" w:type="dxa"/>
            <w:vAlign w:val="center"/>
          </w:tcPr>
          <w:p w14:paraId="5D324352" w14:textId="77777777" w:rsidR="00961815" w:rsidRPr="00B96AC8" w:rsidRDefault="00961815" w:rsidP="00961815">
            <w:pPr>
              <w:jc w:val="center"/>
              <w:rPr>
                <w:rFonts w:eastAsia="Times New Roman"/>
                <w:color w:val="000000"/>
                <w:sz w:val="26"/>
                <w:szCs w:val="26"/>
              </w:rPr>
            </w:pPr>
          </w:p>
        </w:tc>
      </w:tr>
      <w:tr w:rsidR="00961815" w:rsidRPr="00190A34" w14:paraId="67E8EE0A" w14:textId="77777777" w:rsidTr="00B201A2">
        <w:trPr>
          <w:trHeight w:val="315"/>
        </w:trPr>
        <w:tc>
          <w:tcPr>
            <w:tcW w:w="731" w:type="dxa"/>
            <w:vAlign w:val="center"/>
          </w:tcPr>
          <w:p w14:paraId="6840FA9B"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1FDB0878"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30E0963F" w14:textId="1B940E39" w:rsidR="00961815" w:rsidRPr="00B96AC8" w:rsidRDefault="00961815" w:rsidP="00E94360">
            <w:pPr>
              <w:spacing w:before="120"/>
              <w:jc w:val="both"/>
              <w:rPr>
                <w:sz w:val="26"/>
                <w:szCs w:val="26"/>
              </w:rPr>
            </w:pPr>
            <w:r w:rsidRPr="00B96AC8">
              <w:rPr>
                <w:sz w:val="26"/>
                <w:szCs w:val="26"/>
              </w:rPr>
              <w:t>Gia hạn, điều chỉnh hoạt động liên kết giáo dục</w:t>
            </w:r>
          </w:p>
        </w:tc>
        <w:tc>
          <w:tcPr>
            <w:tcW w:w="994" w:type="dxa"/>
            <w:shd w:val="clear" w:color="auto" w:fill="auto"/>
            <w:vAlign w:val="center"/>
          </w:tcPr>
          <w:p w14:paraId="32F0C0A2" w14:textId="0ED321E6" w:rsidR="00961815" w:rsidRPr="00B96AC8" w:rsidRDefault="00961815" w:rsidP="00961815">
            <w:pPr>
              <w:jc w:val="center"/>
              <w:rPr>
                <w:sz w:val="26"/>
                <w:szCs w:val="26"/>
              </w:rPr>
            </w:pPr>
            <w:r w:rsidRPr="00B96AC8">
              <w:rPr>
                <w:sz w:val="26"/>
                <w:szCs w:val="26"/>
              </w:rPr>
              <w:t>MC</w:t>
            </w:r>
          </w:p>
        </w:tc>
        <w:tc>
          <w:tcPr>
            <w:tcW w:w="1078" w:type="dxa"/>
            <w:vAlign w:val="center"/>
          </w:tcPr>
          <w:p w14:paraId="591AE735" w14:textId="3C7F9C35" w:rsidR="00961815" w:rsidRPr="00B96AC8" w:rsidRDefault="00961815" w:rsidP="00961815">
            <w:pPr>
              <w:jc w:val="center"/>
              <w:rPr>
                <w:sz w:val="26"/>
                <w:szCs w:val="26"/>
              </w:rPr>
            </w:pPr>
            <w:r w:rsidRPr="00B96AC8">
              <w:rPr>
                <w:sz w:val="26"/>
                <w:szCs w:val="26"/>
              </w:rPr>
              <w:t>10</w:t>
            </w:r>
          </w:p>
        </w:tc>
        <w:tc>
          <w:tcPr>
            <w:tcW w:w="1131" w:type="dxa"/>
            <w:shd w:val="clear" w:color="auto" w:fill="auto"/>
            <w:vAlign w:val="center"/>
          </w:tcPr>
          <w:p w14:paraId="7824CCB8" w14:textId="0698796B" w:rsidR="00961815" w:rsidRPr="00B96AC8" w:rsidRDefault="00961815" w:rsidP="00961815">
            <w:pPr>
              <w:jc w:val="center"/>
              <w:rPr>
                <w:sz w:val="26"/>
                <w:szCs w:val="26"/>
              </w:rPr>
            </w:pPr>
            <w:r w:rsidRPr="00B96AC8">
              <w:rPr>
                <w:sz w:val="26"/>
                <w:szCs w:val="26"/>
              </w:rPr>
              <w:t>10</w:t>
            </w:r>
          </w:p>
        </w:tc>
        <w:tc>
          <w:tcPr>
            <w:tcW w:w="1028" w:type="dxa"/>
            <w:shd w:val="clear" w:color="auto" w:fill="auto"/>
            <w:vAlign w:val="center"/>
          </w:tcPr>
          <w:p w14:paraId="36CEA156" w14:textId="77777777" w:rsidR="00961815" w:rsidRPr="00B96AC8" w:rsidRDefault="00961815" w:rsidP="00961815">
            <w:pPr>
              <w:jc w:val="center"/>
              <w:rPr>
                <w:rFonts w:eastAsia="Times New Roman"/>
                <w:color w:val="000000"/>
                <w:sz w:val="26"/>
                <w:szCs w:val="26"/>
              </w:rPr>
            </w:pPr>
          </w:p>
        </w:tc>
        <w:tc>
          <w:tcPr>
            <w:tcW w:w="1591" w:type="dxa"/>
            <w:shd w:val="clear" w:color="auto" w:fill="auto"/>
            <w:vAlign w:val="center"/>
          </w:tcPr>
          <w:p w14:paraId="301028B3"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76F6274D" w14:textId="24321690" w:rsidR="00961815" w:rsidRPr="00B96AC8" w:rsidRDefault="00961815" w:rsidP="00961815">
            <w:pPr>
              <w:jc w:val="center"/>
              <w:rPr>
                <w:sz w:val="26"/>
                <w:szCs w:val="26"/>
              </w:rPr>
            </w:pPr>
            <w:r w:rsidRPr="00B96AC8">
              <w:rPr>
                <w:sz w:val="26"/>
                <w:szCs w:val="26"/>
              </w:rPr>
              <w:t>Không</w:t>
            </w:r>
          </w:p>
        </w:tc>
        <w:tc>
          <w:tcPr>
            <w:tcW w:w="982" w:type="dxa"/>
            <w:vAlign w:val="center"/>
          </w:tcPr>
          <w:p w14:paraId="5C4EB1BA" w14:textId="30985A78" w:rsidR="00961815" w:rsidRPr="00B96AC8" w:rsidRDefault="00961815" w:rsidP="00961815">
            <w:pPr>
              <w:jc w:val="center"/>
              <w:rPr>
                <w:sz w:val="26"/>
                <w:szCs w:val="26"/>
              </w:rPr>
            </w:pPr>
            <w:r w:rsidRPr="00B96AC8">
              <w:rPr>
                <w:sz w:val="26"/>
                <w:szCs w:val="26"/>
              </w:rPr>
              <w:t>x</w:t>
            </w:r>
          </w:p>
        </w:tc>
        <w:tc>
          <w:tcPr>
            <w:tcW w:w="982" w:type="dxa"/>
            <w:vAlign w:val="center"/>
          </w:tcPr>
          <w:p w14:paraId="5205170B" w14:textId="5FD3845C" w:rsidR="00961815" w:rsidRPr="00B96AC8" w:rsidRDefault="00961815" w:rsidP="00961815">
            <w:pPr>
              <w:jc w:val="center"/>
              <w:rPr>
                <w:sz w:val="26"/>
                <w:szCs w:val="26"/>
              </w:rPr>
            </w:pPr>
            <w:r w:rsidRPr="00B96AC8">
              <w:rPr>
                <w:sz w:val="26"/>
                <w:szCs w:val="26"/>
              </w:rPr>
              <w:t>x</w:t>
            </w:r>
          </w:p>
        </w:tc>
        <w:tc>
          <w:tcPr>
            <w:tcW w:w="1134" w:type="dxa"/>
            <w:vAlign w:val="center"/>
          </w:tcPr>
          <w:p w14:paraId="2851DF1C" w14:textId="77777777" w:rsidR="00961815" w:rsidRPr="00B96AC8" w:rsidRDefault="00961815" w:rsidP="00961815">
            <w:pPr>
              <w:jc w:val="center"/>
              <w:rPr>
                <w:rFonts w:eastAsia="Times New Roman"/>
                <w:color w:val="000000"/>
                <w:sz w:val="26"/>
                <w:szCs w:val="26"/>
              </w:rPr>
            </w:pPr>
          </w:p>
        </w:tc>
      </w:tr>
      <w:tr w:rsidR="00961815" w:rsidRPr="00190A34" w14:paraId="18D2FC44" w14:textId="77777777" w:rsidTr="00B201A2">
        <w:trPr>
          <w:trHeight w:val="315"/>
        </w:trPr>
        <w:tc>
          <w:tcPr>
            <w:tcW w:w="731" w:type="dxa"/>
            <w:vAlign w:val="center"/>
          </w:tcPr>
          <w:p w14:paraId="4F6FB407"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B5A5A1F"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2440081E" w14:textId="19F26A84" w:rsidR="00961815" w:rsidRPr="00B96AC8" w:rsidRDefault="00961815" w:rsidP="00E94360">
            <w:pPr>
              <w:spacing w:before="120"/>
              <w:jc w:val="both"/>
              <w:rPr>
                <w:sz w:val="26"/>
                <w:szCs w:val="26"/>
              </w:rPr>
            </w:pPr>
            <w:r w:rsidRPr="00B96AC8">
              <w:rPr>
                <w:sz w:val="26"/>
                <w:szCs w:val="26"/>
              </w:rPr>
              <w:t>Giải thể cơ sở giáo dục mầm non, cơ sở giáo dục phổ thông có vốn đầu tư nước ngoài tại Việt Nam</w:t>
            </w:r>
          </w:p>
        </w:tc>
        <w:tc>
          <w:tcPr>
            <w:tcW w:w="994" w:type="dxa"/>
            <w:shd w:val="clear" w:color="auto" w:fill="auto"/>
            <w:vAlign w:val="center"/>
          </w:tcPr>
          <w:p w14:paraId="47842ADC" w14:textId="1EC5A04B" w:rsidR="00961815" w:rsidRPr="00B96AC8" w:rsidRDefault="00961815" w:rsidP="00961815">
            <w:pPr>
              <w:jc w:val="center"/>
              <w:rPr>
                <w:sz w:val="26"/>
                <w:szCs w:val="26"/>
              </w:rPr>
            </w:pPr>
            <w:r w:rsidRPr="00B96AC8">
              <w:rPr>
                <w:sz w:val="26"/>
                <w:szCs w:val="26"/>
              </w:rPr>
              <w:t>MCLT</w:t>
            </w:r>
          </w:p>
        </w:tc>
        <w:tc>
          <w:tcPr>
            <w:tcW w:w="1078" w:type="dxa"/>
            <w:vAlign w:val="center"/>
          </w:tcPr>
          <w:p w14:paraId="346D0A19" w14:textId="2276C162" w:rsidR="00961815" w:rsidRPr="00B96AC8" w:rsidRDefault="00961815" w:rsidP="00961815">
            <w:pPr>
              <w:jc w:val="center"/>
              <w:rPr>
                <w:sz w:val="26"/>
                <w:szCs w:val="26"/>
              </w:rPr>
            </w:pPr>
            <w:r w:rsidRPr="00B96AC8">
              <w:rPr>
                <w:sz w:val="26"/>
                <w:szCs w:val="26"/>
              </w:rPr>
              <w:t>30</w:t>
            </w:r>
          </w:p>
        </w:tc>
        <w:tc>
          <w:tcPr>
            <w:tcW w:w="1131" w:type="dxa"/>
            <w:shd w:val="clear" w:color="auto" w:fill="auto"/>
            <w:vAlign w:val="center"/>
          </w:tcPr>
          <w:p w14:paraId="56292232" w14:textId="40E59954" w:rsidR="00961815" w:rsidRPr="00B96AC8" w:rsidRDefault="00961815" w:rsidP="00961815">
            <w:pPr>
              <w:jc w:val="center"/>
              <w:rPr>
                <w:sz w:val="26"/>
                <w:szCs w:val="26"/>
              </w:rPr>
            </w:pPr>
            <w:r w:rsidRPr="00B96AC8">
              <w:rPr>
                <w:sz w:val="26"/>
                <w:szCs w:val="26"/>
              </w:rPr>
              <w:t>22</w:t>
            </w:r>
          </w:p>
        </w:tc>
        <w:tc>
          <w:tcPr>
            <w:tcW w:w="1028" w:type="dxa"/>
            <w:shd w:val="clear" w:color="auto" w:fill="auto"/>
            <w:vAlign w:val="center"/>
          </w:tcPr>
          <w:p w14:paraId="0311AC16" w14:textId="3AD0A90E" w:rsidR="00961815" w:rsidRPr="00B96AC8" w:rsidRDefault="00961815" w:rsidP="00961815">
            <w:pPr>
              <w:jc w:val="center"/>
              <w:rPr>
                <w:rFonts w:eastAsia="Times New Roman"/>
                <w:color w:val="000000"/>
                <w:sz w:val="26"/>
                <w:szCs w:val="26"/>
              </w:rPr>
            </w:pPr>
            <w:r w:rsidRPr="00B96AC8">
              <w:rPr>
                <w:sz w:val="26"/>
                <w:szCs w:val="26"/>
              </w:rPr>
              <w:t>10 ngày</w:t>
            </w:r>
          </w:p>
        </w:tc>
        <w:tc>
          <w:tcPr>
            <w:tcW w:w="1591" w:type="dxa"/>
            <w:shd w:val="clear" w:color="auto" w:fill="auto"/>
            <w:vAlign w:val="center"/>
          </w:tcPr>
          <w:p w14:paraId="7A2984FF" w14:textId="77777777" w:rsidR="00961815" w:rsidRPr="00B96AC8" w:rsidRDefault="00961815" w:rsidP="00961815">
            <w:pPr>
              <w:jc w:val="center"/>
              <w:rPr>
                <w:sz w:val="26"/>
                <w:szCs w:val="26"/>
              </w:rPr>
            </w:pPr>
            <w:r w:rsidRPr="00B96AC8">
              <w:rPr>
                <w:sz w:val="26"/>
                <w:szCs w:val="26"/>
              </w:rPr>
              <w:t>- Sở Nội vụ: 7 ngày;</w:t>
            </w:r>
          </w:p>
          <w:p w14:paraId="58038C40" w14:textId="25E03315" w:rsidR="00961815" w:rsidRPr="00B96AC8" w:rsidRDefault="00961815" w:rsidP="00961815">
            <w:pPr>
              <w:jc w:val="center"/>
              <w:rPr>
                <w:rFonts w:eastAsia="Times New Roman"/>
                <w:color w:val="000000"/>
                <w:sz w:val="26"/>
                <w:szCs w:val="26"/>
              </w:rPr>
            </w:pPr>
            <w:r w:rsidRPr="00B96AC8">
              <w:rPr>
                <w:sz w:val="26"/>
                <w:szCs w:val="26"/>
              </w:rPr>
              <w:t>- UBND tỉnh: 5 ngày</w:t>
            </w:r>
          </w:p>
        </w:tc>
        <w:tc>
          <w:tcPr>
            <w:tcW w:w="924" w:type="dxa"/>
            <w:shd w:val="clear" w:color="auto" w:fill="auto"/>
            <w:vAlign w:val="center"/>
          </w:tcPr>
          <w:p w14:paraId="1B285F4D" w14:textId="5089A44C" w:rsidR="00961815" w:rsidRPr="00B96AC8" w:rsidRDefault="00961815" w:rsidP="00961815">
            <w:pPr>
              <w:jc w:val="center"/>
              <w:rPr>
                <w:sz w:val="26"/>
                <w:szCs w:val="26"/>
              </w:rPr>
            </w:pPr>
            <w:r w:rsidRPr="00B96AC8">
              <w:rPr>
                <w:sz w:val="26"/>
                <w:szCs w:val="26"/>
              </w:rPr>
              <w:t>Không</w:t>
            </w:r>
          </w:p>
        </w:tc>
        <w:tc>
          <w:tcPr>
            <w:tcW w:w="982" w:type="dxa"/>
            <w:vAlign w:val="center"/>
          </w:tcPr>
          <w:p w14:paraId="76DCD49A" w14:textId="4B70E082" w:rsidR="00961815" w:rsidRPr="00B96AC8" w:rsidRDefault="00961815" w:rsidP="00961815">
            <w:pPr>
              <w:jc w:val="center"/>
              <w:rPr>
                <w:sz w:val="26"/>
                <w:szCs w:val="26"/>
              </w:rPr>
            </w:pPr>
            <w:r w:rsidRPr="00B96AC8">
              <w:rPr>
                <w:sz w:val="26"/>
                <w:szCs w:val="26"/>
              </w:rPr>
              <w:t>x</w:t>
            </w:r>
          </w:p>
        </w:tc>
        <w:tc>
          <w:tcPr>
            <w:tcW w:w="982" w:type="dxa"/>
            <w:vAlign w:val="center"/>
          </w:tcPr>
          <w:p w14:paraId="10D50AAA" w14:textId="4461C074" w:rsidR="00961815" w:rsidRPr="00B96AC8" w:rsidRDefault="00961815" w:rsidP="00961815">
            <w:pPr>
              <w:jc w:val="center"/>
              <w:rPr>
                <w:sz w:val="26"/>
                <w:szCs w:val="26"/>
              </w:rPr>
            </w:pPr>
            <w:r w:rsidRPr="00B96AC8">
              <w:rPr>
                <w:sz w:val="26"/>
                <w:szCs w:val="26"/>
              </w:rPr>
              <w:t>x</w:t>
            </w:r>
          </w:p>
        </w:tc>
        <w:tc>
          <w:tcPr>
            <w:tcW w:w="1134" w:type="dxa"/>
            <w:vAlign w:val="center"/>
          </w:tcPr>
          <w:p w14:paraId="5806D2D4" w14:textId="77777777" w:rsidR="00961815" w:rsidRPr="00B96AC8" w:rsidRDefault="00961815" w:rsidP="00961815">
            <w:pPr>
              <w:jc w:val="center"/>
              <w:rPr>
                <w:rFonts w:eastAsia="Times New Roman"/>
                <w:color w:val="000000"/>
                <w:sz w:val="26"/>
                <w:szCs w:val="26"/>
              </w:rPr>
            </w:pPr>
          </w:p>
        </w:tc>
      </w:tr>
      <w:tr w:rsidR="00961815" w:rsidRPr="00190A34" w14:paraId="60DAE43C" w14:textId="77777777" w:rsidTr="00B201A2">
        <w:trPr>
          <w:trHeight w:val="315"/>
        </w:trPr>
        <w:tc>
          <w:tcPr>
            <w:tcW w:w="731" w:type="dxa"/>
            <w:vAlign w:val="center"/>
          </w:tcPr>
          <w:p w14:paraId="294CFB49"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950E97A" w14:textId="77777777" w:rsidR="00961815" w:rsidRPr="00367F88" w:rsidRDefault="00961815" w:rsidP="00961815">
            <w:pPr>
              <w:pStyle w:val="ListParagraph"/>
              <w:numPr>
                <w:ilvl w:val="0"/>
                <w:numId w:val="17"/>
              </w:numPr>
              <w:spacing w:line="240" w:lineRule="auto"/>
              <w:jc w:val="center"/>
              <w:rPr>
                <w:rFonts w:eastAsia="Times New Roman" w:cs="Times New Roman"/>
                <w:color w:val="000000"/>
                <w:sz w:val="24"/>
                <w:szCs w:val="24"/>
              </w:rPr>
            </w:pPr>
          </w:p>
        </w:tc>
        <w:tc>
          <w:tcPr>
            <w:tcW w:w="3395" w:type="dxa"/>
            <w:shd w:val="clear" w:color="auto" w:fill="auto"/>
            <w:vAlign w:val="center"/>
          </w:tcPr>
          <w:p w14:paraId="0019AB84" w14:textId="03ECFA36" w:rsidR="00961815" w:rsidRPr="00B96AC8" w:rsidRDefault="00961815" w:rsidP="00E94360">
            <w:pPr>
              <w:spacing w:before="120"/>
              <w:jc w:val="both"/>
              <w:rPr>
                <w:sz w:val="26"/>
                <w:szCs w:val="26"/>
              </w:rPr>
            </w:pPr>
            <w:r w:rsidRPr="00B96AC8">
              <w:rPr>
                <w:sz w:val="26"/>
                <w:szCs w:val="26"/>
              </w:rPr>
              <w:t>Phê duyệt liên kết giáo dục</w:t>
            </w:r>
          </w:p>
        </w:tc>
        <w:tc>
          <w:tcPr>
            <w:tcW w:w="994" w:type="dxa"/>
            <w:shd w:val="clear" w:color="auto" w:fill="auto"/>
            <w:vAlign w:val="center"/>
          </w:tcPr>
          <w:p w14:paraId="73D59149" w14:textId="75460704" w:rsidR="00961815" w:rsidRPr="00B96AC8" w:rsidRDefault="00961815" w:rsidP="00961815">
            <w:pPr>
              <w:jc w:val="center"/>
              <w:rPr>
                <w:sz w:val="26"/>
                <w:szCs w:val="26"/>
              </w:rPr>
            </w:pPr>
            <w:r w:rsidRPr="00B96AC8">
              <w:rPr>
                <w:sz w:val="26"/>
                <w:szCs w:val="26"/>
              </w:rPr>
              <w:t>MC</w:t>
            </w:r>
          </w:p>
        </w:tc>
        <w:tc>
          <w:tcPr>
            <w:tcW w:w="1078" w:type="dxa"/>
            <w:vAlign w:val="center"/>
          </w:tcPr>
          <w:p w14:paraId="63338F69" w14:textId="3EA9F053" w:rsidR="00961815" w:rsidRPr="00B96AC8" w:rsidRDefault="00961815" w:rsidP="00961815">
            <w:pPr>
              <w:jc w:val="center"/>
              <w:rPr>
                <w:sz w:val="26"/>
                <w:szCs w:val="26"/>
              </w:rPr>
            </w:pPr>
            <w:r w:rsidRPr="00B96AC8">
              <w:rPr>
                <w:sz w:val="26"/>
                <w:szCs w:val="26"/>
              </w:rPr>
              <w:t>40</w:t>
            </w:r>
          </w:p>
        </w:tc>
        <w:tc>
          <w:tcPr>
            <w:tcW w:w="1131" w:type="dxa"/>
            <w:shd w:val="clear" w:color="auto" w:fill="auto"/>
            <w:vAlign w:val="center"/>
          </w:tcPr>
          <w:p w14:paraId="4C119A5E" w14:textId="18756E61" w:rsidR="00961815" w:rsidRPr="00B96AC8" w:rsidRDefault="00961815" w:rsidP="00961815">
            <w:pPr>
              <w:jc w:val="center"/>
              <w:rPr>
                <w:sz w:val="26"/>
                <w:szCs w:val="26"/>
              </w:rPr>
            </w:pPr>
            <w:r w:rsidRPr="00B96AC8">
              <w:rPr>
                <w:sz w:val="26"/>
                <w:szCs w:val="26"/>
              </w:rPr>
              <w:t>30</w:t>
            </w:r>
          </w:p>
        </w:tc>
        <w:tc>
          <w:tcPr>
            <w:tcW w:w="1028" w:type="dxa"/>
            <w:shd w:val="clear" w:color="auto" w:fill="auto"/>
            <w:vAlign w:val="center"/>
          </w:tcPr>
          <w:p w14:paraId="5A5BDF37" w14:textId="77777777" w:rsidR="00961815" w:rsidRPr="00B96AC8" w:rsidRDefault="00961815" w:rsidP="00961815">
            <w:pPr>
              <w:jc w:val="center"/>
              <w:rPr>
                <w:rFonts w:eastAsia="Times New Roman"/>
                <w:color w:val="000000"/>
                <w:sz w:val="26"/>
                <w:szCs w:val="26"/>
              </w:rPr>
            </w:pPr>
          </w:p>
        </w:tc>
        <w:tc>
          <w:tcPr>
            <w:tcW w:w="1591" w:type="dxa"/>
            <w:shd w:val="clear" w:color="auto" w:fill="auto"/>
            <w:vAlign w:val="center"/>
          </w:tcPr>
          <w:p w14:paraId="118F1D5F"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3A667791" w14:textId="75210B30" w:rsidR="00961815" w:rsidRPr="00B96AC8" w:rsidRDefault="00961815" w:rsidP="00961815">
            <w:pPr>
              <w:jc w:val="center"/>
              <w:rPr>
                <w:sz w:val="26"/>
                <w:szCs w:val="26"/>
              </w:rPr>
            </w:pPr>
            <w:r w:rsidRPr="00B96AC8">
              <w:rPr>
                <w:sz w:val="26"/>
                <w:szCs w:val="26"/>
              </w:rPr>
              <w:t>Không</w:t>
            </w:r>
          </w:p>
        </w:tc>
        <w:tc>
          <w:tcPr>
            <w:tcW w:w="982" w:type="dxa"/>
            <w:vAlign w:val="center"/>
          </w:tcPr>
          <w:p w14:paraId="0805B60B" w14:textId="0FB7239B" w:rsidR="00961815" w:rsidRPr="00B96AC8" w:rsidRDefault="00961815" w:rsidP="00961815">
            <w:pPr>
              <w:jc w:val="center"/>
              <w:rPr>
                <w:sz w:val="26"/>
                <w:szCs w:val="26"/>
              </w:rPr>
            </w:pPr>
            <w:r w:rsidRPr="00B96AC8">
              <w:rPr>
                <w:sz w:val="26"/>
                <w:szCs w:val="26"/>
              </w:rPr>
              <w:t>x</w:t>
            </w:r>
          </w:p>
        </w:tc>
        <w:tc>
          <w:tcPr>
            <w:tcW w:w="982" w:type="dxa"/>
            <w:vAlign w:val="center"/>
          </w:tcPr>
          <w:p w14:paraId="5E257898" w14:textId="7FDDABD3" w:rsidR="00961815" w:rsidRPr="00B96AC8" w:rsidRDefault="00961815" w:rsidP="00961815">
            <w:pPr>
              <w:jc w:val="center"/>
              <w:rPr>
                <w:sz w:val="26"/>
                <w:szCs w:val="26"/>
              </w:rPr>
            </w:pPr>
            <w:r w:rsidRPr="00B96AC8">
              <w:rPr>
                <w:sz w:val="26"/>
                <w:szCs w:val="26"/>
              </w:rPr>
              <w:t>x</w:t>
            </w:r>
          </w:p>
        </w:tc>
        <w:tc>
          <w:tcPr>
            <w:tcW w:w="1134" w:type="dxa"/>
            <w:vAlign w:val="center"/>
          </w:tcPr>
          <w:p w14:paraId="5E904CB0" w14:textId="77777777" w:rsidR="00961815" w:rsidRPr="00B96AC8" w:rsidRDefault="00961815" w:rsidP="00961815">
            <w:pPr>
              <w:jc w:val="center"/>
              <w:rPr>
                <w:rFonts w:eastAsia="Times New Roman"/>
                <w:color w:val="000000"/>
                <w:sz w:val="26"/>
                <w:szCs w:val="26"/>
              </w:rPr>
            </w:pPr>
          </w:p>
        </w:tc>
      </w:tr>
      <w:tr w:rsidR="00961815" w:rsidRPr="00190A34" w14:paraId="46093B6A" w14:textId="77777777" w:rsidTr="00B201A2">
        <w:trPr>
          <w:trHeight w:val="315"/>
        </w:trPr>
        <w:tc>
          <w:tcPr>
            <w:tcW w:w="731" w:type="dxa"/>
          </w:tcPr>
          <w:p w14:paraId="1C87D52D" w14:textId="7FE2E7DE" w:rsidR="00961815"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t>VIII</w:t>
            </w:r>
          </w:p>
        </w:tc>
        <w:tc>
          <w:tcPr>
            <w:tcW w:w="670" w:type="dxa"/>
            <w:shd w:val="clear" w:color="auto" w:fill="auto"/>
            <w:hideMark/>
          </w:tcPr>
          <w:p w14:paraId="2209CF02" w14:textId="44B9A8D3" w:rsidR="00961815" w:rsidRPr="00190A34"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t>VIII</w:t>
            </w:r>
          </w:p>
        </w:tc>
        <w:tc>
          <w:tcPr>
            <w:tcW w:w="13239" w:type="dxa"/>
            <w:gridSpan w:val="10"/>
            <w:shd w:val="clear" w:color="auto" w:fill="auto"/>
            <w:vAlign w:val="center"/>
            <w:hideMark/>
          </w:tcPr>
          <w:p w14:paraId="6D5737EC" w14:textId="102D0563" w:rsidR="00961815" w:rsidRPr="00755A80" w:rsidRDefault="00961815" w:rsidP="00961815">
            <w:pPr>
              <w:spacing w:before="60" w:after="60"/>
              <w:rPr>
                <w:rFonts w:eastAsia="Times New Roman"/>
                <w:b/>
                <w:bCs/>
                <w:color w:val="000000"/>
                <w:sz w:val="24"/>
                <w:szCs w:val="24"/>
              </w:rPr>
            </w:pPr>
            <w:r>
              <w:rPr>
                <w:rFonts w:eastAsia="Times New Roman"/>
                <w:b/>
                <w:bCs/>
                <w:color w:val="000000"/>
                <w:sz w:val="24"/>
                <w:szCs w:val="24"/>
              </w:rPr>
              <w:t xml:space="preserve">LĨNH VỰC </w:t>
            </w:r>
            <w:r w:rsidRPr="00720D89">
              <w:rPr>
                <w:rFonts w:eastAsia="Times New Roman"/>
                <w:b/>
                <w:bCs/>
                <w:color w:val="000000"/>
                <w:sz w:val="24"/>
                <w:szCs w:val="24"/>
              </w:rPr>
              <w:t>QUY CHẾ THI, TUYỂN SINH</w:t>
            </w:r>
          </w:p>
        </w:tc>
      </w:tr>
      <w:tr w:rsidR="00961815" w:rsidRPr="00190A34" w14:paraId="664473B5" w14:textId="77777777" w:rsidTr="00B201A2">
        <w:trPr>
          <w:trHeight w:val="315"/>
        </w:trPr>
        <w:tc>
          <w:tcPr>
            <w:tcW w:w="731" w:type="dxa"/>
            <w:vAlign w:val="center"/>
          </w:tcPr>
          <w:p w14:paraId="666AFB31"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1336F07" w14:textId="77777777" w:rsidR="00961815" w:rsidRPr="00367F88" w:rsidRDefault="00961815" w:rsidP="00961815">
            <w:pPr>
              <w:pStyle w:val="ListParagraph"/>
              <w:numPr>
                <w:ilvl w:val="0"/>
                <w:numId w:val="18"/>
              </w:numPr>
              <w:spacing w:line="240" w:lineRule="auto"/>
              <w:jc w:val="center"/>
              <w:rPr>
                <w:rFonts w:eastAsia="Times New Roman" w:cs="Times New Roman"/>
                <w:color w:val="000000"/>
                <w:sz w:val="24"/>
                <w:szCs w:val="24"/>
              </w:rPr>
            </w:pPr>
          </w:p>
        </w:tc>
        <w:tc>
          <w:tcPr>
            <w:tcW w:w="3395" w:type="dxa"/>
            <w:shd w:val="clear" w:color="auto" w:fill="auto"/>
          </w:tcPr>
          <w:p w14:paraId="1D372C6C" w14:textId="0A1EA940" w:rsidR="00961815" w:rsidRPr="00B96AC8" w:rsidRDefault="00961815" w:rsidP="00E94360">
            <w:pPr>
              <w:spacing w:before="120"/>
              <w:jc w:val="both"/>
              <w:rPr>
                <w:sz w:val="26"/>
                <w:szCs w:val="26"/>
              </w:rPr>
            </w:pPr>
            <w:r w:rsidRPr="00B96AC8">
              <w:rPr>
                <w:sz w:val="26"/>
                <w:szCs w:val="26"/>
              </w:rPr>
              <w:t>Thủ tục đăng ký xét tuyển học theo chế độ cử tuyển</w:t>
            </w:r>
          </w:p>
        </w:tc>
        <w:tc>
          <w:tcPr>
            <w:tcW w:w="994" w:type="dxa"/>
            <w:shd w:val="clear" w:color="auto" w:fill="auto"/>
          </w:tcPr>
          <w:p w14:paraId="68AFECA5" w14:textId="4F4A10DE" w:rsidR="00961815" w:rsidRPr="00B96AC8" w:rsidRDefault="00961815" w:rsidP="00961815">
            <w:pPr>
              <w:jc w:val="center"/>
              <w:rPr>
                <w:sz w:val="26"/>
                <w:szCs w:val="26"/>
              </w:rPr>
            </w:pPr>
            <w:r w:rsidRPr="00B96AC8">
              <w:rPr>
                <w:sz w:val="26"/>
                <w:szCs w:val="26"/>
              </w:rPr>
              <w:t>MCLT</w:t>
            </w:r>
          </w:p>
        </w:tc>
        <w:tc>
          <w:tcPr>
            <w:tcW w:w="1078" w:type="dxa"/>
          </w:tcPr>
          <w:p w14:paraId="401665BC" w14:textId="2E3E8FE3" w:rsidR="00961815" w:rsidRPr="00B96AC8" w:rsidRDefault="00961815" w:rsidP="00961815">
            <w:pPr>
              <w:jc w:val="center"/>
              <w:rPr>
                <w:sz w:val="26"/>
                <w:szCs w:val="26"/>
              </w:rPr>
            </w:pPr>
            <w:r w:rsidRPr="00B96AC8">
              <w:rPr>
                <w:sz w:val="26"/>
                <w:szCs w:val="26"/>
              </w:rPr>
              <w:t>40</w:t>
            </w:r>
          </w:p>
        </w:tc>
        <w:tc>
          <w:tcPr>
            <w:tcW w:w="1131" w:type="dxa"/>
            <w:shd w:val="clear" w:color="auto" w:fill="auto"/>
          </w:tcPr>
          <w:p w14:paraId="3649B770" w14:textId="3122B3DC" w:rsidR="00961815" w:rsidRPr="00B96AC8" w:rsidRDefault="00961815" w:rsidP="00961815">
            <w:pPr>
              <w:jc w:val="center"/>
              <w:rPr>
                <w:sz w:val="26"/>
                <w:szCs w:val="26"/>
              </w:rPr>
            </w:pPr>
            <w:r w:rsidRPr="00B96AC8">
              <w:rPr>
                <w:sz w:val="26"/>
                <w:szCs w:val="26"/>
              </w:rPr>
              <w:t>40</w:t>
            </w:r>
          </w:p>
        </w:tc>
        <w:tc>
          <w:tcPr>
            <w:tcW w:w="1028" w:type="dxa"/>
            <w:shd w:val="clear" w:color="auto" w:fill="auto"/>
            <w:vAlign w:val="center"/>
          </w:tcPr>
          <w:p w14:paraId="450F0ADF" w14:textId="7249F8B4" w:rsidR="00961815" w:rsidRPr="00B96AC8" w:rsidRDefault="00961815" w:rsidP="00961815">
            <w:pPr>
              <w:jc w:val="center"/>
              <w:rPr>
                <w:rFonts w:eastAsia="Times New Roman"/>
                <w:color w:val="000000"/>
                <w:sz w:val="26"/>
                <w:szCs w:val="26"/>
              </w:rPr>
            </w:pPr>
            <w:r w:rsidRPr="00B96AC8">
              <w:rPr>
                <w:rFonts w:eastAsia="Times New Roman"/>
                <w:color w:val="000000"/>
                <w:sz w:val="26"/>
                <w:szCs w:val="26"/>
              </w:rPr>
              <w:t>30 ngày</w:t>
            </w:r>
          </w:p>
        </w:tc>
        <w:tc>
          <w:tcPr>
            <w:tcW w:w="1591" w:type="dxa"/>
            <w:shd w:val="clear" w:color="auto" w:fill="auto"/>
            <w:vAlign w:val="center"/>
          </w:tcPr>
          <w:p w14:paraId="6D20D5EA" w14:textId="45F07B61" w:rsidR="00961815" w:rsidRPr="00B96AC8" w:rsidRDefault="00961815" w:rsidP="00961815">
            <w:pPr>
              <w:jc w:val="center"/>
              <w:rPr>
                <w:rFonts w:eastAsia="Times New Roman"/>
                <w:color w:val="000000"/>
                <w:sz w:val="26"/>
                <w:szCs w:val="26"/>
              </w:rPr>
            </w:pPr>
            <w:r w:rsidRPr="00B96AC8">
              <w:rPr>
                <w:rFonts w:eastAsia="Times New Roman"/>
                <w:color w:val="000000"/>
                <w:sz w:val="26"/>
                <w:szCs w:val="26"/>
              </w:rPr>
              <w:t>UBND tỉnh: 10 ngày</w:t>
            </w:r>
          </w:p>
        </w:tc>
        <w:tc>
          <w:tcPr>
            <w:tcW w:w="924" w:type="dxa"/>
            <w:shd w:val="clear" w:color="auto" w:fill="auto"/>
            <w:vAlign w:val="center"/>
          </w:tcPr>
          <w:p w14:paraId="1FBB6819" w14:textId="78BB106E" w:rsidR="00961815" w:rsidRPr="00B96AC8" w:rsidRDefault="00961815" w:rsidP="00961815">
            <w:pPr>
              <w:jc w:val="center"/>
              <w:rPr>
                <w:sz w:val="26"/>
                <w:szCs w:val="26"/>
              </w:rPr>
            </w:pPr>
            <w:r w:rsidRPr="00B96AC8">
              <w:rPr>
                <w:sz w:val="26"/>
                <w:szCs w:val="26"/>
              </w:rPr>
              <w:t>Không</w:t>
            </w:r>
          </w:p>
        </w:tc>
        <w:tc>
          <w:tcPr>
            <w:tcW w:w="982" w:type="dxa"/>
            <w:vAlign w:val="center"/>
          </w:tcPr>
          <w:p w14:paraId="739544BF" w14:textId="3B7243EC" w:rsidR="00961815" w:rsidRPr="00B96AC8" w:rsidRDefault="00961815" w:rsidP="00961815">
            <w:pPr>
              <w:jc w:val="center"/>
              <w:rPr>
                <w:sz w:val="26"/>
                <w:szCs w:val="26"/>
              </w:rPr>
            </w:pPr>
            <w:r w:rsidRPr="00B96AC8">
              <w:rPr>
                <w:sz w:val="26"/>
                <w:szCs w:val="26"/>
              </w:rPr>
              <w:t>x</w:t>
            </w:r>
          </w:p>
        </w:tc>
        <w:tc>
          <w:tcPr>
            <w:tcW w:w="982" w:type="dxa"/>
            <w:vAlign w:val="center"/>
          </w:tcPr>
          <w:p w14:paraId="407B4008" w14:textId="29A4873B" w:rsidR="00961815" w:rsidRPr="00B96AC8" w:rsidRDefault="00961815" w:rsidP="00961815">
            <w:pPr>
              <w:jc w:val="center"/>
              <w:rPr>
                <w:sz w:val="26"/>
                <w:szCs w:val="26"/>
              </w:rPr>
            </w:pPr>
            <w:r w:rsidRPr="00B96AC8">
              <w:rPr>
                <w:sz w:val="26"/>
                <w:szCs w:val="26"/>
              </w:rPr>
              <w:t>x</w:t>
            </w:r>
          </w:p>
        </w:tc>
        <w:tc>
          <w:tcPr>
            <w:tcW w:w="1134" w:type="dxa"/>
            <w:vAlign w:val="center"/>
          </w:tcPr>
          <w:p w14:paraId="53545B6E" w14:textId="77777777" w:rsidR="00961815" w:rsidRPr="00B96AC8" w:rsidRDefault="00961815" w:rsidP="00961815">
            <w:pPr>
              <w:jc w:val="center"/>
              <w:rPr>
                <w:rFonts w:eastAsia="Times New Roman"/>
                <w:color w:val="000000"/>
                <w:sz w:val="26"/>
                <w:szCs w:val="26"/>
              </w:rPr>
            </w:pPr>
          </w:p>
        </w:tc>
      </w:tr>
      <w:tr w:rsidR="00961815" w:rsidRPr="00190A34" w14:paraId="324958F8" w14:textId="77777777" w:rsidTr="00B201A2">
        <w:trPr>
          <w:trHeight w:val="315"/>
        </w:trPr>
        <w:tc>
          <w:tcPr>
            <w:tcW w:w="731" w:type="dxa"/>
            <w:vAlign w:val="center"/>
          </w:tcPr>
          <w:p w14:paraId="52A02137"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642723CE" w14:textId="77777777" w:rsidR="00961815" w:rsidRPr="00367F88" w:rsidRDefault="00961815" w:rsidP="00961815">
            <w:pPr>
              <w:pStyle w:val="ListParagraph"/>
              <w:numPr>
                <w:ilvl w:val="0"/>
                <w:numId w:val="18"/>
              </w:numPr>
              <w:spacing w:line="240" w:lineRule="auto"/>
              <w:jc w:val="center"/>
              <w:rPr>
                <w:rFonts w:eastAsia="Times New Roman" w:cs="Times New Roman"/>
                <w:color w:val="000000"/>
                <w:sz w:val="24"/>
                <w:szCs w:val="24"/>
              </w:rPr>
            </w:pPr>
          </w:p>
        </w:tc>
        <w:tc>
          <w:tcPr>
            <w:tcW w:w="3395" w:type="dxa"/>
            <w:shd w:val="clear" w:color="auto" w:fill="auto"/>
          </w:tcPr>
          <w:p w14:paraId="4C957418" w14:textId="554FA546" w:rsidR="00961815" w:rsidRPr="00B96AC8" w:rsidRDefault="00961815" w:rsidP="00E94360">
            <w:pPr>
              <w:spacing w:before="120"/>
              <w:jc w:val="both"/>
              <w:rPr>
                <w:sz w:val="26"/>
                <w:szCs w:val="26"/>
              </w:rPr>
            </w:pPr>
            <w:r w:rsidRPr="00B96AC8">
              <w:rPr>
                <w:sz w:val="26"/>
                <w:szCs w:val="26"/>
              </w:rPr>
              <w:t>Đăng ký dự thi cấp chứng chỉ ứng dụng công nghệ thông tin</w:t>
            </w:r>
          </w:p>
        </w:tc>
        <w:tc>
          <w:tcPr>
            <w:tcW w:w="994" w:type="dxa"/>
            <w:shd w:val="clear" w:color="auto" w:fill="auto"/>
          </w:tcPr>
          <w:p w14:paraId="1C93A9E4" w14:textId="6775F8AD" w:rsidR="00961815" w:rsidRPr="00B96AC8" w:rsidRDefault="00961815" w:rsidP="00961815">
            <w:pPr>
              <w:jc w:val="center"/>
              <w:rPr>
                <w:sz w:val="26"/>
                <w:szCs w:val="26"/>
              </w:rPr>
            </w:pPr>
            <w:r w:rsidRPr="00B96AC8">
              <w:rPr>
                <w:sz w:val="26"/>
                <w:szCs w:val="26"/>
              </w:rPr>
              <w:t>K</w:t>
            </w:r>
          </w:p>
        </w:tc>
        <w:tc>
          <w:tcPr>
            <w:tcW w:w="1078" w:type="dxa"/>
          </w:tcPr>
          <w:p w14:paraId="67E95C41" w14:textId="03CAEA17" w:rsidR="00961815" w:rsidRPr="00B96AC8" w:rsidRDefault="00961815" w:rsidP="00961815">
            <w:pPr>
              <w:jc w:val="center"/>
              <w:rPr>
                <w:sz w:val="26"/>
                <w:szCs w:val="26"/>
              </w:rPr>
            </w:pPr>
            <w:r w:rsidRPr="00B96AC8">
              <w:rPr>
                <w:sz w:val="26"/>
                <w:szCs w:val="26"/>
              </w:rPr>
              <w:t>Theo quy định</w:t>
            </w:r>
          </w:p>
        </w:tc>
        <w:tc>
          <w:tcPr>
            <w:tcW w:w="1131" w:type="dxa"/>
            <w:shd w:val="clear" w:color="auto" w:fill="auto"/>
          </w:tcPr>
          <w:p w14:paraId="7E850DF0" w14:textId="77777777" w:rsidR="00961815" w:rsidRPr="00B96AC8" w:rsidRDefault="00961815" w:rsidP="00961815">
            <w:pPr>
              <w:jc w:val="center"/>
              <w:rPr>
                <w:sz w:val="26"/>
                <w:szCs w:val="26"/>
              </w:rPr>
            </w:pPr>
          </w:p>
        </w:tc>
        <w:tc>
          <w:tcPr>
            <w:tcW w:w="1028" w:type="dxa"/>
            <w:shd w:val="clear" w:color="auto" w:fill="auto"/>
          </w:tcPr>
          <w:p w14:paraId="5174B8B5" w14:textId="77777777" w:rsidR="00961815" w:rsidRPr="00B96AC8" w:rsidRDefault="00961815" w:rsidP="00961815">
            <w:pPr>
              <w:jc w:val="center"/>
              <w:rPr>
                <w:rFonts w:eastAsia="Times New Roman"/>
                <w:color w:val="000000"/>
                <w:sz w:val="26"/>
                <w:szCs w:val="26"/>
              </w:rPr>
            </w:pPr>
          </w:p>
        </w:tc>
        <w:tc>
          <w:tcPr>
            <w:tcW w:w="1591" w:type="dxa"/>
            <w:shd w:val="clear" w:color="auto" w:fill="auto"/>
          </w:tcPr>
          <w:p w14:paraId="05DECFCC"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4FD688FE" w14:textId="77777777" w:rsidR="00961815" w:rsidRPr="00B96AC8" w:rsidRDefault="00961815" w:rsidP="00961815">
            <w:pPr>
              <w:jc w:val="center"/>
              <w:rPr>
                <w:sz w:val="26"/>
                <w:szCs w:val="26"/>
              </w:rPr>
            </w:pPr>
          </w:p>
        </w:tc>
        <w:tc>
          <w:tcPr>
            <w:tcW w:w="982" w:type="dxa"/>
            <w:vAlign w:val="center"/>
          </w:tcPr>
          <w:p w14:paraId="745267D7" w14:textId="77777777" w:rsidR="00961815" w:rsidRPr="00B96AC8" w:rsidRDefault="00961815" w:rsidP="00961815">
            <w:pPr>
              <w:jc w:val="center"/>
              <w:rPr>
                <w:sz w:val="26"/>
                <w:szCs w:val="26"/>
              </w:rPr>
            </w:pPr>
          </w:p>
        </w:tc>
        <w:tc>
          <w:tcPr>
            <w:tcW w:w="982" w:type="dxa"/>
            <w:vAlign w:val="center"/>
          </w:tcPr>
          <w:p w14:paraId="18668EB5" w14:textId="77777777" w:rsidR="00961815" w:rsidRPr="00B96AC8" w:rsidRDefault="00961815" w:rsidP="00961815">
            <w:pPr>
              <w:jc w:val="center"/>
              <w:rPr>
                <w:sz w:val="26"/>
                <w:szCs w:val="26"/>
              </w:rPr>
            </w:pPr>
          </w:p>
        </w:tc>
        <w:tc>
          <w:tcPr>
            <w:tcW w:w="1134" w:type="dxa"/>
            <w:vAlign w:val="center"/>
          </w:tcPr>
          <w:p w14:paraId="317D62F0" w14:textId="77777777" w:rsidR="00961815" w:rsidRPr="00B96AC8" w:rsidRDefault="00961815" w:rsidP="00961815">
            <w:pPr>
              <w:jc w:val="center"/>
              <w:rPr>
                <w:rFonts w:eastAsia="Times New Roman"/>
                <w:color w:val="000000"/>
                <w:sz w:val="26"/>
                <w:szCs w:val="26"/>
              </w:rPr>
            </w:pPr>
          </w:p>
        </w:tc>
      </w:tr>
      <w:tr w:rsidR="00961815" w:rsidRPr="00190A34" w14:paraId="18F00C0F" w14:textId="77777777" w:rsidTr="00B201A2">
        <w:trPr>
          <w:trHeight w:val="315"/>
        </w:trPr>
        <w:tc>
          <w:tcPr>
            <w:tcW w:w="731" w:type="dxa"/>
            <w:vAlign w:val="center"/>
          </w:tcPr>
          <w:p w14:paraId="248A7CB2"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6FDE8D8E" w14:textId="77777777" w:rsidR="00961815" w:rsidRPr="00367F88" w:rsidRDefault="00961815" w:rsidP="00961815">
            <w:pPr>
              <w:pStyle w:val="ListParagraph"/>
              <w:numPr>
                <w:ilvl w:val="0"/>
                <w:numId w:val="18"/>
              </w:numPr>
              <w:spacing w:line="240" w:lineRule="auto"/>
              <w:jc w:val="center"/>
              <w:rPr>
                <w:rFonts w:eastAsia="Times New Roman" w:cs="Times New Roman"/>
                <w:color w:val="000000"/>
                <w:sz w:val="24"/>
                <w:szCs w:val="24"/>
              </w:rPr>
            </w:pPr>
          </w:p>
        </w:tc>
        <w:tc>
          <w:tcPr>
            <w:tcW w:w="3395" w:type="dxa"/>
            <w:shd w:val="clear" w:color="auto" w:fill="auto"/>
          </w:tcPr>
          <w:p w14:paraId="47E97912" w14:textId="6B844648" w:rsidR="00961815" w:rsidRPr="00B96AC8" w:rsidRDefault="00961815" w:rsidP="00E94360">
            <w:pPr>
              <w:spacing w:before="120"/>
              <w:jc w:val="both"/>
              <w:rPr>
                <w:sz w:val="26"/>
                <w:szCs w:val="26"/>
              </w:rPr>
            </w:pPr>
            <w:r w:rsidRPr="00B96AC8">
              <w:rPr>
                <w:sz w:val="26"/>
                <w:szCs w:val="26"/>
              </w:rPr>
              <w:t>Xét tuyển sinh vào trường phổ thông dân tộc nội trú (Xét tuyển sinh vào trường PTDTNT)</w:t>
            </w:r>
          </w:p>
        </w:tc>
        <w:tc>
          <w:tcPr>
            <w:tcW w:w="994" w:type="dxa"/>
            <w:shd w:val="clear" w:color="auto" w:fill="auto"/>
          </w:tcPr>
          <w:p w14:paraId="62D68460" w14:textId="33D1F17F" w:rsidR="00961815" w:rsidRPr="00B96AC8" w:rsidRDefault="00961815" w:rsidP="00961815">
            <w:pPr>
              <w:jc w:val="center"/>
              <w:rPr>
                <w:sz w:val="26"/>
                <w:szCs w:val="26"/>
              </w:rPr>
            </w:pPr>
            <w:r w:rsidRPr="00B96AC8">
              <w:rPr>
                <w:sz w:val="26"/>
                <w:szCs w:val="26"/>
              </w:rPr>
              <w:t>K</w:t>
            </w:r>
          </w:p>
        </w:tc>
        <w:tc>
          <w:tcPr>
            <w:tcW w:w="1078" w:type="dxa"/>
          </w:tcPr>
          <w:p w14:paraId="5AA132BC" w14:textId="1A832270" w:rsidR="00961815" w:rsidRPr="00B96AC8" w:rsidRDefault="00961815" w:rsidP="00961815">
            <w:pPr>
              <w:jc w:val="center"/>
              <w:rPr>
                <w:sz w:val="26"/>
                <w:szCs w:val="26"/>
              </w:rPr>
            </w:pPr>
            <w:r w:rsidRPr="00B96AC8">
              <w:rPr>
                <w:sz w:val="26"/>
                <w:szCs w:val="26"/>
              </w:rPr>
              <w:t>Theo quy định</w:t>
            </w:r>
          </w:p>
        </w:tc>
        <w:tc>
          <w:tcPr>
            <w:tcW w:w="1131" w:type="dxa"/>
            <w:shd w:val="clear" w:color="auto" w:fill="auto"/>
          </w:tcPr>
          <w:p w14:paraId="75244AA8" w14:textId="77777777" w:rsidR="00961815" w:rsidRPr="00B96AC8" w:rsidRDefault="00961815" w:rsidP="00961815">
            <w:pPr>
              <w:jc w:val="center"/>
              <w:rPr>
                <w:sz w:val="26"/>
                <w:szCs w:val="26"/>
              </w:rPr>
            </w:pPr>
          </w:p>
        </w:tc>
        <w:tc>
          <w:tcPr>
            <w:tcW w:w="1028" w:type="dxa"/>
            <w:shd w:val="clear" w:color="auto" w:fill="auto"/>
          </w:tcPr>
          <w:p w14:paraId="0C51129C" w14:textId="77777777" w:rsidR="00961815" w:rsidRPr="00B96AC8" w:rsidRDefault="00961815" w:rsidP="00961815">
            <w:pPr>
              <w:jc w:val="center"/>
              <w:rPr>
                <w:rFonts w:eastAsia="Times New Roman"/>
                <w:color w:val="000000"/>
                <w:sz w:val="26"/>
                <w:szCs w:val="26"/>
              </w:rPr>
            </w:pPr>
          </w:p>
        </w:tc>
        <w:tc>
          <w:tcPr>
            <w:tcW w:w="1591" w:type="dxa"/>
            <w:shd w:val="clear" w:color="auto" w:fill="auto"/>
          </w:tcPr>
          <w:p w14:paraId="1D439CA7"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45DD6C10" w14:textId="77777777" w:rsidR="00961815" w:rsidRPr="00B96AC8" w:rsidRDefault="00961815" w:rsidP="00961815">
            <w:pPr>
              <w:jc w:val="center"/>
              <w:rPr>
                <w:sz w:val="26"/>
                <w:szCs w:val="26"/>
              </w:rPr>
            </w:pPr>
          </w:p>
        </w:tc>
        <w:tc>
          <w:tcPr>
            <w:tcW w:w="982" w:type="dxa"/>
            <w:vAlign w:val="center"/>
          </w:tcPr>
          <w:p w14:paraId="5A8780E5" w14:textId="77777777" w:rsidR="00961815" w:rsidRPr="00B96AC8" w:rsidRDefault="00961815" w:rsidP="00961815">
            <w:pPr>
              <w:jc w:val="center"/>
              <w:rPr>
                <w:sz w:val="26"/>
                <w:szCs w:val="26"/>
              </w:rPr>
            </w:pPr>
          </w:p>
        </w:tc>
        <w:tc>
          <w:tcPr>
            <w:tcW w:w="982" w:type="dxa"/>
            <w:vAlign w:val="center"/>
          </w:tcPr>
          <w:p w14:paraId="1B68BE4A" w14:textId="77777777" w:rsidR="00961815" w:rsidRPr="00B96AC8" w:rsidRDefault="00961815" w:rsidP="00961815">
            <w:pPr>
              <w:jc w:val="center"/>
              <w:rPr>
                <w:sz w:val="26"/>
                <w:szCs w:val="26"/>
              </w:rPr>
            </w:pPr>
          </w:p>
        </w:tc>
        <w:tc>
          <w:tcPr>
            <w:tcW w:w="1134" w:type="dxa"/>
            <w:vAlign w:val="center"/>
          </w:tcPr>
          <w:p w14:paraId="1C58E258" w14:textId="77777777" w:rsidR="00961815" w:rsidRPr="00B96AC8" w:rsidRDefault="00961815" w:rsidP="00961815">
            <w:pPr>
              <w:jc w:val="center"/>
              <w:rPr>
                <w:rFonts w:eastAsia="Times New Roman"/>
                <w:color w:val="000000"/>
                <w:sz w:val="26"/>
                <w:szCs w:val="26"/>
              </w:rPr>
            </w:pPr>
          </w:p>
        </w:tc>
      </w:tr>
      <w:tr w:rsidR="00961815" w:rsidRPr="00190A34" w14:paraId="3EAE96D7" w14:textId="77777777" w:rsidTr="00B201A2">
        <w:trPr>
          <w:trHeight w:val="315"/>
        </w:trPr>
        <w:tc>
          <w:tcPr>
            <w:tcW w:w="731" w:type="dxa"/>
            <w:vAlign w:val="center"/>
          </w:tcPr>
          <w:p w14:paraId="40049414"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0AB1ACC5" w14:textId="77777777" w:rsidR="00961815" w:rsidRPr="00367F88" w:rsidRDefault="00961815" w:rsidP="00961815">
            <w:pPr>
              <w:pStyle w:val="ListParagraph"/>
              <w:numPr>
                <w:ilvl w:val="0"/>
                <w:numId w:val="18"/>
              </w:numPr>
              <w:spacing w:line="240" w:lineRule="auto"/>
              <w:jc w:val="center"/>
              <w:rPr>
                <w:rFonts w:eastAsia="Times New Roman" w:cs="Times New Roman"/>
                <w:color w:val="000000"/>
                <w:sz w:val="24"/>
                <w:szCs w:val="24"/>
              </w:rPr>
            </w:pPr>
          </w:p>
        </w:tc>
        <w:tc>
          <w:tcPr>
            <w:tcW w:w="3395" w:type="dxa"/>
            <w:shd w:val="clear" w:color="auto" w:fill="auto"/>
          </w:tcPr>
          <w:p w14:paraId="5D3DAB73" w14:textId="4C892434" w:rsidR="00961815" w:rsidRPr="00B96AC8" w:rsidRDefault="00961815" w:rsidP="00E94360">
            <w:pPr>
              <w:spacing w:before="120"/>
              <w:jc w:val="both"/>
              <w:rPr>
                <w:sz w:val="26"/>
                <w:szCs w:val="26"/>
              </w:rPr>
            </w:pPr>
            <w:r w:rsidRPr="00B96AC8">
              <w:rPr>
                <w:sz w:val="26"/>
                <w:szCs w:val="26"/>
              </w:rPr>
              <w:t>Phúc khảo bài thi tốt nghiệp trung học phổ thông</w:t>
            </w:r>
          </w:p>
        </w:tc>
        <w:tc>
          <w:tcPr>
            <w:tcW w:w="994" w:type="dxa"/>
            <w:shd w:val="clear" w:color="auto" w:fill="auto"/>
          </w:tcPr>
          <w:p w14:paraId="21E74939" w14:textId="182A5727" w:rsidR="00961815" w:rsidRPr="00B96AC8" w:rsidRDefault="00961815" w:rsidP="00961815">
            <w:pPr>
              <w:jc w:val="center"/>
              <w:rPr>
                <w:sz w:val="26"/>
                <w:szCs w:val="26"/>
              </w:rPr>
            </w:pPr>
            <w:r w:rsidRPr="00B96AC8">
              <w:rPr>
                <w:sz w:val="26"/>
                <w:szCs w:val="26"/>
              </w:rPr>
              <w:t>K</w:t>
            </w:r>
          </w:p>
        </w:tc>
        <w:tc>
          <w:tcPr>
            <w:tcW w:w="1078" w:type="dxa"/>
          </w:tcPr>
          <w:p w14:paraId="40F0DF82" w14:textId="5B4C0F4A" w:rsidR="00961815" w:rsidRPr="00B96AC8" w:rsidRDefault="00961815" w:rsidP="00961815">
            <w:pPr>
              <w:jc w:val="center"/>
              <w:rPr>
                <w:sz w:val="26"/>
                <w:szCs w:val="26"/>
              </w:rPr>
            </w:pPr>
            <w:r w:rsidRPr="00B96AC8">
              <w:rPr>
                <w:sz w:val="26"/>
                <w:szCs w:val="26"/>
              </w:rPr>
              <w:t>Theo quy định</w:t>
            </w:r>
          </w:p>
        </w:tc>
        <w:tc>
          <w:tcPr>
            <w:tcW w:w="1131" w:type="dxa"/>
            <w:shd w:val="clear" w:color="auto" w:fill="auto"/>
          </w:tcPr>
          <w:p w14:paraId="73BB42DC" w14:textId="77777777" w:rsidR="00961815" w:rsidRPr="00B96AC8" w:rsidRDefault="00961815" w:rsidP="00961815">
            <w:pPr>
              <w:jc w:val="center"/>
              <w:rPr>
                <w:sz w:val="26"/>
                <w:szCs w:val="26"/>
              </w:rPr>
            </w:pPr>
          </w:p>
        </w:tc>
        <w:tc>
          <w:tcPr>
            <w:tcW w:w="1028" w:type="dxa"/>
            <w:shd w:val="clear" w:color="auto" w:fill="auto"/>
          </w:tcPr>
          <w:p w14:paraId="7200DA72" w14:textId="77777777" w:rsidR="00961815" w:rsidRPr="00B96AC8" w:rsidRDefault="00961815" w:rsidP="00961815">
            <w:pPr>
              <w:jc w:val="center"/>
              <w:rPr>
                <w:rFonts w:eastAsia="Times New Roman"/>
                <w:color w:val="000000"/>
                <w:sz w:val="26"/>
                <w:szCs w:val="26"/>
              </w:rPr>
            </w:pPr>
          </w:p>
        </w:tc>
        <w:tc>
          <w:tcPr>
            <w:tcW w:w="1591" w:type="dxa"/>
            <w:shd w:val="clear" w:color="auto" w:fill="auto"/>
          </w:tcPr>
          <w:p w14:paraId="25C9303E"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324C727F" w14:textId="77777777" w:rsidR="00961815" w:rsidRPr="00B96AC8" w:rsidRDefault="00961815" w:rsidP="00961815">
            <w:pPr>
              <w:jc w:val="center"/>
              <w:rPr>
                <w:sz w:val="26"/>
                <w:szCs w:val="26"/>
              </w:rPr>
            </w:pPr>
          </w:p>
        </w:tc>
        <w:tc>
          <w:tcPr>
            <w:tcW w:w="982" w:type="dxa"/>
            <w:vAlign w:val="center"/>
          </w:tcPr>
          <w:p w14:paraId="39D13FEA" w14:textId="77777777" w:rsidR="00961815" w:rsidRPr="00B96AC8" w:rsidRDefault="00961815" w:rsidP="00961815">
            <w:pPr>
              <w:jc w:val="center"/>
              <w:rPr>
                <w:sz w:val="26"/>
                <w:szCs w:val="26"/>
              </w:rPr>
            </w:pPr>
          </w:p>
        </w:tc>
        <w:tc>
          <w:tcPr>
            <w:tcW w:w="982" w:type="dxa"/>
            <w:vAlign w:val="center"/>
          </w:tcPr>
          <w:p w14:paraId="2B8DBC51" w14:textId="77777777" w:rsidR="00961815" w:rsidRPr="00B96AC8" w:rsidRDefault="00961815" w:rsidP="00961815">
            <w:pPr>
              <w:jc w:val="center"/>
              <w:rPr>
                <w:sz w:val="26"/>
                <w:szCs w:val="26"/>
              </w:rPr>
            </w:pPr>
          </w:p>
        </w:tc>
        <w:tc>
          <w:tcPr>
            <w:tcW w:w="1134" w:type="dxa"/>
            <w:vAlign w:val="center"/>
          </w:tcPr>
          <w:p w14:paraId="777E2DC3" w14:textId="77777777" w:rsidR="00961815" w:rsidRPr="00B96AC8" w:rsidRDefault="00961815" w:rsidP="00961815">
            <w:pPr>
              <w:jc w:val="center"/>
              <w:rPr>
                <w:rFonts w:eastAsia="Times New Roman"/>
                <w:color w:val="000000"/>
                <w:sz w:val="26"/>
                <w:szCs w:val="26"/>
              </w:rPr>
            </w:pPr>
          </w:p>
        </w:tc>
      </w:tr>
      <w:tr w:rsidR="00961815" w:rsidRPr="00190A34" w14:paraId="79160E16" w14:textId="77777777" w:rsidTr="00B201A2">
        <w:trPr>
          <w:trHeight w:val="315"/>
        </w:trPr>
        <w:tc>
          <w:tcPr>
            <w:tcW w:w="731" w:type="dxa"/>
            <w:vAlign w:val="center"/>
          </w:tcPr>
          <w:p w14:paraId="388076DC"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335CB395" w14:textId="77777777" w:rsidR="00961815" w:rsidRPr="00367F88" w:rsidRDefault="00961815" w:rsidP="00961815">
            <w:pPr>
              <w:pStyle w:val="ListParagraph"/>
              <w:numPr>
                <w:ilvl w:val="0"/>
                <w:numId w:val="18"/>
              </w:numPr>
              <w:spacing w:line="240" w:lineRule="auto"/>
              <w:jc w:val="center"/>
              <w:rPr>
                <w:rFonts w:eastAsia="Times New Roman" w:cs="Times New Roman"/>
                <w:color w:val="000000"/>
                <w:sz w:val="24"/>
                <w:szCs w:val="24"/>
              </w:rPr>
            </w:pPr>
          </w:p>
        </w:tc>
        <w:tc>
          <w:tcPr>
            <w:tcW w:w="3395" w:type="dxa"/>
            <w:shd w:val="clear" w:color="auto" w:fill="auto"/>
          </w:tcPr>
          <w:p w14:paraId="066236EB" w14:textId="443EB608" w:rsidR="00961815" w:rsidRPr="00B96AC8" w:rsidRDefault="00961815" w:rsidP="00E94360">
            <w:pPr>
              <w:spacing w:before="120"/>
              <w:jc w:val="both"/>
              <w:rPr>
                <w:sz w:val="26"/>
                <w:szCs w:val="26"/>
              </w:rPr>
            </w:pPr>
            <w:r w:rsidRPr="00B96AC8">
              <w:rPr>
                <w:sz w:val="26"/>
                <w:szCs w:val="26"/>
              </w:rPr>
              <w:t>Xét đặc cách tốt nghiệp trung học phổ thông</w:t>
            </w:r>
          </w:p>
        </w:tc>
        <w:tc>
          <w:tcPr>
            <w:tcW w:w="994" w:type="dxa"/>
            <w:shd w:val="clear" w:color="auto" w:fill="auto"/>
          </w:tcPr>
          <w:p w14:paraId="00E19C68" w14:textId="2B5E279F" w:rsidR="00961815" w:rsidRPr="00B96AC8" w:rsidRDefault="00961815" w:rsidP="00961815">
            <w:pPr>
              <w:jc w:val="center"/>
              <w:rPr>
                <w:sz w:val="26"/>
                <w:szCs w:val="26"/>
              </w:rPr>
            </w:pPr>
            <w:r w:rsidRPr="00B96AC8">
              <w:rPr>
                <w:sz w:val="26"/>
                <w:szCs w:val="26"/>
              </w:rPr>
              <w:t>K</w:t>
            </w:r>
          </w:p>
        </w:tc>
        <w:tc>
          <w:tcPr>
            <w:tcW w:w="1078" w:type="dxa"/>
          </w:tcPr>
          <w:p w14:paraId="6A39FCBF" w14:textId="7B0D0FE3" w:rsidR="00961815" w:rsidRPr="00B96AC8" w:rsidRDefault="00961815" w:rsidP="00961815">
            <w:pPr>
              <w:jc w:val="center"/>
              <w:rPr>
                <w:sz w:val="26"/>
                <w:szCs w:val="26"/>
              </w:rPr>
            </w:pPr>
            <w:r w:rsidRPr="00B96AC8">
              <w:rPr>
                <w:sz w:val="26"/>
                <w:szCs w:val="26"/>
              </w:rPr>
              <w:t>Theo quy định</w:t>
            </w:r>
          </w:p>
        </w:tc>
        <w:tc>
          <w:tcPr>
            <w:tcW w:w="1131" w:type="dxa"/>
            <w:shd w:val="clear" w:color="auto" w:fill="auto"/>
          </w:tcPr>
          <w:p w14:paraId="4DA229B7" w14:textId="77777777" w:rsidR="00961815" w:rsidRPr="00B96AC8" w:rsidRDefault="00961815" w:rsidP="00961815">
            <w:pPr>
              <w:jc w:val="center"/>
              <w:rPr>
                <w:sz w:val="26"/>
                <w:szCs w:val="26"/>
              </w:rPr>
            </w:pPr>
          </w:p>
        </w:tc>
        <w:tc>
          <w:tcPr>
            <w:tcW w:w="1028" w:type="dxa"/>
            <w:shd w:val="clear" w:color="auto" w:fill="auto"/>
          </w:tcPr>
          <w:p w14:paraId="61274039" w14:textId="77777777" w:rsidR="00961815" w:rsidRPr="00B96AC8" w:rsidRDefault="00961815" w:rsidP="00961815">
            <w:pPr>
              <w:jc w:val="center"/>
              <w:rPr>
                <w:rFonts w:eastAsia="Times New Roman"/>
                <w:color w:val="000000"/>
                <w:sz w:val="26"/>
                <w:szCs w:val="26"/>
              </w:rPr>
            </w:pPr>
          </w:p>
        </w:tc>
        <w:tc>
          <w:tcPr>
            <w:tcW w:w="1591" w:type="dxa"/>
            <w:shd w:val="clear" w:color="auto" w:fill="auto"/>
          </w:tcPr>
          <w:p w14:paraId="39D7B661"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237C81C1" w14:textId="77777777" w:rsidR="00961815" w:rsidRPr="00B96AC8" w:rsidRDefault="00961815" w:rsidP="00961815">
            <w:pPr>
              <w:jc w:val="center"/>
              <w:rPr>
                <w:sz w:val="26"/>
                <w:szCs w:val="26"/>
              </w:rPr>
            </w:pPr>
          </w:p>
        </w:tc>
        <w:tc>
          <w:tcPr>
            <w:tcW w:w="982" w:type="dxa"/>
            <w:vAlign w:val="center"/>
          </w:tcPr>
          <w:p w14:paraId="7A8A8CC5" w14:textId="77777777" w:rsidR="00961815" w:rsidRPr="00B96AC8" w:rsidRDefault="00961815" w:rsidP="00961815">
            <w:pPr>
              <w:jc w:val="center"/>
              <w:rPr>
                <w:sz w:val="26"/>
                <w:szCs w:val="26"/>
              </w:rPr>
            </w:pPr>
          </w:p>
        </w:tc>
        <w:tc>
          <w:tcPr>
            <w:tcW w:w="982" w:type="dxa"/>
            <w:vAlign w:val="center"/>
          </w:tcPr>
          <w:p w14:paraId="30476298" w14:textId="77777777" w:rsidR="00961815" w:rsidRPr="00B96AC8" w:rsidRDefault="00961815" w:rsidP="00961815">
            <w:pPr>
              <w:jc w:val="center"/>
              <w:rPr>
                <w:sz w:val="26"/>
                <w:szCs w:val="26"/>
              </w:rPr>
            </w:pPr>
          </w:p>
        </w:tc>
        <w:tc>
          <w:tcPr>
            <w:tcW w:w="1134" w:type="dxa"/>
            <w:vAlign w:val="center"/>
          </w:tcPr>
          <w:p w14:paraId="3D9E32F7" w14:textId="77777777" w:rsidR="00961815" w:rsidRPr="00B96AC8" w:rsidRDefault="00961815" w:rsidP="00961815">
            <w:pPr>
              <w:jc w:val="center"/>
              <w:rPr>
                <w:rFonts w:eastAsia="Times New Roman"/>
                <w:color w:val="000000"/>
                <w:sz w:val="26"/>
                <w:szCs w:val="26"/>
              </w:rPr>
            </w:pPr>
          </w:p>
        </w:tc>
      </w:tr>
      <w:tr w:rsidR="00961815" w:rsidRPr="00190A34" w14:paraId="5FFA8A37" w14:textId="77777777" w:rsidTr="00B201A2">
        <w:trPr>
          <w:trHeight w:val="315"/>
        </w:trPr>
        <w:tc>
          <w:tcPr>
            <w:tcW w:w="731" w:type="dxa"/>
            <w:vAlign w:val="center"/>
          </w:tcPr>
          <w:p w14:paraId="5346B0EB"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59FE069B" w14:textId="77777777" w:rsidR="00961815" w:rsidRPr="00367F88" w:rsidRDefault="00961815" w:rsidP="00961815">
            <w:pPr>
              <w:pStyle w:val="ListParagraph"/>
              <w:numPr>
                <w:ilvl w:val="0"/>
                <w:numId w:val="18"/>
              </w:numPr>
              <w:spacing w:line="240" w:lineRule="auto"/>
              <w:jc w:val="center"/>
              <w:rPr>
                <w:rFonts w:eastAsia="Times New Roman" w:cs="Times New Roman"/>
                <w:color w:val="000000"/>
                <w:sz w:val="24"/>
                <w:szCs w:val="24"/>
              </w:rPr>
            </w:pPr>
          </w:p>
        </w:tc>
        <w:tc>
          <w:tcPr>
            <w:tcW w:w="3395" w:type="dxa"/>
            <w:shd w:val="clear" w:color="auto" w:fill="auto"/>
          </w:tcPr>
          <w:p w14:paraId="01503CFB" w14:textId="34DA3443" w:rsidR="00961815" w:rsidRPr="00B96AC8" w:rsidRDefault="00961815" w:rsidP="00E94360">
            <w:pPr>
              <w:spacing w:before="120"/>
              <w:jc w:val="both"/>
              <w:rPr>
                <w:sz w:val="26"/>
                <w:szCs w:val="26"/>
              </w:rPr>
            </w:pPr>
            <w:r w:rsidRPr="00B96AC8">
              <w:rPr>
                <w:sz w:val="26"/>
                <w:szCs w:val="26"/>
              </w:rPr>
              <w:t>Đăng ký dự thi tốt nghiệp trung học phổ thông</w:t>
            </w:r>
          </w:p>
        </w:tc>
        <w:tc>
          <w:tcPr>
            <w:tcW w:w="994" w:type="dxa"/>
            <w:shd w:val="clear" w:color="auto" w:fill="auto"/>
          </w:tcPr>
          <w:p w14:paraId="7E402666" w14:textId="5622B7EE" w:rsidR="00961815" w:rsidRPr="00B96AC8" w:rsidRDefault="00961815" w:rsidP="00961815">
            <w:pPr>
              <w:jc w:val="center"/>
              <w:rPr>
                <w:sz w:val="26"/>
                <w:szCs w:val="26"/>
              </w:rPr>
            </w:pPr>
            <w:r w:rsidRPr="00B96AC8">
              <w:rPr>
                <w:sz w:val="26"/>
                <w:szCs w:val="26"/>
              </w:rPr>
              <w:t>K</w:t>
            </w:r>
          </w:p>
        </w:tc>
        <w:tc>
          <w:tcPr>
            <w:tcW w:w="1078" w:type="dxa"/>
          </w:tcPr>
          <w:p w14:paraId="7E0E0040" w14:textId="0B4F74CB" w:rsidR="00961815" w:rsidRPr="00B96AC8" w:rsidRDefault="00961815" w:rsidP="00961815">
            <w:pPr>
              <w:jc w:val="center"/>
              <w:rPr>
                <w:sz w:val="26"/>
                <w:szCs w:val="26"/>
              </w:rPr>
            </w:pPr>
            <w:r w:rsidRPr="00B96AC8">
              <w:rPr>
                <w:sz w:val="26"/>
                <w:szCs w:val="26"/>
              </w:rPr>
              <w:t>Theo quy định</w:t>
            </w:r>
          </w:p>
        </w:tc>
        <w:tc>
          <w:tcPr>
            <w:tcW w:w="1131" w:type="dxa"/>
            <w:shd w:val="clear" w:color="auto" w:fill="auto"/>
          </w:tcPr>
          <w:p w14:paraId="7A2CA3E3" w14:textId="77777777" w:rsidR="00961815" w:rsidRPr="00B96AC8" w:rsidRDefault="00961815" w:rsidP="00961815">
            <w:pPr>
              <w:jc w:val="center"/>
              <w:rPr>
                <w:sz w:val="26"/>
                <w:szCs w:val="26"/>
              </w:rPr>
            </w:pPr>
          </w:p>
        </w:tc>
        <w:tc>
          <w:tcPr>
            <w:tcW w:w="1028" w:type="dxa"/>
            <w:shd w:val="clear" w:color="auto" w:fill="auto"/>
          </w:tcPr>
          <w:p w14:paraId="1D98396C" w14:textId="77777777" w:rsidR="00961815" w:rsidRPr="00B96AC8" w:rsidRDefault="00961815" w:rsidP="00961815">
            <w:pPr>
              <w:jc w:val="center"/>
              <w:rPr>
                <w:rFonts w:eastAsia="Times New Roman"/>
                <w:color w:val="000000"/>
                <w:sz w:val="26"/>
                <w:szCs w:val="26"/>
              </w:rPr>
            </w:pPr>
          </w:p>
        </w:tc>
        <w:tc>
          <w:tcPr>
            <w:tcW w:w="1591" w:type="dxa"/>
            <w:shd w:val="clear" w:color="auto" w:fill="auto"/>
          </w:tcPr>
          <w:p w14:paraId="73DFA4BF"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65C01C49" w14:textId="77777777" w:rsidR="00961815" w:rsidRPr="00B96AC8" w:rsidRDefault="00961815" w:rsidP="00961815">
            <w:pPr>
              <w:jc w:val="center"/>
              <w:rPr>
                <w:sz w:val="26"/>
                <w:szCs w:val="26"/>
              </w:rPr>
            </w:pPr>
          </w:p>
        </w:tc>
        <w:tc>
          <w:tcPr>
            <w:tcW w:w="982" w:type="dxa"/>
            <w:vAlign w:val="center"/>
          </w:tcPr>
          <w:p w14:paraId="160A01C0" w14:textId="77777777" w:rsidR="00961815" w:rsidRPr="00B96AC8" w:rsidRDefault="00961815" w:rsidP="00961815">
            <w:pPr>
              <w:jc w:val="center"/>
              <w:rPr>
                <w:sz w:val="26"/>
                <w:szCs w:val="26"/>
              </w:rPr>
            </w:pPr>
          </w:p>
        </w:tc>
        <w:tc>
          <w:tcPr>
            <w:tcW w:w="982" w:type="dxa"/>
            <w:vAlign w:val="center"/>
          </w:tcPr>
          <w:p w14:paraId="18F1E570" w14:textId="77777777" w:rsidR="00961815" w:rsidRPr="00B96AC8" w:rsidRDefault="00961815" w:rsidP="00961815">
            <w:pPr>
              <w:jc w:val="center"/>
              <w:rPr>
                <w:sz w:val="26"/>
                <w:szCs w:val="26"/>
              </w:rPr>
            </w:pPr>
          </w:p>
        </w:tc>
        <w:tc>
          <w:tcPr>
            <w:tcW w:w="1134" w:type="dxa"/>
            <w:vAlign w:val="center"/>
          </w:tcPr>
          <w:p w14:paraId="12FBC67E" w14:textId="77777777" w:rsidR="00961815" w:rsidRPr="00B96AC8" w:rsidRDefault="00961815" w:rsidP="00961815">
            <w:pPr>
              <w:jc w:val="center"/>
              <w:rPr>
                <w:rFonts w:eastAsia="Times New Roman"/>
                <w:color w:val="000000"/>
                <w:sz w:val="26"/>
                <w:szCs w:val="26"/>
              </w:rPr>
            </w:pPr>
          </w:p>
        </w:tc>
      </w:tr>
      <w:tr w:rsidR="00961815" w:rsidRPr="00190A34" w14:paraId="36601A26" w14:textId="77777777" w:rsidTr="00B201A2">
        <w:trPr>
          <w:trHeight w:val="315"/>
        </w:trPr>
        <w:tc>
          <w:tcPr>
            <w:tcW w:w="731" w:type="dxa"/>
            <w:vAlign w:val="center"/>
          </w:tcPr>
          <w:p w14:paraId="5936C49E"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2521C4D5" w14:textId="77777777" w:rsidR="00961815" w:rsidRPr="00367F88" w:rsidRDefault="00961815" w:rsidP="00961815">
            <w:pPr>
              <w:pStyle w:val="ListParagraph"/>
              <w:numPr>
                <w:ilvl w:val="0"/>
                <w:numId w:val="18"/>
              </w:numPr>
              <w:spacing w:line="240" w:lineRule="auto"/>
              <w:jc w:val="center"/>
              <w:rPr>
                <w:rFonts w:eastAsia="Times New Roman" w:cs="Times New Roman"/>
                <w:color w:val="000000"/>
                <w:sz w:val="24"/>
                <w:szCs w:val="24"/>
              </w:rPr>
            </w:pPr>
          </w:p>
        </w:tc>
        <w:tc>
          <w:tcPr>
            <w:tcW w:w="3395" w:type="dxa"/>
            <w:shd w:val="clear" w:color="auto" w:fill="auto"/>
          </w:tcPr>
          <w:p w14:paraId="1B88D448" w14:textId="3213C2A3" w:rsidR="00961815" w:rsidRPr="00B96AC8" w:rsidRDefault="00961815" w:rsidP="00E94360">
            <w:pPr>
              <w:spacing w:before="120"/>
              <w:jc w:val="both"/>
              <w:rPr>
                <w:sz w:val="26"/>
                <w:szCs w:val="26"/>
              </w:rPr>
            </w:pPr>
            <w:r w:rsidRPr="00B96AC8">
              <w:rPr>
                <w:sz w:val="26"/>
                <w:szCs w:val="26"/>
              </w:rPr>
              <w:t>Xét tuyển học sinh vào trường dự bị đại học</w:t>
            </w:r>
          </w:p>
        </w:tc>
        <w:tc>
          <w:tcPr>
            <w:tcW w:w="994" w:type="dxa"/>
            <w:shd w:val="clear" w:color="auto" w:fill="auto"/>
          </w:tcPr>
          <w:p w14:paraId="6B448AC5" w14:textId="0CF71602" w:rsidR="00961815" w:rsidRPr="00B96AC8" w:rsidRDefault="00961815" w:rsidP="00961815">
            <w:pPr>
              <w:jc w:val="center"/>
              <w:rPr>
                <w:sz w:val="26"/>
                <w:szCs w:val="26"/>
              </w:rPr>
            </w:pPr>
            <w:r w:rsidRPr="00B96AC8">
              <w:rPr>
                <w:sz w:val="26"/>
                <w:szCs w:val="26"/>
              </w:rPr>
              <w:t>K</w:t>
            </w:r>
          </w:p>
        </w:tc>
        <w:tc>
          <w:tcPr>
            <w:tcW w:w="1078" w:type="dxa"/>
          </w:tcPr>
          <w:p w14:paraId="3F8CA5BF" w14:textId="33CCF15D" w:rsidR="00961815" w:rsidRPr="00B96AC8" w:rsidRDefault="00961815" w:rsidP="00961815">
            <w:pPr>
              <w:jc w:val="center"/>
              <w:rPr>
                <w:sz w:val="26"/>
                <w:szCs w:val="26"/>
              </w:rPr>
            </w:pPr>
            <w:r w:rsidRPr="00B96AC8">
              <w:rPr>
                <w:sz w:val="26"/>
                <w:szCs w:val="26"/>
              </w:rPr>
              <w:t>Theo quy định</w:t>
            </w:r>
          </w:p>
        </w:tc>
        <w:tc>
          <w:tcPr>
            <w:tcW w:w="1131" w:type="dxa"/>
            <w:shd w:val="clear" w:color="auto" w:fill="auto"/>
          </w:tcPr>
          <w:p w14:paraId="11BF65BC" w14:textId="77777777" w:rsidR="00961815" w:rsidRPr="00B96AC8" w:rsidRDefault="00961815" w:rsidP="00961815">
            <w:pPr>
              <w:jc w:val="center"/>
              <w:rPr>
                <w:sz w:val="26"/>
                <w:szCs w:val="26"/>
              </w:rPr>
            </w:pPr>
          </w:p>
        </w:tc>
        <w:tc>
          <w:tcPr>
            <w:tcW w:w="1028" w:type="dxa"/>
            <w:shd w:val="clear" w:color="auto" w:fill="auto"/>
          </w:tcPr>
          <w:p w14:paraId="76AE8C80" w14:textId="77777777" w:rsidR="00961815" w:rsidRPr="00B96AC8" w:rsidRDefault="00961815" w:rsidP="00961815">
            <w:pPr>
              <w:jc w:val="center"/>
              <w:rPr>
                <w:rFonts w:eastAsia="Times New Roman"/>
                <w:color w:val="000000"/>
                <w:sz w:val="26"/>
                <w:szCs w:val="26"/>
              </w:rPr>
            </w:pPr>
          </w:p>
        </w:tc>
        <w:tc>
          <w:tcPr>
            <w:tcW w:w="1591" w:type="dxa"/>
            <w:shd w:val="clear" w:color="auto" w:fill="auto"/>
          </w:tcPr>
          <w:p w14:paraId="2150F4FA"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39D2D2A5" w14:textId="77777777" w:rsidR="00961815" w:rsidRPr="00B96AC8" w:rsidRDefault="00961815" w:rsidP="00961815">
            <w:pPr>
              <w:jc w:val="center"/>
              <w:rPr>
                <w:sz w:val="26"/>
                <w:szCs w:val="26"/>
              </w:rPr>
            </w:pPr>
          </w:p>
        </w:tc>
        <w:tc>
          <w:tcPr>
            <w:tcW w:w="982" w:type="dxa"/>
            <w:vAlign w:val="center"/>
          </w:tcPr>
          <w:p w14:paraId="67E7C3C7" w14:textId="77777777" w:rsidR="00961815" w:rsidRPr="00B96AC8" w:rsidRDefault="00961815" w:rsidP="00961815">
            <w:pPr>
              <w:jc w:val="center"/>
              <w:rPr>
                <w:sz w:val="26"/>
                <w:szCs w:val="26"/>
              </w:rPr>
            </w:pPr>
          </w:p>
        </w:tc>
        <w:tc>
          <w:tcPr>
            <w:tcW w:w="982" w:type="dxa"/>
            <w:vAlign w:val="center"/>
          </w:tcPr>
          <w:p w14:paraId="414EA034" w14:textId="77777777" w:rsidR="00961815" w:rsidRPr="00B96AC8" w:rsidRDefault="00961815" w:rsidP="00961815">
            <w:pPr>
              <w:jc w:val="center"/>
              <w:rPr>
                <w:sz w:val="26"/>
                <w:szCs w:val="26"/>
              </w:rPr>
            </w:pPr>
          </w:p>
        </w:tc>
        <w:tc>
          <w:tcPr>
            <w:tcW w:w="1134" w:type="dxa"/>
            <w:vAlign w:val="center"/>
          </w:tcPr>
          <w:p w14:paraId="0064CED9" w14:textId="77777777" w:rsidR="00961815" w:rsidRPr="00B96AC8" w:rsidRDefault="00961815" w:rsidP="00961815">
            <w:pPr>
              <w:jc w:val="center"/>
              <w:rPr>
                <w:rFonts w:eastAsia="Times New Roman"/>
                <w:color w:val="000000"/>
                <w:sz w:val="26"/>
                <w:szCs w:val="26"/>
              </w:rPr>
            </w:pPr>
          </w:p>
        </w:tc>
      </w:tr>
      <w:tr w:rsidR="00961815" w:rsidRPr="00190A34" w14:paraId="05D8DA91" w14:textId="77777777" w:rsidTr="00B201A2">
        <w:trPr>
          <w:trHeight w:val="315"/>
        </w:trPr>
        <w:tc>
          <w:tcPr>
            <w:tcW w:w="731" w:type="dxa"/>
          </w:tcPr>
          <w:p w14:paraId="56ECAC29" w14:textId="5F169646" w:rsidR="00961815"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t>IX</w:t>
            </w:r>
          </w:p>
        </w:tc>
        <w:tc>
          <w:tcPr>
            <w:tcW w:w="670" w:type="dxa"/>
            <w:shd w:val="clear" w:color="auto" w:fill="auto"/>
            <w:hideMark/>
          </w:tcPr>
          <w:p w14:paraId="5095794F" w14:textId="008FF7BD" w:rsidR="00961815" w:rsidRPr="00190A34"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t>IX</w:t>
            </w:r>
          </w:p>
        </w:tc>
        <w:tc>
          <w:tcPr>
            <w:tcW w:w="13239" w:type="dxa"/>
            <w:gridSpan w:val="10"/>
            <w:shd w:val="clear" w:color="auto" w:fill="auto"/>
            <w:vAlign w:val="center"/>
            <w:hideMark/>
          </w:tcPr>
          <w:p w14:paraId="115BB26E" w14:textId="72412E92" w:rsidR="00961815" w:rsidRPr="00755A80" w:rsidRDefault="00961815" w:rsidP="00961815">
            <w:pPr>
              <w:spacing w:before="60" w:after="60"/>
              <w:rPr>
                <w:rFonts w:eastAsia="Times New Roman"/>
                <w:b/>
                <w:bCs/>
                <w:color w:val="000000"/>
                <w:sz w:val="24"/>
                <w:szCs w:val="24"/>
              </w:rPr>
            </w:pPr>
            <w:r>
              <w:rPr>
                <w:rFonts w:eastAsia="Times New Roman"/>
                <w:b/>
                <w:bCs/>
                <w:color w:val="000000"/>
                <w:sz w:val="24"/>
                <w:szCs w:val="24"/>
              </w:rPr>
              <w:t xml:space="preserve">LĨNH VỰC </w:t>
            </w:r>
            <w:r w:rsidRPr="00720D89">
              <w:rPr>
                <w:rFonts w:eastAsia="Times New Roman"/>
                <w:b/>
                <w:bCs/>
                <w:color w:val="000000"/>
                <w:sz w:val="24"/>
                <w:szCs w:val="24"/>
              </w:rPr>
              <w:t>HỆ THỐNG VĂN BẰNG, CHỨNG CHỈ</w:t>
            </w:r>
          </w:p>
        </w:tc>
      </w:tr>
      <w:tr w:rsidR="00961815" w:rsidRPr="00190A34" w14:paraId="6D3E926C" w14:textId="77777777" w:rsidTr="00B201A2">
        <w:trPr>
          <w:trHeight w:val="315"/>
        </w:trPr>
        <w:tc>
          <w:tcPr>
            <w:tcW w:w="731" w:type="dxa"/>
            <w:vAlign w:val="center"/>
          </w:tcPr>
          <w:p w14:paraId="6810649D"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57F0BAF1" w14:textId="77777777" w:rsidR="00961815" w:rsidRPr="00367F88" w:rsidRDefault="00961815" w:rsidP="00961815">
            <w:pPr>
              <w:pStyle w:val="ListParagraph"/>
              <w:numPr>
                <w:ilvl w:val="0"/>
                <w:numId w:val="19"/>
              </w:numPr>
              <w:spacing w:line="240" w:lineRule="auto"/>
              <w:jc w:val="center"/>
              <w:rPr>
                <w:rFonts w:eastAsia="Times New Roman" w:cs="Times New Roman"/>
                <w:color w:val="000000"/>
                <w:sz w:val="24"/>
                <w:szCs w:val="24"/>
              </w:rPr>
            </w:pPr>
          </w:p>
        </w:tc>
        <w:tc>
          <w:tcPr>
            <w:tcW w:w="3395" w:type="dxa"/>
            <w:shd w:val="clear" w:color="auto" w:fill="auto"/>
            <w:vAlign w:val="center"/>
          </w:tcPr>
          <w:p w14:paraId="49409C92" w14:textId="26DB9A07" w:rsidR="00961815" w:rsidRPr="00B96AC8" w:rsidRDefault="00961815" w:rsidP="00E94360">
            <w:pPr>
              <w:spacing w:before="120"/>
              <w:jc w:val="both"/>
              <w:rPr>
                <w:sz w:val="26"/>
                <w:szCs w:val="26"/>
              </w:rPr>
            </w:pPr>
            <w:r w:rsidRPr="00B96AC8">
              <w:rPr>
                <w:sz w:val="26"/>
                <w:szCs w:val="26"/>
              </w:rPr>
              <w:t>Thủ tục 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994" w:type="dxa"/>
            <w:shd w:val="clear" w:color="auto" w:fill="auto"/>
            <w:vAlign w:val="center"/>
          </w:tcPr>
          <w:p w14:paraId="4EC371E4" w14:textId="5FE23B3F" w:rsidR="00961815" w:rsidRPr="00B96AC8" w:rsidRDefault="00961815" w:rsidP="00961815">
            <w:pPr>
              <w:jc w:val="center"/>
              <w:rPr>
                <w:sz w:val="26"/>
                <w:szCs w:val="26"/>
              </w:rPr>
            </w:pPr>
            <w:r w:rsidRPr="00B96AC8">
              <w:rPr>
                <w:sz w:val="26"/>
                <w:szCs w:val="26"/>
              </w:rPr>
              <w:t>MC</w:t>
            </w:r>
          </w:p>
        </w:tc>
        <w:tc>
          <w:tcPr>
            <w:tcW w:w="1078" w:type="dxa"/>
            <w:vAlign w:val="center"/>
          </w:tcPr>
          <w:p w14:paraId="3AF52466" w14:textId="55A0045B" w:rsidR="00961815" w:rsidRPr="00B96AC8" w:rsidRDefault="00961815" w:rsidP="00961815">
            <w:pPr>
              <w:jc w:val="center"/>
              <w:rPr>
                <w:sz w:val="26"/>
                <w:szCs w:val="26"/>
              </w:rPr>
            </w:pPr>
            <w:r w:rsidRPr="00B96AC8">
              <w:rPr>
                <w:sz w:val="26"/>
                <w:szCs w:val="26"/>
              </w:rPr>
              <w:t>20</w:t>
            </w:r>
          </w:p>
        </w:tc>
        <w:tc>
          <w:tcPr>
            <w:tcW w:w="1131" w:type="dxa"/>
            <w:shd w:val="clear" w:color="auto" w:fill="auto"/>
            <w:vAlign w:val="center"/>
          </w:tcPr>
          <w:p w14:paraId="69823E76" w14:textId="76D3FF22" w:rsidR="00961815" w:rsidRPr="00B96AC8" w:rsidRDefault="00961815" w:rsidP="00961815">
            <w:pPr>
              <w:jc w:val="center"/>
              <w:rPr>
                <w:sz w:val="26"/>
                <w:szCs w:val="26"/>
              </w:rPr>
            </w:pPr>
            <w:r w:rsidRPr="00B96AC8">
              <w:rPr>
                <w:sz w:val="26"/>
                <w:szCs w:val="26"/>
              </w:rPr>
              <w:t>15</w:t>
            </w:r>
          </w:p>
        </w:tc>
        <w:tc>
          <w:tcPr>
            <w:tcW w:w="1028" w:type="dxa"/>
            <w:shd w:val="clear" w:color="auto" w:fill="auto"/>
            <w:vAlign w:val="center"/>
          </w:tcPr>
          <w:p w14:paraId="44A313CD" w14:textId="77777777" w:rsidR="00961815" w:rsidRPr="00B96AC8" w:rsidRDefault="00961815" w:rsidP="00961815">
            <w:pPr>
              <w:jc w:val="center"/>
              <w:rPr>
                <w:rFonts w:eastAsia="Times New Roman"/>
                <w:color w:val="000000"/>
                <w:sz w:val="26"/>
                <w:szCs w:val="26"/>
              </w:rPr>
            </w:pPr>
          </w:p>
        </w:tc>
        <w:tc>
          <w:tcPr>
            <w:tcW w:w="1591" w:type="dxa"/>
            <w:shd w:val="clear" w:color="auto" w:fill="auto"/>
            <w:vAlign w:val="center"/>
          </w:tcPr>
          <w:p w14:paraId="3F3B7EA2"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6875DA8D" w14:textId="076BE5CA" w:rsidR="00961815" w:rsidRPr="00B96AC8" w:rsidRDefault="00961815" w:rsidP="00961815">
            <w:pPr>
              <w:jc w:val="center"/>
              <w:rPr>
                <w:sz w:val="26"/>
                <w:szCs w:val="26"/>
              </w:rPr>
            </w:pPr>
            <w:r w:rsidRPr="00B96AC8">
              <w:rPr>
                <w:sz w:val="26"/>
                <w:szCs w:val="26"/>
              </w:rPr>
              <w:t>Theo quy định</w:t>
            </w:r>
          </w:p>
        </w:tc>
        <w:tc>
          <w:tcPr>
            <w:tcW w:w="982" w:type="dxa"/>
            <w:vAlign w:val="center"/>
          </w:tcPr>
          <w:p w14:paraId="0C4E3AED" w14:textId="57A7320E" w:rsidR="00961815" w:rsidRPr="00B96AC8" w:rsidRDefault="00961815" w:rsidP="00961815">
            <w:pPr>
              <w:jc w:val="center"/>
              <w:rPr>
                <w:sz w:val="26"/>
                <w:szCs w:val="26"/>
              </w:rPr>
            </w:pPr>
            <w:r w:rsidRPr="00B96AC8">
              <w:rPr>
                <w:sz w:val="26"/>
                <w:szCs w:val="26"/>
              </w:rPr>
              <w:t>x</w:t>
            </w:r>
          </w:p>
        </w:tc>
        <w:tc>
          <w:tcPr>
            <w:tcW w:w="982" w:type="dxa"/>
            <w:vAlign w:val="center"/>
          </w:tcPr>
          <w:p w14:paraId="3037588F" w14:textId="44381E0D" w:rsidR="00961815" w:rsidRPr="00B96AC8" w:rsidRDefault="00961815" w:rsidP="00961815">
            <w:pPr>
              <w:jc w:val="center"/>
              <w:rPr>
                <w:sz w:val="26"/>
                <w:szCs w:val="26"/>
              </w:rPr>
            </w:pPr>
            <w:r w:rsidRPr="00B96AC8">
              <w:rPr>
                <w:sz w:val="26"/>
                <w:szCs w:val="26"/>
              </w:rPr>
              <w:t>x</w:t>
            </w:r>
          </w:p>
        </w:tc>
        <w:tc>
          <w:tcPr>
            <w:tcW w:w="1134" w:type="dxa"/>
            <w:vAlign w:val="center"/>
          </w:tcPr>
          <w:p w14:paraId="564D4435" w14:textId="77777777" w:rsidR="00961815" w:rsidRPr="00B96AC8" w:rsidRDefault="00961815" w:rsidP="00961815">
            <w:pPr>
              <w:jc w:val="center"/>
              <w:rPr>
                <w:rFonts w:eastAsia="Times New Roman"/>
                <w:color w:val="000000"/>
                <w:sz w:val="26"/>
                <w:szCs w:val="26"/>
              </w:rPr>
            </w:pPr>
          </w:p>
        </w:tc>
      </w:tr>
      <w:tr w:rsidR="00961815" w:rsidRPr="00190A34" w14:paraId="7D32CC18" w14:textId="77777777" w:rsidTr="00B201A2">
        <w:trPr>
          <w:trHeight w:val="315"/>
        </w:trPr>
        <w:tc>
          <w:tcPr>
            <w:tcW w:w="731" w:type="dxa"/>
            <w:vAlign w:val="center"/>
          </w:tcPr>
          <w:p w14:paraId="3CF3B7BF"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6CDCDC8C" w14:textId="77777777" w:rsidR="00961815" w:rsidRPr="00367F88" w:rsidRDefault="00961815" w:rsidP="00961815">
            <w:pPr>
              <w:pStyle w:val="ListParagraph"/>
              <w:numPr>
                <w:ilvl w:val="0"/>
                <w:numId w:val="19"/>
              </w:numPr>
              <w:spacing w:line="240" w:lineRule="auto"/>
              <w:jc w:val="center"/>
              <w:rPr>
                <w:rFonts w:eastAsia="Times New Roman" w:cs="Times New Roman"/>
                <w:color w:val="000000"/>
                <w:sz w:val="24"/>
                <w:szCs w:val="24"/>
              </w:rPr>
            </w:pPr>
          </w:p>
        </w:tc>
        <w:tc>
          <w:tcPr>
            <w:tcW w:w="3395" w:type="dxa"/>
            <w:shd w:val="clear" w:color="auto" w:fill="auto"/>
            <w:vAlign w:val="center"/>
          </w:tcPr>
          <w:p w14:paraId="7005CF9B" w14:textId="51B0D77B" w:rsidR="00961815" w:rsidRPr="00B96AC8" w:rsidRDefault="00961815" w:rsidP="00E94360">
            <w:pPr>
              <w:spacing w:before="120"/>
              <w:jc w:val="both"/>
              <w:rPr>
                <w:sz w:val="26"/>
                <w:szCs w:val="26"/>
              </w:rPr>
            </w:pPr>
            <w:r w:rsidRPr="00B96AC8">
              <w:rPr>
                <w:sz w:val="26"/>
                <w:szCs w:val="26"/>
              </w:rPr>
              <w:t>Cấp bản sao văn bằng, chứng chỉ từ sổ gốc</w:t>
            </w:r>
          </w:p>
        </w:tc>
        <w:tc>
          <w:tcPr>
            <w:tcW w:w="994" w:type="dxa"/>
            <w:shd w:val="clear" w:color="auto" w:fill="auto"/>
            <w:vAlign w:val="center"/>
          </w:tcPr>
          <w:p w14:paraId="29FA6B1D" w14:textId="0507DB99" w:rsidR="00961815" w:rsidRPr="00B96AC8" w:rsidRDefault="00961815" w:rsidP="00961815">
            <w:pPr>
              <w:jc w:val="center"/>
              <w:rPr>
                <w:sz w:val="26"/>
                <w:szCs w:val="26"/>
              </w:rPr>
            </w:pPr>
            <w:r w:rsidRPr="00B96AC8">
              <w:rPr>
                <w:sz w:val="26"/>
                <w:szCs w:val="26"/>
              </w:rPr>
              <w:t>MC</w:t>
            </w:r>
          </w:p>
        </w:tc>
        <w:tc>
          <w:tcPr>
            <w:tcW w:w="1078" w:type="dxa"/>
            <w:vAlign w:val="center"/>
          </w:tcPr>
          <w:p w14:paraId="06EC107B" w14:textId="3DEFA0A8" w:rsidR="00961815" w:rsidRPr="00B96AC8" w:rsidRDefault="00961815" w:rsidP="00961815">
            <w:pPr>
              <w:jc w:val="center"/>
              <w:rPr>
                <w:sz w:val="26"/>
                <w:szCs w:val="26"/>
              </w:rPr>
            </w:pPr>
            <w:r w:rsidRPr="00B96AC8">
              <w:rPr>
                <w:sz w:val="26"/>
                <w:szCs w:val="26"/>
              </w:rPr>
              <w:t>Theo quy định</w:t>
            </w:r>
          </w:p>
        </w:tc>
        <w:tc>
          <w:tcPr>
            <w:tcW w:w="1131" w:type="dxa"/>
            <w:shd w:val="clear" w:color="auto" w:fill="auto"/>
            <w:vAlign w:val="center"/>
          </w:tcPr>
          <w:p w14:paraId="2940E31A" w14:textId="2CF316B0" w:rsidR="00961815" w:rsidRPr="00B96AC8" w:rsidRDefault="00961815" w:rsidP="00961815">
            <w:pPr>
              <w:jc w:val="center"/>
              <w:rPr>
                <w:sz w:val="26"/>
                <w:szCs w:val="26"/>
              </w:rPr>
            </w:pPr>
            <w:r w:rsidRPr="00B96AC8">
              <w:rPr>
                <w:sz w:val="26"/>
                <w:szCs w:val="26"/>
              </w:rPr>
              <w:t>1</w:t>
            </w:r>
          </w:p>
        </w:tc>
        <w:tc>
          <w:tcPr>
            <w:tcW w:w="1028" w:type="dxa"/>
            <w:shd w:val="clear" w:color="auto" w:fill="auto"/>
            <w:vAlign w:val="center"/>
          </w:tcPr>
          <w:p w14:paraId="39551A90" w14:textId="77777777" w:rsidR="00961815" w:rsidRPr="00B96AC8" w:rsidRDefault="00961815" w:rsidP="00961815">
            <w:pPr>
              <w:jc w:val="center"/>
              <w:rPr>
                <w:rFonts w:eastAsia="Times New Roman"/>
                <w:color w:val="000000"/>
                <w:sz w:val="26"/>
                <w:szCs w:val="26"/>
              </w:rPr>
            </w:pPr>
          </w:p>
        </w:tc>
        <w:tc>
          <w:tcPr>
            <w:tcW w:w="1591" w:type="dxa"/>
            <w:shd w:val="clear" w:color="auto" w:fill="auto"/>
            <w:vAlign w:val="center"/>
          </w:tcPr>
          <w:p w14:paraId="10E8D00C"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4E8205A5" w14:textId="796AC4C7" w:rsidR="00961815" w:rsidRPr="00B96AC8" w:rsidRDefault="00961815" w:rsidP="00961815">
            <w:pPr>
              <w:jc w:val="center"/>
              <w:rPr>
                <w:sz w:val="26"/>
                <w:szCs w:val="26"/>
              </w:rPr>
            </w:pPr>
            <w:r w:rsidRPr="00B96AC8">
              <w:rPr>
                <w:sz w:val="26"/>
                <w:szCs w:val="26"/>
              </w:rPr>
              <w:t>Không</w:t>
            </w:r>
          </w:p>
        </w:tc>
        <w:tc>
          <w:tcPr>
            <w:tcW w:w="982" w:type="dxa"/>
            <w:vAlign w:val="center"/>
          </w:tcPr>
          <w:p w14:paraId="6D1F6800" w14:textId="7F317050" w:rsidR="00961815" w:rsidRPr="00B96AC8" w:rsidRDefault="00961815" w:rsidP="00961815">
            <w:pPr>
              <w:jc w:val="center"/>
              <w:rPr>
                <w:sz w:val="26"/>
                <w:szCs w:val="26"/>
              </w:rPr>
            </w:pPr>
            <w:r w:rsidRPr="00B96AC8">
              <w:rPr>
                <w:sz w:val="26"/>
                <w:szCs w:val="26"/>
              </w:rPr>
              <w:t>x</w:t>
            </w:r>
          </w:p>
        </w:tc>
        <w:tc>
          <w:tcPr>
            <w:tcW w:w="982" w:type="dxa"/>
            <w:vAlign w:val="center"/>
          </w:tcPr>
          <w:p w14:paraId="68E5B8C4" w14:textId="37E59FD5" w:rsidR="00961815" w:rsidRPr="00B96AC8" w:rsidRDefault="00961815" w:rsidP="00961815">
            <w:pPr>
              <w:jc w:val="center"/>
              <w:rPr>
                <w:sz w:val="26"/>
                <w:szCs w:val="26"/>
              </w:rPr>
            </w:pPr>
            <w:r w:rsidRPr="00B96AC8">
              <w:rPr>
                <w:sz w:val="26"/>
                <w:szCs w:val="26"/>
              </w:rPr>
              <w:t>x</w:t>
            </w:r>
          </w:p>
        </w:tc>
        <w:tc>
          <w:tcPr>
            <w:tcW w:w="1134" w:type="dxa"/>
            <w:vAlign w:val="center"/>
          </w:tcPr>
          <w:p w14:paraId="4FEE1F47" w14:textId="77777777" w:rsidR="00961815" w:rsidRPr="00B96AC8" w:rsidRDefault="00961815" w:rsidP="00961815">
            <w:pPr>
              <w:jc w:val="center"/>
              <w:rPr>
                <w:rFonts w:eastAsia="Times New Roman"/>
                <w:color w:val="000000"/>
                <w:sz w:val="26"/>
                <w:szCs w:val="26"/>
              </w:rPr>
            </w:pPr>
          </w:p>
        </w:tc>
      </w:tr>
      <w:tr w:rsidR="00961815" w:rsidRPr="00190A34" w14:paraId="206D41E6" w14:textId="77777777" w:rsidTr="00B201A2">
        <w:trPr>
          <w:trHeight w:val="315"/>
        </w:trPr>
        <w:tc>
          <w:tcPr>
            <w:tcW w:w="731" w:type="dxa"/>
            <w:vAlign w:val="center"/>
          </w:tcPr>
          <w:p w14:paraId="54012367" w14:textId="77777777" w:rsidR="00961815" w:rsidRPr="00367F88" w:rsidRDefault="00961815" w:rsidP="00961815">
            <w:pPr>
              <w:pStyle w:val="ListParagraph"/>
              <w:numPr>
                <w:ilvl w:val="0"/>
                <w:numId w:val="9"/>
              </w:numPr>
              <w:spacing w:line="240" w:lineRule="auto"/>
              <w:jc w:val="center"/>
              <w:rPr>
                <w:rFonts w:eastAsia="Times New Roman" w:cs="Times New Roman"/>
                <w:color w:val="000000"/>
                <w:sz w:val="24"/>
                <w:szCs w:val="24"/>
              </w:rPr>
            </w:pPr>
          </w:p>
        </w:tc>
        <w:tc>
          <w:tcPr>
            <w:tcW w:w="670" w:type="dxa"/>
            <w:shd w:val="clear" w:color="auto" w:fill="auto"/>
            <w:vAlign w:val="center"/>
          </w:tcPr>
          <w:p w14:paraId="4AB81204" w14:textId="77777777" w:rsidR="00961815" w:rsidRPr="00367F88" w:rsidRDefault="00961815" w:rsidP="00961815">
            <w:pPr>
              <w:pStyle w:val="ListParagraph"/>
              <w:numPr>
                <w:ilvl w:val="0"/>
                <w:numId w:val="19"/>
              </w:numPr>
              <w:spacing w:line="240" w:lineRule="auto"/>
              <w:jc w:val="center"/>
              <w:rPr>
                <w:rFonts w:eastAsia="Times New Roman" w:cs="Times New Roman"/>
                <w:color w:val="000000"/>
                <w:sz w:val="24"/>
                <w:szCs w:val="24"/>
              </w:rPr>
            </w:pPr>
          </w:p>
        </w:tc>
        <w:tc>
          <w:tcPr>
            <w:tcW w:w="3395" w:type="dxa"/>
            <w:shd w:val="clear" w:color="auto" w:fill="auto"/>
            <w:vAlign w:val="center"/>
          </w:tcPr>
          <w:p w14:paraId="1297F700" w14:textId="08477AD4" w:rsidR="00961815" w:rsidRPr="00B96AC8" w:rsidRDefault="00961815" w:rsidP="00E94360">
            <w:pPr>
              <w:spacing w:before="120"/>
              <w:jc w:val="both"/>
              <w:rPr>
                <w:sz w:val="26"/>
                <w:szCs w:val="26"/>
              </w:rPr>
            </w:pPr>
            <w:r w:rsidRPr="00B96AC8">
              <w:rPr>
                <w:sz w:val="26"/>
                <w:szCs w:val="26"/>
              </w:rPr>
              <w:t>Chỉnh sửa nội dung văn bằng, chứng chỉ</w:t>
            </w:r>
          </w:p>
        </w:tc>
        <w:tc>
          <w:tcPr>
            <w:tcW w:w="994" w:type="dxa"/>
            <w:shd w:val="clear" w:color="auto" w:fill="auto"/>
            <w:vAlign w:val="center"/>
          </w:tcPr>
          <w:p w14:paraId="6AEB82C7" w14:textId="19802BCA" w:rsidR="00961815" w:rsidRPr="00B96AC8" w:rsidRDefault="00961815" w:rsidP="00961815">
            <w:pPr>
              <w:jc w:val="center"/>
              <w:rPr>
                <w:sz w:val="26"/>
                <w:szCs w:val="26"/>
              </w:rPr>
            </w:pPr>
            <w:r w:rsidRPr="00B96AC8">
              <w:rPr>
                <w:sz w:val="26"/>
                <w:szCs w:val="26"/>
              </w:rPr>
              <w:t>MC</w:t>
            </w:r>
          </w:p>
        </w:tc>
        <w:tc>
          <w:tcPr>
            <w:tcW w:w="1078" w:type="dxa"/>
            <w:vAlign w:val="center"/>
          </w:tcPr>
          <w:p w14:paraId="68050CF1" w14:textId="04BA269F" w:rsidR="00961815" w:rsidRPr="00B96AC8" w:rsidRDefault="00961815" w:rsidP="00961815">
            <w:pPr>
              <w:jc w:val="center"/>
              <w:rPr>
                <w:sz w:val="26"/>
                <w:szCs w:val="26"/>
              </w:rPr>
            </w:pPr>
            <w:r w:rsidRPr="00B96AC8">
              <w:rPr>
                <w:sz w:val="26"/>
                <w:szCs w:val="26"/>
              </w:rPr>
              <w:t>5</w:t>
            </w:r>
          </w:p>
        </w:tc>
        <w:tc>
          <w:tcPr>
            <w:tcW w:w="1131" w:type="dxa"/>
            <w:shd w:val="clear" w:color="auto" w:fill="auto"/>
            <w:vAlign w:val="center"/>
          </w:tcPr>
          <w:p w14:paraId="24CE751C" w14:textId="74685C94" w:rsidR="00961815" w:rsidRPr="00B96AC8" w:rsidRDefault="00961815" w:rsidP="00961815">
            <w:pPr>
              <w:jc w:val="center"/>
              <w:rPr>
                <w:sz w:val="26"/>
                <w:szCs w:val="26"/>
              </w:rPr>
            </w:pPr>
            <w:r w:rsidRPr="00B96AC8">
              <w:rPr>
                <w:sz w:val="26"/>
                <w:szCs w:val="26"/>
              </w:rPr>
              <w:t>5</w:t>
            </w:r>
          </w:p>
        </w:tc>
        <w:tc>
          <w:tcPr>
            <w:tcW w:w="1028" w:type="dxa"/>
            <w:shd w:val="clear" w:color="auto" w:fill="auto"/>
            <w:vAlign w:val="center"/>
          </w:tcPr>
          <w:p w14:paraId="1F6F7ACE" w14:textId="77777777" w:rsidR="00961815" w:rsidRPr="00B96AC8" w:rsidRDefault="00961815" w:rsidP="00961815">
            <w:pPr>
              <w:jc w:val="center"/>
              <w:rPr>
                <w:rFonts w:eastAsia="Times New Roman"/>
                <w:color w:val="000000"/>
                <w:sz w:val="26"/>
                <w:szCs w:val="26"/>
              </w:rPr>
            </w:pPr>
          </w:p>
        </w:tc>
        <w:tc>
          <w:tcPr>
            <w:tcW w:w="1591" w:type="dxa"/>
            <w:shd w:val="clear" w:color="auto" w:fill="auto"/>
            <w:vAlign w:val="center"/>
          </w:tcPr>
          <w:p w14:paraId="12C6FD31" w14:textId="77777777" w:rsidR="00961815" w:rsidRPr="00B96AC8" w:rsidRDefault="00961815" w:rsidP="00961815">
            <w:pPr>
              <w:jc w:val="center"/>
              <w:rPr>
                <w:rFonts w:eastAsia="Times New Roman"/>
                <w:color w:val="000000"/>
                <w:sz w:val="26"/>
                <w:szCs w:val="26"/>
              </w:rPr>
            </w:pPr>
          </w:p>
        </w:tc>
        <w:tc>
          <w:tcPr>
            <w:tcW w:w="924" w:type="dxa"/>
            <w:shd w:val="clear" w:color="auto" w:fill="auto"/>
            <w:vAlign w:val="center"/>
          </w:tcPr>
          <w:p w14:paraId="76EBF7CC" w14:textId="23859B65" w:rsidR="00961815" w:rsidRPr="00B96AC8" w:rsidRDefault="00961815" w:rsidP="00961815">
            <w:pPr>
              <w:jc w:val="center"/>
              <w:rPr>
                <w:sz w:val="26"/>
                <w:szCs w:val="26"/>
              </w:rPr>
            </w:pPr>
            <w:r w:rsidRPr="00B96AC8">
              <w:rPr>
                <w:sz w:val="26"/>
                <w:szCs w:val="26"/>
              </w:rPr>
              <w:t>Không</w:t>
            </w:r>
          </w:p>
        </w:tc>
        <w:tc>
          <w:tcPr>
            <w:tcW w:w="982" w:type="dxa"/>
            <w:vAlign w:val="center"/>
          </w:tcPr>
          <w:p w14:paraId="558E3363" w14:textId="26AEA746" w:rsidR="00961815" w:rsidRPr="00B96AC8" w:rsidRDefault="00961815" w:rsidP="00961815">
            <w:pPr>
              <w:jc w:val="center"/>
              <w:rPr>
                <w:sz w:val="26"/>
                <w:szCs w:val="26"/>
              </w:rPr>
            </w:pPr>
            <w:r w:rsidRPr="00B96AC8">
              <w:rPr>
                <w:sz w:val="26"/>
                <w:szCs w:val="26"/>
              </w:rPr>
              <w:t>x</w:t>
            </w:r>
          </w:p>
        </w:tc>
        <w:tc>
          <w:tcPr>
            <w:tcW w:w="982" w:type="dxa"/>
            <w:vAlign w:val="center"/>
          </w:tcPr>
          <w:p w14:paraId="4B56348E" w14:textId="1553E5CD" w:rsidR="00961815" w:rsidRPr="00B96AC8" w:rsidRDefault="00961815" w:rsidP="00961815">
            <w:pPr>
              <w:jc w:val="center"/>
              <w:rPr>
                <w:sz w:val="26"/>
                <w:szCs w:val="26"/>
              </w:rPr>
            </w:pPr>
            <w:r w:rsidRPr="00B96AC8">
              <w:rPr>
                <w:sz w:val="26"/>
                <w:szCs w:val="26"/>
              </w:rPr>
              <w:t>x</w:t>
            </w:r>
          </w:p>
        </w:tc>
        <w:tc>
          <w:tcPr>
            <w:tcW w:w="1134" w:type="dxa"/>
            <w:vAlign w:val="center"/>
          </w:tcPr>
          <w:p w14:paraId="452B1263" w14:textId="77777777" w:rsidR="00961815" w:rsidRPr="00B96AC8" w:rsidRDefault="00961815" w:rsidP="00961815">
            <w:pPr>
              <w:jc w:val="center"/>
              <w:rPr>
                <w:rFonts w:eastAsia="Times New Roman"/>
                <w:color w:val="000000"/>
                <w:sz w:val="26"/>
                <w:szCs w:val="26"/>
              </w:rPr>
            </w:pPr>
          </w:p>
        </w:tc>
      </w:tr>
      <w:tr w:rsidR="00961815" w:rsidRPr="00190A34" w14:paraId="09B67E93" w14:textId="77777777" w:rsidTr="00B201A2">
        <w:trPr>
          <w:trHeight w:val="315"/>
        </w:trPr>
        <w:tc>
          <w:tcPr>
            <w:tcW w:w="731" w:type="dxa"/>
          </w:tcPr>
          <w:p w14:paraId="3F2A033A" w14:textId="392290EA" w:rsidR="00961815"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t>X</w:t>
            </w:r>
          </w:p>
        </w:tc>
        <w:tc>
          <w:tcPr>
            <w:tcW w:w="670" w:type="dxa"/>
            <w:shd w:val="clear" w:color="auto" w:fill="auto"/>
            <w:hideMark/>
          </w:tcPr>
          <w:p w14:paraId="49CAAF19" w14:textId="7E1E2DBB" w:rsidR="00961815" w:rsidRPr="00190A34" w:rsidRDefault="00961815" w:rsidP="00961815">
            <w:pPr>
              <w:spacing w:before="60" w:after="60"/>
              <w:jc w:val="center"/>
              <w:rPr>
                <w:rFonts w:eastAsia="Times New Roman"/>
                <w:b/>
                <w:bCs/>
                <w:color w:val="000000"/>
                <w:sz w:val="24"/>
                <w:szCs w:val="24"/>
              </w:rPr>
            </w:pPr>
            <w:r>
              <w:rPr>
                <w:rFonts w:eastAsia="Times New Roman"/>
                <w:b/>
                <w:bCs/>
                <w:color w:val="000000"/>
                <w:sz w:val="24"/>
                <w:szCs w:val="24"/>
              </w:rPr>
              <w:t>X</w:t>
            </w:r>
          </w:p>
        </w:tc>
        <w:tc>
          <w:tcPr>
            <w:tcW w:w="13239" w:type="dxa"/>
            <w:gridSpan w:val="10"/>
            <w:shd w:val="clear" w:color="auto" w:fill="auto"/>
            <w:vAlign w:val="center"/>
            <w:hideMark/>
          </w:tcPr>
          <w:p w14:paraId="7FAC228D" w14:textId="6C494CFB" w:rsidR="00961815" w:rsidRPr="00755A80" w:rsidRDefault="00961815" w:rsidP="00961815">
            <w:pPr>
              <w:spacing w:before="60" w:after="60"/>
              <w:rPr>
                <w:rFonts w:eastAsia="Times New Roman"/>
                <w:b/>
                <w:bCs/>
                <w:color w:val="000000"/>
                <w:sz w:val="24"/>
                <w:szCs w:val="24"/>
              </w:rPr>
            </w:pPr>
            <w:r>
              <w:rPr>
                <w:rFonts w:eastAsia="Times New Roman"/>
                <w:b/>
                <w:bCs/>
                <w:color w:val="000000"/>
                <w:sz w:val="24"/>
                <w:szCs w:val="24"/>
              </w:rPr>
              <w:t>LĨNH VỰC GIÁO DỤC THƯỜNG XUYÊN</w:t>
            </w:r>
          </w:p>
        </w:tc>
      </w:tr>
      <w:tr w:rsidR="00961815" w:rsidRPr="00190A34" w14:paraId="7813B7D6" w14:textId="77777777" w:rsidTr="00B201A2">
        <w:trPr>
          <w:trHeight w:val="315"/>
        </w:trPr>
        <w:tc>
          <w:tcPr>
            <w:tcW w:w="731" w:type="dxa"/>
            <w:vAlign w:val="center"/>
          </w:tcPr>
          <w:p w14:paraId="61C0F628" w14:textId="77777777" w:rsidR="00961815" w:rsidRPr="00F04926" w:rsidRDefault="00961815" w:rsidP="00961815">
            <w:pPr>
              <w:pStyle w:val="ListParagraph"/>
              <w:numPr>
                <w:ilvl w:val="0"/>
                <w:numId w:val="9"/>
              </w:numPr>
              <w:spacing w:line="240" w:lineRule="auto"/>
              <w:jc w:val="center"/>
              <w:rPr>
                <w:rFonts w:eastAsia="Times New Roman" w:cs="Times New Roman"/>
                <w:color w:val="FF0000"/>
                <w:sz w:val="24"/>
                <w:szCs w:val="24"/>
              </w:rPr>
            </w:pPr>
          </w:p>
        </w:tc>
        <w:tc>
          <w:tcPr>
            <w:tcW w:w="670" w:type="dxa"/>
            <w:shd w:val="clear" w:color="auto" w:fill="auto"/>
            <w:vAlign w:val="center"/>
          </w:tcPr>
          <w:p w14:paraId="42B04AD3" w14:textId="77777777" w:rsidR="00961815" w:rsidRPr="00F04926" w:rsidRDefault="00961815" w:rsidP="00961815">
            <w:pPr>
              <w:pStyle w:val="ListParagraph"/>
              <w:numPr>
                <w:ilvl w:val="0"/>
                <w:numId w:val="27"/>
              </w:numPr>
              <w:spacing w:line="240" w:lineRule="auto"/>
              <w:jc w:val="center"/>
              <w:rPr>
                <w:rFonts w:eastAsia="Times New Roman" w:cs="Times New Roman"/>
                <w:color w:val="FF0000"/>
                <w:sz w:val="24"/>
                <w:szCs w:val="24"/>
              </w:rPr>
            </w:pPr>
          </w:p>
        </w:tc>
        <w:tc>
          <w:tcPr>
            <w:tcW w:w="3395" w:type="dxa"/>
            <w:shd w:val="clear" w:color="auto" w:fill="auto"/>
            <w:vAlign w:val="center"/>
          </w:tcPr>
          <w:p w14:paraId="003368E2" w14:textId="4CE75157" w:rsidR="00961815" w:rsidRPr="00F04926" w:rsidRDefault="00961815" w:rsidP="00E94360">
            <w:pPr>
              <w:spacing w:before="120"/>
              <w:jc w:val="both"/>
              <w:rPr>
                <w:color w:val="FF0000"/>
                <w:sz w:val="26"/>
                <w:szCs w:val="26"/>
              </w:rPr>
            </w:pPr>
            <w:r w:rsidRPr="00F04926">
              <w:rPr>
                <w:color w:val="FF0000"/>
                <w:sz w:val="26"/>
                <w:szCs w:val="26"/>
              </w:rPr>
              <w:t>Thành lập trung tâm giáo dục thường xuyên</w:t>
            </w:r>
          </w:p>
        </w:tc>
        <w:tc>
          <w:tcPr>
            <w:tcW w:w="994" w:type="dxa"/>
            <w:shd w:val="clear" w:color="auto" w:fill="auto"/>
            <w:vAlign w:val="center"/>
          </w:tcPr>
          <w:p w14:paraId="4F4B4C9D" w14:textId="45DBC985" w:rsidR="00961815" w:rsidRPr="00E42572" w:rsidRDefault="00A534C2" w:rsidP="009873B6">
            <w:pPr>
              <w:jc w:val="center"/>
              <w:rPr>
                <w:color w:val="FF0000"/>
                <w:sz w:val="26"/>
                <w:szCs w:val="26"/>
              </w:rPr>
            </w:pPr>
            <w:r w:rsidRPr="00E42572">
              <w:rPr>
                <w:color w:val="FF0000"/>
                <w:sz w:val="26"/>
                <w:szCs w:val="26"/>
              </w:rPr>
              <w:t>MC</w:t>
            </w:r>
            <w:r w:rsidR="00143469">
              <w:rPr>
                <w:color w:val="FF0000"/>
                <w:sz w:val="26"/>
                <w:szCs w:val="26"/>
              </w:rPr>
              <w:t>LT</w:t>
            </w:r>
          </w:p>
        </w:tc>
        <w:tc>
          <w:tcPr>
            <w:tcW w:w="1078" w:type="dxa"/>
            <w:vAlign w:val="center"/>
          </w:tcPr>
          <w:p w14:paraId="16C70AD1" w14:textId="4E92C499" w:rsidR="00961815" w:rsidRPr="00F04926" w:rsidRDefault="00961815" w:rsidP="009873B6">
            <w:pPr>
              <w:jc w:val="center"/>
              <w:rPr>
                <w:color w:val="FF0000"/>
                <w:sz w:val="26"/>
                <w:szCs w:val="26"/>
              </w:rPr>
            </w:pPr>
            <w:r w:rsidRPr="00F04926">
              <w:rPr>
                <w:color w:val="FF0000"/>
                <w:sz w:val="26"/>
                <w:szCs w:val="26"/>
              </w:rPr>
              <w:t>15</w:t>
            </w:r>
          </w:p>
        </w:tc>
        <w:tc>
          <w:tcPr>
            <w:tcW w:w="1131" w:type="dxa"/>
            <w:shd w:val="clear" w:color="auto" w:fill="auto"/>
            <w:vAlign w:val="center"/>
          </w:tcPr>
          <w:p w14:paraId="6CF6A560" w14:textId="11FD28B9" w:rsidR="00961815" w:rsidRPr="00F04926" w:rsidRDefault="00961815" w:rsidP="009873B6">
            <w:pPr>
              <w:jc w:val="center"/>
              <w:rPr>
                <w:color w:val="FF0000"/>
                <w:sz w:val="26"/>
                <w:szCs w:val="26"/>
              </w:rPr>
            </w:pPr>
            <w:r w:rsidRPr="00F04926">
              <w:rPr>
                <w:color w:val="FF0000"/>
                <w:sz w:val="26"/>
                <w:szCs w:val="26"/>
              </w:rPr>
              <w:t>15</w:t>
            </w:r>
          </w:p>
        </w:tc>
        <w:tc>
          <w:tcPr>
            <w:tcW w:w="1028" w:type="dxa"/>
            <w:shd w:val="clear" w:color="auto" w:fill="auto"/>
            <w:vAlign w:val="center"/>
          </w:tcPr>
          <w:p w14:paraId="4D334F95" w14:textId="25FEEBD2" w:rsidR="00961815" w:rsidRPr="00F04926" w:rsidRDefault="00135BBD" w:rsidP="009873B6">
            <w:pPr>
              <w:jc w:val="center"/>
              <w:rPr>
                <w:rFonts w:eastAsia="Times New Roman"/>
                <w:color w:val="FF0000"/>
                <w:sz w:val="26"/>
                <w:szCs w:val="26"/>
              </w:rPr>
            </w:pPr>
            <w:r>
              <w:rPr>
                <w:rFonts w:eastAsia="Times New Roman"/>
                <w:color w:val="FF0000"/>
                <w:sz w:val="26"/>
                <w:szCs w:val="26"/>
              </w:rPr>
              <w:t>0</w:t>
            </w:r>
          </w:p>
        </w:tc>
        <w:tc>
          <w:tcPr>
            <w:tcW w:w="1591" w:type="dxa"/>
            <w:shd w:val="clear" w:color="auto" w:fill="auto"/>
            <w:vAlign w:val="center"/>
          </w:tcPr>
          <w:p w14:paraId="0753BC1E" w14:textId="545438F5" w:rsidR="00961815" w:rsidRDefault="00135BBD" w:rsidP="009873B6">
            <w:pPr>
              <w:jc w:val="center"/>
              <w:rPr>
                <w:rFonts w:eastAsia="Times New Roman"/>
                <w:color w:val="FF0000"/>
                <w:sz w:val="26"/>
                <w:szCs w:val="26"/>
              </w:rPr>
            </w:pPr>
            <w:r>
              <w:rPr>
                <w:rFonts w:eastAsia="Times New Roman"/>
                <w:color w:val="FF0000"/>
                <w:sz w:val="26"/>
                <w:szCs w:val="26"/>
              </w:rPr>
              <w:t>-Sở Nội vụ</w:t>
            </w:r>
            <w:r w:rsidR="00143469">
              <w:rPr>
                <w:rFonts w:eastAsia="Times New Roman"/>
                <w:color w:val="FF0000"/>
                <w:sz w:val="26"/>
                <w:szCs w:val="26"/>
              </w:rPr>
              <w:t xml:space="preserve"> 10 ngày;</w:t>
            </w:r>
          </w:p>
          <w:p w14:paraId="4480DCC6" w14:textId="302374D0" w:rsidR="00135BBD" w:rsidRPr="00F04926" w:rsidRDefault="00135BBD" w:rsidP="009873B6">
            <w:pPr>
              <w:jc w:val="center"/>
              <w:rPr>
                <w:rFonts w:eastAsia="Times New Roman"/>
                <w:color w:val="FF0000"/>
                <w:sz w:val="26"/>
                <w:szCs w:val="26"/>
              </w:rPr>
            </w:pPr>
            <w:r>
              <w:rPr>
                <w:rFonts w:eastAsia="Times New Roman"/>
                <w:color w:val="FF0000"/>
                <w:sz w:val="26"/>
                <w:szCs w:val="26"/>
              </w:rPr>
              <w:t>-</w:t>
            </w:r>
            <w:r w:rsidR="00A6725A">
              <w:rPr>
                <w:rFonts w:eastAsia="Times New Roman"/>
                <w:color w:val="FF0000"/>
                <w:sz w:val="26"/>
                <w:szCs w:val="26"/>
              </w:rPr>
              <w:t xml:space="preserve"> </w:t>
            </w:r>
            <w:r w:rsidR="00143469">
              <w:rPr>
                <w:rFonts w:eastAsia="Times New Roman"/>
                <w:color w:val="FF0000"/>
                <w:sz w:val="26"/>
                <w:szCs w:val="26"/>
              </w:rPr>
              <w:t xml:space="preserve">Chủ tịch </w:t>
            </w:r>
            <w:r>
              <w:rPr>
                <w:rFonts w:eastAsia="Times New Roman"/>
                <w:color w:val="FF0000"/>
                <w:sz w:val="26"/>
                <w:szCs w:val="26"/>
              </w:rPr>
              <w:t>UBND tỉnh</w:t>
            </w:r>
            <w:r w:rsidR="00143469">
              <w:rPr>
                <w:rFonts w:eastAsia="Times New Roman"/>
                <w:color w:val="FF0000"/>
                <w:sz w:val="26"/>
                <w:szCs w:val="26"/>
              </w:rPr>
              <w:t>: 5 ngày</w:t>
            </w:r>
          </w:p>
        </w:tc>
        <w:tc>
          <w:tcPr>
            <w:tcW w:w="924" w:type="dxa"/>
            <w:shd w:val="clear" w:color="auto" w:fill="auto"/>
            <w:vAlign w:val="center"/>
          </w:tcPr>
          <w:p w14:paraId="1EA26303" w14:textId="098BE850" w:rsidR="00961815" w:rsidRPr="00F04926" w:rsidRDefault="00961815" w:rsidP="009873B6">
            <w:pPr>
              <w:jc w:val="center"/>
              <w:rPr>
                <w:color w:val="FF0000"/>
                <w:sz w:val="26"/>
                <w:szCs w:val="26"/>
              </w:rPr>
            </w:pPr>
            <w:r w:rsidRPr="00F04926">
              <w:rPr>
                <w:color w:val="FF0000"/>
                <w:sz w:val="26"/>
                <w:szCs w:val="26"/>
              </w:rPr>
              <w:t>Không</w:t>
            </w:r>
          </w:p>
        </w:tc>
        <w:tc>
          <w:tcPr>
            <w:tcW w:w="982" w:type="dxa"/>
            <w:vAlign w:val="center"/>
          </w:tcPr>
          <w:p w14:paraId="56BD1DB7" w14:textId="575C0D5E" w:rsidR="00961815" w:rsidRPr="00F04926" w:rsidRDefault="00961815" w:rsidP="009873B6">
            <w:pPr>
              <w:jc w:val="center"/>
              <w:rPr>
                <w:color w:val="FF0000"/>
                <w:sz w:val="26"/>
                <w:szCs w:val="26"/>
              </w:rPr>
            </w:pPr>
            <w:r w:rsidRPr="00F04926">
              <w:rPr>
                <w:color w:val="FF0000"/>
                <w:sz w:val="26"/>
                <w:szCs w:val="26"/>
              </w:rPr>
              <w:t>x</w:t>
            </w:r>
          </w:p>
        </w:tc>
        <w:tc>
          <w:tcPr>
            <w:tcW w:w="982" w:type="dxa"/>
            <w:vAlign w:val="center"/>
          </w:tcPr>
          <w:p w14:paraId="3029D517" w14:textId="0179B3DB" w:rsidR="00961815" w:rsidRPr="00F04926" w:rsidRDefault="00961815" w:rsidP="009873B6">
            <w:pPr>
              <w:jc w:val="center"/>
              <w:rPr>
                <w:color w:val="FF0000"/>
                <w:sz w:val="26"/>
                <w:szCs w:val="26"/>
              </w:rPr>
            </w:pPr>
            <w:r w:rsidRPr="00F04926">
              <w:rPr>
                <w:color w:val="FF0000"/>
                <w:sz w:val="26"/>
                <w:szCs w:val="26"/>
              </w:rPr>
              <w:t>x</w:t>
            </w:r>
          </w:p>
        </w:tc>
        <w:tc>
          <w:tcPr>
            <w:tcW w:w="1134" w:type="dxa"/>
            <w:vAlign w:val="center"/>
          </w:tcPr>
          <w:p w14:paraId="4FE0A481" w14:textId="7B71B0D0" w:rsidR="00961815" w:rsidRPr="00F04926" w:rsidRDefault="00C40625" w:rsidP="009873B6">
            <w:pPr>
              <w:jc w:val="center"/>
              <w:rPr>
                <w:rFonts w:eastAsia="Times New Roman"/>
                <w:color w:val="FF0000"/>
                <w:sz w:val="26"/>
                <w:szCs w:val="26"/>
              </w:rPr>
            </w:pPr>
            <w:r>
              <w:rPr>
                <w:rFonts w:eastAsia="Times New Roman"/>
                <w:color w:val="FF0000"/>
                <w:sz w:val="26"/>
                <w:szCs w:val="26"/>
              </w:rPr>
              <w:t>Sở Nội vụ tiếp nhận và giải quyết</w:t>
            </w:r>
          </w:p>
        </w:tc>
      </w:tr>
      <w:tr w:rsidR="00961815" w:rsidRPr="00190A34" w14:paraId="12729D38" w14:textId="77777777" w:rsidTr="00B201A2">
        <w:trPr>
          <w:trHeight w:val="315"/>
        </w:trPr>
        <w:tc>
          <w:tcPr>
            <w:tcW w:w="731" w:type="dxa"/>
            <w:vAlign w:val="center"/>
          </w:tcPr>
          <w:p w14:paraId="78ABC0D5" w14:textId="77777777" w:rsidR="00961815" w:rsidRPr="00F04926" w:rsidRDefault="00961815" w:rsidP="00961815">
            <w:pPr>
              <w:pStyle w:val="ListParagraph"/>
              <w:numPr>
                <w:ilvl w:val="0"/>
                <w:numId w:val="9"/>
              </w:numPr>
              <w:spacing w:line="240" w:lineRule="auto"/>
              <w:jc w:val="center"/>
              <w:rPr>
                <w:rFonts w:eastAsia="Times New Roman" w:cs="Times New Roman"/>
                <w:color w:val="FF0000"/>
                <w:sz w:val="24"/>
                <w:szCs w:val="24"/>
              </w:rPr>
            </w:pPr>
          </w:p>
        </w:tc>
        <w:tc>
          <w:tcPr>
            <w:tcW w:w="670" w:type="dxa"/>
            <w:shd w:val="clear" w:color="auto" w:fill="auto"/>
            <w:vAlign w:val="center"/>
          </w:tcPr>
          <w:p w14:paraId="701190D4" w14:textId="77777777" w:rsidR="00961815" w:rsidRPr="00F04926" w:rsidRDefault="00961815" w:rsidP="00961815">
            <w:pPr>
              <w:pStyle w:val="ListParagraph"/>
              <w:numPr>
                <w:ilvl w:val="0"/>
                <w:numId w:val="27"/>
              </w:numPr>
              <w:spacing w:line="240" w:lineRule="auto"/>
              <w:jc w:val="center"/>
              <w:rPr>
                <w:rFonts w:eastAsia="Times New Roman" w:cs="Times New Roman"/>
                <w:color w:val="FF0000"/>
                <w:sz w:val="24"/>
                <w:szCs w:val="24"/>
              </w:rPr>
            </w:pPr>
          </w:p>
        </w:tc>
        <w:tc>
          <w:tcPr>
            <w:tcW w:w="3395" w:type="dxa"/>
            <w:shd w:val="clear" w:color="auto" w:fill="auto"/>
            <w:vAlign w:val="center"/>
          </w:tcPr>
          <w:p w14:paraId="6CEE131E" w14:textId="612845A7" w:rsidR="00961815" w:rsidRPr="00F04926" w:rsidRDefault="00961815" w:rsidP="00E94360">
            <w:pPr>
              <w:spacing w:before="120"/>
              <w:jc w:val="both"/>
              <w:rPr>
                <w:color w:val="FF0000"/>
                <w:sz w:val="26"/>
                <w:szCs w:val="26"/>
              </w:rPr>
            </w:pPr>
            <w:r w:rsidRPr="00F04926">
              <w:rPr>
                <w:color w:val="FF0000"/>
                <w:sz w:val="26"/>
                <w:szCs w:val="26"/>
              </w:rPr>
              <w:t>Cho phép trung tâm giáo dục thường xuyên hoạt động giáo dục trở lại</w:t>
            </w:r>
          </w:p>
        </w:tc>
        <w:tc>
          <w:tcPr>
            <w:tcW w:w="994" w:type="dxa"/>
            <w:shd w:val="clear" w:color="auto" w:fill="auto"/>
            <w:vAlign w:val="center"/>
          </w:tcPr>
          <w:p w14:paraId="04605AB7" w14:textId="26A2CEBC" w:rsidR="00961815" w:rsidRPr="00E42572" w:rsidRDefault="00A534C2" w:rsidP="009873B6">
            <w:pPr>
              <w:jc w:val="center"/>
              <w:rPr>
                <w:color w:val="FF0000"/>
                <w:sz w:val="26"/>
                <w:szCs w:val="26"/>
              </w:rPr>
            </w:pPr>
            <w:r w:rsidRPr="00E42572">
              <w:rPr>
                <w:color w:val="FF0000"/>
                <w:sz w:val="26"/>
                <w:szCs w:val="26"/>
              </w:rPr>
              <w:t>MC</w:t>
            </w:r>
            <w:r w:rsidR="00143469">
              <w:rPr>
                <w:color w:val="FF0000"/>
                <w:sz w:val="26"/>
                <w:szCs w:val="26"/>
              </w:rPr>
              <w:t>LT</w:t>
            </w:r>
          </w:p>
        </w:tc>
        <w:tc>
          <w:tcPr>
            <w:tcW w:w="1078" w:type="dxa"/>
            <w:vAlign w:val="center"/>
          </w:tcPr>
          <w:p w14:paraId="7F84D8D9" w14:textId="72B49813" w:rsidR="00961815" w:rsidRPr="00F04926" w:rsidRDefault="00961815" w:rsidP="009873B6">
            <w:pPr>
              <w:jc w:val="center"/>
              <w:rPr>
                <w:color w:val="FF0000"/>
                <w:sz w:val="26"/>
                <w:szCs w:val="26"/>
              </w:rPr>
            </w:pPr>
            <w:r w:rsidRPr="00F04926">
              <w:rPr>
                <w:color w:val="FF0000"/>
                <w:sz w:val="26"/>
                <w:szCs w:val="26"/>
              </w:rPr>
              <w:t>15</w:t>
            </w:r>
          </w:p>
        </w:tc>
        <w:tc>
          <w:tcPr>
            <w:tcW w:w="1131" w:type="dxa"/>
            <w:shd w:val="clear" w:color="auto" w:fill="auto"/>
            <w:vAlign w:val="center"/>
          </w:tcPr>
          <w:p w14:paraId="267FE9C8" w14:textId="153B15AE" w:rsidR="00961815" w:rsidRPr="00F04926" w:rsidRDefault="00961815" w:rsidP="009873B6">
            <w:pPr>
              <w:jc w:val="center"/>
              <w:rPr>
                <w:color w:val="FF0000"/>
                <w:sz w:val="26"/>
                <w:szCs w:val="26"/>
              </w:rPr>
            </w:pPr>
            <w:r w:rsidRPr="00F04926">
              <w:rPr>
                <w:color w:val="FF0000"/>
                <w:sz w:val="26"/>
                <w:szCs w:val="26"/>
              </w:rPr>
              <w:t>15</w:t>
            </w:r>
          </w:p>
        </w:tc>
        <w:tc>
          <w:tcPr>
            <w:tcW w:w="1028" w:type="dxa"/>
            <w:shd w:val="clear" w:color="auto" w:fill="auto"/>
            <w:vAlign w:val="center"/>
          </w:tcPr>
          <w:p w14:paraId="14385555" w14:textId="3FA9945B" w:rsidR="00961815" w:rsidRPr="00F04926" w:rsidRDefault="00135BBD" w:rsidP="009873B6">
            <w:pPr>
              <w:jc w:val="center"/>
              <w:rPr>
                <w:rFonts w:eastAsia="Times New Roman"/>
                <w:color w:val="FF0000"/>
                <w:sz w:val="26"/>
                <w:szCs w:val="26"/>
              </w:rPr>
            </w:pPr>
            <w:r>
              <w:rPr>
                <w:rFonts w:eastAsia="Times New Roman"/>
                <w:color w:val="FF0000"/>
                <w:sz w:val="26"/>
                <w:szCs w:val="26"/>
              </w:rPr>
              <w:t>0</w:t>
            </w:r>
          </w:p>
        </w:tc>
        <w:tc>
          <w:tcPr>
            <w:tcW w:w="1591" w:type="dxa"/>
            <w:shd w:val="clear" w:color="auto" w:fill="auto"/>
            <w:vAlign w:val="center"/>
          </w:tcPr>
          <w:p w14:paraId="57EDB3BD" w14:textId="77777777" w:rsidR="00143469" w:rsidRDefault="00143469" w:rsidP="00143469">
            <w:pPr>
              <w:jc w:val="center"/>
              <w:rPr>
                <w:rFonts w:eastAsia="Times New Roman"/>
                <w:color w:val="FF0000"/>
                <w:sz w:val="26"/>
                <w:szCs w:val="26"/>
              </w:rPr>
            </w:pPr>
            <w:r>
              <w:rPr>
                <w:rFonts w:eastAsia="Times New Roman"/>
                <w:color w:val="FF0000"/>
                <w:sz w:val="26"/>
                <w:szCs w:val="26"/>
              </w:rPr>
              <w:t>Sở Nội vụ 10 ngày;</w:t>
            </w:r>
          </w:p>
          <w:p w14:paraId="502E4FC8" w14:textId="5515518C" w:rsidR="00961815" w:rsidRPr="00F04926" w:rsidRDefault="00143469" w:rsidP="00143469">
            <w:pPr>
              <w:jc w:val="center"/>
              <w:rPr>
                <w:rFonts w:eastAsia="Times New Roman"/>
                <w:color w:val="FF0000"/>
                <w:sz w:val="26"/>
                <w:szCs w:val="26"/>
              </w:rPr>
            </w:pPr>
            <w:r>
              <w:rPr>
                <w:rFonts w:eastAsia="Times New Roman"/>
                <w:color w:val="FF0000"/>
                <w:sz w:val="26"/>
                <w:szCs w:val="26"/>
              </w:rPr>
              <w:t>-Chủ tịch UBND tỉnh: 5 ngày</w:t>
            </w:r>
          </w:p>
        </w:tc>
        <w:tc>
          <w:tcPr>
            <w:tcW w:w="924" w:type="dxa"/>
            <w:shd w:val="clear" w:color="auto" w:fill="auto"/>
            <w:vAlign w:val="center"/>
          </w:tcPr>
          <w:p w14:paraId="1BB78473" w14:textId="06A27441" w:rsidR="00961815" w:rsidRPr="00F04926" w:rsidRDefault="00961815" w:rsidP="009873B6">
            <w:pPr>
              <w:jc w:val="center"/>
              <w:rPr>
                <w:color w:val="FF0000"/>
                <w:sz w:val="26"/>
                <w:szCs w:val="26"/>
              </w:rPr>
            </w:pPr>
            <w:r w:rsidRPr="00F04926">
              <w:rPr>
                <w:color w:val="FF0000"/>
                <w:sz w:val="26"/>
                <w:szCs w:val="26"/>
              </w:rPr>
              <w:t>Không</w:t>
            </w:r>
          </w:p>
        </w:tc>
        <w:tc>
          <w:tcPr>
            <w:tcW w:w="982" w:type="dxa"/>
            <w:vAlign w:val="center"/>
          </w:tcPr>
          <w:p w14:paraId="6A60EC9E" w14:textId="2152904C" w:rsidR="00961815" w:rsidRPr="00F04926" w:rsidRDefault="00961815" w:rsidP="009873B6">
            <w:pPr>
              <w:jc w:val="center"/>
              <w:rPr>
                <w:color w:val="FF0000"/>
                <w:sz w:val="26"/>
                <w:szCs w:val="26"/>
              </w:rPr>
            </w:pPr>
            <w:r w:rsidRPr="00F04926">
              <w:rPr>
                <w:color w:val="FF0000"/>
                <w:sz w:val="26"/>
                <w:szCs w:val="26"/>
              </w:rPr>
              <w:t>x</w:t>
            </w:r>
          </w:p>
        </w:tc>
        <w:tc>
          <w:tcPr>
            <w:tcW w:w="982" w:type="dxa"/>
            <w:vAlign w:val="center"/>
          </w:tcPr>
          <w:p w14:paraId="2362561F" w14:textId="77766D4D" w:rsidR="00961815" w:rsidRPr="00F04926" w:rsidRDefault="00961815" w:rsidP="009873B6">
            <w:pPr>
              <w:jc w:val="center"/>
              <w:rPr>
                <w:color w:val="FF0000"/>
                <w:sz w:val="26"/>
                <w:szCs w:val="26"/>
              </w:rPr>
            </w:pPr>
            <w:r w:rsidRPr="00F04926">
              <w:rPr>
                <w:color w:val="FF0000"/>
                <w:sz w:val="26"/>
                <w:szCs w:val="26"/>
              </w:rPr>
              <w:t>x</w:t>
            </w:r>
          </w:p>
        </w:tc>
        <w:tc>
          <w:tcPr>
            <w:tcW w:w="1134" w:type="dxa"/>
            <w:vAlign w:val="center"/>
          </w:tcPr>
          <w:p w14:paraId="0E8EAC3F" w14:textId="587E0E33" w:rsidR="00961815" w:rsidRPr="00F04926" w:rsidRDefault="00C40625" w:rsidP="009873B6">
            <w:pPr>
              <w:jc w:val="center"/>
              <w:rPr>
                <w:rFonts w:eastAsia="Times New Roman"/>
                <w:color w:val="FF0000"/>
                <w:sz w:val="26"/>
                <w:szCs w:val="26"/>
              </w:rPr>
            </w:pPr>
            <w:r>
              <w:rPr>
                <w:rFonts w:eastAsia="Times New Roman"/>
                <w:color w:val="FF0000"/>
                <w:sz w:val="26"/>
                <w:szCs w:val="26"/>
              </w:rPr>
              <w:t>Sở Nội vụ tiếp nhận và giải quyết</w:t>
            </w:r>
          </w:p>
        </w:tc>
      </w:tr>
      <w:tr w:rsidR="00961815" w:rsidRPr="00190A34" w14:paraId="64F30418" w14:textId="77777777" w:rsidTr="00B201A2">
        <w:trPr>
          <w:trHeight w:val="315"/>
        </w:trPr>
        <w:tc>
          <w:tcPr>
            <w:tcW w:w="731" w:type="dxa"/>
            <w:vAlign w:val="center"/>
          </w:tcPr>
          <w:p w14:paraId="290FAD16" w14:textId="77777777" w:rsidR="00961815" w:rsidRPr="00F04926" w:rsidRDefault="00961815" w:rsidP="00961815">
            <w:pPr>
              <w:pStyle w:val="ListParagraph"/>
              <w:numPr>
                <w:ilvl w:val="0"/>
                <w:numId w:val="9"/>
              </w:numPr>
              <w:spacing w:line="240" w:lineRule="auto"/>
              <w:jc w:val="center"/>
              <w:rPr>
                <w:rFonts w:eastAsia="Times New Roman" w:cs="Times New Roman"/>
                <w:color w:val="FF0000"/>
                <w:sz w:val="24"/>
                <w:szCs w:val="24"/>
              </w:rPr>
            </w:pPr>
          </w:p>
        </w:tc>
        <w:tc>
          <w:tcPr>
            <w:tcW w:w="670" w:type="dxa"/>
            <w:shd w:val="clear" w:color="auto" w:fill="auto"/>
            <w:vAlign w:val="center"/>
          </w:tcPr>
          <w:p w14:paraId="596FF098" w14:textId="77777777" w:rsidR="00961815" w:rsidRPr="00F04926" w:rsidRDefault="00961815" w:rsidP="00961815">
            <w:pPr>
              <w:pStyle w:val="ListParagraph"/>
              <w:numPr>
                <w:ilvl w:val="0"/>
                <w:numId w:val="27"/>
              </w:numPr>
              <w:spacing w:line="240" w:lineRule="auto"/>
              <w:jc w:val="center"/>
              <w:rPr>
                <w:rFonts w:eastAsia="Times New Roman" w:cs="Times New Roman"/>
                <w:color w:val="FF0000"/>
                <w:sz w:val="24"/>
                <w:szCs w:val="24"/>
              </w:rPr>
            </w:pPr>
          </w:p>
        </w:tc>
        <w:tc>
          <w:tcPr>
            <w:tcW w:w="3395" w:type="dxa"/>
            <w:shd w:val="clear" w:color="auto" w:fill="auto"/>
            <w:vAlign w:val="center"/>
          </w:tcPr>
          <w:p w14:paraId="366DDBA0" w14:textId="610509B5" w:rsidR="00961815" w:rsidRPr="00F04926" w:rsidRDefault="00961815" w:rsidP="00E94360">
            <w:pPr>
              <w:spacing w:before="120"/>
              <w:jc w:val="both"/>
              <w:rPr>
                <w:color w:val="FF0000"/>
                <w:sz w:val="26"/>
                <w:szCs w:val="26"/>
              </w:rPr>
            </w:pPr>
            <w:r w:rsidRPr="00F04926">
              <w:rPr>
                <w:color w:val="FF0000"/>
                <w:sz w:val="26"/>
                <w:szCs w:val="26"/>
              </w:rPr>
              <w:t>Sáp nhập, chia tách trung tâm giáo dục thường xuyên</w:t>
            </w:r>
          </w:p>
        </w:tc>
        <w:tc>
          <w:tcPr>
            <w:tcW w:w="994" w:type="dxa"/>
            <w:shd w:val="clear" w:color="auto" w:fill="auto"/>
            <w:vAlign w:val="center"/>
          </w:tcPr>
          <w:p w14:paraId="2F8F4BE3" w14:textId="6BF0CC72" w:rsidR="00961815" w:rsidRPr="00E42572" w:rsidRDefault="00A534C2" w:rsidP="009873B6">
            <w:pPr>
              <w:jc w:val="center"/>
              <w:rPr>
                <w:color w:val="FF0000"/>
                <w:sz w:val="26"/>
                <w:szCs w:val="26"/>
              </w:rPr>
            </w:pPr>
            <w:r w:rsidRPr="00E42572">
              <w:rPr>
                <w:color w:val="FF0000"/>
                <w:sz w:val="26"/>
                <w:szCs w:val="26"/>
              </w:rPr>
              <w:t>MC</w:t>
            </w:r>
            <w:r w:rsidR="00143469">
              <w:rPr>
                <w:color w:val="FF0000"/>
                <w:sz w:val="26"/>
                <w:szCs w:val="26"/>
              </w:rPr>
              <w:t>LT</w:t>
            </w:r>
          </w:p>
        </w:tc>
        <w:tc>
          <w:tcPr>
            <w:tcW w:w="1078" w:type="dxa"/>
            <w:vAlign w:val="center"/>
          </w:tcPr>
          <w:p w14:paraId="275F173D" w14:textId="21CA8118" w:rsidR="00961815" w:rsidRPr="00F04926" w:rsidRDefault="00961815" w:rsidP="009873B6">
            <w:pPr>
              <w:jc w:val="center"/>
              <w:rPr>
                <w:color w:val="FF0000"/>
                <w:sz w:val="26"/>
                <w:szCs w:val="26"/>
              </w:rPr>
            </w:pPr>
            <w:r w:rsidRPr="00F04926">
              <w:rPr>
                <w:color w:val="FF0000"/>
                <w:sz w:val="26"/>
                <w:szCs w:val="26"/>
              </w:rPr>
              <w:t>15</w:t>
            </w:r>
          </w:p>
        </w:tc>
        <w:tc>
          <w:tcPr>
            <w:tcW w:w="1131" w:type="dxa"/>
            <w:shd w:val="clear" w:color="auto" w:fill="auto"/>
            <w:vAlign w:val="center"/>
          </w:tcPr>
          <w:p w14:paraId="060B357D" w14:textId="70C74032" w:rsidR="00961815" w:rsidRPr="00F04926" w:rsidRDefault="00961815" w:rsidP="009873B6">
            <w:pPr>
              <w:jc w:val="center"/>
              <w:rPr>
                <w:color w:val="FF0000"/>
                <w:sz w:val="26"/>
                <w:szCs w:val="26"/>
              </w:rPr>
            </w:pPr>
            <w:r w:rsidRPr="00F04926">
              <w:rPr>
                <w:color w:val="FF0000"/>
                <w:sz w:val="26"/>
                <w:szCs w:val="26"/>
              </w:rPr>
              <w:t>15</w:t>
            </w:r>
          </w:p>
        </w:tc>
        <w:tc>
          <w:tcPr>
            <w:tcW w:w="1028" w:type="dxa"/>
            <w:shd w:val="clear" w:color="auto" w:fill="auto"/>
            <w:vAlign w:val="center"/>
          </w:tcPr>
          <w:p w14:paraId="770FA3F8" w14:textId="67AD4252" w:rsidR="00961815" w:rsidRPr="00F04926" w:rsidRDefault="00135BBD" w:rsidP="009873B6">
            <w:pPr>
              <w:jc w:val="center"/>
              <w:rPr>
                <w:rFonts w:eastAsia="Times New Roman"/>
                <w:color w:val="FF0000"/>
                <w:sz w:val="26"/>
                <w:szCs w:val="26"/>
              </w:rPr>
            </w:pPr>
            <w:r>
              <w:rPr>
                <w:rFonts w:eastAsia="Times New Roman"/>
                <w:color w:val="FF0000"/>
                <w:sz w:val="26"/>
                <w:szCs w:val="26"/>
              </w:rPr>
              <w:t>0</w:t>
            </w:r>
          </w:p>
        </w:tc>
        <w:tc>
          <w:tcPr>
            <w:tcW w:w="1591" w:type="dxa"/>
            <w:shd w:val="clear" w:color="auto" w:fill="auto"/>
            <w:vAlign w:val="center"/>
          </w:tcPr>
          <w:p w14:paraId="2DE64A51" w14:textId="77777777" w:rsidR="00143469" w:rsidRDefault="00143469" w:rsidP="00143469">
            <w:pPr>
              <w:jc w:val="center"/>
              <w:rPr>
                <w:rFonts w:eastAsia="Times New Roman"/>
                <w:color w:val="FF0000"/>
                <w:sz w:val="26"/>
                <w:szCs w:val="26"/>
              </w:rPr>
            </w:pPr>
            <w:r>
              <w:rPr>
                <w:rFonts w:eastAsia="Times New Roman"/>
                <w:color w:val="FF0000"/>
                <w:sz w:val="26"/>
                <w:szCs w:val="26"/>
              </w:rPr>
              <w:t>Sở Nội vụ 10 ngày;</w:t>
            </w:r>
          </w:p>
          <w:p w14:paraId="2E125DB3" w14:textId="212B73B3" w:rsidR="00961815" w:rsidRPr="00F04926" w:rsidRDefault="00143469" w:rsidP="00143469">
            <w:pPr>
              <w:jc w:val="center"/>
              <w:rPr>
                <w:rFonts w:eastAsia="Times New Roman"/>
                <w:color w:val="FF0000"/>
                <w:sz w:val="26"/>
                <w:szCs w:val="26"/>
              </w:rPr>
            </w:pPr>
            <w:r>
              <w:rPr>
                <w:rFonts w:eastAsia="Times New Roman"/>
                <w:color w:val="FF0000"/>
                <w:sz w:val="26"/>
                <w:szCs w:val="26"/>
              </w:rPr>
              <w:t>-</w:t>
            </w:r>
            <w:r w:rsidR="00E82D54">
              <w:rPr>
                <w:rFonts w:eastAsia="Times New Roman"/>
                <w:color w:val="FF0000"/>
                <w:sz w:val="26"/>
                <w:szCs w:val="26"/>
              </w:rPr>
              <w:t xml:space="preserve"> </w:t>
            </w:r>
            <w:bookmarkStart w:id="0" w:name="_GoBack"/>
            <w:bookmarkEnd w:id="0"/>
            <w:r>
              <w:rPr>
                <w:rFonts w:eastAsia="Times New Roman"/>
                <w:color w:val="FF0000"/>
                <w:sz w:val="26"/>
                <w:szCs w:val="26"/>
              </w:rPr>
              <w:t>Chủ tịch UBND tỉnh: 5 ngày</w:t>
            </w:r>
          </w:p>
        </w:tc>
        <w:tc>
          <w:tcPr>
            <w:tcW w:w="924" w:type="dxa"/>
            <w:shd w:val="clear" w:color="auto" w:fill="auto"/>
            <w:vAlign w:val="center"/>
          </w:tcPr>
          <w:p w14:paraId="11A17891" w14:textId="24E8BEB1" w:rsidR="00961815" w:rsidRPr="00F04926" w:rsidRDefault="00961815" w:rsidP="009873B6">
            <w:pPr>
              <w:jc w:val="center"/>
              <w:rPr>
                <w:color w:val="FF0000"/>
                <w:sz w:val="26"/>
                <w:szCs w:val="26"/>
              </w:rPr>
            </w:pPr>
            <w:r w:rsidRPr="00F04926">
              <w:rPr>
                <w:color w:val="FF0000"/>
                <w:sz w:val="26"/>
                <w:szCs w:val="26"/>
              </w:rPr>
              <w:t>Không</w:t>
            </w:r>
          </w:p>
        </w:tc>
        <w:tc>
          <w:tcPr>
            <w:tcW w:w="982" w:type="dxa"/>
            <w:vAlign w:val="center"/>
          </w:tcPr>
          <w:p w14:paraId="7A9B12A9" w14:textId="0FE85CC7" w:rsidR="00961815" w:rsidRPr="00F04926" w:rsidRDefault="00961815" w:rsidP="009873B6">
            <w:pPr>
              <w:jc w:val="center"/>
              <w:rPr>
                <w:color w:val="FF0000"/>
                <w:sz w:val="26"/>
                <w:szCs w:val="26"/>
              </w:rPr>
            </w:pPr>
            <w:r w:rsidRPr="00F04926">
              <w:rPr>
                <w:color w:val="FF0000"/>
                <w:sz w:val="26"/>
                <w:szCs w:val="26"/>
              </w:rPr>
              <w:t>x</w:t>
            </w:r>
          </w:p>
        </w:tc>
        <w:tc>
          <w:tcPr>
            <w:tcW w:w="982" w:type="dxa"/>
            <w:vAlign w:val="center"/>
          </w:tcPr>
          <w:p w14:paraId="2A27E23E" w14:textId="603BF4EA" w:rsidR="00961815" w:rsidRPr="00F04926" w:rsidRDefault="00961815" w:rsidP="009873B6">
            <w:pPr>
              <w:jc w:val="center"/>
              <w:rPr>
                <w:color w:val="FF0000"/>
                <w:sz w:val="26"/>
                <w:szCs w:val="26"/>
              </w:rPr>
            </w:pPr>
            <w:r w:rsidRPr="00F04926">
              <w:rPr>
                <w:color w:val="FF0000"/>
                <w:sz w:val="26"/>
                <w:szCs w:val="26"/>
              </w:rPr>
              <w:t>x</w:t>
            </w:r>
          </w:p>
        </w:tc>
        <w:tc>
          <w:tcPr>
            <w:tcW w:w="1134" w:type="dxa"/>
            <w:vAlign w:val="center"/>
          </w:tcPr>
          <w:p w14:paraId="571F404F" w14:textId="76F39E1B" w:rsidR="00961815" w:rsidRPr="00F04926" w:rsidRDefault="00C40625" w:rsidP="009873B6">
            <w:pPr>
              <w:jc w:val="center"/>
              <w:rPr>
                <w:rFonts w:eastAsia="Times New Roman"/>
                <w:color w:val="FF0000"/>
                <w:sz w:val="26"/>
                <w:szCs w:val="26"/>
              </w:rPr>
            </w:pPr>
            <w:r>
              <w:rPr>
                <w:rFonts w:eastAsia="Times New Roman"/>
                <w:color w:val="FF0000"/>
                <w:sz w:val="26"/>
                <w:szCs w:val="26"/>
              </w:rPr>
              <w:t>Sở Nội vụ tiếp nhận và giải quyết</w:t>
            </w:r>
          </w:p>
        </w:tc>
      </w:tr>
      <w:tr w:rsidR="00961815" w:rsidRPr="00190A34" w14:paraId="7563A93D" w14:textId="77777777" w:rsidTr="00B201A2">
        <w:trPr>
          <w:trHeight w:val="315"/>
        </w:trPr>
        <w:tc>
          <w:tcPr>
            <w:tcW w:w="731" w:type="dxa"/>
            <w:vAlign w:val="center"/>
          </w:tcPr>
          <w:p w14:paraId="42F86FB7" w14:textId="77777777" w:rsidR="00961815" w:rsidRPr="00F04926" w:rsidRDefault="00961815" w:rsidP="00961815">
            <w:pPr>
              <w:pStyle w:val="ListParagraph"/>
              <w:numPr>
                <w:ilvl w:val="0"/>
                <w:numId w:val="9"/>
              </w:numPr>
              <w:spacing w:line="240" w:lineRule="auto"/>
              <w:jc w:val="center"/>
              <w:rPr>
                <w:rFonts w:eastAsia="Times New Roman" w:cs="Times New Roman"/>
                <w:color w:val="FF0000"/>
                <w:sz w:val="24"/>
                <w:szCs w:val="24"/>
              </w:rPr>
            </w:pPr>
          </w:p>
        </w:tc>
        <w:tc>
          <w:tcPr>
            <w:tcW w:w="670" w:type="dxa"/>
            <w:shd w:val="clear" w:color="auto" w:fill="auto"/>
            <w:vAlign w:val="center"/>
          </w:tcPr>
          <w:p w14:paraId="4FE28709" w14:textId="77777777" w:rsidR="00961815" w:rsidRPr="00F04926" w:rsidRDefault="00961815" w:rsidP="00961815">
            <w:pPr>
              <w:pStyle w:val="ListParagraph"/>
              <w:numPr>
                <w:ilvl w:val="0"/>
                <w:numId w:val="27"/>
              </w:numPr>
              <w:spacing w:line="240" w:lineRule="auto"/>
              <w:jc w:val="center"/>
              <w:rPr>
                <w:rFonts w:eastAsia="Times New Roman" w:cs="Times New Roman"/>
                <w:color w:val="FF0000"/>
                <w:sz w:val="24"/>
                <w:szCs w:val="24"/>
              </w:rPr>
            </w:pPr>
          </w:p>
        </w:tc>
        <w:tc>
          <w:tcPr>
            <w:tcW w:w="3395" w:type="dxa"/>
            <w:shd w:val="clear" w:color="auto" w:fill="auto"/>
            <w:vAlign w:val="center"/>
          </w:tcPr>
          <w:p w14:paraId="40635004" w14:textId="19525021" w:rsidR="00961815" w:rsidRPr="00F04926" w:rsidRDefault="00961815" w:rsidP="00E94360">
            <w:pPr>
              <w:spacing w:before="120"/>
              <w:jc w:val="both"/>
              <w:rPr>
                <w:color w:val="FF0000"/>
                <w:sz w:val="26"/>
                <w:szCs w:val="26"/>
              </w:rPr>
            </w:pPr>
            <w:r w:rsidRPr="00F04926">
              <w:rPr>
                <w:color w:val="FF0000"/>
                <w:sz w:val="26"/>
                <w:szCs w:val="26"/>
              </w:rPr>
              <w:t>Giải thể trung tâm giáo dục thường xuyên</w:t>
            </w:r>
          </w:p>
        </w:tc>
        <w:tc>
          <w:tcPr>
            <w:tcW w:w="994" w:type="dxa"/>
            <w:shd w:val="clear" w:color="auto" w:fill="auto"/>
            <w:vAlign w:val="center"/>
          </w:tcPr>
          <w:p w14:paraId="3D018AEF" w14:textId="146329D5" w:rsidR="00961815" w:rsidRPr="00E42572" w:rsidRDefault="00A534C2" w:rsidP="009873B6">
            <w:pPr>
              <w:jc w:val="center"/>
              <w:rPr>
                <w:color w:val="FF0000"/>
                <w:sz w:val="26"/>
                <w:szCs w:val="26"/>
              </w:rPr>
            </w:pPr>
            <w:r w:rsidRPr="00E42572">
              <w:rPr>
                <w:color w:val="FF0000"/>
                <w:sz w:val="26"/>
                <w:szCs w:val="26"/>
              </w:rPr>
              <w:t>MC</w:t>
            </w:r>
            <w:r w:rsidR="00143469">
              <w:rPr>
                <w:color w:val="FF0000"/>
                <w:sz w:val="26"/>
                <w:szCs w:val="26"/>
              </w:rPr>
              <w:t>LT</w:t>
            </w:r>
          </w:p>
        </w:tc>
        <w:tc>
          <w:tcPr>
            <w:tcW w:w="1078" w:type="dxa"/>
            <w:vAlign w:val="center"/>
          </w:tcPr>
          <w:p w14:paraId="7F3BD8B9" w14:textId="30DED17C" w:rsidR="00961815" w:rsidRPr="00F04926" w:rsidRDefault="00961815" w:rsidP="009873B6">
            <w:pPr>
              <w:jc w:val="center"/>
              <w:rPr>
                <w:color w:val="FF0000"/>
                <w:sz w:val="26"/>
                <w:szCs w:val="26"/>
              </w:rPr>
            </w:pPr>
            <w:r w:rsidRPr="00F04926">
              <w:rPr>
                <w:color w:val="FF0000"/>
                <w:sz w:val="26"/>
                <w:szCs w:val="26"/>
              </w:rPr>
              <w:t>Không quy định</w:t>
            </w:r>
          </w:p>
        </w:tc>
        <w:tc>
          <w:tcPr>
            <w:tcW w:w="1131" w:type="dxa"/>
            <w:shd w:val="clear" w:color="auto" w:fill="auto"/>
            <w:vAlign w:val="center"/>
          </w:tcPr>
          <w:p w14:paraId="35F6329C" w14:textId="77777777" w:rsidR="00961815" w:rsidRPr="00F04926" w:rsidRDefault="00961815" w:rsidP="009873B6">
            <w:pPr>
              <w:jc w:val="center"/>
              <w:rPr>
                <w:color w:val="FF0000"/>
                <w:sz w:val="26"/>
                <w:szCs w:val="26"/>
              </w:rPr>
            </w:pPr>
          </w:p>
        </w:tc>
        <w:tc>
          <w:tcPr>
            <w:tcW w:w="1028" w:type="dxa"/>
            <w:shd w:val="clear" w:color="auto" w:fill="auto"/>
            <w:vAlign w:val="center"/>
          </w:tcPr>
          <w:p w14:paraId="410058D3" w14:textId="7CD626C4" w:rsidR="00961815" w:rsidRPr="00F04926" w:rsidRDefault="00135BBD" w:rsidP="009873B6">
            <w:pPr>
              <w:jc w:val="center"/>
              <w:rPr>
                <w:rFonts w:eastAsia="Times New Roman"/>
                <w:color w:val="FF0000"/>
                <w:sz w:val="26"/>
                <w:szCs w:val="26"/>
              </w:rPr>
            </w:pPr>
            <w:r>
              <w:rPr>
                <w:rFonts w:eastAsia="Times New Roman"/>
                <w:color w:val="FF0000"/>
                <w:sz w:val="26"/>
                <w:szCs w:val="26"/>
              </w:rPr>
              <w:t>0</w:t>
            </w:r>
          </w:p>
        </w:tc>
        <w:tc>
          <w:tcPr>
            <w:tcW w:w="1591" w:type="dxa"/>
            <w:shd w:val="clear" w:color="auto" w:fill="auto"/>
            <w:vAlign w:val="center"/>
          </w:tcPr>
          <w:p w14:paraId="455C5B70" w14:textId="7E476AF8" w:rsidR="00961815" w:rsidRPr="00F04926" w:rsidRDefault="00961815" w:rsidP="00135BBD">
            <w:pPr>
              <w:jc w:val="center"/>
              <w:rPr>
                <w:rFonts w:eastAsia="Times New Roman"/>
                <w:color w:val="FF0000"/>
                <w:sz w:val="26"/>
                <w:szCs w:val="26"/>
              </w:rPr>
            </w:pPr>
          </w:p>
        </w:tc>
        <w:tc>
          <w:tcPr>
            <w:tcW w:w="924" w:type="dxa"/>
            <w:shd w:val="clear" w:color="auto" w:fill="auto"/>
            <w:vAlign w:val="center"/>
          </w:tcPr>
          <w:p w14:paraId="032CA7CA" w14:textId="738D7589" w:rsidR="00961815" w:rsidRPr="00F04926" w:rsidRDefault="00961815" w:rsidP="009873B6">
            <w:pPr>
              <w:jc w:val="center"/>
              <w:rPr>
                <w:color w:val="FF0000"/>
                <w:sz w:val="26"/>
                <w:szCs w:val="26"/>
              </w:rPr>
            </w:pPr>
            <w:r w:rsidRPr="00F04926">
              <w:rPr>
                <w:color w:val="FF0000"/>
                <w:sz w:val="26"/>
                <w:szCs w:val="26"/>
              </w:rPr>
              <w:t>Không</w:t>
            </w:r>
          </w:p>
        </w:tc>
        <w:tc>
          <w:tcPr>
            <w:tcW w:w="982" w:type="dxa"/>
            <w:vAlign w:val="center"/>
          </w:tcPr>
          <w:p w14:paraId="632DAA86" w14:textId="77777777" w:rsidR="00961815" w:rsidRPr="00F04926" w:rsidRDefault="00961815" w:rsidP="009873B6">
            <w:pPr>
              <w:jc w:val="center"/>
              <w:rPr>
                <w:color w:val="FF0000"/>
                <w:sz w:val="26"/>
                <w:szCs w:val="26"/>
              </w:rPr>
            </w:pPr>
          </w:p>
        </w:tc>
        <w:tc>
          <w:tcPr>
            <w:tcW w:w="982" w:type="dxa"/>
            <w:vAlign w:val="center"/>
          </w:tcPr>
          <w:p w14:paraId="69F3D515" w14:textId="77777777" w:rsidR="00961815" w:rsidRPr="00F04926" w:rsidRDefault="00961815" w:rsidP="009873B6">
            <w:pPr>
              <w:jc w:val="center"/>
              <w:rPr>
                <w:color w:val="FF0000"/>
                <w:sz w:val="26"/>
                <w:szCs w:val="26"/>
              </w:rPr>
            </w:pPr>
          </w:p>
        </w:tc>
        <w:tc>
          <w:tcPr>
            <w:tcW w:w="1134" w:type="dxa"/>
            <w:vAlign w:val="center"/>
          </w:tcPr>
          <w:p w14:paraId="4A4287E1" w14:textId="7B055B01" w:rsidR="00961815" w:rsidRPr="00F04926" w:rsidRDefault="00C40625" w:rsidP="009873B6">
            <w:pPr>
              <w:jc w:val="center"/>
              <w:rPr>
                <w:rFonts w:eastAsia="Times New Roman"/>
                <w:color w:val="FF0000"/>
                <w:sz w:val="26"/>
                <w:szCs w:val="26"/>
              </w:rPr>
            </w:pPr>
            <w:r>
              <w:rPr>
                <w:rFonts w:eastAsia="Times New Roman"/>
                <w:color w:val="FF0000"/>
                <w:sz w:val="26"/>
                <w:szCs w:val="26"/>
              </w:rPr>
              <w:t>Sở Nội vụ tiếp nhận và giải quyết</w:t>
            </w:r>
          </w:p>
        </w:tc>
      </w:tr>
    </w:tbl>
    <w:p w14:paraId="57D5EF17" w14:textId="4542372C" w:rsidR="00D63DF8" w:rsidRDefault="00D63DF8" w:rsidP="00D63DF8">
      <w:pPr>
        <w:pStyle w:val="6-onthng"/>
        <w:ind w:firstLine="0"/>
        <w:rPr>
          <w:lang w:val="nl-NL"/>
        </w:rPr>
      </w:pPr>
    </w:p>
    <w:p w14:paraId="184B6974" w14:textId="77777777" w:rsidR="00D63DF8" w:rsidRPr="00C30496" w:rsidRDefault="00D63DF8" w:rsidP="003C6A8D">
      <w:pPr>
        <w:pStyle w:val="6-onthng"/>
        <w:rPr>
          <w:lang w:val="nl-NL"/>
        </w:rPr>
      </w:pPr>
    </w:p>
    <w:p w14:paraId="2C308033" w14:textId="77777777" w:rsidR="003C6A8D" w:rsidRPr="00063B19" w:rsidRDefault="003C6A8D" w:rsidP="003C6A8D">
      <w:pPr>
        <w:spacing w:before="240"/>
        <w:rPr>
          <w:b/>
          <w:kern w:val="1"/>
          <w:sz w:val="24"/>
          <w:szCs w:val="24"/>
          <w:lang w:val="pt-BR" w:eastAsia="hi-IN" w:bidi="hi-IN"/>
        </w:rPr>
      </w:pPr>
      <w:r w:rsidRPr="00063B19">
        <w:rPr>
          <w:b/>
          <w:kern w:val="1"/>
          <w:sz w:val="24"/>
          <w:szCs w:val="24"/>
          <w:lang w:val="pt-BR" w:eastAsia="hi-IN" w:bidi="hi-IN"/>
        </w:rPr>
        <w:lastRenderedPageBreak/>
        <w:t xml:space="preserve">Ghi chú: </w:t>
      </w:r>
    </w:p>
    <w:p w14:paraId="5BB2F06E" w14:textId="77777777" w:rsidR="003C6A8D" w:rsidRPr="00063B19" w:rsidRDefault="003C6A8D" w:rsidP="003C6A8D">
      <w:pPr>
        <w:rPr>
          <w:kern w:val="1"/>
          <w:sz w:val="24"/>
          <w:szCs w:val="24"/>
          <w:lang w:val="pt-BR" w:eastAsia="hi-IN" w:bidi="hi-IN"/>
        </w:rPr>
      </w:pPr>
      <w:r w:rsidRPr="00063B19">
        <w:rPr>
          <w:b/>
          <w:kern w:val="1"/>
          <w:sz w:val="24"/>
          <w:szCs w:val="24"/>
          <w:lang w:val="pt-BR" w:eastAsia="hi-IN" w:bidi="hi-IN"/>
        </w:rPr>
        <w:t xml:space="preserve">                 - </w:t>
      </w:r>
      <w:r w:rsidRPr="00063B19">
        <w:rPr>
          <w:kern w:val="1"/>
          <w:sz w:val="24"/>
          <w:szCs w:val="24"/>
          <w:lang w:val="pt-BR" w:eastAsia="hi-IN" w:bidi="hi-IN"/>
        </w:rPr>
        <w:t>Thời hạn giải quyết được tính bằng ngày làm việc;</w:t>
      </w:r>
    </w:p>
    <w:p w14:paraId="7ABE85DF" w14:textId="77777777" w:rsidR="003C6A8D" w:rsidRPr="00063B19" w:rsidRDefault="003C6A8D" w:rsidP="003C6A8D">
      <w:pPr>
        <w:rPr>
          <w:kern w:val="1"/>
          <w:sz w:val="24"/>
          <w:szCs w:val="24"/>
          <w:lang w:val="pt-BR" w:eastAsia="hi-IN" w:bidi="hi-IN"/>
        </w:rPr>
      </w:pPr>
      <w:r w:rsidRPr="00063B19">
        <w:rPr>
          <w:kern w:val="1"/>
          <w:sz w:val="24"/>
          <w:szCs w:val="24"/>
          <w:lang w:val="pt-BR" w:eastAsia="hi-IN" w:bidi="hi-IN"/>
        </w:rPr>
        <w:tab/>
        <w:t xml:space="preserve">      - Nơi tiếp nhận hồ sơ: </w:t>
      </w:r>
      <w:r w:rsidRPr="00063B19">
        <w:rPr>
          <w:b/>
          <w:kern w:val="1"/>
          <w:sz w:val="24"/>
          <w:szCs w:val="24"/>
          <w:lang w:val="pt-BR" w:eastAsia="hi-IN" w:bidi="hi-IN"/>
        </w:rPr>
        <w:t>Trung tâm Phục vụ hành chính công tỉnh Bắc Giang</w:t>
      </w:r>
    </w:p>
    <w:p w14:paraId="7A22BB03" w14:textId="77777777" w:rsidR="003C6A8D" w:rsidRPr="00063B19" w:rsidRDefault="003C6A8D" w:rsidP="003C6A8D">
      <w:pPr>
        <w:ind w:firstLine="720"/>
        <w:rPr>
          <w:sz w:val="24"/>
          <w:szCs w:val="24"/>
          <w:lang w:val="nl-NL"/>
        </w:rPr>
      </w:pPr>
      <w:r w:rsidRPr="00063B19">
        <w:rPr>
          <w:sz w:val="24"/>
          <w:szCs w:val="24"/>
          <w:lang w:val="nl-NL"/>
        </w:rPr>
        <w:t>Địa chỉ: Trụ sở Liên cơ quan, Quảng trường 3/2, Thành phố Bắc Giang, tỉnh Bắc Giang</w:t>
      </w:r>
    </w:p>
    <w:p w14:paraId="216D5DCC" w14:textId="47453E87" w:rsidR="003C6A8D" w:rsidRPr="00063B19" w:rsidRDefault="003C6A8D" w:rsidP="003C6A8D">
      <w:pPr>
        <w:ind w:firstLine="720"/>
        <w:rPr>
          <w:sz w:val="24"/>
          <w:szCs w:val="24"/>
          <w:lang w:val="nl-NL"/>
        </w:rPr>
      </w:pPr>
      <w:r w:rsidRPr="00063B19">
        <w:rPr>
          <w:sz w:val="24"/>
          <w:szCs w:val="24"/>
          <w:lang w:val="nl-NL"/>
        </w:rPr>
        <w:t xml:space="preserve">Website: </w:t>
      </w:r>
      <w:hyperlink r:id="rId11" w:history="1">
        <w:r w:rsidRPr="00063B19">
          <w:rPr>
            <w:rStyle w:val="Hyperlink"/>
            <w:sz w:val="24"/>
            <w:szCs w:val="24"/>
            <w:lang w:val="nl-NL"/>
          </w:rPr>
          <w:t>http://hcc.bacgiang.gov.vn</w:t>
        </w:r>
      </w:hyperlink>
      <w:r w:rsidRPr="00063B19">
        <w:rPr>
          <w:sz w:val="24"/>
          <w:szCs w:val="24"/>
          <w:lang w:val="nl-NL"/>
        </w:rPr>
        <w:t>;</w:t>
      </w:r>
      <w:r w:rsidR="00C73418" w:rsidRPr="00063B19">
        <w:rPr>
          <w:sz w:val="24"/>
          <w:szCs w:val="24"/>
          <w:lang w:val="nl-NL"/>
        </w:rPr>
        <w:t xml:space="preserve"> </w:t>
      </w:r>
      <w:r w:rsidRPr="00063B19">
        <w:rPr>
          <w:sz w:val="24"/>
          <w:szCs w:val="24"/>
          <w:lang w:val="nl-NL"/>
        </w:rPr>
        <w:t>Số điện thoại lễ tân/tổng đài: (0204) 3531.111 – (0204) 3831.818</w:t>
      </w:r>
    </w:p>
    <w:p w14:paraId="224F5CF1" w14:textId="538A2CEC" w:rsidR="003C6A8D" w:rsidRPr="00063B19" w:rsidRDefault="003C6A8D" w:rsidP="00B730F7">
      <w:pPr>
        <w:ind w:firstLine="720"/>
        <w:rPr>
          <w:sz w:val="24"/>
          <w:szCs w:val="24"/>
          <w:lang w:val="nl-NL"/>
        </w:rPr>
        <w:sectPr w:rsidR="003C6A8D" w:rsidRPr="00063B19" w:rsidSect="00D76EFC">
          <w:headerReference w:type="default" r:id="rId12"/>
          <w:headerReference w:type="first" r:id="rId13"/>
          <w:pgSz w:w="16840" w:h="11907" w:orient="landscape" w:code="9"/>
          <w:pgMar w:top="1134" w:right="1134" w:bottom="1134" w:left="1134" w:header="720" w:footer="720" w:gutter="0"/>
          <w:pgNumType w:start="1"/>
          <w:cols w:space="720"/>
          <w:titlePg/>
          <w:docGrid w:linePitch="381"/>
        </w:sectPr>
      </w:pPr>
      <w:r w:rsidRPr="00063B19">
        <w:rPr>
          <w:sz w:val="24"/>
          <w:szCs w:val="24"/>
          <w:lang w:val="nl-NL"/>
        </w:rPr>
        <w:t>Số điện thoại trực tiếp nhận hồ sơ của Sở Giáo dục và Đào tạ</w:t>
      </w:r>
      <w:r w:rsidR="00B730F7" w:rsidRPr="00063B19">
        <w:rPr>
          <w:sz w:val="24"/>
          <w:szCs w:val="24"/>
          <w:lang w:val="nl-NL"/>
        </w:rPr>
        <w:t>o: (0204) 3662.00</w:t>
      </w:r>
    </w:p>
    <w:p w14:paraId="3A22462F" w14:textId="77777777" w:rsidR="003C6A8D" w:rsidRDefault="003C6A8D" w:rsidP="003C6A8D">
      <w:pPr>
        <w:pStyle w:val="0-ChngPhn"/>
        <w:rPr>
          <w:lang w:val="nl-NL"/>
        </w:rPr>
      </w:pPr>
      <w:r w:rsidRPr="00C30496">
        <w:rPr>
          <w:lang w:val="nl-NL"/>
        </w:rPr>
        <w:lastRenderedPageBreak/>
        <w:t>PHẦN I</w:t>
      </w:r>
      <w:r>
        <w:rPr>
          <w:lang w:val="nl-NL"/>
        </w:rPr>
        <w:t>I</w:t>
      </w:r>
      <w:r w:rsidRPr="00C30496">
        <w:rPr>
          <w:lang w:val="nl-NL"/>
        </w:rPr>
        <w:t xml:space="preserve">. </w:t>
      </w:r>
      <w:r>
        <w:rPr>
          <w:lang w:val="nl-NL"/>
        </w:rPr>
        <w:t xml:space="preserve">NỘI DUNG </w:t>
      </w:r>
      <w:r w:rsidRPr="00C30496">
        <w:rPr>
          <w:lang w:val="nl-NL"/>
        </w:rPr>
        <w:t>THỦ TỤC HÀNH CHÍNH</w:t>
      </w:r>
    </w:p>
    <w:p w14:paraId="4FEB3D55" w14:textId="77777777" w:rsidR="003C6A8D" w:rsidRDefault="003C6A8D" w:rsidP="003C6A8D">
      <w:pPr>
        <w:ind w:firstLine="720"/>
        <w:rPr>
          <w:lang w:val="nl-NL"/>
        </w:rPr>
      </w:pPr>
    </w:p>
    <w:p w14:paraId="60BB8ED1" w14:textId="77777777" w:rsidR="00BD391B" w:rsidRDefault="00BD391B" w:rsidP="003C6A8D">
      <w:pPr>
        <w:ind w:firstLine="720"/>
        <w:jc w:val="both"/>
        <w:rPr>
          <w:b/>
          <w:bCs/>
          <w:lang w:val="nl-NL"/>
        </w:rPr>
      </w:pPr>
    </w:p>
    <w:p w14:paraId="3777D169" w14:textId="77777777" w:rsidR="00646AB8" w:rsidRPr="00845987" w:rsidRDefault="00646AB8" w:rsidP="00845987">
      <w:pPr>
        <w:pStyle w:val="Heading2"/>
        <w:spacing w:before="0"/>
        <w:ind w:firstLine="720"/>
        <w:jc w:val="both"/>
        <w:rPr>
          <w:rFonts w:ascii="Times New Roman" w:hAnsi="Times New Roman" w:cs="Times New Roman"/>
          <w:b/>
          <w:bCs/>
          <w:color w:val="auto"/>
          <w:szCs w:val="20"/>
          <w:lang w:val="nl-NL"/>
        </w:rPr>
      </w:pPr>
      <w:r w:rsidRPr="00845987">
        <w:rPr>
          <w:rFonts w:ascii="Times New Roman" w:hAnsi="Times New Roman" w:cs="Times New Roman"/>
          <w:b/>
          <w:bCs/>
          <w:color w:val="auto"/>
          <w:szCs w:val="20"/>
          <w:lang w:val="nl-NL"/>
        </w:rPr>
        <w:t>I. LĨNH VỰC GIÁO DỤC TRUNG HỌC</w:t>
      </w:r>
    </w:p>
    <w:p w14:paraId="0AA967A3" w14:textId="77777777"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1. Cho phép trường trung học phổ thông hoạt động giáo dục</w:t>
      </w:r>
    </w:p>
    <w:p w14:paraId="3BFF57B9" w14:textId="26246349" w:rsidR="001154C7" w:rsidRPr="001154C7" w:rsidRDefault="001154C7" w:rsidP="001154C7">
      <w:pPr>
        <w:spacing w:before="60" w:after="100" w:line="276" w:lineRule="auto"/>
        <w:ind w:firstLine="709"/>
        <w:jc w:val="both"/>
        <w:rPr>
          <w:iCs/>
          <w:szCs w:val="28"/>
        </w:rPr>
      </w:pPr>
      <w:r>
        <w:rPr>
          <w:iCs/>
          <w:szCs w:val="28"/>
        </w:rPr>
        <w:t>1</w:t>
      </w:r>
      <w:r w:rsidRPr="001154C7">
        <w:rPr>
          <w:iCs/>
          <w:szCs w:val="28"/>
        </w:rPr>
        <w:t xml:space="preserve">.1. Trình tự thực hiện: </w:t>
      </w:r>
    </w:p>
    <w:p w14:paraId="4DD524D4" w14:textId="77777777" w:rsidR="001154C7" w:rsidRPr="001154C7" w:rsidRDefault="001154C7" w:rsidP="001154C7">
      <w:pPr>
        <w:widowControl w:val="0"/>
        <w:spacing w:before="60" w:after="100" w:line="276" w:lineRule="auto"/>
        <w:ind w:firstLine="567"/>
        <w:jc w:val="both"/>
        <w:rPr>
          <w:iCs/>
          <w:spacing w:val="4"/>
          <w:szCs w:val="28"/>
          <w:lang w:val="vi-VN"/>
        </w:rPr>
      </w:pPr>
      <w:r w:rsidRPr="001154C7">
        <w:rPr>
          <w:iCs/>
          <w:spacing w:val="4"/>
          <w:szCs w:val="28"/>
        </w:rPr>
        <w:t>a)</w:t>
      </w:r>
      <w:r w:rsidRPr="001154C7">
        <w:rPr>
          <w:iCs/>
          <w:spacing w:val="4"/>
          <w:szCs w:val="28"/>
          <w:lang w:val="vi-VN"/>
        </w:rPr>
        <w:t xml:space="preserve"> Trường trung học công lập, đại diện của tổ chức hoặc cá nhân đối với trường trung học tư thục </w:t>
      </w:r>
      <w:r w:rsidRPr="001154C7">
        <w:rPr>
          <w:rFonts w:eastAsia="Calibri"/>
          <w:iCs/>
          <w:spacing w:val="4"/>
          <w:szCs w:val="28"/>
          <w:lang w:val="vi-VN"/>
        </w:rPr>
        <w:t>gửi trực tiếp hoặc qua bưu điện</w:t>
      </w:r>
      <w:r w:rsidRPr="001154C7">
        <w:rPr>
          <w:iCs/>
          <w:spacing w:val="4"/>
          <w:szCs w:val="28"/>
          <w:lang w:val="vi-VN"/>
        </w:rPr>
        <w:t xml:space="preserve"> 01 bộ hồ sơ đến </w:t>
      </w:r>
      <w:r w:rsidRPr="001154C7">
        <w:rPr>
          <w:iCs/>
          <w:szCs w:val="28"/>
        </w:rPr>
        <w:t>Sở Giáo dục và Đào tạo</w:t>
      </w:r>
      <w:r w:rsidRPr="001154C7">
        <w:rPr>
          <w:iCs/>
          <w:spacing w:val="4"/>
          <w:szCs w:val="28"/>
          <w:lang w:val="vi-VN"/>
        </w:rPr>
        <w:t>;</w:t>
      </w:r>
    </w:p>
    <w:p w14:paraId="04F2C3F1" w14:textId="77777777" w:rsidR="001154C7" w:rsidRPr="001154C7" w:rsidRDefault="001154C7" w:rsidP="001154C7">
      <w:pPr>
        <w:widowControl w:val="0"/>
        <w:spacing w:before="60" w:after="100" w:line="276" w:lineRule="auto"/>
        <w:ind w:firstLine="567"/>
        <w:jc w:val="both"/>
        <w:rPr>
          <w:iCs/>
          <w:spacing w:val="4"/>
          <w:szCs w:val="28"/>
          <w:lang w:val="vi-VN"/>
        </w:rPr>
      </w:pPr>
      <w:r w:rsidRPr="001154C7">
        <w:rPr>
          <w:iCs/>
          <w:spacing w:val="4"/>
          <w:szCs w:val="28"/>
        </w:rPr>
        <w:t>b)</w:t>
      </w:r>
      <w:r w:rsidRPr="001154C7">
        <w:rPr>
          <w:iCs/>
          <w:spacing w:val="4"/>
          <w:szCs w:val="28"/>
          <w:lang w:val="vi-VN"/>
        </w:rPr>
        <w:t xml:space="preserve"> Sở Giáo dục và Đào tạo tiếp nhận hồ sơ. Nếu hồ sơ chưa đúng quy định thì thông báo bằng văn bản những nội dung cần chỉnh sửa, bổ sung cho trường trong thời hạn 05 ngày làm việc, kể từ ngày nhận hồ sơ;</w:t>
      </w:r>
    </w:p>
    <w:p w14:paraId="7053AFBE" w14:textId="77777777" w:rsidR="001154C7" w:rsidRPr="001154C7" w:rsidRDefault="001154C7" w:rsidP="001154C7">
      <w:pPr>
        <w:spacing w:before="60" w:after="100" w:line="276" w:lineRule="auto"/>
        <w:ind w:firstLine="709"/>
        <w:jc w:val="both"/>
        <w:rPr>
          <w:iCs/>
          <w:szCs w:val="28"/>
        </w:rPr>
      </w:pPr>
      <w:r w:rsidRPr="001154C7">
        <w:rPr>
          <w:iCs/>
          <w:szCs w:val="28"/>
        </w:rPr>
        <w:t>c) Trong thời hạn 20 ngày làm việc, kể từ ngày nhận đủ hồ sơ hợp lệ, Sở Giáo dục và Đào tạo tổ chức thẩm định hồ sơ và thẩm định thực tế điều kiện hoạt động giáo dục của trường trung học; nếu đủ điều kiện thì ra quyết định cho phép hoạt động giáo dục. Nếu chưa quyết định cho phép hoạt động giáo dục thì có văn bản thông báo cho trường nêu rõ lý do và hướng giải quyết</w:t>
      </w:r>
      <w:r w:rsidRPr="001154C7">
        <w:rPr>
          <w:iCs/>
          <w:szCs w:val="28"/>
          <w:lang w:val="vi-VN"/>
        </w:rPr>
        <w:t xml:space="preserve">. </w:t>
      </w:r>
    </w:p>
    <w:p w14:paraId="5589F8E5" w14:textId="24DFD511" w:rsidR="001154C7" w:rsidRPr="001154C7" w:rsidRDefault="001154C7" w:rsidP="001154C7">
      <w:pPr>
        <w:spacing w:before="60" w:after="100" w:line="276" w:lineRule="auto"/>
        <w:ind w:firstLine="709"/>
        <w:jc w:val="both"/>
        <w:rPr>
          <w:iCs/>
          <w:szCs w:val="28"/>
          <w:lang w:val="vi-VN"/>
        </w:rPr>
      </w:pPr>
      <w:r>
        <w:rPr>
          <w:iCs/>
          <w:szCs w:val="28"/>
        </w:rPr>
        <w:t>1</w:t>
      </w:r>
      <w:r w:rsidRPr="001154C7">
        <w:rPr>
          <w:iCs/>
          <w:szCs w:val="28"/>
          <w:lang w:val="vi-VN"/>
        </w:rPr>
        <w:t xml:space="preserve">.2. Cách thức thực hiện: </w:t>
      </w:r>
    </w:p>
    <w:p w14:paraId="291E402F" w14:textId="77777777" w:rsidR="001154C7" w:rsidRPr="001154C7" w:rsidRDefault="001154C7" w:rsidP="001154C7">
      <w:pPr>
        <w:spacing w:before="60" w:after="100" w:line="276" w:lineRule="auto"/>
        <w:ind w:firstLine="709"/>
        <w:jc w:val="both"/>
        <w:rPr>
          <w:iCs/>
          <w:szCs w:val="28"/>
          <w:lang w:val="vi-VN"/>
        </w:rPr>
      </w:pPr>
      <w:r w:rsidRPr="001154C7">
        <w:rPr>
          <w:iCs/>
          <w:szCs w:val="28"/>
          <w:lang w:val="vi-VN"/>
        </w:rPr>
        <w:t xml:space="preserve">Nộp trực tiếp tại </w:t>
      </w:r>
      <w:r w:rsidRPr="001154C7">
        <w:rPr>
          <w:iCs/>
          <w:szCs w:val="28"/>
        </w:rPr>
        <w:t>Sở Giáo dục và Đào tạo</w:t>
      </w:r>
      <w:r w:rsidRPr="001154C7">
        <w:rPr>
          <w:iCs/>
          <w:szCs w:val="28"/>
          <w:lang w:val="vi-VN"/>
        </w:rPr>
        <w:t xml:space="preserve"> hoặc gửi qua bưu điện.</w:t>
      </w:r>
    </w:p>
    <w:p w14:paraId="0891207F" w14:textId="5253B4FA" w:rsidR="001154C7" w:rsidRPr="001154C7" w:rsidRDefault="001154C7" w:rsidP="001154C7">
      <w:pPr>
        <w:spacing w:before="60" w:after="100" w:line="276" w:lineRule="auto"/>
        <w:ind w:firstLine="709"/>
        <w:jc w:val="both"/>
        <w:rPr>
          <w:iCs/>
          <w:szCs w:val="28"/>
          <w:lang w:val="vi-VN"/>
        </w:rPr>
      </w:pPr>
      <w:r>
        <w:rPr>
          <w:iCs/>
          <w:szCs w:val="28"/>
        </w:rPr>
        <w:t>1</w:t>
      </w:r>
      <w:r w:rsidRPr="001154C7">
        <w:rPr>
          <w:iCs/>
          <w:szCs w:val="28"/>
          <w:lang w:val="vi-VN"/>
        </w:rPr>
        <w:t>.3. Thành phần, số lượng hồ sơ:</w:t>
      </w:r>
    </w:p>
    <w:p w14:paraId="42985E4F" w14:textId="40BD87C8" w:rsidR="001154C7" w:rsidRPr="001154C7" w:rsidRDefault="001154C7" w:rsidP="001154C7">
      <w:pPr>
        <w:spacing w:before="60" w:after="100" w:line="276" w:lineRule="auto"/>
        <w:ind w:firstLine="709"/>
        <w:jc w:val="both"/>
        <w:rPr>
          <w:iCs/>
          <w:szCs w:val="28"/>
          <w:lang w:val="vi-VN"/>
        </w:rPr>
      </w:pPr>
      <w:r>
        <w:rPr>
          <w:iCs/>
          <w:szCs w:val="28"/>
        </w:rPr>
        <w:t>1</w:t>
      </w:r>
      <w:r w:rsidRPr="001154C7">
        <w:rPr>
          <w:iCs/>
          <w:szCs w:val="28"/>
        </w:rPr>
        <w:t>.3.1.</w:t>
      </w:r>
      <w:r w:rsidRPr="001154C7">
        <w:rPr>
          <w:iCs/>
          <w:szCs w:val="28"/>
          <w:lang w:val="vi-VN"/>
        </w:rPr>
        <w:t xml:space="preserve"> Thành phần</w:t>
      </w:r>
      <w:r w:rsidRPr="001154C7">
        <w:rPr>
          <w:iCs/>
          <w:szCs w:val="28"/>
        </w:rPr>
        <w:t xml:space="preserve"> hồ sơ</w:t>
      </w:r>
      <w:r w:rsidRPr="001154C7">
        <w:rPr>
          <w:iCs/>
          <w:szCs w:val="28"/>
          <w:lang w:val="vi-VN"/>
        </w:rPr>
        <w:t>:</w:t>
      </w:r>
    </w:p>
    <w:p w14:paraId="6A66E30D" w14:textId="77777777" w:rsidR="001154C7" w:rsidRPr="001154C7" w:rsidRDefault="001154C7" w:rsidP="001154C7">
      <w:pPr>
        <w:widowControl w:val="0"/>
        <w:spacing w:before="60" w:after="100" w:line="276" w:lineRule="auto"/>
        <w:ind w:firstLine="567"/>
        <w:rPr>
          <w:iCs/>
          <w:szCs w:val="28"/>
          <w:lang w:val="vi-VN"/>
        </w:rPr>
      </w:pPr>
      <w:r w:rsidRPr="001154C7">
        <w:rPr>
          <w:iCs/>
          <w:szCs w:val="28"/>
        </w:rPr>
        <w:t xml:space="preserve">a) </w:t>
      </w:r>
      <w:r w:rsidRPr="001154C7">
        <w:rPr>
          <w:iCs/>
          <w:szCs w:val="28"/>
          <w:lang w:val="vi-VN"/>
        </w:rPr>
        <w:t>Tờ trình đề nghị cho phép nhà trường hoạt động giáo dục;</w:t>
      </w:r>
    </w:p>
    <w:p w14:paraId="08214836" w14:textId="77777777" w:rsidR="001154C7" w:rsidRPr="001154C7" w:rsidRDefault="001154C7" w:rsidP="001154C7">
      <w:pPr>
        <w:widowControl w:val="0"/>
        <w:spacing w:before="60" w:after="100" w:line="276" w:lineRule="auto"/>
        <w:ind w:firstLine="567"/>
        <w:rPr>
          <w:iCs/>
          <w:szCs w:val="28"/>
          <w:lang w:val="vi-VN"/>
        </w:rPr>
      </w:pPr>
      <w:r w:rsidRPr="001154C7">
        <w:rPr>
          <w:iCs/>
          <w:szCs w:val="28"/>
        </w:rPr>
        <w:t>b)</w:t>
      </w:r>
      <w:r w:rsidRPr="001154C7">
        <w:rPr>
          <w:iCs/>
          <w:szCs w:val="28"/>
          <w:lang w:val="vi-VN"/>
        </w:rPr>
        <w:t xml:space="preserve"> Bản sao được cấp từ sổ gốc, bản sao được chứng thực từ bản chính hoặc bản sao kèm theo bản chính để đối chiếu quyết định thành lập hoặc quyết định cho phép thành lập trường;</w:t>
      </w:r>
    </w:p>
    <w:p w14:paraId="7FDBF4F6" w14:textId="4F8AC05A" w:rsidR="001154C7" w:rsidRPr="001154C7" w:rsidRDefault="001154C7" w:rsidP="001154C7">
      <w:pPr>
        <w:spacing w:before="60" w:after="100" w:line="276" w:lineRule="auto"/>
        <w:ind w:firstLine="709"/>
        <w:jc w:val="both"/>
        <w:rPr>
          <w:iCs/>
          <w:szCs w:val="28"/>
          <w:lang w:val="vi-VN"/>
        </w:rPr>
      </w:pPr>
      <w:r>
        <w:rPr>
          <w:iCs/>
          <w:szCs w:val="28"/>
        </w:rPr>
        <w:t>1</w:t>
      </w:r>
      <w:r w:rsidRPr="001154C7">
        <w:rPr>
          <w:iCs/>
          <w:szCs w:val="28"/>
        </w:rPr>
        <w:t xml:space="preserve">.3.2. </w:t>
      </w:r>
      <w:r w:rsidRPr="001154C7">
        <w:rPr>
          <w:iCs/>
          <w:szCs w:val="28"/>
          <w:lang w:val="vi-VN"/>
        </w:rPr>
        <w:t>Số lượng hồ sơ: 01 bộ.</w:t>
      </w:r>
    </w:p>
    <w:p w14:paraId="34518E29" w14:textId="7FD9BAEE" w:rsidR="001154C7" w:rsidRPr="001154C7" w:rsidRDefault="001154C7" w:rsidP="001154C7">
      <w:pPr>
        <w:spacing w:before="60" w:after="100" w:line="276" w:lineRule="auto"/>
        <w:ind w:firstLine="709"/>
        <w:jc w:val="both"/>
        <w:rPr>
          <w:iCs/>
          <w:szCs w:val="28"/>
        </w:rPr>
      </w:pPr>
      <w:r>
        <w:rPr>
          <w:iCs/>
          <w:szCs w:val="28"/>
        </w:rPr>
        <w:t>1</w:t>
      </w:r>
      <w:r w:rsidRPr="001154C7">
        <w:rPr>
          <w:iCs/>
          <w:szCs w:val="28"/>
          <w:lang w:val="vi-VN"/>
        </w:rPr>
        <w:t>.4. Thời hạn giải quyết:</w:t>
      </w:r>
      <w:r w:rsidRPr="001154C7">
        <w:rPr>
          <w:iCs/>
          <w:szCs w:val="28"/>
        </w:rPr>
        <w:t xml:space="preserve"> </w:t>
      </w:r>
    </w:p>
    <w:p w14:paraId="37C77A0F" w14:textId="77777777" w:rsidR="001154C7" w:rsidRPr="001154C7" w:rsidRDefault="001154C7" w:rsidP="001154C7">
      <w:pPr>
        <w:spacing w:before="60" w:after="100" w:line="276" w:lineRule="auto"/>
        <w:ind w:firstLine="709"/>
        <w:jc w:val="both"/>
        <w:rPr>
          <w:iCs/>
          <w:szCs w:val="28"/>
          <w:lang w:val="vi-VN"/>
        </w:rPr>
      </w:pPr>
      <w:r w:rsidRPr="001154C7">
        <w:rPr>
          <w:iCs/>
          <w:szCs w:val="28"/>
        </w:rPr>
        <w:t xml:space="preserve">20 </w:t>
      </w:r>
      <w:r w:rsidRPr="001154C7">
        <w:rPr>
          <w:iCs/>
          <w:szCs w:val="28"/>
          <w:lang w:val="vi-VN"/>
        </w:rPr>
        <w:t>ngày làm việc.</w:t>
      </w:r>
    </w:p>
    <w:p w14:paraId="7AA27001" w14:textId="1AB13EF4" w:rsidR="001154C7" w:rsidRPr="001154C7" w:rsidRDefault="001154C7" w:rsidP="001154C7">
      <w:pPr>
        <w:spacing w:before="60" w:after="100" w:line="276" w:lineRule="auto"/>
        <w:ind w:firstLine="709"/>
        <w:jc w:val="both"/>
        <w:rPr>
          <w:iCs/>
          <w:szCs w:val="28"/>
          <w:lang w:val="vi-VN"/>
        </w:rPr>
      </w:pPr>
      <w:r>
        <w:rPr>
          <w:iCs/>
          <w:szCs w:val="28"/>
        </w:rPr>
        <w:t>1</w:t>
      </w:r>
      <w:r w:rsidRPr="001154C7">
        <w:rPr>
          <w:iCs/>
          <w:szCs w:val="28"/>
          <w:lang w:val="vi-VN"/>
        </w:rPr>
        <w:t xml:space="preserve">.5.  Đối tượng thực hiện thủ tục hành chính: </w:t>
      </w:r>
    </w:p>
    <w:p w14:paraId="44AFDF68" w14:textId="77777777" w:rsidR="001154C7" w:rsidRPr="001154C7" w:rsidRDefault="001154C7" w:rsidP="001154C7">
      <w:pPr>
        <w:spacing w:before="60" w:after="100" w:line="276" w:lineRule="auto"/>
        <w:ind w:firstLine="709"/>
        <w:jc w:val="both"/>
        <w:rPr>
          <w:iCs/>
          <w:szCs w:val="28"/>
          <w:lang w:val="vi-VN"/>
        </w:rPr>
      </w:pPr>
      <w:r w:rsidRPr="001154C7">
        <w:rPr>
          <w:iCs/>
          <w:szCs w:val="28"/>
        </w:rPr>
        <w:t>Trường trung học</w:t>
      </w:r>
      <w:r w:rsidRPr="001154C7">
        <w:rPr>
          <w:iCs/>
          <w:szCs w:val="28"/>
          <w:lang w:val="vi-VN"/>
        </w:rPr>
        <w:t xml:space="preserve"> </w:t>
      </w:r>
      <w:r w:rsidRPr="001154C7">
        <w:rPr>
          <w:iCs/>
          <w:szCs w:val="28"/>
        </w:rPr>
        <w:t>phổ thông, t</w:t>
      </w:r>
      <w:r w:rsidRPr="001154C7">
        <w:rPr>
          <w:iCs/>
          <w:szCs w:val="28"/>
          <w:lang w:val="vi-VN"/>
        </w:rPr>
        <w:t>ổ chức, cá nhân.</w:t>
      </w:r>
    </w:p>
    <w:p w14:paraId="2A1A7B2A" w14:textId="60B93324" w:rsidR="001154C7" w:rsidRPr="001154C7" w:rsidRDefault="001154C7" w:rsidP="001154C7">
      <w:pPr>
        <w:spacing w:before="60" w:after="100" w:line="276" w:lineRule="auto"/>
        <w:ind w:firstLine="709"/>
        <w:jc w:val="both"/>
        <w:rPr>
          <w:iCs/>
          <w:szCs w:val="28"/>
          <w:lang w:val="vi-VN"/>
        </w:rPr>
      </w:pPr>
      <w:r>
        <w:rPr>
          <w:iCs/>
          <w:szCs w:val="28"/>
        </w:rPr>
        <w:t>1</w:t>
      </w:r>
      <w:r w:rsidRPr="001154C7">
        <w:rPr>
          <w:iCs/>
          <w:szCs w:val="28"/>
          <w:lang w:val="vi-VN"/>
        </w:rPr>
        <w:t xml:space="preserve">.6. Cơ quan thực hiện thủ tục hành chính: </w:t>
      </w:r>
    </w:p>
    <w:p w14:paraId="54F3C0B1" w14:textId="77777777" w:rsidR="001154C7" w:rsidRPr="001154C7" w:rsidRDefault="001154C7" w:rsidP="001154C7">
      <w:pPr>
        <w:spacing w:before="60" w:after="100" w:line="276" w:lineRule="auto"/>
        <w:ind w:firstLine="709"/>
        <w:jc w:val="both"/>
        <w:rPr>
          <w:iCs/>
          <w:szCs w:val="28"/>
          <w:lang w:val="vi-VN"/>
        </w:rPr>
      </w:pPr>
      <w:r w:rsidRPr="001154C7">
        <w:rPr>
          <w:iCs/>
          <w:szCs w:val="28"/>
        </w:rPr>
        <w:t>Sở Giáo dục và Đào tạo</w:t>
      </w:r>
      <w:r w:rsidRPr="001154C7">
        <w:rPr>
          <w:iCs/>
          <w:szCs w:val="28"/>
          <w:lang w:val="vi-VN"/>
        </w:rPr>
        <w:t>.</w:t>
      </w:r>
    </w:p>
    <w:p w14:paraId="26341640" w14:textId="642ABF75" w:rsidR="001154C7" w:rsidRPr="001154C7" w:rsidRDefault="001154C7" w:rsidP="001154C7">
      <w:pPr>
        <w:spacing w:before="60" w:after="100" w:line="276" w:lineRule="auto"/>
        <w:ind w:firstLine="709"/>
        <w:jc w:val="both"/>
        <w:rPr>
          <w:iCs/>
          <w:szCs w:val="28"/>
        </w:rPr>
      </w:pPr>
      <w:r>
        <w:rPr>
          <w:iCs/>
          <w:szCs w:val="28"/>
        </w:rPr>
        <w:t>1</w:t>
      </w:r>
      <w:r w:rsidRPr="001154C7">
        <w:rPr>
          <w:iCs/>
          <w:szCs w:val="28"/>
          <w:lang w:val="vi-VN"/>
        </w:rPr>
        <w:t>.7. Kết quả thực hiện thủ tục hành chính:</w:t>
      </w:r>
      <w:r w:rsidRPr="001154C7">
        <w:rPr>
          <w:iCs/>
          <w:szCs w:val="28"/>
        </w:rPr>
        <w:t xml:space="preserve"> </w:t>
      </w:r>
    </w:p>
    <w:p w14:paraId="374667D2" w14:textId="77777777" w:rsidR="001154C7" w:rsidRPr="001154C7" w:rsidRDefault="001154C7" w:rsidP="001154C7">
      <w:pPr>
        <w:spacing w:before="60" w:after="100" w:line="276" w:lineRule="auto"/>
        <w:ind w:firstLine="709"/>
        <w:jc w:val="both"/>
        <w:rPr>
          <w:iCs/>
          <w:szCs w:val="28"/>
        </w:rPr>
      </w:pPr>
      <w:r w:rsidRPr="001154C7">
        <w:rPr>
          <w:iCs/>
          <w:szCs w:val="28"/>
        </w:rPr>
        <w:lastRenderedPageBreak/>
        <w:t>Quyết định cho phép trường trung học</w:t>
      </w:r>
      <w:r w:rsidRPr="001154C7">
        <w:rPr>
          <w:iCs/>
          <w:szCs w:val="28"/>
          <w:lang w:val="vi-VN"/>
        </w:rPr>
        <w:t xml:space="preserve"> </w:t>
      </w:r>
      <w:r w:rsidRPr="001154C7">
        <w:rPr>
          <w:iCs/>
          <w:szCs w:val="28"/>
        </w:rPr>
        <w:t>phổ thông hoạt động giáo dục của giám đốc Sở Giáo dục và Đào tạo.</w:t>
      </w:r>
    </w:p>
    <w:p w14:paraId="2309C393" w14:textId="2F229D0B" w:rsidR="001154C7" w:rsidRPr="001154C7" w:rsidRDefault="001154C7" w:rsidP="001154C7">
      <w:pPr>
        <w:spacing w:before="60" w:after="100" w:line="276" w:lineRule="auto"/>
        <w:ind w:firstLine="709"/>
        <w:jc w:val="both"/>
        <w:rPr>
          <w:iCs/>
          <w:szCs w:val="28"/>
          <w:lang w:val="vi-VN"/>
        </w:rPr>
      </w:pPr>
      <w:r>
        <w:rPr>
          <w:iCs/>
          <w:szCs w:val="28"/>
        </w:rPr>
        <w:t>1</w:t>
      </w:r>
      <w:r w:rsidRPr="001154C7">
        <w:rPr>
          <w:iCs/>
          <w:szCs w:val="28"/>
          <w:lang w:val="vi-VN"/>
        </w:rPr>
        <w:t xml:space="preserve">.8. Lệ phí:  </w:t>
      </w:r>
    </w:p>
    <w:p w14:paraId="48A0A18A" w14:textId="77777777" w:rsidR="001154C7" w:rsidRPr="001154C7" w:rsidRDefault="001154C7" w:rsidP="001154C7">
      <w:pPr>
        <w:spacing w:before="60" w:after="100" w:line="276" w:lineRule="auto"/>
        <w:ind w:firstLine="709"/>
        <w:jc w:val="both"/>
        <w:rPr>
          <w:iCs/>
          <w:szCs w:val="28"/>
          <w:lang w:val="vi-VN"/>
        </w:rPr>
      </w:pPr>
      <w:r w:rsidRPr="001154C7">
        <w:rPr>
          <w:iCs/>
          <w:szCs w:val="28"/>
          <w:lang w:val="vi-VN"/>
        </w:rPr>
        <w:t>Không.</w:t>
      </w:r>
    </w:p>
    <w:p w14:paraId="5561FB61" w14:textId="49A9282E" w:rsidR="001154C7" w:rsidRPr="001154C7" w:rsidRDefault="001154C7" w:rsidP="001154C7">
      <w:pPr>
        <w:spacing w:before="60" w:after="100" w:line="276" w:lineRule="auto"/>
        <w:ind w:firstLine="709"/>
        <w:jc w:val="both"/>
        <w:rPr>
          <w:iCs/>
          <w:spacing w:val="-6"/>
          <w:szCs w:val="28"/>
          <w:lang w:val="vi-VN"/>
        </w:rPr>
      </w:pPr>
      <w:r>
        <w:rPr>
          <w:iCs/>
          <w:spacing w:val="-6"/>
          <w:szCs w:val="28"/>
        </w:rPr>
        <w:t>1</w:t>
      </w:r>
      <w:r w:rsidRPr="001154C7">
        <w:rPr>
          <w:iCs/>
          <w:spacing w:val="-6"/>
          <w:szCs w:val="28"/>
          <w:lang w:val="vi-VN"/>
        </w:rPr>
        <w:t xml:space="preserve">.9. Tên mẫu đơn, mẫu tờ khai: </w:t>
      </w:r>
    </w:p>
    <w:p w14:paraId="2AF5A6AF" w14:textId="77777777" w:rsidR="001154C7" w:rsidRPr="001154C7" w:rsidRDefault="001154C7" w:rsidP="001154C7">
      <w:pPr>
        <w:spacing w:before="60" w:after="100" w:line="276" w:lineRule="auto"/>
        <w:ind w:firstLine="709"/>
        <w:jc w:val="both"/>
        <w:rPr>
          <w:iCs/>
          <w:spacing w:val="-6"/>
          <w:szCs w:val="28"/>
          <w:lang w:val="vi-VN"/>
        </w:rPr>
      </w:pPr>
      <w:r w:rsidRPr="001154C7">
        <w:rPr>
          <w:iCs/>
          <w:spacing w:val="-6"/>
          <w:szCs w:val="28"/>
          <w:lang w:val="vi-VN"/>
        </w:rPr>
        <w:t>Không.</w:t>
      </w:r>
    </w:p>
    <w:p w14:paraId="2D085760" w14:textId="7197ECD9" w:rsidR="001154C7" w:rsidRPr="001154C7" w:rsidRDefault="001154C7" w:rsidP="001154C7">
      <w:pPr>
        <w:spacing w:before="60" w:after="100" w:line="276" w:lineRule="auto"/>
        <w:ind w:firstLine="709"/>
        <w:jc w:val="both"/>
        <w:rPr>
          <w:iCs/>
          <w:szCs w:val="28"/>
          <w:lang w:val="vi-VN"/>
        </w:rPr>
      </w:pPr>
      <w:r>
        <w:rPr>
          <w:iCs/>
          <w:szCs w:val="28"/>
        </w:rPr>
        <w:t>1</w:t>
      </w:r>
      <w:r w:rsidRPr="001154C7">
        <w:rPr>
          <w:iCs/>
          <w:szCs w:val="28"/>
          <w:lang w:val="vi-VN"/>
        </w:rPr>
        <w:t xml:space="preserve">.10. Yêu cầu, điều kiện thực hiện thủ tục hành chính: </w:t>
      </w:r>
    </w:p>
    <w:p w14:paraId="340CC283" w14:textId="77777777" w:rsidR="001154C7" w:rsidRPr="001154C7" w:rsidRDefault="001154C7" w:rsidP="001154C7">
      <w:pPr>
        <w:spacing w:before="60" w:after="100" w:line="276" w:lineRule="auto"/>
        <w:ind w:firstLine="720"/>
        <w:jc w:val="both"/>
        <w:rPr>
          <w:iCs/>
          <w:szCs w:val="28"/>
        </w:rPr>
      </w:pPr>
      <w:r w:rsidRPr="001154C7">
        <w:rPr>
          <w:iCs/>
          <w:szCs w:val="28"/>
        </w:rPr>
        <w:t>a) Có quyết định thành lập hoặc quyết định cho phép thành lập của Chủ tịch ủy ban nhân dân cấp tỉnh.</w:t>
      </w:r>
    </w:p>
    <w:p w14:paraId="688EDDC0" w14:textId="77777777" w:rsidR="001154C7" w:rsidRPr="001154C7" w:rsidRDefault="001154C7" w:rsidP="001154C7">
      <w:pPr>
        <w:spacing w:before="60" w:after="100" w:line="276" w:lineRule="auto"/>
        <w:ind w:firstLine="720"/>
        <w:jc w:val="both"/>
        <w:rPr>
          <w:iCs/>
          <w:szCs w:val="28"/>
        </w:rPr>
      </w:pPr>
      <w:r w:rsidRPr="001154C7">
        <w:rPr>
          <w:iCs/>
          <w:szCs w:val="28"/>
        </w:rPr>
        <w:t>b) Có đất đai, trường sở, cơ sở vật chất, trang thiết bị đáp ứng yêu cầu hoạt động giáo dục. Cơ sở vật chất gồm:</w:t>
      </w:r>
    </w:p>
    <w:p w14:paraId="4BDDF780" w14:textId="77777777" w:rsidR="001154C7" w:rsidRPr="001154C7" w:rsidRDefault="001154C7" w:rsidP="001154C7">
      <w:pPr>
        <w:spacing w:before="60" w:after="100" w:line="276" w:lineRule="auto"/>
        <w:ind w:firstLine="720"/>
        <w:jc w:val="both"/>
        <w:rPr>
          <w:iCs/>
          <w:szCs w:val="28"/>
        </w:rPr>
      </w:pPr>
      <w:r w:rsidRPr="001154C7">
        <w:rPr>
          <w:iCs/>
          <w:szCs w:val="28"/>
        </w:rPr>
        <w:t>- Phòng học được xây dựng theo tiêu chuẩn, đủ bàn ghế phù hợp với tầm vóc học sinh, có bàn ghế của giáo viên, có bảng viết và bảo đảm học nhiều nhất là hai ca trong một ngày;</w:t>
      </w:r>
    </w:p>
    <w:p w14:paraId="1D6CC0CB" w14:textId="77777777" w:rsidR="001154C7" w:rsidRPr="001154C7" w:rsidRDefault="001154C7" w:rsidP="001154C7">
      <w:pPr>
        <w:spacing w:before="60" w:after="100" w:line="276" w:lineRule="auto"/>
        <w:ind w:firstLine="720"/>
        <w:jc w:val="both"/>
        <w:rPr>
          <w:iCs/>
          <w:szCs w:val="28"/>
        </w:rPr>
      </w:pPr>
      <w:r w:rsidRPr="001154C7">
        <w:rPr>
          <w:iCs/>
          <w:szCs w:val="28"/>
        </w:rPr>
        <w:t>- Phòng học bộ môn: Thực hiện theo quy định về quy chuẩn phòng học bộ môn do Bộ trưởng Bộ Giáo dục và Đào tạo ban hành;</w:t>
      </w:r>
    </w:p>
    <w:p w14:paraId="702CF6AC" w14:textId="77777777" w:rsidR="001154C7" w:rsidRPr="001154C7" w:rsidRDefault="001154C7" w:rsidP="001154C7">
      <w:pPr>
        <w:spacing w:before="60" w:after="100" w:line="276" w:lineRule="auto"/>
        <w:ind w:firstLine="720"/>
        <w:jc w:val="both"/>
        <w:rPr>
          <w:iCs/>
          <w:szCs w:val="28"/>
        </w:rPr>
      </w:pPr>
      <w:r w:rsidRPr="001154C7">
        <w:rPr>
          <w:iCs/>
          <w:szCs w:val="28"/>
        </w:rPr>
        <w:t>- Khối phục vụ học tập gồm nhà tập đa năng, thư viện, phòng hoạt động Đoàn - Đội, phòng truyền thống;</w:t>
      </w:r>
    </w:p>
    <w:p w14:paraId="080016E7" w14:textId="77777777" w:rsidR="001154C7" w:rsidRPr="001154C7" w:rsidRDefault="001154C7" w:rsidP="001154C7">
      <w:pPr>
        <w:spacing w:before="60" w:after="100" w:line="276" w:lineRule="auto"/>
        <w:ind w:firstLine="720"/>
        <w:jc w:val="both"/>
        <w:rPr>
          <w:iCs/>
          <w:szCs w:val="28"/>
        </w:rPr>
      </w:pPr>
      <w:r w:rsidRPr="001154C7">
        <w:rPr>
          <w:iCs/>
          <w:szCs w:val="28"/>
        </w:rPr>
        <w:t>- 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14:paraId="067B5D7C" w14:textId="77777777" w:rsidR="001154C7" w:rsidRPr="001154C7" w:rsidRDefault="001154C7" w:rsidP="001154C7">
      <w:pPr>
        <w:spacing w:before="60" w:after="100" w:line="276" w:lineRule="auto"/>
        <w:ind w:firstLine="720"/>
        <w:jc w:val="both"/>
        <w:rPr>
          <w:iCs/>
          <w:szCs w:val="28"/>
        </w:rPr>
      </w:pPr>
      <w:r w:rsidRPr="001154C7">
        <w:rPr>
          <w:iCs/>
          <w:szCs w:val="28"/>
        </w:rPr>
        <w:t>- Khu sân chơi, bãi tập: Có diện tích ít nhất bằng 25% tổng diện tích sử dụng của trường, có đủ thiết bị luyện tập thể dục, thể thao và bảo đảm an toàn;</w:t>
      </w:r>
    </w:p>
    <w:p w14:paraId="45BE0F0D" w14:textId="77777777" w:rsidR="001154C7" w:rsidRPr="001154C7" w:rsidRDefault="001154C7" w:rsidP="001154C7">
      <w:pPr>
        <w:spacing w:before="60" w:after="100" w:line="276" w:lineRule="auto"/>
        <w:ind w:firstLine="720"/>
        <w:jc w:val="both"/>
        <w:rPr>
          <w:iCs/>
          <w:szCs w:val="28"/>
        </w:rPr>
      </w:pPr>
      <w:r w:rsidRPr="001154C7">
        <w:rPr>
          <w:iCs/>
          <w:szCs w:val="28"/>
        </w:rPr>
        <w:t>- Khu để xe: Bố trí hợp lý trong khuôn viên trường, bảo đảm an toàn, trật tự, vệ sinh;</w:t>
      </w:r>
    </w:p>
    <w:p w14:paraId="2754379F" w14:textId="77777777" w:rsidR="001154C7" w:rsidRPr="001154C7" w:rsidRDefault="001154C7" w:rsidP="001154C7">
      <w:pPr>
        <w:spacing w:before="60" w:after="100" w:line="276" w:lineRule="auto"/>
        <w:ind w:firstLine="720"/>
        <w:jc w:val="both"/>
        <w:rPr>
          <w:iCs/>
          <w:szCs w:val="28"/>
        </w:rPr>
      </w:pPr>
      <w:r w:rsidRPr="001154C7">
        <w:rPr>
          <w:iCs/>
          <w:szCs w:val="28"/>
        </w:rPr>
        <w:t>- Có hệ thống hạ tầng công nghệ thông tin kết nối Internet đáp ứng yêu cầu quản lý và dạy học.</w:t>
      </w:r>
    </w:p>
    <w:p w14:paraId="64E696B1" w14:textId="77777777" w:rsidR="001154C7" w:rsidRPr="001154C7" w:rsidRDefault="001154C7" w:rsidP="001154C7">
      <w:pPr>
        <w:widowControl w:val="0"/>
        <w:spacing w:before="60" w:after="100" w:line="276" w:lineRule="auto"/>
        <w:ind w:firstLine="720"/>
        <w:jc w:val="both"/>
        <w:rPr>
          <w:iCs/>
          <w:szCs w:val="28"/>
          <w:lang w:val="vi-VN"/>
        </w:rPr>
      </w:pPr>
      <w:r w:rsidRPr="001154C7">
        <w:rPr>
          <w:iCs/>
          <w:szCs w:val="28"/>
        </w:rPr>
        <w:t>b) Địa điểm của trường bảo đảm môi trường giáo dục, an toàn cho học</w:t>
      </w:r>
      <w:r w:rsidRPr="001154C7">
        <w:rPr>
          <w:iCs/>
          <w:szCs w:val="28"/>
          <w:lang w:val="vi-VN"/>
        </w:rPr>
        <w:t xml:space="preserve"> sinh, giáo viên, cán bộ và nhân viên. Trường học là một khu riêng, có tường bao quanh, có cổng trường và biển tên trường.</w:t>
      </w:r>
    </w:p>
    <w:p w14:paraId="7D2FEC86" w14:textId="77777777" w:rsidR="001154C7" w:rsidRPr="001154C7" w:rsidRDefault="001154C7" w:rsidP="001154C7">
      <w:pPr>
        <w:widowControl w:val="0"/>
        <w:spacing w:before="60" w:after="100" w:line="276" w:lineRule="auto"/>
        <w:ind w:firstLine="720"/>
        <w:rPr>
          <w:iCs/>
          <w:szCs w:val="28"/>
        </w:rPr>
      </w:pPr>
      <w:r w:rsidRPr="001154C7">
        <w:rPr>
          <w:iCs/>
          <w:szCs w:val="28"/>
        </w:rPr>
        <w:t>c) Có chương trình giáo dục và tài liệu giảng dạy, học tập theo quy định phù hợp với mỗi cấp học.</w:t>
      </w:r>
    </w:p>
    <w:p w14:paraId="3291C3EC" w14:textId="77777777" w:rsidR="001154C7" w:rsidRPr="001154C7" w:rsidRDefault="001154C7" w:rsidP="001154C7">
      <w:pPr>
        <w:widowControl w:val="0"/>
        <w:spacing w:before="60" w:after="100" w:line="276" w:lineRule="auto"/>
        <w:ind w:firstLine="720"/>
        <w:jc w:val="both"/>
        <w:rPr>
          <w:iCs/>
          <w:szCs w:val="28"/>
        </w:rPr>
      </w:pPr>
      <w:r w:rsidRPr="001154C7">
        <w:rPr>
          <w:iCs/>
          <w:szCs w:val="28"/>
        </w:rPr>
        <w:t xml:space="preserve">d) Có đội ngũ nhà giáo và cán bộ quản lý đạt tiêu chuẩn về phẩm chất và đạt </w:t>
      </w:r>
      <w:r w:rsidRPr="001154C7">
        <w:rPr>
          <w:iCs/>
          <w:szCs w:val="28"/>
        </w:rPr>
        <w:lastRenderedPageBreak/>
        <w:t>trình độ chuẩn được đào tạo phù hợp với từng cấp học; đủ về số lượng theo cơ cấu về loại hình giáo viên, bảo đảm thực hiện chương trình giáo dục và tổ chức các hoạt động giáo dục.</w:t>
      </w:r>
    </w:p>
    <w:p w14:paraId="1D15F64D" w14:textId="77777777" w:rsidR="001154C7" w:rsidRPr="001154C7" w:rsidRDefault="001154C7" w:rsidP="001154C7">
      <w:pPr>
        <w:widowControl w:val="0"/>
        <w:spacing w:before="60" w:after="100" w:line="276" w:lineRule="auto"/>
        <w:ind w:firstLine="720"/>
        <w:jc w:val="both"/>
        <w:rPr>
          <w:iCs/>
          <w:szCs w:val="28"/>
        </w:rPr>
      </w:pPr>
      <w:r w:rsidRPr="001154C7">
        <w:rPr>
          <w:iCs/>
          <w:szCs w:val="28"/>
        </w:rPr>
        <w:t>đ) Có đủ nguồn lực tài chính theo quy định để bảo đảm duy trì và phát triển hoạt động giáo dục.</w:t>
      </w:r>
    </w:p>
    <w:p w14:paraId="6E9698F9" w14:textId="77777777" w:rsidR="001154C7" w:rsidRPr="001154C7" w:rsidRDefault="001154C7" w:rsidP="001154C7">
      <w:pPr>
        <w:widowControl w:val="0"/>
        <w:spacing w:before="60" w:after="100" w:line="276" w:lineRule="auto"/>
        <w:ind w:firstLine="720"/>
        <w:jc w:val="both"/>
        <w:rPr>
          <w:iCs/>
          <w:szCs w:val="28"/>
        </w:rPr>
      </w:pPr>
      <w:r w:rsidRPr="001154C7">
        <w:rPr>
          <w:iCs/>
          <w:szCs w:val="28"/>
        </w:rPr>
        <w:t>e) Có quy chế tổ chức và hoạt động của nhà trường.</w:t>
      </w:r>
    </w:p>
    <w:p w14:paraId="227780B8" w14:textId="260E33BB" w:rsidR="001154C7" w:rsidRPr="001154C7" w:rsidRDefault="001154C7" w:rsidP="001154C7">
      <w:pPr>
        <w:spacing w:before="60" w:after="100" w:line="276" w:lineRule="auto"/>
        <w:ind w:firstLine="709"/>
        <w:jc w:val="both"/>
        <w:rPr>
          <w:iCs/>
          <w:szCs w:val="28"/>
          <w:lang w:val="vi-VN"/>
        </w:rPr>
      </w:pPr>
      <w:r>
        <w:rPr>
          <w:iCs/>
          <w:szCs w:val="28"/>
        </w:rPr>
        <w:t>1</w:t>
      </w:r>
      <w:r w:rsidRPr="001154C7">
        <w:rPr>
          <w:iCs/>
          <w:szCs w:val="28"/>
          <w:lang w:val="vi-VN"/>
        </w:rPr>
        <w:t>.11. Căn cứ pháp lý của thủ tục hành chính:</w:t>
      </w:r>
    </w:p>
    <w:p w14:paraId="5D91DAD9" w14:textId="77777777" w:rsidR="001154C7" w:rsidRPr="001154C7" w:rsidRDefault="001154C7" w:rsidP="001154C7">
      <w:pPr>
        <w:spacing w:before="60" w:after="100" w:line="276" w:lineRule="auto"/>
        <w:ind w:firstLine="709"/>
        <w:jc w:val="both"/>
        <w:rPr>
          <w:iCs/>
          <w:szCs w:val="28"/>
          <w:lang w:val="vi-VN"/>
        </w:rPr>
      </w:pPr>
      <w:r w:rsidRPr="001154C7">
        <w:rPr>
          <w:iCs/>
          <w:szCs w:val="28"/>
        </w:rPr>
        <w:t>a)</w:t>
      </w:r>
      <w:r w:rsidRPr="001154C7">
        <w:rPr>
          <w:iCs/>
          <w:szCs w:val="28"/>
          <w:lang w:val="vi-VN"/>
        </w:rPr>
        <w:t xml:space="preserve"> Nghị định số 46/2017/NĐ-CP ngày 21/4/2017 của Chính phủ quy định về điều kiện đầu tư và hoạt động trong lĩnh vực giáo dục;</w:t>
      </w:r>
    </w:p>
    <w:p w14:paraId="15CFDF24" w14:textId="3F85A607" w:rsidR="001154C7" w:rsidRPr="001154C7" w:rsidRDefault="001154C7" w:rsidP="001154C7">
      <w:pPr>
        <w:ind w:firstLine="720"/>
        <w:jc w:val="both"/>
        <w:rPr>
          <w:b/>
          <w:bCs/>
          <w:iCs/>
        </w:rPr>
      </w:pPr>
      <w:r w:rsidRPr="001154C7">
        <w:rPr>
          <w:iCs/>
          <w:szCs w:val="28"/>
        </w:rPr>
        <w:t>b)</w:t>
      </w:r>
      <w:r w:rsidRPr="001154C7">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1B9C0B8D" w14:textId="19F7F824" w:rsidR="001154C7" w:rsidRDefault="001154C7" w:rsidP="00646AB8">
      <w:pPr>
        <w:ind w:firstLine="720"/>
        <w:jc w:val="both"/>
        <w:rPr>
          <w:b/>
          <w:bCs/>
        </w:rPr>
      </w:pPr>
    </w:p>
    <w:p w14:paraId="58F746F5" w14:textId="77777777" w:rsidR="001154C7" w:rsidRDefault="001154C7" w:rsidP="00646AB8">
      <w:pPr>
        <w:ind w:firstLine="720"/>
        <w:jc w:val="both"/>
        <w:rPr>
          <w:b/>
          <w:bCs/>
        </w:rPr>
      </w:pPr>
    </w:p>
    <w:p w14:paraId="1FF99E6D" w14:textId="62B02C30"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2. Cho phép trường trung học phổ thông hoạt động trở lại</w:t>
      </w:r>
    </w:p>
    <w:p w14:paraId="5AB8D3D4" w14:textId="241EDABA" w:rsidR="001154C7" w:rsidRPr="00AC19D3" w:rsidRDefault="001154C7" w:rsidP="001154C7">
      <w:pPr>
        <w:spacing w:before="60" w:after="100" w:line="276" w:lineRule="auto"/>
        <w:ind w:firstLine="709"/>
        <w:jc w:val="both"/>
        <w:rPr>
          <w:iCs/>
          <w:szCs w:val="28"/>
        </w:rPr>
      </w:pPr>
      <w:r>
        <w:rPr>
          <w:iCs/>
          <w:szCs w:val="28"/>
        </w:rPr>
        <w:t>2</w:t>
      </w:r>
      <w:r w:rsidRPr="00AC19D3">
        <w:rPr>
          <w:iCs/>
          <w:szCs w:val="28"/>
          <w:lang w:val="vi-VN"/>
        </w:rPr>
        <w:t>.1. Trình tự thực hiện</w:t>
      </w:r>
      <w:r w:rsidRPr="00AC19D3">
        <w:rPr>
          <w:iCs/>
          <w:szCs w:val="28"/>
        </w:rPr>
        <w:t>:</w:t>
      </w:r>
    </w:p>
    <w:p w14:paraId="7FA3409C" w14:textId="77777777" w:rsidR="001154C7" w:rsidRPr="00AC19D3" w:rsidRDefault="001154C7" w:rsidP="001154C7">
      <w:pPr>
        <w:widowControl w:val="0"/>
        <w:spacing w:before="60" w:after="100" w:line="276" w:lineRule="auto"/>
        <w:ind w:firstLine="709"/>
        <w:jc w:val="both"/>
        <w:rPr>
          <w:iCs/>
          <w:szCs w:val="28"/>
          <w:lang w:val="vi-VN"/>
        </w:rPr>
      </w:pPr>
      <w:r w:rsidRPr="00AC19D3">
        <w:rPr>
          <w:iCs/>
          <w:szCs w:val="28"/>
          <w:lang w:val="vi-VN"/>
        </w:rPr>
        <w:t xml:space="preserve">a) Trường trung học </w:t>
      </w:r>
      <w:r w:rsidRPr="00AC19D3">
        <w:rPr>
          <w:iCs/>
          <w:szCs w:val="28"/>
        </w:rPr>
        <w:t>phổ thông</w:t>
      </w:r>
      <w:r w:rsidRPr="00AC19D3">
        <w:rPr>
          <w:iCs/>
          <w:szCs w:val="28"/>
          <w:lang w:val="vi-VN"/>
        </w:rPr>
        <w:t xml:space="preserve"> công lập, đại diện của tổ chức hoặc cá nhân đối với trường trung học </w:t>
      </w:r>
      <w:r w:rsidRPr="00AC19D3">
        <w:rPr>
          <w:iCs/>
          <w:szCs w:val="28"/>
        </w:rPr>
        <w:t>phổ thông</w:t>
      </w:r>
      <w:r w:rsidRPr="00AC19D3">
        <w:rPr>
          <w:iCs/>
          <w:szCs w:val="28"/>
          <w:lang w:val="vi-VN"/>
        </w:rPr>
        <w:t xml:space="preserve"> tư thục gửi trực tiếp hoặc qua bưu điện 01 bộ hồ sơ theo quy định đến </w:t>
      </w:r>
      <w:r w:rsidRPr="00AC19D3">
        <w:rPr>
          <w:iCs/>
          <w:szCs w:val="28"/>
        </w:rPr>
        <w:t>Sở Giáo dục và Đào tạo</w:t>
      </w:r>
      <w:r w:rsidRPr="00AC19D3">
        <w:rPr>
          <w:iCs/>
          <w:szCs w:val="28"/>
          <w:lang w:val="vi-VN"/>
        </w:rPr>
        <w:t>;</w:t>
      </w:r>
    </w:p>
    <w:p w14:paraId="34F28BAC" w14:textId="77777777" w:rsidR="001154C7" w:rsidRPr="00AC19D3" w:rsidRDefault="001154C7" w:rsidP="001154C7">
      <w:pPr>
        <w:widowControl w:val="0"/>
        <w:spacing w:before="60" w:after="100" w:line="276" w:lineRule="auto"/>
        <w:ind w:firstLine="709"/>
        <w:jc w:val="both"/>
        <w:rPr>
          <w:iCs/>
          <w:szCs w:val="28"/>
          <w:lang w:val="vi-VN"/>
        </w:rPr>
      </w:pPr>
      <w:r w:rsidRPr="00AC19D3">
        <w:rPr>
          <w:iCs/>
          <w:szCs w:val="28"/>
          <w:lang w:val="vi-VN"/>
        </w:rPr>
        <w:t xml:space="preserve">b) </w:t>
      </w:r>
      <w:r w:rsidRPr="00AC19D3">
        <w:rPr>
          <w:iCs/>
          <w:szCs w:val="28"/>
        </w:rPr>
        <w:t>Sở Giáo dục và Đào tạo</w:t>
      </w:r>
      <w:r w:rsidRPr="00AC19D3">
        <w:rPr>
          <w:iCs/>
          <w:szCs w:val="28"/>
          <w:lang w:val="vi-VN"/>
        </w:rPr>
        <w:t xml:space="preserve"> tiếp nhận hồ sơ. Nếu hồ sơ chưa đúng quy định thì thông báo bằng văn bản những nội dung cần chỉnh sửa, bổ sung cho trường trong thời hạn 05 ngày làm việc, kể từ ngày nhận hồ sơ;</w:t>
      </w:r>
    </w:p>
    <w:p w14:paraId="57E507A5"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 xml:space="preserve">c) Trong thời hạn 20 ngày làm việc, kể từ ngày nhận đủ hồ sơ hợp lệ, </w:t>
      </w:r>
      <w:r w:rsidRPr="00AC19D3">
        <w:rPr>
          <w:iCs/>
          <w:szCs w:val="28"/>
        </w:rPr>
        <w:t>Giám đốc Sở Giáo dục và Đào tạo</w:t>
      </w:r>
      <w:r w:rsidRPr="00AC19D3">
        <w:rPr>
          <w:iCs/>
          <w:szCs w:val="28"/>
          <w:lang w:val="vi-VN"/>
        </w:rPr>
        <w:t xml:space="preserve"> tổ chức thẩm định hồ sơ và thẩm định thực tế điều kiện hoạt động giáo dục của trường trung học; nếu đủ điều kiện thì ra quyết định cho phép hoạt động giáo dục. Nếu chưa quyết định cho phép hoạt động giáo dục thì có văn bản thông báo cho trường nêu rõ lý do và hướng giải quyết.</w:t>
      </w:r>
    </w:p>
    <w:p w14:paraId="08632DB2" w14:textId="784056FE" w:rsidR="001154C7" w:rsidRPr="00AC19D3" w:rsidRDefault="001154C7" w:rsidP="001154C7">
      <w:pPr>
        <w:spacing w:before="60" w:after="100" w:line="276" w:lineRule="auto"/>
        <w:ind w:firstLine="709"/>
        <w:jc w:val="both"/>
        <w:rPr>
          <w:iCs/>
          <w:szCs w:val="28"/>
          <w:lang w:val="vi-VN"/>
        </w:rPr>
      </w:pPr>
      <w:r>
        <w:rPr>
          <w:iCs/>
          <w:szCs w:val="28"/>
        </w:rPr>
        <w:t>2</w:t>
      </w:r>
      <w:r w:rsidRPr="00AC19D3">
        <w:rPr>
          <w:iCs/>
          <w:szCs w:val="28"/>
          <w:lang w:val="vi-VN"/>
        </w:rPr>
        <w:t xml:space="preserve">.2. Cách thức thực hiện: </w:t>
      </w:r>
    </w:p>
    <w:p w14:paraId="5FDCB697"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Trực tiếp hoặc qua bưu điện.</w:t>
      </w:r>
    </w:p>
    <w:p w14:paraId="3155B026" w14:textId="7C42F4F8" w:rsidR="001154C7" w:rsidRPr="00AC19D3" w:rsidRDefault="001154C7" w:rsidP="001154C7">
      <w:pPr>
        <w:spacing w:before="60" w:after="100" w:line="276" w:lineRule="auto"/>
        <w:ind w:firstLine="709"/>
        <w:jc w:val="both"/>
        <w:rPr>
          <w:iCs/>
          <w:szCs w:val="28"/>
          <w:lang w:val="vi-VN"/>
        </w:rPr>
      </w:pPr>
      <w:r>
        <w:rPr>
          <w:iCs/>
          <w:szCs w:val="28"/>
        </w:rPr>
        <w:t>2</w:t>
      </w:r>
      <w:r w:rsidRPr="00AC19D3">
        <w:rPr>
          <w:iCs/>
          <w:szCs w:val="28"/>
          <w:lang w:val="vi-VN"/>
        </w:rPr>
        <w:t>.3. Thành phần, số lượng hồ sơ:</w:t>
      </w:r>
    </w:p>
    <w:p w14:paraId="3F536DDB" w14:textId="24F72AD7" w:rsidR="001154C7" w:rsidRPr="00AC19D3" w:rsidRDefault="001154C7" w:rsidP="001154C7">
      <w:pPr>
        <w:spacing w:before="60" w:after="100" w:line="276" w:lineRule="auto"/>
        <w:ind w:firstLine="709"/>
        <w:jc w:val="both"/>
        <w:rPr>
          <w:iCs/>
          <w:szCs w:val="28"/>
          <w:lang w:val="vi-VN"/>
        </w:rPr>
      </w:pPr>
      <w:r>
        <w:rPr>
          <w:iCs/>
          <w:szCs w:val="28"/>
        </w:rPr>
        <w:t>2</w:t>
      </w:r>
      <w:r w:rsidRPr="00AC19D3">
        <w:rPr>
          <w:iCs/>
          <w:szCs w:val="28"/>
        </w:rPr>
        <w:t xml:space="preserve">.3.1. </w:t>
      </w:r>
      <w:r w:rsidRPr="00AC19D3">
        <w:rPr>
          <w:iCs/>
          <w:szCs w:val="28"/>
          <w:lang w:val="vi-VN"/>
        </w:rPr>
        <w:t>Thành phần hồ sơ:</w:t>
      </w:r>
    </w:p>
    <w:p w14:paraId="7EAA5268" w14:textId="77777777" w:rsidR="001154C7" w:rsidRPr="00AC19D3" w:rsidRDefault="001154C7" w:rsidP="001154C7">
      <w:pPr>
        <w:widowControl w:val="0"/>
        <w:spacing w:before="60" w:after="100" w:line="276" w:lineRule="auto"/>
        <w:ind w:firstLine="709"/>
        <w:jc w:val="both"/>
        <w:rPr>
          <w:iCs/>
          <w:szCs w:val="28"/>
          <w:lang w:val="vi-VN"/>
        </w:rPr>
      </w:pPr>
      <w:r w:rsidRPr="00AC19D3">
        <w:rPr>
          <w:iCs/>
          <w:szCs w:val="28"/>
          <w:lang w:val="vi-VN"/>
        </w:rPr>
        <w:t>Tờ trình cho phép hoạt động giáo dục trở lại.</w:t>
      </w:r>
    </w:p>
    <w:p w14:paraId="6728568A" w14:textId="17CC16F7" w:rsidR="001154C7" w:rsidRPr="00AC19D3" w:rsidRDefault="001154C7" w:rsidP="001154C7">
      <w:pPr>
        <w:spacing w:before="60" w:after="100" w:line="276" w:lineRule="auto"/>
        <w:ind w:firstLine="709"/>
        <w:jc w:val="both"/>
        <w:rPr>
          <w:iCs/>
          <w:szCs w:val="28"/>
          <w:lang w:val="vi-VN"/>
        </w:rPr>
      </w:pPr>
      <w:r>
        <w:rPr>
          <w:iCs/>
          <w:szCs w:val="28"/>
        </w:rPr>
        <w:t>2</w:t>
      </w:r>
      <w:r w:rsidRPr="00AC19D3">
        <w:rPr>
          <w:iCs/>
          <w:szCs w:val="28"/>
        </w:rPr>
        <w:t xml:space="preserve">.3.2. </w:t>
      </w:r>
      <w:r w:rsidRPr="00AC19D3">
        <w:rPr>
          <w:iCs/>
          <w:szCs w:val="28"/>
          <w:lang w:val="vi-VN"/>
        </w:rPr>
        <w:t>Số lượng hồ sơ: 01 bộ.</w:t>
      </w:r>
    </w:p>
    <w:p w14:paraId="118CE898" w14:textId="01DDC1CD" w:rsidR="001154C7" w:rsidRPr="00AC19D3" w:rsidRDefault="001154C7" w:rsidP="001154C7">
      <w:pPr>
        <w:spacing w:before="60" w:after="100" w:line="276" w:lineRule="auto"/>
        <w:ind w:firstLine="709"/>
        <w:jc w:val="both"/>
        <w:rPr>
          <w:iCs/>
          <w:szCs w:val="28"/>
          <w:lang w:val="vi-VN"/>
        </w:rPr>
      </w:pPr>
      <w:r>
        <w:rPr>
          <w:iCs/>
          <w:szCs w:val="28"/>
        </w:rPr>
        <w:t>2</w:t>
      </w:r>
      <w:r w:rsidRPr="00AC19D3">
        <w:rPr>
          <w:iCs/>
          <w:szCs w:val="28"/>
          <w:lang w:val="vi-VN"/>
        </w:rPr>
        <w:t xml:space="preserve">.4. Thời hạn giải quyết: </w:t>
      </w:r>
    </w:p>
    <w:p w14:paraId="65C3B761"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20 ngày làm việc.</w:t>
      </w:r>
      <w:r w:rsidRPr="00AC19D3">
        <w:rPr>
          <w:iCs/>
          <w:szCs w:val="28"/>
          <w:lang w:val="vi-VN"/>
        </w:rPr>
        <w:tab/>
      </w:r>
    </w:p>
    <w:p w14:paraId="205EEBDE" w14:textId="6437FF3D" w:rsidR="001154C7" w:rsidRPr="00AC19D3" w:rsidRDefault="001154C7" w:rsidP="001154C7">
      <w:pPr>
        <w:spacing w:before="60" w:after="100" w:line="276" w:lineRule="auto"/>
        <w:ind w:firstLine="709"/>
        <w:jc w:val="both"/>
        <w:rPr>
          <w:iCs/>
          <w:szCs w:val="28"/>
        </w:rPr>
      </w:pPr>
      <w:r>
        <w:rPr>
          <w:iCs/>
          <w:szCs w:val="28"/>
        </w:rPr>
        <w:lastRenderedPageBreak/>
        <w:t>2</w:t>
      </w:r>
      <w:r w:rsidRPr="00AC19D3">
        <w:rPr>
          <w:iCs/>
          <w:szCs w:val="28"/>
          <w:lang w:val="vi-VN"/>
        </w:rPr>
        <w:t>.5. Đối tượng thực hiện</w:t>
      </w:r>
      <w:r w:rsidRPr="00AC19D3">
        <w:rPr>
          <w:iCs/>
          <w:szCs w:val="28"/>
        </w:rPr>
        <w:t>:</w:t>
      </w:r>
    </w:p>
    <w:p w14:paraId="748B5F23" w14:textId="77777777" w:rsidR="001154C7" w:rsidRPr="00AC19D3" w:rsidRDefault="001154C7" w:rsidP="001154C7">
      <w:pPr>
        <w:spacing w:before="60" w:after="100" w:line="276" w:lineRule="auto"/>
        <w:ind w:firstLine="709"/>
        <w:jc w:val="both"/>
        <w:rPr>
          <w:iCs/>
          <w:szCs w:val="28"/>
          <w:lang w:val="vi-VN"/>
        </w:rPr>
      </w:pPr>
      <w:r w:rsidRPr="00AC19D3">
        <w:rPr>
          <w:iCs/>
          <w:szCs w:val="28"/>
        </w:rPr>
        <w:t>-</w:t>
      </w:r>
      <w:r w:rsidRPr="00AC19D3">
        <w:rPr>
          <w:iCs/>
          <w:szCs w:val="28"/>
          <w:lang w:val="vi-VN"/>
        </w:rPr>
        <w:t xml:space="preserve"> Trường trung học </w:t>
      </w:r>
      <w:r w:rsidRPr="00AC19D3">
        <w:rPr>
          <w:iCs/>
          <w:szCs w:val="28"/>
        </w:rPr>
        <w:t>phổ thông</w:t>
      </w:r>
      <w:r w:rsidRPr="00AC19D3">
        <w:rPr>
          <w:iCs/>
          <w:szCs w:val="28"/>
          <w:lang w:val="vi-VN"/>
        </w:rPr>
        <w:t xml:space="preserve"> công lập;</w:t>
      </w:r>
    </w:p>
    <w:p w14:paraId="21CDCA76" w14:textId="77777777" w:rsidR="001154C7" w:rsidRPr="00AC19D3" w:rsidRDefault="001154C7" w:rsidP="001154C7">
      <w:pPr>
        <w:spacing w:before="60" w:after="100" w:line="276" w:lineRule="auto"/>
        <w:ind w:firstLine="709"/>
        <w:jc w:val="both"/>
        <w:rPr>
          <w:iCs/>
          <w:szCs w:val="28"/>
          <w:lang w:val="vi-VN"/>
        </w:rPr>
      </w:pPr>
      <w:r w:rsidRPr="00AC19D3">
        <w:rPr>
          <w:iCs/>
          <w:szCs w:val="28"/>
        </w:rPr>
        <w:t>-</w:t>
      </w:r>
      <w:r w:rsidRPr="00AC19D3">
        <w:rPr>
          <w:iCs/>
          <w:szCs w:val="28"/>
          <w:lang w:val="vi-VN"/>
        </w:rPr>
        <w:t xml:space="preserve"> Đại diện của tổ chức hoặc cá nhân đối với trường trung học </w:t>
      </w:r>
      <w:r w:rsidRPr="00AC19D3">
        <w:rPr>
          <w:iCs/>
          <w:szCs w:val="28"/>
        </w:rPr>
        <w:t>phổ thông</w:t>
      </w:r>
      <w:r w:rsidRPr="00AC19D3">
        <w:rPr>
          <w:iCs/>
          <w:szCs w:val="28"/>
          <w:lang w:val="vi-VN"/>
        </w:rPr>
        <w:t xml:space="preserve"> tư thục.</w:t>
      </w:r>
    </w:p>
    <w:p w14:paraId="6EDCD75F" w14:textId="38AA13BF" w:rsidR="001154C7" w:rsidRPr="00AC19D3" w:rsidRDefault="001154C7" w:rsidP="001154C7">
      <w:pPr>
        <w:spacing w:before="60" w:after="100" w:line="276" w:lineRule="auto"/>
        <w:ind w:firstLine="709"/>
        <w:jc w:val="both"/>
        <w:rPr>
          <w:iCs/>
          <w:szCs w:val="28"/>
          <w:lang w:val="vi-VN"/>
        </w:rPr>
      </w:pPr>
      <w:r>
        <w:rPr>
          <w:iCs/>
          <w:szCs w:val="28"/>
        </w:rPr>
        <w:t>2</w:t>
      </w:r>
      <w:r w:rsidRPr="00AC19D3">
        <w:rPr>
          <w:iCs/>
          <w:szCs w:val="28"/>
          <w:lang w:val="vi-VN"/>
        </w:rPr>
        <w:t xml:space="preserve">.6. Cơ quan thực hiện: </w:t>
      </w:r>
    </w:p>
    <w:p w14:paraId="293F54CB" w14:textId="77777777" w:rsidR="001154C7" w:rsidRPr="00AC19D3" w:rsidRDefault="001154C7" w:rsidP="001154C7">
      <w:pPr>
        <w:spacing w:before="60" w:after="100" w:line="276" w:lineRule="auto"/>
        <w:ind w:firstLine="709"/>
        <w:jc w:val="both"/>
        <w:rPr>
          <w:iCs/>
          <w:szCs w:val="28"/>
          <w:lang w:val="vi-VN"/>
        </w:rPr>
      </w:pPr>
      <w:r w:rsidRPr="00AC19D3">
        <w:rPr>
          <w:iCs/>
          <w:szCs w:val="28"/>
        </w:rPr>
        <w:t>Sở Giáo dục và Đào tạo</w:t>
      </w:r>
      <w:r w:rsidRPr="00AC19D3">
        <w:rPr>
          <w:iCs/>
          <w:szCs w:val="28"/>
          <w:lang w:val="vi-VN"/>
        </w:rPr>
        <w:t>.</w:t>
      </w:r>
    </w:p>
    <w:p w14:paraId="7DA4BE31" w14:textId="204C254C" w:rsidR="001154C7" w:rsidRPr="00AC19D3" w:rsidRDefault="001154C7" w:rsidP="001154C7">
      <w:pPr>
        <w:spacing w:before="60" w:after="100" w:line="276" w:lineRule="auto"/>
        <w:ind w:firstLine="709"/>
        <w:jc w:val="both"/>
        <w:rPr>
          <w:iCs/>
          <w:szCs w:val="28"/>
          <w:lang w:val="vi-VN"/>
        </w:rPr>
      </w:pPr>
      <w:r>
        <w:rPr>
          <w:iCs/>
          <w:szCs w:val="28"/>
        </w:rPr>
        <w:t>2</w:t>
      </w:r>
      <w:r w:rsidRPr="00AC19D3">
        <w:rPr>
          <w:iCs/>
          <w:szCs w:val="28"/>
          <w:lang w:val="vi-VN"/>
        </w:rPr>
        <w:t xml:space="preserve">.7. Kết quả thực hiện: </w:t>
      </w:r>
    </w:p>
    <w:p w14:paraId="342164D3"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 xml:space="preserve">Quyết định cho phép trường trung học </w:t>
      </w:r>
      <w:r w:rsidRPr="00AC19D3">
        <w:rPr>
          <w:iCs/>
          <w:szCs w:val="28"/>
        </w:rPr>
        <w:t>phổ thông</w:t>
      </w:r>
      <w:r w:rsidRPr="00AC19D3">
        <w:rPr>
          <w:iCs/>
          <w:szCs w:val="28"/>
          <w:lang w:val="vi-VN"/>
        </w:rPr>
        <w:t xml:space="preserve"> hoạt động giáo dục trở lại của </w:t>
      </w:r>
      <w:r w:rsidRPr="00AC19D3">
        <w:rPr>
          <w:iCs/>
          <w:szCs w:val="28"/>
        </w:rPr>
        <w:t>Giám đốc Sở Giáo dục và Đào tạo</w:t>
      </w:r>
      <w:r w:rsidRPr="00AC19D3">
        <w:rPr>
          <w:iCs/>
          <w:szCs w:val="28"/>
          <w:lang w:val="vi-VN"/>
        </w:rPr>
        <w:t>.</w:t>
      </w:r>
    </w:p>
    <w:p w14:paraId="0025B26C" w14:textId="0CE613FB" w:rsidR="001154C7" w:rsidRPr="00AC19D3" w:rsidRDefault="001154C7" w:rsidP="001154C7">
      <w:pPr>
        <w:spacing w:before="60" w:after="100" w:line="276" w:lineRule="auto"/>
        <w:ind w:firstLine="709"/>
        <w:jc w:val="both"/>
        <w:rPr>
          <w:iCs/>
          <w:szCs w:val="28"/>
          <w:lang w:val="vi-VN"/>
        </w:rPr>
      </w:pPr>
      <w:r>
        <w:rPr>
          <w:iCs/>
          <w:szCs w:val="28"/>
        </w:rPr>
        <w:t>2</w:t>
      </w:r>
      <w:r w:rsidRPr="00AC19D3">
        <w:rPr>
          <w:iCs/>
          <w:szCs w:val="28"/>
          <w:lang w:val="vi-VN"/>
        </w:rPr>
        <w:t xml:space="preserve">.8. Lệ phí: </w:t>
      </w:r>
    </w:p>
    <w:p w14:paraId="413A7C73"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Không.</w:t>
      </w:r>
    </w:p>
    <w:p w14:paraId="7BC52FDA" w14:textId="1B3EDC7C" w:rsidR="001154C7" w:rsidRPr="00AC19D3" w:rsidRDefault="001154C7" w:rsidP="001154C7">
      <w:pPr>
        <w:spacing w:before="60" w:after="100" w:line="276" w:lineRule="auto"/>
        <w:ind w:firstLine="709"/>
        <w:jc w:val="both"/>
        <w:rPr>
          <w:iCs/>
          <w:szCs w:val="28"/>
          <w:lang w:val="vi-VN"/>
        </w:rPr>
      </w:pPr>
      <w:r>
        <w:rPr>
          <w:iCs/>
          <w:szCs w:val="28"/>
        </w:rPr>
        <w:t>2</w:t>
      </w:r>
      <w:r w:rsidRPr="00AC19D3">
        <w:rPr>
          <w:iCs/>
          <w:szCs w:val="28"/>
          <w:lang w:val="vi-VN"/>
        </w:rPr>
        <w:t xml:space="preserve">.9. Tên mẫu đơn, mẫu tờ khai: </w:t>
      </w:r>
    </w:p>
    <w:p w14:paraId="56C9B1E2"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Không.</w:t>
      </w:r>
    </w:p>
    <w:p w14:paraId="12BA1654" w14:textId="22EDC3C1" w:rsidR="001154C7" w:rsidRPr="00AC19D3" w:rsidRDefault="001154C7" w:rsidP="001154C7">
      <w:pPr>
        <w:spacing w:before="60" w:after="100" w:line="276" w:lineRule="auto"/>
        <w:ind w:firstLine="709"/>
        <w:jc w:val="both"/>
        <w:rPr>
          <w:iCs/>
          <w:szCs w:val="28"/>
        </w:rPr>
      </w:pPr>
      <w:r>
        <w:rPr>
          <w:iCs/>
          <w:szCs w:val="28"/>
        </w:rPr>
        <w:t>2</w:t>
      </w:r>
      <w:r w:rsidRPr="00AC19D3">
        <w:rPr>
          <w:iCs/>
          <w:szCs w:val="28"/>
          <w:lang w:val="vi-VN"/>
        </w:rPr>
        <w:t xml:space="preserve">.10. </w:t>
      </w:r>
      <w:r w:rsidRPr="00AC19D3">
        <w:rPr>
          <w:bCs/>
          <w:iCs/>
          <w:szCs w:val="28"/>
          <w:lang w:val="pt-BR"/>
        </w:rPr>
        <w:t>Yêu cầu, điều kiện thực hiện thủ tục hành chính</w:t>
      </w:r>
      <w:r w:rsidRPr="00AC19D3">
        <w:rPr>
          <w:iCs/>
          <w:szCs w:val="28"/>
        </w:rPr>
        <w:t>:</w:t>
      </w:r>
    </w:p>
    <w:p w14:paraId="07F74539"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Sau thời hạn đình chỉ, nguyên nhân dẫn đến việc đình chỉ được khắc</w:t>
      </w:r>
      <w:r w:rsidRPr="00AC19D3">
        <w:rPr>
          <w:iCs/>
          <w:szCs w:val="28"/>
        </w:rPr>
        <w:t xml:space="preserve"> phục</w:t>
      </w:r>
      <w:r w:rsidRPr="00AC19D3">
        <w:rPr>
          <w:iCs/>
          <w:szCs w:val="28"/>
          <w:lang w:val="vi-VN"/>
        </w:rPr>
        <w:t>.</w:t>
      </w:r>
    </w:p>
    <w:p w14:paraId="342751BB" w14:textId="6ACEBD0C" w:rsidR="001154C7" w:rsidRPr="00AC19D3" w:rsidRDefault="001154C7" w:rsidP="001154C7">
      <w:pPr>
        <w:spacing w:before="60" w:after="100" w:line="276" w:lineRule="auto"/>
        <w:ind w:firstLine="709"/>
        <w:jc w:val="both"/>
        <w:rPr>
          <w:iCs/>
          <w:szCs w:val="28"/>
        </w:rPr>
      </w:pPr>
      <w:r>
        <w:rPr>
          <w:iCs/>
          <w:szCs w:val="28"/>
        </w:rPr>
        <w:t>2</w:t>
      </w:r>
      <w:r w:rsidRPr="00AC19D3">
        <w:rPr>
          <w:iCs/>
          <w:szCs w:val="28"/>
          <w:lang w:val="vi-VN"/>
        </w:rPr>
        <w:t>.11. Căn cứ pháp lý</w:t>
      </w:r>
      <w:r w:rsidRPr="00AC19D3">
        <w:rPr>
          <w:iCs/>
          <w:szCs w:val="28"/>
        </w:rPr>
        <w:t>:</w:t>
      </w:r>
    </w:p>
    <w:p w14:paraId="63774B59" w14:textId="77777777" w:rsidR="001154C7" w:rsidRPr="00AC19D3" w:rsidRDefault="001154C7" w:rsidP="001154C7">
      <w:pPr>
        <w:spacing w:before="60" w:after="100" w:line="276" w:lineRule="auto"/>
        <w:ind w:firstLine="709"/>
        <w:jc w:val="both"/>
        <w:rPr>
          <w:iCs/>
          <w:szCs w:val="28"/>
          <w:lang w:val="vi-VN"/>
        </w:rPr>
      </w:pPr>
      <w:r w:rsidRPr="00AC19D3">
        <w:rPr>
          <w:iCs/>
          <w:szCs w:val="28"/>
        </w:rPr>
        <w:t>a)</w:t>
      </w:r>
      <w:r w:rsidRPr="00AC19D3">
        <w:rPr>
          <w:iCs/>
          <w:szCs w:val="28"/>
          <w:lang w:val="vi-VN"/>
        </w:rPr>
        <w:t xml:space="preserve"> Nghị định số 46/2017/NĐ-CP ngày 21 tháng 4 năm 2017 của Chính phủ quy định về điều kiện đầu tư và hoạt động trong lĩnh vực giáo dục.</w:t>
      </w:r>
    </w:p>
    <w:p w14:paraId="70EDEE00" w14:textId="62736A26" w:rsidR="001154C7" w:rsidRDefault="001154C7" w:rsidP="001154C7">
      <w:pPr>
        <w:ind w:firstLine="720"/>
        <w:jc w:val="both"/>
        <w:rPr>
          <w:iCs/>
          <w:szCs w:val="28"/>
          <w:lang w:val="vi-VN"/>
        </w:rPr>
      </w:pPr>
      <w:r w:rsidRPr="00AC19D3">
        <w:rPr>
          <w:iCs/>
          <w:szCs w:val="28"/>
        </w:rPr>
        <w:t>b)</w:t>
      </w:r>
      <w:r w:rsidRPr="00AC19D3">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00BC2CBE" w14:textId="77777777" w:rsidR="001154C7" w:rsidRDefault="001154C7" w:rsidP="001154C7">
      <w:pPr>
        <w:ind w:firstLine="720"/>
        <w:jc w:val="both"/>
        <w:rPr>
          <w:b/>
          <w:bCs/>
        </w:rPr>
      </w:pPr>
    </w:p>
    <w:p w14:paraId="3FCF979B" w14:textId="77777777" w:rsidR="001154C7" w:rsidRDefault="001154C7" w:rsidP="00646AB8">
      <w:pPr>
        <w:ind w:firstLine="720"/>
        <w:jc w:val="both"/>
        <w:rPr>
          <w:b/>
          <w:bCs/>
        </w:rPr>
      </w:pPr>
    </w:p>
    <w:p w14:paraId="463F76A4" w14:textId="72D0656A" w:rsidR="00646AB8" w:rsidRPr="00845987" w:rsidRDefault="00646AB8" w:rsidP="00845987">
      <w:pPr>
        <w:pStyle w:val="Heading3"/>
        <w:keepLines/>
        <w:spacing w:before="40" w:after="0"/>
        <w:ind w:firstLine="720"/>
        <w:jc w:val="both"/>
        <w:rPr>
          <w:rFonts w:ascii="Times New Roman" w:eastAsiaTheme="majorEastAsia" w:hAnsi="Times New Roman"/>
          <w:b w:val="0"/>
          <w:bCs w:val="0"/>
          <w:i/>
          <w:iCs/>
          <w:sz w:val="28"/>
          <w:szCs w:val="28"/>
          <w:lang w:val="nl-NL" w:eastAsia="en-US"/>
        </w:rPr>
      </w:pPr>
      <w:r w:rsidRPr="00845987">
        <w:rPr>
          <w:rFonts w:ascii="Times New Roman" w:eastAsiaTheme="majorEastAsia" w:hAnsi="Times New Roman"/>
          <w:sz w:val="28"/>
          <w:szCs w:val="28"/>
          <w:lang w:val="nl-NL" w:eastAsia="en-US"/>
        </w:rPr>
        <w:t xml:space="preserve">3. Giải thể trường trung học phổ thông </w:t>
      </w:r>
      <w:r w:rsidRPr="00845987">
        <w:rPr>
          <w:rFonts w:ascii="Times New Roman" w:eastAsiaTheme="majorEastAsia" w:hAnsi="Times New Roman"/>
          <w:b w:val="0"/>
          <w:bCs w:val="0"/>
          <w:i/>
          <w:iCs/>
          <w:sz w:val="28"/>
          <w:szCs w:val="28"/>
          <w:lang w:val="nl-NL" w:eastAsia="en-US"/>
        </w:rPr>
        <w:t>(theo đề nghị của cá nhân, tổ chức thành lập trường trung học phổ thông)</w:t>
      </w:r>
    </w:p>
    <w:p w14:paraId="7DC1C4CC" w14:textId="45214A9E" w:rsidR="001154C7" w:rsidRPr="00AC19D3" w:rsidRDefault="001154C7" w:rsidP="001154C7">
      <w:pPr>
        <w:spacing w:before="60" w:after="100" w:line="276" w:lineRule="auto"/>
        <w:ind w:firstLine="709"/>
        <w:jc w:val="both"/>
        <w:rPr>
          <w:iCs/>
          <w:szCs w:val="28"/>
          <w:lang w:val="vi-VN"/>
        </w:rPr>
      </w:pPr>
      <w:r>
        <w:rPr>
          <w:iCs/>
          <w:szCs w:val="28"/>
        </w:rPr>
        <w:t>3</w:t>
      </w:r>
      <w:r w:rsidRPr="00AC19D3">
        <w:rPr>
          <w:iCs/>
          <w:szCs w:val="28"/>
          <w:lang w:val="vi-VN"/>
        </w:rPr>
        <w:t>.1. Trình tự thực hiện:</w:t>
      </w:r>
    </w:p>
    <w:p w14:paraId="0DA7B109" w14:textId="77777777" w:rsidR="001154C7" w:rsidRPr="00AC19D3" w:rsidRDefault="001154C7" w:rsidP="001154C7">
      <w:pPr>
        <w:widowControl w:val="0"/>
        <w:spacing w:before="60" w:after="100" w:line="276" w:lineRule="auto"/>
        <w:ind w:firstLine="709"/>
        <w:jc w:val="both"/>
        <w:rPr>
          <w:iCs/>
          <w:szCs w:val="28"/>
          <w:lang w:val="vi-VN"/>
        </w:rPr>
      </w:pPr>
      <w:r w:rsidRPr="00AC19D3">
        <w:rPr>
          <w:iCs/>
          <w:szCs w:val="28"/>
          <w:lang w:val="vi-VN"/>
        </w:rPr>
        <w:t xml:space="preserve">a) </w:t>
      </w:r>
      <w:r w:rsidRPr="00AC19D3">
        <w:rPr>
          <w:iCs/>
          <w:szCs w:val="28"/>
        </w:rPr>
        <w:t>Sở Giáo dục và Đào tạo</w:t>
      </w:r>
      <w:r w:rsidRPr="00AC19D3">
        <w:rPr>
          <w:iCs/>
          <w:szCs w:val="28"/>
          <w:lang w:val="vi-VN"/>
        </w:rPr>
        <w:t xml:space="preserve"> (đối với trường trung học </w:t>
      </w:r>
      <w:r w:rsidRPr="00AC19D3">
        <w:rPr>
          <w:iCs/>
          <w:szCs w:val="28"/>
        </w:rPr>
        <w:t>phổ thông</w:t>
      </w:r>
      <w:r w:rsidRPr="00AC19D3">
        <w:rPr>
          <w:iCs/>
          <w:szCs w:val="28"/>
          <w:lang w:val="vi-VN"/>
        </w:rPr>
        <w:t xml:space="preserve"> công lập); tổ chức, cá nhân thành lập trường (đối với trường trung học </w:t>
      </w:r>
      <w:r w:rsidRPr="00AC19D3">
        <w:rPr>
          <w:iCs/>
          <w:szCs w:val="28"/>
        </w:rPr>
        <w:t>phổ thông</w:t>
      </w:r>
      <w:r w:rsidRPr="00AC19D3">
        <w:rPr>
          <w:iCs/>
          <w:szCs w:val="28"/>
          <w:lang w:val="vi-VN"/>
        </w:rPr>
        <w:t xml:space="preserve"> tư thục) xây dựng phương án giải thể trường, trình Chủ tịch Uỷ ban nhân dân cấp</w:t>
      </w:r>
      <w:r w:rsidRPr="00AC19D3">
        <w:rPr>
          <w:iCs/>
          <w:szCs w:val="28"/>
        </w:rPr>
        <w:t xml:space="preserve"> tỉnh</w:t>
      </w:r>
      <w:r w:rsidRPr="00AC19D3">
        <w:rPr>
          <w:iCs/>
          <w:szCs w:val="28"/>
          <w:lang w:val="vi-VN"/>
        </w:rPr>
        <w:t xml:space="preserve"> ra quyết định giải thể trường. Quyết định giải thể trường phải xác định rõ lý do giải thể; các biện pháp bảo đảm quyền, lợi ích hợp pháp của học sinh, giáo viên, cán bộ quản lý và nhân viên và phải được công bố công khai trên các phương tiện thông tin đại chúng;</w:t>
      </w:r>
    </w:p>
    <w:p w14:paraId="753F6189"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lastRenderedPageBreak/>
        <w:t xml:space="preserve">b) </w:t>
      </w:r>
      <w:r w:rsidRPr="00AC19D3">
        <w:rPr>
          <w:iCs/>
          <w:szCs w:val="28"/>
        </w:rPr>
        <w:t>Sở Giáo dục và Đào tạo</w:t>
      </w:r>
      <w:r w:rsidRPr="00AC19D3">
        <w:rPr>
          <w:iCs/>
          <w:szCs w:val="28"/>
          <w:lang w:val="vi-VN"/>
        </w:rPr>
        <w:t xml:space="preserve"> xem xét đề nghị của tổ chức, cá nhân thành lập trường; báo cáo bằng văn bản đề nghị Chủ tịch Uỷ ban nhân dân cấp </w:t>
      </w:r>
      <w:r w:rsidRPr="00AC19D3">
        <w:rPr>
          <w:iCs/>
          <w:szCs w:val="28"/>
        </w:rPr>
        <w:t>tỉnh</w:t>
      </w:r>
      <w:r w:rsidRPr="00AC19D3">
        <w:rPr>
          <w:iCs/>
          <w:szCs w:val="28"/>
          <w:lang w:val="vi-VN"/>
        </w:rPr>
        <w:t xml:space="preserve"> ra quyết định giải thể nhà trường; </w:t>
      </w:r>
    </w:p>
    <w:p w14:paraId="1B8DB89C"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c) Trong vòng 20 ngày làm việc, kể từ ngày nhận đủ hồ sơ hợp lệ, Chủ tịch Uỷ ban nhân dân</w:t>
      </w:r>
      <w:r w:rsidRPr="00AC19D3">
        <w:rPr>
          <w:iCs/>
          <w:szCs w:val="28"/>
        </w:rPr>
        <w:t xml:space="preserve"> </w:t>
      </w:r>
      <w:r w:rsidRPr="00AC19D3">
        <w:rPr>
          <w:iCs/>
          <w:szCs w:val="28"/>
          <w:lang w:val="vi-VN"/>
        </w:rPr>
        <w:t xml:space="preserve">cấp </w:t>
      </w:r>
      <w:r w:rsidRPr="00AC19D3">
        <w:rPr>
          <w:iCs/>
          <w:szCs w:val="28"/>
        </w:rPr>
        <w:t>tỉnh</w:t>
      </w:r>
      <w:r w:rsidRPr="00AC19D3">
        <w:rPr>
          <w:iCs/>
          <w:szCs w:val="28"/>
          <w:lang w:val="vi-VN"/>
        </w:rPr>
        <w:t xml:space="preserve"> ra quyết định giải thể trường.</w:t>
      </w:r>
    </w:p>
    <w:p w14:paraId="26F00B9F" w14:textId="47DF6DE9" w:rsidR="001154C7" w:rsidRPr="00AC19D3" w:rsidRDefault="001154C7" w:rsidP="001154C7">
      <w:pPr>
        <w:spacing w:before="60" w:after="100" w:line="276" w:lineRule="auto"/>
        <w:ind w:firstLine="709"/>
        <w:jc w:val="both"/>
        <w:rPr>
          <w:iCs/>
          <w:szCs w:val="28"/>
          <w:lang w:val="vi-VN"/>
        </w:rPr>
      </w:pPr>
      <w:r>
        <w:rPr>
          <w:iCs/>
          <w:szCs w:val="28"/>
        </w:rPr>
        <w:t>3</w:t>
      </w:r>
      <w:r w:rsidRPr="00AC19D3">
        <w:rPr>
          <w:iCs/>
          <w:szCs w:val="28"/>
          <w:lang w:val="vi-VN"/>
        </w:rPr>
        <w:t xml:space="preserve">.2. Cách thức thực hiện: </w:t>
      </w:r>
    </w:p>
    <w:p w14:paraId="61FA8928"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Trực tiếp hoặc qua bưu điện.</w:t>
      </w:r>
    </w:p>
    <w:p w14:paraId="636CBEC9" w14:textId="3BE65FC6" w:rsidR="001154C7" w:rsidRPr="00AC19D3" w:rsidRDefault="001154C7" w:rsidP="001154C7">
      <w:pPr>
        <w:spacing w:before="60" w:after="100" w:line="276" w:lineRule="auto"/>
        <w:ind w:firstLine="709"/>
        <w:jc w:val="both"/>
        <w:rPr>
          <w:iCs/>
          <w:szCs w:val="28"/>
          <w:lang w:val="vi-VN"/>
        </w:rPr>
      </w:pPr>
      <w:r>
        <w:rPr>
          <w:iCs/>
          <w:szCs w:val="28"/>
        </w:rPr>
        <w:t>3</w:t>
      </w:r>
      <w:r w:rsidRPr="00AC19D3">
        <w:rPr>
          <w:iCs/>
          <w:szCs w:val="28"/>
          <w:lang w:val="vi-VN"/>
        </w:rPr>
        <w:t>.3. Thành phần, số lượng bộ hồ sơ:</w:t>
      </w:r>
    </w:p>
    <w:p w14:paraId="5DE01D81" w14:textId="6A976930" w:rsidR="001154C7" w:rsidRPr="00AC19D3" w:rsidRDefault="001154C7" w:rsidP="001154C7">
      <w:pPr>
        <w:spacing w:before="60" w:after="100" w:line="276" w:lineRule="auto"/>
        <w:ind w:firstLine="709"/>
        <w:jc w:val="both"/>
        <w:rPr>
          <w:iCs/>
          <w:szCs w:val="28"/>
          <w:lang w:val="vi-VN"/>
        </w:rPr>
      </w:pPr>
      <w:r>
        <w:rPr>
          <w:iCs/>
          <w:szCs w:val="28"/>
        </w:rPr>
        <w:t>3</w:t>
      </w:r>
      <w:r w:rsidRPr="00AC19D3">
        <w:rPr>
          <w:iCs/>
          <w:szCs w:val="28"/>
        </w:rPr>
        <w:t xml:space="preserve">.3.1. </w:t>
      </w:r>
      <w:r w:rsidRPr="00AC19D3">
        <w:rPr>
          <w:iCs/>
          <w:szCs w:val="28"/>
          <w:lang w:val="vi-VN"/>
        </w:rPr>
        <w:t>Thành phần hồ sơ:</w:t>
      </w:r>
    </w:p>
    <w:p w14:paraId="79D8BAB2" w14:textId="77777777" w:rsidR="001154C7" w:rsidRPr="00AC19D3" w:rsidRDefault="001154C7" w:rsidP="001154C7">
      <w:pPr>
        <w:widowControl w:val="0"/>
        <w:spacing w:before="60" w:after="100" w:line="276" w:lineRule="auto"/>
        <w:ind w:firstLine="709"/>
        <w:jc w:val="both"/>
        <w:rPr>
          <w:iCs/>
          <w:szCs w:val="28"/>
          <w:lang w:val="vi-VN"/>
        </w:rPr>
      </w:pPr>
      <w:r w:rsidRPr="00AC19D3">
        <w:rPr>
          <w:iCs/>
          <w:szCs w:val="28"/>
          <w:lang w:val="vi-VN"/>
        </w:rPr>
        <w:t>Tờ trình đề nghị giải thể của tổ chức, cá nhân.</w:t>
      </w:r>
    </w:p>
    <w:p w14:paraId="0A7F40E5" w14:textId="60534B42" w:rsidR="001154C7" w:rsidRPr="00AC19D3" w:rsidRDefault="001154C7" w:rsidP="001154C7">
      <w:pPr>
        <w:spacing w:before="60" w:after="100" w:line="276" w:lineRule="auto"/>
        <w:ind w:firstLine="709"/>
        <w:jc w:val="both"/>
        <w:rPr>
          <w:iCs/>
          <w:szCs w:val="28"/>
          <w:lang w:val="vi-VN"/>
        </w:rPr>
      </w:pPr>
      <w:r>
        <w:rPr>
          <w:iCs/>
          <w:szCs w:val="28"/>
        </w:rPr>
        <w:t>3</w:t>
      </w:r>
      <w:r w:rsidRPr="00AC19D3">
        <w:rPr>
          <w:iCs/>
          <w:szCs w:val="28"/>
        </w:rPr>
        <w:t xml:space="preserve">.3.2. </w:t>
      </w:r>
      <w:r w:rsidRPr="00AC19D3">
        <w:rPr>
          <w:iCs/>
          <w:szCs w:val="28"/>
          <w:lang w:val="vi-VN"/>
        </w:rPr>
        <w:t>Số lượng : 01 bộ.</w:t>
      </w:r>
    </w:p>
    <w:p w14:paraId="4EE938FA" w14:textId="61241914" w:rsidR="001154C7" w:rsidRPr="00AC19D3" w:rsidRDefault="001154C7" w:rsidP="001154C7">
      <w:pPr>
        <w:spacing w:before="60" w:after="100" w:line="276" w:lineRule="auto"/>
        <w:ind w:firstLine="709"/>
        <w:jc w:val="both"/>
        <w:rPr>
          <w:iCs/>
          <w:szCs w:val="28"/>
          <w:lang w:val="vi-VN"/>
        </w:rPr>
      </w:pPr>
      <w:r>
        <w:rPr>
          <w:iCs/>
          <w:szCs w:val="28"/>
        </w:rPr>
        <w:t>3</w:t>
      </w:r>
      <w:r w:rsidRPr="00AC19D3">
        <w:rPr>
          <w:iCs/>
          <w:szCs w:val="28"/>
          <w:lang w:val="vi-VN"/>
        </w:rPr>
        <w:t xml:space="preserve">.4. Thời hạn giải quyết: </w:t>
      </w:r>
    </w:p>
    <w:p w14:paraId="643BB9F7"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20 ngày làm việc.</w:t>
      </w:r>
    </w:p>
    <w:p w14:paraId="625A2F31" w14:textId="3C58B5CE" w:rsidR="001154C7" w:rsidRPr="00AC19D3" w:rsidRDefault="001154C7" w:rsidP="001154C7">
      <w:pPr>
        <w:spacing w:before="60" w:after="100" w:line="276" w:lineRule="auto"/>
        <w:ind w:firstLine="709"/>
        <w:jc w:val="both"/>
        <w:rPr>
          <w:iCs/>
          <w:szCs w:val="28"/>
        </w:rPr>
      </w:pPr>
      <w:r>
        <w:rPr>
          <w:iCs/>
          <w:szCs w:val="28"/>
        </w:rPr>
        <w:t>3</w:t>
      </w:r>
      <w:r w:rsidRPr="00AC19D3">
        <w:rPr>
          <w:iCs/>
          <w:szCs w:val="28"/>
          <w:lang w:val="vi-VN"/>
        </w:rPr>
        <w:t>.5. Đối tượng thực hiện</w:t>
      </w:r>
      <w:r w:rsidRPr="00AC19D3">
        <w:rPr>
          <w:iCs/>
          <w:szCs w:val="28"/>
        </w:rPr>
        <w:t>:</w:t>
      </w:r>
    </w:p>
    <w:p w14:paraId="38D14B4F"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 xml:space="preserve">a) </w:t>
      </w:r>
      <w:r w:rsidRPr="00AC19D3">
        <w:rPr>
          <w:iCs/>
          <w:szCs w:val="28"/>
        </w:rPr>
        <w:t>Sở Giáo dục và Đào tạo</w:t>
      </w:r>
      <w:r w:rsidRPr="00AC19D3">
        <w:rPr>
          <w:iCs/>
          <w:szCs w:val="28"/>
          <w:lang w:val="vi-VN"/>
        </w:rPr>
        <w:t xml:space="preserve"> (đối với trường trung học </w:t>
      </w:r>
      <w:r w:rsidRPr="00AC19D3">
        <w:rPr>
          <w:iCs/>
          <w:szCs w:val="28"/>
        </w:rPr>
        <w:t>phổ thông</w:t>
      </w:r>
      <w:r w:rsidRPr="00AC19D3">
        <w:rPr>
          <w:iCs/>
          <w:szCs w:val="28"/>
          <w:lang w:val="vi-VN"/>
        </w:rPr>
        <w:t xml:space="preserve"> công lập); </w:t>
      </w:r>
    </w:p>
    <w:p w14:paraId="5042EDBD"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 xml:space="preserve">b) Tổ chức, cá nhân thành lập trường (đối với trường trung học </w:t>
      </w:r>
      <w:r w:rsidRPr="00AC19D3">
        <w:rPr>
          <w:iCs/>
          <w:szCs w:val="28"/>
        </w:rPr>
        <w:t>phổ thông</w:t>
      </w:r>
      <w:r w:rsidRPr="00AC19D3">
        <w:rPr>
          <w:iCs/>
          <w:szCs w:val="28"/>
          <w:lang w:val="vi-VN"/>
        </w:rPr>
        <w:t xml:space="preserve"> tư thục).</w:t>
      </w:r>
    </w:p>
    <w:p w14:paraId="32A755E9" w14:textId="1FECA439" w:rsidR="001154C7" w:rsidRPr="00AC19D3" w:rsidRDefault="001154C7" w:rsidP="001154C7">
      <w:pPr>
        <w:spacing w:before="60" w:after="100" w:line="276" w:lineRule="auto"/>
        <w:ind w:firstLine="709"/>
        <w:jc w:val="both"/>
        <w:rPr>
          <w:iCs/>
          <w:szCs w:val="28"/>
          <w:lang w:val="vi-VN"/>
        </w:rPr>
      </w:pPr>
      <w:r>
        <w:rPr>
          <w:iCs/>
          <w:szCs w:val="28"/>
        </w:rPr>
        <w:t>3</w:t>
      </w:r>
      <w:r w:rsidRPr="00AC19D3">
        <w:rPr>
          <w:iCs/>
          <w:szCs w:val="28"/>
          <w:lang w:val="vi-VN"/>
        </w:rPr>
        <w:t>.6. Cơ quan thực hiện</w:t>
      </w:r>
      <w:r w:rsidRPr="00AC19D3">
        <w:rPr>
          <w:iCs/>
          <w:szCs w:val="28"/>
        </w:rPr>
        <w:t>:</w:t>
      </w:r>
      <w:r w:rsidRPr="00AC19D3">
        <w:rPr>
          <w:iCs/>
          <w:szCs w:val="28"/>
          <w:lang w:val="vi-VN"/>
        </w:rPr>
        <w:t xml:space="preserve"> </w:t>
      </w:r>
    </w:p>
    <w:p w14:paraId="589794D9" w14:textId="77777777" w:rsidR="001154C7" w:rsidRPr="00AC19D3" w:rsidRDefault="001154C7" w:rsidP="001154C7">
      <w:pPr>
        <w:spacing w:before="60" w:after="100" w:line="276" w:lineRule="auto"/>
        <w:ind w:firstLine="709"/>
        <w:jc w:val="both"/>
        <w:rPr>
          <w:iCs/>
          <w:szCs w:val="28"/>
        </w:rPr>
      </w:pPr>
      <w:r w:rsidRPr="00AC19D3">
        <w:rPr>
          <w:iCs/>
          <w:szCs w:val="28"/>
          <w:lang w:val="vi-VN"/>
        </w:rPr>
        <w:t xml:space="preserve">Ủy ban nhân dân cấp </w:t>
      </w:r>
      <w:r w:rsidRPr="00AC19D3">
        <w:rPr>
          <w:iCs/>
          <w:szCs w:val="28"/>
        </w:rPr>
        <w:t>tỉnh.</w:t>
      </w:r>
    </w:p>
    <w:p w14:paraId="4A36346E" w14:textId="7ABC50D1" w:rsidR="001154C7" w:rsidRPr="00AC19D3" w:rsidRDefault="001154C7" w:rsidP="001154C7">
      <w:pPr>
        <w:spacing w:before="60" w:after="100" w:line="276" w:lineRule="auto"/>
        <w:ind w:firstLine="709"/>
        <w:jc w:val="both"/>
        <w:rPr>
          <w:iCs/>
          <w:szCs w:val="28"/>
          <w:lang w:val="vi-VN"/>
        </w:rPr>
      </w:pPr>
      <w:r>
        <w:rPr>
          <w:iCs/>
          <w:szCs w:val="28"/>
        </w:rPr>
        <w:t>3</w:t>
      </w:r>
      <w:r w:rsidRPr="00AC19D3">
        <w:rPr>
          <w:iCs/>
          <w:szCs w:val="28"/>
          <w:lang w:val="vi-VN"/>
        </w:rPr>
        <w:t xml:space="preserve">.7. Kết quả thực hiện: </w:t>
      </w:r>
    </w:p>
    <w:p w14:paraId="1C863382"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 xml:space="preserve">Quyết định giải thể trường trung học </w:t>
      </w:r>
      <w:r w:rsidRPr="00AC19D3">
        <w:rPr>
          <w:iCs/>
          <w:szCs w:val="28"/>
        </w:rPr>
        <w:t>phổ thông</w:t>
      </w:r>
      <w:r w:rsidRPr="00AC19D3">
        <w:rPr>
          <w:iCs/>
          <w:szCs w:val="28"/>
          <w:lang w:val="vi-VN"/>
        </w:rPr>
        <w:t xml:space="preserve"> của Chủ tịch Ủy ban nhân dân cấp </w:t>
      </w:r>
      <w:r w:rsidRPr="00AC19D3">
        <w:rPr>
          <w:iCs/>
          <w:szCs w:val="28"/>
        </w:rPr>
        <w:t>tỉnh</w:t>
      </w:r>
      <w:r w:rsidRPr="00AC19D3">
        <w:rPr>
          <w:iCs/>
          <w:szCs w:val="28"/>
          <w:lang w:val="vi-VN"/>
        </w:rPr>
        <w:t>.</w:t>
      </w:r>
    </w:p>
    <w:p w14:paraId="6372CA02" w14:textId="178A3DCD" w:rsidR="001154C7" w:rsidRPr="00AC19D3" w:rsidRDefault="001154C7" w:rsidP="001154C7">
      <w:pPr>
        <w:spacing w:before="60" w:after="100" w:line="276" w:lineRule="auto"/>
        <w:ind w:firstLine="709"/>
        <w:jc w:val="both"/>
        <w:rPr>
          <w:iCs/>
          <w:szCs w:val="28"/>
          <w:lang w:val="vi-VN"/>
        </w:rPr>
      </w:pPr>
      <w:r>
        <w:rPr>
          <w:iCs/>
          <w:szCs w:val="28"/>
        </w:rPr>
        <w:t>3</w:t>
      </w:r>
      <w:r w:rsidRPr="00AC19D3">
        <w:rPr>
          <w:iCs/>
          <w:szCs w:val="28"/>
          <w:lang w:val="vi-VN"/>
        </w:rPr>
        <w:t xml:space="preserve">.8. Lệ phí: </w:t>
      </w:r>
    </w:p>
    <w:p w14:paraId="45BC8904"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Không.</w:t>
      </w:r>
    </w:p>
    <w:p w14:paraId="6CE13392" w14:textId="63B87D2C" w:rsidR="001154C7" w:rsidRPr="00AC19D3" w:rsidRDefault="001154C7" w:rsidP="001154C7">
      <w:pPr>
        <w:spacing w:before="60" w:after="100" w:line="276" w:lineRule="auto"/>
        <w:ind w:firstLine="709"/>
        <w:jc w:val="both"/>
        <w:rPr>
          <w:iCs/>
          <w:szCs w:val="28"/>
          <w:lang w:val="vi-VN"/>
        </w:rPr>
      </w:pPr>
      <w:r>
        <w:rPr>
          <w:iCs/>
          <w:szCs w:val="28"/>
        </w:rPr>
        <w:t>3</w:t>
      </w:r>
      <w:r w:rsidRPr="00AC19D3">
        <w:rPr>
          <w:iCs/>
          <w:szCs w:val="28"/>
          <w:lang w:val="vi-VN"/>
        </w:rPr>
        <w:t xml:space="preserve">.9. Tên mẫu đơn, mẫu tờ khai: </w:t>
      </w:r>
    </w:p>
    <w:p w14:paraId="16844F11"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Không.</w:t>
      </w:r>
    </w:p>
    <w:p w14:paraId="6CDA0FB9" w14:textId="3EB27B35" w:rsidR="001154C7" w:rsidRPr="00AC19D3" w:rsidRDefault="001154C7" w:rsidP="001154C7">
      <w:pPr>
        <w:spacing w:before="60" w:after="100" w:line="276" w:lineRule="auto"/>
        <w:ind w:firstLine="709"/>
        <w:jc w:val="both"/>
        <w:rPr>
          <w:iCs/>
          <w:szCs w:val="28"/>
          <w:lang w:val="vi-VN"/>
        </w:rPr>
      </w:pPr>
      <w:r>
        <w:rPr>
          <w:iCs/>
          <w:szCs w:val="28"/>
        </w:rPr>
        <w:t>3</w:t>
      </w:r>
      <w:r w:rsidRPr="00AC19D3">
        <w:rPr>
          <w:iCs/>
          <w:szCs w:val="28"/>
          <w:lang w:val="vi-VN"/>
        </w:rPr>
        <w:t xml:space="preserve">.10. </w:t>
      </w:r>
      <w:r w:rsidRPr="00AC19D3">
        <w:rPr>
          <w:bCs/>
          <w:iCs/>
          <w:szCs w:val="28"/>
          <w:lang w:val="pt-BR"/>
        </w:rPr>
        <w:t>Yêu cầu, điều kiện thực hiện thủ tục hành chính</w:t>
      </w:r>
      <w:r w:rsidRPr="00AC19D3">
        <w:rPr>
          <w:iCs/>
          <w:szCs w:val="28"/>
          <w:lang w:val="vi-VN"/>
        </w:rPr>
        <w:t xml:space="preserve">: </w:t>
      </w:r>
    </w:p>
    <w:p w14:paraId="049A102A" w14:textId="77777777" w:rsidR="001154C7" w:rsidRPr="00AC19D3" w:rsidRDefault="001154C7" w:rsidP="001154C7">
      <w:pPr>
        <w:spacing w:before="60" w:after="100" w:line="276" w:lineRule="auto"/>
        <w:ind w:firstLine="709"/>
        <w:jc w:val="both"/>
        <w:rPr>
          <w:iCs/>
          <w:szCs w:val="28"/>
          <w:lang w:val="vi-VN"/>
        </w:rPr>
      </w:pPr>
      <w:r w:rsidRPr="00AC19D3">
        <w:rPr>
          <w:iCs/>
          <w:szCs w:val="28"/>
          <w:lang w:val="vi-VN"/>
        </w:rPr>
        <w:t>Không.</w:t>
      </w:r>
    </w:p>
    <w:p w14:paraId="256ADAB9" w14:textId="7213E82E" w:rsidR="001154C7" w:rsidRPr="00AC19D3" w:rsidRDefault="001154C7" w:rsidP="001154C7">
      <w:pPr>
        <w:spacing w:before="60" w:after="100" w:line="276" w:lineRule="auto"/>
        <w:ind w:firstLine="709"/>
        <w:jc w:val="both"/>
        <w:rPr>
          <w:iCs/>
          <w:szCs w:val="28"/>
        </w:rPr>
      </w:pPr>
      <w:r>
        <w:rPr>
          <w:iCs/>
          <w:szCs w:val="28"/>
        </w:rPr>
        <w:t>3</w:t>
      </w:r>
      <w:r w:rsidRPr="00AC19D3">
        <w:rPr>
          <w:iCs/>
          <w:szCs w:val="28"/>
          <w:lang w:val="vi-VN"/>
        </w:rPr>
        <w:t>.11. Căn cứ pháp lý</w:t>
      </w:r>
      <w:r w:rsidRPr="00AC19D3">
        <w:rPr>
          <w:iCs/>
          <w:szCs w:val="28"/>
        </w:rPr>
        <w:t>:</w:t>
      </w:r>
    </w:p>
    <w:p w14:paraId="0F55BF48" w14:textId="77777777" w:rsidR="001154C7" w:rsidRPr="00AC19D3" w:rsidRDefault="001154C7" w:rsidP="001154C7">
      <w:pPr>
        <w:spacing w:before="60" w:after="100" w:line="276" w:lineRule="auto"/>
        <w:ind w:firstLine="709"/>
        <w:jc w:val="both"/>
        <w:rPr>
          <w:iCs/>
          <w:szCs w:val="28"/>
          <w:lang w:val="vi-VN"/>
        </w:rPr>
      </w:pPr>
      <w:r w:rsidRPr="00AC19D3">
        <w:rPr>
          <w:iCs/>
          <w:szCs w:val="28"/>
        </w:rPr>
        <w:t>a)</w:t>
      </w:r>
      <w:r w:rsidRPr="00AC19D3">
        <w:rPr>
          <w:iCs/>
          <w:szCs w:val="28"/>
          <w:lang w:val="vi-VN"/>
        </w:rPr>
        <w:t xml:space="preserve"> Nghị định số 46/2017/NĐ-CP ngày 21 tháng 4 năm 2017 của Chính phủ quy định về điều kiện đầu tư và hoạt động trong lĩnh vực giáo dục.</w:t>
      </w:r>
    </w:p>
    <w:p w14:paraId="4CFC1327" w14:textId="70C13A14" w:rsidR="001154C7" w:rsidRDefault="001154C7" w:rsidP="001154C7">
      <w:pPr>
        <w:ind w:firstLine="720"/>
        <w:jc w:val="both"/>
        <w:rPr>
          <w:iCs/>
          <w:szCs w:val="28"/>
          <w:lang w:val="vi-VN"/>
        </w:rPr>
      </w:pPr>
      <w:r w:rsidRPr="00AC19D3">
        <w:rPr>
          <w:iCs/>
          <w:szCs w:val="28"/>
        </w:rPr>
        <w:lastRenderedPageBreak/>
        <w:t>b)</w:t>
      </w:r>
      <w:r w:rsidRPr="00AC19D3">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3FDE1152" w14:textId="77777777" w:rsidR="001154C7" w:rsidRDefault="001154C7" w:rsidP="001154C7">
      <w:pPr>
        <w:ind w:firstLine="720"/>
        <w:jc w:val="both"/>
        <w:rPr>
          <w:b/>
          <w:bCs/>
        </w:rPr>
      </w:pPr>
    </w:p>
    <w:p w14:paraId="71A882B6" w14:textId="77777777" w:rsidR="001154C7" w:rsidRDefault="001154C7" w:rsidP="00646AB8">
      <w:pPr>
        <w:ind w:firstLine="720"/>
        <w:jc w:val="both"/>
        <w:rPr>
          <w:b/>
          <w:bCs/>
        </w:rPr>
      </w:pPr>
    </w:p>
    <w:p w14:paraId="0BB75084" w14:textId="7D77A2AB"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4. Sáp nhập, chia tách trường trung học phổ thông</w:t>
      </w:r>
    </w:p>
    <w:p w14:paraId="05DA34E5"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4.1. Trình tự thực hiện</w:t>
      </w:r>
    </w:p>
    <w:p w14:paraId="1F2BEEF7" w14:textId="77777777" w:rsidR="008559D2" w:rsidRPr="00713478" w:rsidRDefault="008559D2" w:rsidP="008559D2">
      <w:pPr>
        <w:widowControl w:val="0"/>
        <w:spacing w:before="60" w:after="100" w:line="276" w:lineRule="auto"/>
        <w:ind w:firstLine="709"/>
        <w:jc w:val="both"/>
        <w:rPr>
          <w:iCs/>
          <w:szCs w:val="28"/>
          <w:lang w:val="vi-VN"/>
        </w:rPr>
      </w:pPr>
      <w:r w:rsidRPr="00713478">
        <w:rPr>
          <w:iCs/>
          <w:szCs w:val="28"/>
          <w:lang w:val="vi-VN"/>
        </w:rPr>
        <w:t xml:space="preserve">a) Ủy ban nhân dân cấp </w:t>
      </w:r>
      <w:r w:rsidRPr="00713478">
        <w:rPr>
          <w:iCs/>
          <w:szCs w:val="28"/>
        </w:rPr>
        <w:t>huyện</w:t>
      </w:r>
      <w:r w:rsidRPr="00713478">
        <w:rPr>
          <w:iCs/>
          <w:szCs w:val="28"/>
          <w:lang w:val="vi-VN"/>
        </w:rPr>
        <w:t xml:space="preserve"> đối với trường trung học </w:t>
      </w:r>
      <w:r w:rsidRPr="00713478">
        <w:rPr>
          <w:iCs/>
          <w:szCs w:val="28"/>
        </w:rPr>
        <w:t>phổ thông</w:t>
      </w:r>
      <w:r w:rsidRPr="00713478">
        <w:rPr>
          <w:iCs/>
          <w:szCs w:val="28"/>
          <w:lang w:val="vi-VN"/>
        </w:rPr>
        <w:t xml:space="preserve"> công lập; tổ chức hoặc cá nhân đối với các trường trung học </w:t>
      </w:r>
      <w:r w:rsidRPr="00713478">
        <w:rPr>
          <w:iCs/>
          <w:szCs w:val="28"/>
        </w:rPr>
        <w:t xml:space="preserve">phổ thông </w:t>
      </w:r>
      <w:r w:rsidRPr="00713478">
        <w:rPr>
          <w:iCs/>
          <w:szCs w:val="28"/>
          <w:lang w:val="vi-VN"/>
        </w:rPr>
        <w:t xml:space="preserve">tư thục gửi trực tiếp hoặc qua bưu điện 01 bộ hồ sơ </w:t>
      </w:r>
      <w:r w:rsidRPr="00713478">
        <w:rPr>
          <w:iCs/>
          <w:szCs w:val="28"/>
        </w:rPr>
        <w:t>đến Sở Giáo dục và Đào tạo</w:t>
      </w:r>
      <w:r w:rsidRPr="00713478">
        <w:rPr>
          <w:iCs/>
          <w:szCs w:val="28"/>
          <w:lang w:val="vi-VN"/>
        </w:rPr>
        <w:t>;</w:t>
      </w:r>
    </w:p>
    <w:p w14:paraId="737B2EED"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b) </w:t>
      </w:r>
      <w:r w:rsidRPr="00713478">
        <w:rPr>
          <w:iCs/>
          <w:szCs w:val="28"/>
        </w:rPr>
        <w:t>Sở Giáo dục và Đào tạo</w:t>
      </w:r>
      <w:r w:rsidRPr="00713478">
        <w:rPr>
          <w:iCs/>
          <w:szCs w:val="28"/>
          <w:lang w:val="vi-VN"/>
        </w:rPr>
        <w:t xml:space="preserve"> tiếp nhận hồ sơ. Trong thời hạn 20 ngày làm việc, kể từ ngày nhận đủ hồ sơ hợp lệ, nếu đủ điều kiện, </w:t>
      </w:r>
      <w:r w:rsidRPr="00713478">
        <w:rPr>
          <w:iCs/>
          <w:szCs w:val="28"/>
        </w:rPr>
        <w:t>Sở Giáo dục và Đào tạo</w:t>
      </w:r>
      <w:r w:rsidRPr="00713478">
        <w:rPr>
          <w:iCs/>
          <w:szCs w:val="28"/>
          <w:lang w:val="vi-VN"/>
        </w:rPr>
        <w:t xml:space="preserve"> chủ trì, phối hợp với các phòng chuyên môn có liên quan thẩm định hồ sơ và thẩm định thực tế điều kiện sáp nhập, chia, tách trường trung học; nếu đủ điều kiện thì có ý kiến bằng văn bản và gửi hồ sơ đề nghị sáp nhập, chia, tách hoặc cho phép sáp nhập, chia, tách trường đến Chủ tịch Ủy ban nhân dân cấp </w:t>
      </w:r>
      <w:r w:rsidRPr="00713478">
        <w:rPr>
          <w:iCs/>
          <w:szCs w:val="28"/>
        </w:rPr>
        <w:t>tỉnh</w:t>
      </w:r>
      <w:r w:rsidRPr="00713478">
        <w:rPr>
          <w:iCs/>
          <w:szCs w:val="28"/>
          <w:lang w:val="vi-VN"/>
        </w:rPr>
        <w:t xml:space="preserve">; nếu chưa đủ điều kiện thì có văn bản thông báo cho Ủy ban nhân dân cấp </w:t>
      </w:r>
      <w:r w:rsidRPr="00713478">
        <w:rPr>
          <w:iCs/>
          <w:szCs w:val="28"/>
        </w:rPr>
        <w:t>huyện</w:t>
      </w:r>
      <w:r w:rsidRPr="00713478">
        <w:rPr>
          <w:iCs/>
          <w:szCs w:val="28"/>
          <w:lang w:val="vi-VN"/>
        </w:rPr>
        <w:t xml:space="preserve"> hoặc tổ chức, cá nhân đề nghị thành lập trường nêu rõ lý do;</w:t>
      </w:r>
    </w:p>
    <w:p w14:paraId="57C438F3"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c) Trong thời hạn 05 ngày làm việc, kể từ ngày nhận đủ hồ sơ hợp lệ, Chủ tịch Ủy ban nhân dân cấp </w:t>
      </w:r>
      <w:r w:rsidRPr="00713478">
        <w:rPr>
          <w:iCs/>
          <w:szCs w:val="28"/>
        </w:rPr>
        <w:t>tỉnh</w:t>
      </w:r>
      <w:r w:rsidRPr="00713478">
        <w:rPr>
          <w:iCs/>
          <w:szCs w:val="28"/>
          <w:lang w:val="vi-VN"/>
        </w:rPr>
        <w:t xml:space="preserve"> quyết định sáp nhập, chia, tách hoặc cho phép sáp nhập, chia, tách trường; nếu chưa quyết định sáp nhập, chia, tách hoặc cho phép sáp nhập, chia, tách trường thì có văn bản thông báo cho </w:t>
      </w:r>
      <w:r w:rsidRPr="00713478">
        <w:rPr>
          <w:iCs/>
          <w:szCs w:val="28"/>
        </w:rPr>
        <w:t>Sở Giáo dục và Đào tạo</w:t>
      </w:r>
      <w:r w:rsidRPr="00713478">
        <w:rPr>
          <w:iCs/>
          <w:szCs w:val="28"/>
          <w:lang w:val="vi-VN"/>
        </w:rPr>
        <w:t xml:space="preserve"> và tổ chức, cá nhân đề nghị sáp nhập, chia, tách trường và nêu rõ lý do.</w:t>
      </w:r>
    </w:p>
    <w:p w14:paraId="1DC9B00D"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4.2. Cách thức thực hiện: </w:t>
      </w:r>
    </w:p>
    <w:p w14:paraId="5D739A2B" w14:textId="77777777" w:rsidR="008559D2" w:rsidRPr="00713478" w:rsidRDefault="008559D2" w:rsidP="008559D2">
      <w:pPr>
        <w:spacing w:before="60" w:after="100" w:line="276" w:lineRule="auto"/>
        <w:ind w:firstLine="709"/>
        <w:jc w:val="both"/>
        <w:rPr>
          <w:iCs/>
          <w:szCs w:val="28"/>
          <w:lang w:val="vi-VN"/>
        </w:rPr>
      </w:pPr>
      <w:r w:rsidRPr="00713478">
        <w:rPr>
          <w:iCs/>
          <w:szCs w:val="28"/>
        </w:rPr>
        <w:t>T</w:t>
      </w:r>
      <w:r w:rsidRPr="00713478">
        <w:rPr>
          <w:iCs/>
          <w:szCs w:val="28"/>
          <w:lang w:val="vi-VN"/>
        </w:rPr>
        <w:t>rực tiếp hoặc qua bưu điện.</w:t>
      </w:r>
    </w:p>
    <w:p w14:paraId="36EE4D59"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4.3. Thành phần, số lượng bộ hồ sơ</w:t>
      </w:r>
    </w:p>
    <w:p w14:paraId="6F1A0E1F" w14:textId="77777777" w:rsidR="008559D2" w:rsidRPr="00713478" w:rsidRDefault="008559D2" w:rsidP="008559D2">
      <w:pPr>
        <w:spacing w:before="60" w:after="100" w:line="276" w:lineRule="auto"/>
        <w:ind w:firstLine="709"/>
        <w:jc w:val="both"/>
        <w:rPr>
          <w:iCs/>
          <w:szCs w:val="28"/>
          <w:lang w:val="vi-VN"/>
        </w:rPr>
      </w:pPr>
      <w:r w:rsidRPr="00713478">
        <w:rPr>
          <w:iCs/>
          <w:szCs w:val="28"/>
        </w:rPr>
        <w:t xml:space="preserve">4.3.1. </w:t>
      </w:r>
      <w:r w:rsidRPr="00713478">
        <w:rPr>
          <w:iCs/>
          <w:szCs w:val="28"/>
          <w:lang w:val="vi-VN"/>
        </w:rPr>
        <w:t>Thành phần hồ sơ:</w:t>
      </w:r>
    </w:p>
    <w:p w14:paraId="559C9D58" w14:textId="77777777" w:rsidR="008559D2" w:rsidRPr="00713478" w:rsidRDefault="008559D2" w:rsidP="008559D2">
      <w:pPr>
        <w:spacing w:before="60" w:after="100" w:line="276" w:lineRule="auto"/>
        <w:ind w:firstLine="709"/>
        <w:jc w:val="both"/>
        <w:rPr>
          <w:iCs/>
          <w:szCs w:val="28"/>
          <w:lang w:val="vi-VN"/>
        </w:rPr>
      </w:pPr>
      <w:r w:rsidRPr="00713478">
        <w:rPr>
          <w:iCs/>
          <w:szCs w:val="28"/>
        </w:rPr>
        <w:t>a)</w:t>
      </w:r>
      <w:r w:rsidRPr="00713478">
        <w:rPr>
          <w:iCs/>
          <w:szCs w:val="28"/>
          <w:lang w:val="vi-VN"/>
        </w:rPr>
        <w:t xml:space="preserve"> Tờ trình về việc sáp nhập, chia, tách;</w:t>
      </w:r>
    </w:p>
    <w:p w14:paraId="744D09F7" w14:textId="77777777" w:rsidR="008559D2" w:rsidRPr="00713478" w:rsidRDefault="008559D2" w:rsidP="008559D2">
      <w:pPr>
        <w:spacing w:before="60" w:after="100" w:line="276" w:lineRule="auto"/>
        <w:ind w:firstLine="709"/>
        <w:jc w:val="both"/>
        <w:rPr>
          <w:iCs/>
          <w:szCs w:val="28"/>
          <w:lang w:val="vi-VN"/>
        </w:rPr>
      </w:pPr>
      <w:r w:rsidRPr="00713478">
        <w:rPr>
          <w:iCs/>
          <w:szCs w:val="28"/>
        </w:rPr>
        <w:t>b)</w:t>
      </w:r>
      <w:r w:rsidRPr="00713478">
        <w:rPr>
          <w:iCs/>
          <w:szCs w:val="28"/>
          <w:lang w:val="vi-VN"/>
        </w:rPr>
        <w:t xml:space="preserve"> Đề án sáp nhập, chia, tách, trong đó có phương án bảo đảm quyền, lợi ích hợp pháp của học sinh, giáo viên, cán bộ quản lý và nhân viên;</w:t>
      </w:r>
    </w:p>
    <w:p w14:paraId="4A843022" w14:textId="77777777" w:rsidR="008559D2" w:rsidRPr="00713478" w:rsidRDefault="008559D2" w:rsidP="008559D2">
      <w:pPr>
        <w:widowControl w:val="0"/>
        <w:spacing w:before="60" w:after="100" w:line="276" w:lineRule="auto"/>
        <w:ind w:firstLine="709"/>
        <w:jc w:val="both"/>
        <w:rPr>
          <w:iCs/>
          <w:szCs w:val="28"/>
          <w:lang w:val="vi-VN"/>
        </w:rPr>
      </w:pPr>
      <w:r w:rsidRPr="00713478">
        <w:rPr>
          <w:iCs/>
          <w:szCs w:val="28"/>
        </w:rPr>
        <w:t>c)</w:t>
      </w:r>
      <w:r w:rsidRPr="00713478">
        <w:rPr>
          <w:iCs/>
          <w:szCs w:val="28"/>
          <w:lang w:val="vi-VN"/>
        </w:rPr>
        <w:t xml:space="preserve"> Các văn bản xác nhận về tài chính, tài sản, đất đai, các khoản vay, nợ phải trả và các vấn đề khác có liên quan.</w:t>
      </w:r>
    </w:p>
    <w:p w14:paraId="4C37554D" w14:textId="77777777" w:rsidR="008559D2" w:rsidRPr="00713478" w:rsidRDefault="008559D2" w:rsidP="008559D2">
      <w:pPr>
        <w:spacing w:before="60" w:after="100" w:line="276" w:lineRule="auto"/>
        <w:ind w:firstLine="709"/>
        <w:jc w:val="both"/>
        <w:rPr>
          <w:iCs/>
          <w:szCs w:val="28"/>
          <w:lang w:val="vi-VN"/>
        </w:rPr>
      </w:pPr>
      <w:r w:rsidRPr="00713478">
        <w:rPr>
          <w:iCs/>
          <w:szCs w:val="28"/>
        </w:rPr>
        <w:t xml:space="preserve">4.3.2. </w:t>
      </w:r>
      <w:r w:rsidRPr="00713478">
        <w:rPr>
          <w:iCs/>
          <w:szCs w:val="28"/>
          <w:lang w:val="vi-VN"/>
        </w:rPr>
        <w:t>Số lượng: 01 bộ.</w:t>
      </w:r>
    </w:p>
    <w:p w14:paraId="01D059B9"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4.4. Thời hạn giải quyết: </w:t>
      </w:r>
    </w:p>
    <w:p w14:paraId="310EAD27" w14:textId="77777777" w:rsidR="008559D2" w:rsidRPr="00713478" w:rsidRDefault="008559D2" w:rsidP="008559D2">
      <w:pPr>
        <w:spacing w:before="60" w:after="100" w:line="276" w:lineRule="auto"/>
        <w:ind w:firstLine="709"/>
        <w:jc w:val="both"/>
        <w:rPr>
          <w:iCs/>
          <w:szCs w:val="28"/>
        </w:rPr>
      </w:pPr>
      <w:r w:rsidRPr="00713478">
        <w:rPr>
          <w:iCs/>
          <w:szCs w:val="28"/>
          <w:lang w:val="vi-VN"/>
        </w:rPr>
        <w:t>25 ngày làm việc</w:t>
      </w:r>
      <w:r w:rsidRPr="00713478">
        <w:rPr>
          <w:iCs/>
          <w:szCs w:val="28"/>
        </w:rPr>
        <w:t>.</w:t>
      </w:r>
    </w:p>
    <w:p w14:paraId="1B158BB0" w14:textId="77777777" w:rsidR="008559D2" w:rsidRPr="00713478" w:rsidRDefault="008559D2" w:rsidP="008559D2">
      <w:pPr>
        <w:spacing w:before="60" w:after="100" w:line="276" w:lineRule="auto"/>
        <w:ind w:firstLine="709"/>
        <w:jc w:val="both"/>
        <w:rPr>
          <w:iCs/>
          <w:szCs w:val="28"/>
        </w:rPr>
      </w:pPr>
      <w:r w:rsidRPr="00713478">
        <w:rPr>
          <w:iCs/>
          <w:szCs w:val="28"/>
          <w:lang w:val="vi-VN"/>
        </w:rPr>
        <w:lastRenderedPageBreak/>
        <w:t>4.5. Đối tượng thực hiện</w:t>
      </w:r>
      <w:r w:rsidRPr="00713478">
        <w:rPr>
          <w:iCs/>
          <w:szCs w:val="28"/>
        </w:rPr>
        <w:t xml:space="preserve">: </w:t>
      </w:r>
    </w:p>
    <w:p w14:paraId="249C933D"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Ủy ban nhân dân cấp </w:t>
      </w:r>
      <w:r w:rsidRPr="00713478">
        <w:rPr>
          <w:iCs/>
          <w:szCs w:val="28"/>
        </w:rPr>
        <w:t>huyện, t</w:t>
      </w:r>
      <w:r w:rsidRPr="00713478">
        <w:rPr>
          <w:iCs/>
          <w:szCs w:val="28"/>
          <w:lang w:val="vi-VN"/>
        </w:rPr>
        <w:t xml:space="preserve">ổ chức hoặc cá nhân. </w:t>
      </w:r>
    </w:p>
    <w:p w14:paraId="25C95CC2"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4.6. Cơ quan thực hiện</w:t>
      </w:r>
      <w:r w:rsidRPr="00713478">
        <w:rPr>
          <w:iCs/>
          <w:szCs w:val="28"/>
        </w:rPr>
        <w:t>:</w:t>
      </w:r>
      <w:r w:rsidRPr="00713478">
        <w:rPr>
          <w:iCs/>
          <w:szCs w:val="28"/>
          <w:lang w:val="vi-VN"/>
        </w:rPr>
        <w:t xml:space="preserve"> </w:t>
      </w:r>
    </w:p>
    <w:p w14:paraId="38F850E6"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Chủ tịch Ủy ban nhân dân cấp </w:t>
      </w:r>
      <w:r w:rsidRPr="00713478">
        <w:rPr>
          <w:iCs/>
          <w:szCs w:val="28"/>
        </w:rPr>
        <w:t>tỉnh</w:t>
      </w:r>
      <w:r w:rsidRPr="00713478">
        <w:rPr>
          <w:iCs/>
          <w:szCs w:val="28"/>
          <w:lang w:val="vi-VN"/>
        </w:rPr>
        <w:t>;</w:t>
      </w:r>
    </w:p>
    <w:p w14:paraId="294459E7"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4.7. Kết quả thực hiện: </w:t>
      </w:r>
    </w:p>
    <w:p w14:paraId="3E39BE4C"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Quyết định sáp nhập, chia, tách trường trung học </w:t>
      </w:r>
      <w:r w:rsidRPr="00713478">
        <w:rPr>
          <w:iCs/>
          <w:szCs w:val="28"/>
        </w:rPr>
        <w:t>phổ thông</w:t>
      </w:r>
      <w:r w:rsidRPr="00713478">
        <w:rPr>
          <w:iCs/>
          <w:szCs w:val="28"/>
          <w:lang w:val="vi-VN"/>
        </w:rPr>
        <w:t xml:space="preserve"> công lập hoặc cho phép</w:t>
      </w:r>
      <w:r w:rsidRPr="00713478">
        <w:rPr>
          <w:bCs/>
          <w:iCs/>
          <w:szCs w:val="28"/>
          <w:lang w:val="vi-VN"/>
        </w:rPr>
        <w:t xml:space="preserve"> sáp nhập, chia, tách trường trung học </w:t>
      </w:r>
      <w:r w:rsidRPr="00713478">
        <w:rPr>
          <w:iCs/>
          <w:szCs w:val="28"/>
        </w:rPr>
        <w:t>phổ thông</w:t>
      </w:r>
      <w:r w:rsidRPr="00713478">
        <w:rPr>
          <w:bCs/>
          <w:iCs/>
          <w:szCs w:val="28"/>
          <w:lang w:val="vi-VN"/>
        </w:rPr>
        <w:t xml:space="preserve"> tư thục của Chủ tịch Uỷ ban nhân dân cấp </w:t>
      </w:r>
      <w:r w:rsidRPr="00713478">
        <w:rPr>
          <w:bCs/>
          <w:iCs/>
          <w:szCs w:val="28"/>
        </w:rPr>
        <w:t>tỉnh</w:t>
      </w:r>
      <w:r w:rsidRPr="00713478">
        <w:rPr>
          <w:bCs/>
          <w:iCs/>
          <w:szCs w:val="28"/>
          <w:lang w:val="vi-VN"/>
        </w:rPr>
        <w:t>.</w:t>
      </w:r>
    </w:p>
    <w:p w14:paraId="4846391C" w14:textId="77777777" w:rsidR="008559D2" w:rsidRPr="00713478" w:rsidRDefault="008559D2" w:rsidP="008559D2">
      <w:pPr>
        <w:spacing w:before="60" w:after="100" w:line="276" w:lineRule="auto"/>
        <w:ind w:firstLine="709"/>
        <w:jc w:val="both"/>
        <w:rPr>
          <w:iCs/>
          <w:szCs w:val="28"/>
        </w:rPr>
      </w:pPr>
      <w:r w:rsidRPr="00713478">
        <w:rPr>
          <w:iCs/>
          <w:szCs w:val="28"/>
          <w:lang w:val="vi-VN"/>
        </w:rPr>
        <w:t>4.8. Lệ phí</w:t>
      </w:r>
      <w:r w:rsidRPr="00713478">
        <w:rPr>
          <w:iCs/>
          <w:szCs w:val="28"/>
        </w:rPr>
        <w:t xml:space="preserve">: </w:t>
      </w:r>
    </w:p>
    <w:p w14:paraId="4909B64C"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Không.</w:t>
      </w:r>
    </w:p>
    <w:p w14:paraId="14A35442"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4.9. Tên mẫu đơn, mẫu tờ khai: </w:t>
      </w:r>
    </w:p>
    <w:p w14:paraId="58E428DD"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Không.</w:t>
      </w:r>
    </w:p>
    <w:p w14:paraId="44008BAA"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4.10. </w:t>
      </w:r>
      <w:r w:rsidRPr="00713478">
        <w:rPr>
          <w:bCs/>
          <w:iCs/>
          <w:szCs w:val="28"/>
          <w:lang w:val="pt-BR"/>
        </w:rPr>
        <w:t>Yêu cầu, điều kiện thực hiện thủ tục hành chính</w:t>
      </w:r>
      <w:r w:rsidRPr="00713478">
        <w:rPr>
          <w:iCs/>
          <w:szCs w:val="28"/>
          <w:lang w:val="vi-VN"/>
        </w:rPr>
        <w:t xml:space="preserve">: </w:t>
      </w:r>
    </w:p>
    <w:p w14:paraId="63FAC961"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Không quy định.</w:t>
      </w:r>
    </w:p>
    <w:p w14:paraId="270C792A" w14:textId="77777777" w:rsidR="008559D2" w:rsidRPr="00713478" w:rsidRDefault="008559D2" w:rsidP="008559D2">
      <w:pPr>
        <w:spacing w:before="60" w:after="100" w:line="276" w:lineRule="auto"/>
        <w:ind w:firstLine="709"/>
        <w:jc w:val="both"/>
        <w:rPr>
          <w:iCs/>
          <w:szCs w:val="28"/>
        </w:rPr>
      </w:pPr>
      <w:r w:rsidRPr="00713478">
        <w:rPr>
          <w:iCs/>
          <w:szCs w:val="28"/>
          <w:lang w:val="vi-VN"/>
        </w:rPr>
        <w:t>4.11. Căn cứ pháp lý</w:t>
      </w:r>
      <w:r w:rsidRPr="00713478">
        <w:rPr>
          <w:iCs/>
          <w:szCs w:val="28"/>
        </w:rPr>
        <w:t>:</w:t>
      </w:r>
    </w:p>
    <w:p w14:paraId="2490FB74" w14:textId="77777777" w:rsidR="008559D2" w:rsidRPr="00713478" w:rsidRDefault="008559D2" w:rsidP="008559D2">
      <w:pPr>
        <w:spacing w:before="60" w:after="100" w:line="276" w:lineRule="auto"/>
        <w:ind w:firstLine="709"/>
        <w:jc w:val="both"/>
        <w:rPr>
          <w:iCs/>
          <w:szCs w:val="28"/>
          <w:lang w:val="vi-VN"/>
        </w:rPr>
      </w:pPr>
      <w:r w:rsidRPr="00713478">
        <w:rPr>
          <w:iCs/>
          <w:szCs w:val="28"/>
        </w:rPr>
        <w:t>a)</w:t>
      </w:r>
      <w:r w:rsidRPr="00713478">
        <w:rPr>
          <w:iCs/>
          <w:szCs w:val="28"/>
          <w:lang w:val="vi-VN"/>
        </w:rPr>
        <w:t xml:space="preserve"> Nghị định số 46/2017/NĐ-CP ngày 21 tháng 4 năm 2017 của Chính phủ quy định về điều kiện đầu tư và hoạt động trong lĩnh vực giáo dục.</w:t>
      </w:r>
    </w:p>
    <w:p w14:paraId="671C31DE" w14:textId="6CF29643" w:rsidR="008559D2" w:rsidRDefault="008559D2" w:rsidP="008559D2">
      <w:pPr>
        <w:ind w:firstLine="720"/>
        <w:jc w:val="both"/>
        <w:rPr>
          <w:iCs/>
          <w:szCs w:val="28"/>
          <w:lang w:val="vi-VN"/>
        </w:rPr>
      </w:pPr>
      <w:r w:rsidRPr="00713478">
        <w:rPr>
          <w:iCs/>
          <w:szCs w:val="28"/>
        </w:rPr>
        <w:t>b)</w:t>
      </w:r>
      <w:r w:rsidRPr="0071347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317B7549" w14:textId="77777777" w:rsidR="008559D2" w:rsidRDefault="008559D2" w:rsidP="008559D2">
      <w:pPr>
        <w:ind w:firstLine="720"/>
        <w:jc w:val="both"/>
        <w:rPr>
          <w:b/>
          <w:bCs/>
        </w:rPr>
      </w:pPr>
    </w:p>
    <w:p w14:paraId="2A950A33" w14:textId="77777777" w:rsidR="008559D2" w:rsidRDefault="008559D2" w:rsidP="00646AB8">
      <w:pPr>
        <w:ind w:firstLine="720"/>
        <w:jc w:val="both"/>
        <w:rPr>
          <w:b/>
          <w:bCs/>
        </w:rPr>
      </w:pPr>
    </w:p>
    <w:p w14:paraId="129890C0" w14:textId="3FB1FF1E"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5. Thành lập trường trung học phổ thông công lập hoặc cho phép thành lập trường trung học phổ thông tư thục</w:t>
      </w:r>
    </w:p>
    <w:p w14:paraId="6B43FAC8" w14:textId="5C892E14" w:rsidR="008559D2" w:rsidRPr="00713478" w:rsidRDefault="008559D2" w:rsidP="008559D2">
      <w:pPr>
        <w:spacing w:before="60" w:after="100" w:line="276" w:lineRule="auto"/>
        <w:ind w:firstLine="709"/>
        <w:jc w:val="both"/>
        <w:rPr>
          <w:iCs/>
          <w:szCs w:val="28"/>
        </w:rPr>
      </w:pPr>
      <w:r>
        <w:rPr>
          <w:iCs/>
          <w:szCs w:val="28"/>
        </w:rPr>
        <w:t>5</w:t>
      </w:r>
      <w:r w:rsidRPr="00713478">
        <w:rPr>
          <w:iCs/>
          <w:szCs w:val="28"/>
        </w:rPr>
        <w:t xml:space="preserve">.1. Trình tự thực hiện: </w:t>
      </w:r>
    </w:p>
    <w:p w14:paraId="29F8CB03" w14:textId="77777777" w:rsidR="008559D2" w:rsidRPr="00713478" w:rsidRDefault="008559D2" w:rsidP="008559D2">
      <w:pPr>
        <w:widowControl w:val="0"/>
        <w:spacing w:before="60" w:after="100" w:line="276" w:lineRule="auto"/>
        <w:ind w:firstLine="709"/>
        <w:rPr>
          <w:iCs/>
          <w:szCs w:val="28"/>
          <w:lang w:val="vi-VN"/>
        </w:rPr>
      </w:pPr>
      <w:r w:rsidRPr="00713478">
        <w:rPr>
          <w:iCs/>
          <w:spacing w:val="-2"/>
          <w:szCs w:val="28"/>
          <w:lang w:val="vi-VN"/>
        </w:rPr>
        <w:t xml:space="preserve">Ủy ban nhân dân cấp huyện; tổ chức hoặc cá nhân </w:t>
      </w:r>
      <w:r w:rsidRPr="00713478">
        <w:rPr>
          <w:rFonts w:eastAsia="Calibri"/>
          <w:iCs/>
          <w:spacing w:val="-2"/>
          <w:szCs w:val="28"/>
          <w:lang w:val="vi-VN"/>
        </w:rPr>
        <w:t>gửi trực tiếp hoặc qua bưu điện</w:t>
      </w:r>
      <w:r w:rsidRPr="00713478">
        <w:rPr>
          <w:iCs/>
          <w:spacing w:val="-2"/>
          <w:szCs w:val="28"/>
          <w:lang w:val="vi-VN"/>
        </w:rPr>
        <w:t xml:space="preserve"> 01 bộ hồ sơ </w:t>
      </w:r>
      <w:r w:rsidRPr="00713478">
        <w:rPr>
          <w:iCs/>
          <w:spacing w:val="-2"/>
          <w:szCs w:val="28"/>
        </w:rPr>
        <w:t>đến</w:t>
      </w:r>
      <w:r w:rsidRPr="00713478">
        <w:rPr>
          <w:iCs/>
          <w:szCs w:val="28"/>
          <w:lang w:val="vi-VN"/>
        </w:rPr>
        <w:t xml:space="preserve"> Sở Giáo dục và Đào tạo;</w:t>
      </w:r>
    </w:p>
    <w:p w14:paraId="4890EB69" w14:textId="77777777" w:rsidR="008559D2" w:rsidRPr="00713478" w:rsidRDefault="008559D2" w:rsidP="008559D2">
      <w:pPr>
        <w:shd w:val="clear" w:color="auto" w:fill="FFFFFF"/>
        <w:spacing w:before="60" w:after="100" w:line="276" w:lineRule="auto"/>
        <w:ind w:firstLine="709"/>
        <w:jc w:val="both"/>
        <w:rPr>
          <w:iCs/>
          <w:szCs w:val="28"/>
          <w:lang w:val="vi-VN"/>
        </w:rPr>
      </w:pPr>
      <w:r w:rsidRPr="00713478">
        <w:rPr>
          <w:iCs/>
          <w:szCs w:val="28"/>
          <w:lang w:val="vi-VN"/>
        </w:rPr>
        <w:t>Sở Giáo dục và Đào tạo tiếp nhận hồ sơ. Trong thời hạn 20 ngày làm việc, kể từ ngày nhận đủ hồ sơ hợp lệ, nếu đủ điều kiện, Sở Giáo dục và Đào tạo chủ trì, phối hợp với các phòng chuyên môn có liên quan thẩm định hồ sơ và thẩm định thực tế điều kiện thành lập trường trung học; nếu đủ điều kiện thì có ý kiến bằng văn bản và gửi hồ sơ đề nghị thành lập hoặc cho phép thành lập trường đến Ủy ban nhân dân cấp</w:t>
      </w:r>
      <w:r w:rsidRPr="00713478">
        <w:rPr>
          <w:iCs/>
          <w:szCs w:val="28"/>
        </w:rPr>
        <w:t xml:space="preserve"> tỉnh</w:t>
      </w:r>
      <w:r w:rsidRPr="00713478">
        <w:rPr>
          <w:iCs/>
          <w:szCs w:val="28"/>
          <w:lang w:val="vi-VN"/>
        </w:rPr>
        <w:t>; nếu chưa đủ điều kiện thì có văn bản thông báo cho Ủy ban nhân dân cấp huyện hoặc tổ chức, cá nhân đề nghị thành lập trường nêu rõ lý do;</w:t>
      </w:r>
    </w:p>
    <w:p w14:paraId="7AA3F342"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lastRenderedPageBreak/>
        <w:t>c) Trong thời hạn 05 ngày làm việc, kể từ ngày nhận đủ hồ sơ hợp lệ, Ủy ban nhân dân cấp</w:t>
      </w:r>
      <w:r w:rsidRPr="00713478">
        <w:rPr>
          <w:iCs/>
          <w:szCs w:val="28"/>
        </w:rPr>
        <w:t xml:space="preserve"> tỉnh</w:t>
      </w:r>
      <w:r w:rsidRPr="00713478">
        <w:rPr>
          <w:iCs/>
          <w:szCs w:val="28"/>
          <w:lang w:val="vi-VN"/>
        </w:rPr>
        <w:t xml:space="preserve"> quyết định thành lập hoặc cho phép thành lập trường; nếu chưa quyết định thành lập hoặc cho phép thành lập trường thì có văn bản thông báo cho Sở Giáo dục và Đào tạo và tổ chức, cá nhân đề nghị thành lập trường nêu rõ lý do.</w:t>
      </w:r>
    </w:p>
    <w:p w14:paraId="7EB81C31" w14:textId="3617F9F8" w:rsidR="008559D2" w:rsidRPr="00713478" w:rsidRDefault="008559D2" w:rsidP="008559D2">
      <w:pPr>
        <w:spacing w:before="60" w:after="100" w:line="276" w:lineRule="auto"/>
        <w:ind w:firstLine="709"/>
        <w:jc w:val="both"/>
        <w:rPr>
          <w:iCs/>
          <w:szCs w:val="28"/>
          <w:lang w:val="vi-VN"/>
        </w:rPr>
      </w:pPr>
      <w:r>
        <w:rPr>
          <w:iCs/>
          <w:szCs w:val="28"/>
        </w:rPr>
        <w:t>5</w:t>
      </w:r>
      <w:r w:rsidRPr="00713478">
        <w:rPr>
          <w:iCs/>
          <w:szCs w:val="28"/>
          <w:lang w:val="vi-VN"/>
        </w:rPr>
        <w:t xml:space="preserve">.2. Cách thức thực hiện: </w:t>
      </w:r>
    </w:p>
    <w:p w14:paraId="781E6F52" w14:textId="77777777" w:rsidR="008559D2" w:rsidRPr="00713478" w:rsidRDefault="008559D2" w:rsidP="008559D2">
      <w:pPr>
        <w:spacing w:before="60" w:after="100" w:line="276" w:lineRule="auto"/>
        <w:ind w:firstLine="709"/>
        <w:jc w:val="both"/>
        <w:rPr>
          <w:iCs/>
          <w:szCs w:val="28"/>
          <w:lang w:val="vi-VN"/>
        </w:rPr>
      </w:pPr>
      <w:r w:rsidRPr="00713478">
        <w:rPr>
          <w:iCs/>
          <w:szCs w:val="28"/>
        </w:rPr>
        <w:t>T</w:t>
      </w:r>
      <w:r w:rsidRPr="00713478">
        <w:rPr>
          <w:iCs/>
          <w:szCs w:val="28"/>
          <w:lang w:val="vi-VN"/>
        </w:rPr>
        <w:t>rực tiếp hoặc qua bưu điện.</w:t>
      </w:r>
    </w:p>
    <w:p w14:paraId="42A18FCE" w14:textId="6FC4F3F0" w:rsidR="008559D2" w:rsidRPr="00713478" w:rsidRDefault="008559D2" w:rsidP="008559D2">
      <w:pPr>
        <w:spacing w:before="60" w:after="100" w:line="276" w:lineRule="auto"/>
        <w:ind w:firstLine="709"/>
        <w:jc w:val="both"/>
        <w:rPr>
          <w:iCs/>
          <w:szCs w:val="28"/>
        </w:rPr>
      </w:pPr>
      <w:r>
        <w:rPr>
          <w:iCs/>
          <w:szCs w:val="28"/>
        </w:rPr>
        <w:t>5</w:t>
      </w:r>
      <w:r w:rsidRPr="00713478">
        <w:rPr>
          <w:iCs/>
          <w:szCs w:val="28"/>
          <w:lang w:val="vi-VN"/>
        </w:rPr>
        <w:t>.3. Thành phần, số lượng hồ sơ</w:t>
      </w:r>
      <w:r w:rsidRPr="00713478">
        <w:rPr>
          <w:iCs/>
          <w:szCs w:val="28"/>
        </w:rPr>
        <w:t>:</w:t>
      </w:r>
    </w:p>
    <w:p w14:paraId="4B16A4C8" w14:textId="0B252BD8" w:rsidR="008559D2" w:rsidRPr="00713478" w:rsidRDefault="008559D2" w:rsidP="008559D2">
      <w:pPr>
        <w:spacing w:before="60" w:after="100" w:line="276" w:lineRule="auto"/>
        <w:ind w:firstLine="709"/>
        <w:jc w:val="both"/>
        <w:rPr>
          <w:iCs/>
          <w:szCs w:val="28"/>
          <w:lang w:val="vi-VN"/>
        </w:rPr>
      </w:pPr>
      <w:r>
        <w:rPr>
          <w:iCs/>
          <w:szCs w:val="28"/>
        </w:rPr>
        <w:t>5</w:t>
      </w:r>
      <w:r w:rsidRPr="00713478">
        <w:rPr>
          <w:iCs/>
          <w:szCs w:val="28"/>
        </w:rPr>
        <w:t>.3.1.</w:t>
      </w:r>
      <w:r w:rsidRPr="00713478">
        <w:rPr>
          <w:iCs/>
          <w:szCs w:val="28"/>
          <w:lang w:val="vi-VN"/>
        </w:rPr>
        <w:t xml:space="preserve"> Thành phần</w:t>
      </w:r>
      <w:r w:rsidRPr="00713478">
        <w:rPr>
          <w:iCs/>
          <w:szCs w:val="28"/>
        </w:rPr>
        <w:t xml:space="preserve"> hồ sơ</w:t>
      </w:r>
      <w:r w:rsidRPr="00713478">
        <w:rPr>
          <w:iCs/>
          <w:szCs w:val="28"/>
          <w:lang w:val="vi-VN"/>
        </w:rPr>
        <w:t>:</w:t>
      </w:r>
    </w:p>
    <w:p w14:paraId="3EBC696B" w14:textId="77777777" w:rsidR="008559D2" w:rsidRPr="00713478" w:rsidRDefault="008559D2" w:rsidP="008559D2">
      <w:pPr>
        <w:spacing w:before="60" w:after="100" w:line="276" w:lineRule="auto"/>
        <w:ind w:firstLine="709"/>
        <w:jc w:val="both"/>
        <w:rPr>
          <w:iCs/>
          <w:szCs w:val="28"/>
          <w:lang w:val="vi-VN"/>
        </w:rPr>
      </w:pPr>
      <w:r w:rsidRPr="00713478">
        <w:rPr>
          <w:iCs/>
          <w:szCs w:val="28"/>
        </w:rPr>
        <w:t xml:space="preserve">a) </w:t>
      </w:r>
      <w:r w:rsidRPr="00713478">
        <w:rPr>
          <w:iCs/>
          <w:szCs w:val="28"/>
          <w:lang w:val="vi-VN"/>
        </w:rPr>
        <w:t xml:space="preserve">Tờ trình về việc thành lập trường; </w:t>
      </w:r>
    </w:p>
    <w:p w14:paraId="5D2502C3" w14:textId="77777777" w:rsidR="008559D2" w:rsidRPr="00713478" w:rsidRDefault="008559D2" w:rsidP="008559D2">
      <w:pPr>
        <w:spacing w:before="60" w:after="100" w:line="276" w:lineRule="auto"/>
        <w:ind w:firstLine="709"/>
        <w:jc w:val="both"/>
        <w:rPr>
          <w:iCs/>
          <w:szCs w:val="28"/>
          <w:lang w:val="vi-VN"/>
        </w:rPr>
      </w:pPr>
      <w:r w:rsidRPr="00713478">
        <w:rPr>
          <w:iCs/>
          <w:szCs w:val="28"/>
        </w:rPr>
        <w:t xml:space="preserve">b) </w:t>
      </w:r>
      <w:r w:rsidRPr="00713478">
        <w:rPr>
          <w:iCs/>
          <w:szCs w:val="28"/>
          <w:lang w:val="vi-VN"/>
        </w:rPr>
        <w:t xml:space="preserve">Đề án thành lập trường; </w:t>
      </w:r>
    </w:p>
    <w:p w14:paraId="6FE7EB52" w14:textId="77777777" w:rsidR="008559D2" w:rsidRPr="00713478" w:rsidRDefault="008559D2" w:rsidP="008559D2">
      <w:pPr>
        <w:spacing w:before="60" w:after="100" w:line="276" w:lineRule="auto"/>
        <w:ind w:firstLine="709"/>
        <w:jc w:val="both"/>
        <w:rPr>
          <w:iCs/>
          <w:szCs w:val="28"/>
          <w:lang w:val="vi-VN"/>
        </w:rPr>
      </w:pPr>
      <w:r w:rsidRPr="00713478">
        <w:rPr>
          <w:iCs/>
          <w:szCs w:val="28"/>
        </w:rPr>
        <w:t xml:space="preserve">c) </w:t>
      </w:r>
      <w:r w:rsidRPr="00713478">
        <w:rPr>
          <w:iCs/>
          <w:szCs w:val="28"/>
          <w:lang w:val="vi-VN"/>
        </w:rPr>
        <w:t>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14:paraId="2F3BABFD" w14:textId="5CD92711" w:rsidR="008559D2" w:rsidRPr="00713478" w:rsidRDefault="008559D2" w:rsidP="008559D2">
      <w:pPr>
        <w:spacing w:before="60" w:after="100" w:line="276" w:lineRule="auto"/>
        <w:ind w:firstLine="709"/>
        <w:jc w:val="both"/>
        <w:rPr>
          <w:iCs/>
          <w:szCs w:val="28"/>
          <w:lang w:val="vi-VN"/>
        </w:rPr>
      </w:pPr>
      <w:r>
        <w:rPr>
          <w:iCs/>
          <w:szCs w:val="28"/>
        </w:rPr>
        <w:t>5</w:t>
      </w:r>
      <w:r w:rsidRPr="00713478">
        <w:rPr>
          <w:iCs/>
          <w:szCs w:val="28"/>
        </w:rPr>
        <w:t xml:space="preserve">.3.2. </w:t>
      </w:r>
      <w:r w:rsidRPr="00713478">
        <w:rPr>
          <w:iCs/>
          <w:szCs w:val="28"/>
          <w:lang w:val="vi-VN"/>
        </w:rPr>
        <w:t>Số lượng hồ sơ: 01 bộ.</w:t>
      </w:r>
    </w:p>
    <w:p w14:paraId="1F41E4D9" w14:textId="7D5A41B0" w:rsidR="008559D2" w:rsidRPr="00713478" w:rsidRDefault="008559D2" w:rsidP="008559D2">
      <w:pPr>
        <w:spacing w:before="60" w:after="100" w:line="276" w:lineRule="auto"/>
        <w:ind w:firstLine="709"/>
        <w:jc w:val="both"/>
        <w:rPr>
          <w:iCs/>
          <w:szCs w:val="28"/>
        </w:rPr>
      </w:pPr>
      <w:r>
        <w:rPr>
          <w:iCs/>
          <w:szCs w:val="28"/>
        </w:rPr>
        <w:t>5</w:t>
      </w:r>
      <w:r w:rsidRPr="00713478">
        <w:rPr>
          <w:iCs/>
          <w:szCs w:val="28"/>
          <w:lang w:val="vi-VN"/>
        </w:rPr>
        <w:t>.4. Thời hạn giải quyết:</w:t>
      </w:r>
      <w:r w:rsidRPr="00713478">
        <w:rPr>
          <w:iCs/>
          <w:szCs w:val="28"/>
        </w:rPr>
        <w:t xml:space="preserve"> </w:t>
      </w:r>
    </w:p>
    <w:p w14:paraId="3DF52DCD" w14:textId="77777777" w:rsidR="008559D2" w:rsidRPr="00713478" w:rsidRDefault="008559D2" w:rsidP="008559D2">
      <w:pPr>
        <w:spacing w:before="60" w:after="100" w:line="276" w:lineRule="auto"/>
        <w:ind w:firstLine="709"/>
        <w:jc w:val="both"/>
        <w:rPr>
          <w:iCs/>
          <w:szCs w:val="28"/>
          <w:lang w:val="vi-VN"/>
        </w:rPr>
      </w:pPr>
      <w:r w:rsidRPr="00713478">
        <w:rPr>
          <w:iCs/>
          <w:szCs w:val="28"/>
        </w:rPr>
        <w:t>25</w:t>
      </w:r>
      <w:r w:rsidRPr="00713478">
        <w:rPr>
          <w:iCs/>
          <w:szCs w:val="28"/>
          <w:lang w:val="vi-VN"/>
        </w:rPr>
        <w:t xml:space="preserve"> ngày làm việc.</w:t>
      </w:r>
    </w:p>
    <w:p w14:paraId="01EAEA91" w14:textId="339CD782" w:rsidR="008559D2" w:rsidRPr="00713478" w:rsidRDefault="008559D2" w:rsidP="008559D2">
      <w:pPr>
        <w:spacing w:before="60" w:after="100" w:line="276" w:lineRule="auto"/>
        <w:ind w:firstLine="709"/>
        <w:jc w:val="both"/>
        <w:rPr>
          <w:iCs/>
          <w:szCs w:val="28"/>
          <w:lang w:val="vi-VN"/>
        </w:rPr>
      </w:pPr>
      <w:r>
        <w:rPr>
          <w:iCs/>
          <w:szCs w:val="28"/>
        </w:rPr>
        <w:t>5</w:t>
      </w:r>
      <w:r w:rsidRPr="00713478">
        <w:rPr>
          <w:iCs/>
          <w:szCs w:val="28"/>
          <w:lang w:val="vi-VN"/>
        </w:rPr>
        <w:t xml:space="preserve">.5.  Đối tượng thực hiện thủ tục hành chính: </w:t>
      </w:r>
    </w:p>
    <w:p w14:paraId="2C356F07"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Ủy ban nhân dân cấp</w:t>
      </w:r>
      <w:r w:rsidRPr="00713478">
        <w:rPr>
          <w:iCs/>
          <w:szCs w:val="28"/>
        </w:rPr>
        <w:t xml:space="preserve"> huyện hoặc t</w:t>
      </w:r>
      <w:r w:rsidRPr="00713478">
        <w:rPr>
          <w:iCs/>
          <w:szCs w:val="28"/>
          <w:lang w:val="vi-VN"/>
        </w:rPr>
        <w:t>ổ chức, cá nhân.</w:t>
      </w:r>
    </w:p>
    <w:p w14:paraId="18F13BC9" w14:textId="7833B82D" w:rsidR="008559D2" w:rsidRPr="00713478" w:rsidRDefault="008559D2" w:rsidP="008559D2">
      <w:pPr>
        <w:spacing w:before="60" w:after="100" w:line="276" w:lineRule="auto"/>
        <w:ind w:firstLine="709"/>
        <w:jc w:val="both"/>
        <w:rPr>
          <w:iCs/>
          <w:szCs w:val="28"/>
          <w:lang w:val="vi-VN"/>
        </w:rPr>
      </w:pPr>
      <w:r>
        <w:rPr>
          <w:iCs/>
          <w:szCs w:val="28"/>
        </w:rPr>
        <w:t>5</w:t>
      </w:r>
      <w:r w:rsidRPr="00713478">
        <w:rPr>
          <w:iCs/>
          <w:szCs w:val="28"/>
          <w:lang w:val="vi-VN"/>
        </w:rPr>
        <w:t xml:space="preserve">.6. Cơ quan thực hiện thủ tục hành chính: </w:t>
      </w:r>
    </w:p>
    <w:p w14:paraId="798F4923"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Ủy ban nhân dân cấp </w:t>
      </w:r>
      <w:r w:rsidRPr="00713478">
        <w:rPr>
          <w:iCs/>
          <w:szCs w:val="28"/>
        </w:rPr>
        <w:t>tỉnh.</w:t>
      </w:r>
    </w:p>
    <w:p w14:paraId="08F5A99F" w14:textId="63375AD2" w:rsidR="008559D2" w:rsidRPr="00713478" w:rsidRDefault="008559D2" w:rsidP="008559D2">
      <w:pPr>
        <w:spacing w:before="60" w:after="100" w:line="276" w:lineRule="auto"/>
        <w:ind w:firstLine="709"/>
        <w:jc w:val="both"/>
        <w:rPr>
          <w:iCs/>
          <w:szCs w:val="28"/>
          <w:lang w:val="vi-VN"/>
        </w:rPr>
      </w:pPr>
      <w:r>
        <w:rPr>
          <w:iCs/>
          <w:szCs w:val="28"/>
        </w:rPr>
        <w:t>5</w:t>
      </w:r>
      <w:r w:rsidRPr="00713478">
        <w:rPr>
          <w:iCs/>
          <w:szCs w:val="28"/>
          <w:lang w:val="vi-VN"/>
        </w:rPr>
        <w:t>.7. Kết quả thực hiện thủ tục hành chính:</w:t>
      </w:r>
    </w:p>
    <w:p w14:paraId="5378ED6F"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 xml:space="preserve">Quyết định thành lập hoặc cho phép thành lập trường </w:t>
      </w:r>
      <w:r w:rsidRPr="00713478">
        <w:rPr>
          <w:iCs/>
          <w:szCs w:val="28"/>
        </w:rPr>
        <w:t>trung học phổ thông</w:t>
      </w:r>
      <w:r w:rsidRPr="00713478">
        <w:rPr>
          <w:iCs/>
          <w:szCs w:val="28"/>
          <w:lang w:val="vi-VN"/>
        </w:rPr>
        <w:t xml:space="preserve"> </w:t>
      </w:r>
      <w:r w:rsidRPr="00713478">
        <w:rPr>
          <w:iCs/>
          <w:szCs w:val="28"/>
        </w:rPr>
        <w:t xml:space="preserve">(hoặc trường phổ thông có nhiều cấp học trong đó có cấp học cao nhất là trung học phổ thông) </w:t>
      </w:r>
      <w:r w:rsidRPr="00713478">
        <w:rPr>
          <w:iCs/>
          <w:szCs w:val="28"/>
          <w:lang w:val="vi-VN"/>
        </w:rPr>
        <w:t xml:space="preserve">của </w:t>
      </w:r>
      <w:r w:rsidRPr="00713478">
        <w:rPr>
          <w:iCs/>
          <w:szCs w:val="28"/>
        </w:rPr>
        <w:t xml:space="preserve">Chủ tịch </w:t>
      </w:r>
      <w:r w:rsidRPr="00713478">
        <w:rPr>
          <w:iCs/>
          <w:szCs w:val="28"/>
          <w:lang w:val="vi-VN"/>
        </w:rPr>
        <w:t xml:space="preserve">Ủy ban nhân dân cấp </w:t>
      </w:r>
      <w:r w:rsidRPr="00713478">
        <w:rPr>
          <w:iCs/>
          <w:szCs w:val="28"/>
        </w:rPr>
        <w:t>tỉnh</w:t>
      </w:r>
      <w:r w:rsidRPr="00713478">
        <w:rPr>
          <w:iCs/>
          <w:szCs w:val="28"/>
          <w:lang w:val="vi-VN"/>
        </w:rPr>
        <w:t>.</w:t>
      </w:r>
    </w:p>
    <w:p w14:paraId="6139AFC3" w14:textId="298EF18A" w:rsidR="008559D2" w:rsidRPr="00713478" w:rsidRDefault="008559D2" w:rsidP="008559D2">
      <w:pPr>
        <w:spacing w:before="60" w:after="100" w:line="276" w:lineRule="auto"/>
        <w:ind w:firstLine="709"/>
        <w:jc w:val="both"/>
        <w:rPr>
          <w:iCs/>
          <w:szCs w:val="28"/>
          <w:lang w:val="vi-VN"/>
        </w:rPr>
      </w:pPr>
      <w:r>
        <w:rPr>
          <w:iCs/>
          <w:szCs w:val="28"/>
        </w:rPr>
        <w:t>5</w:t>
      </w:r>
      <w:r w:rsidRPr="00713478">
        <w:rPr>
          <w:iCs/>
          <w:szCs w:val="28"/>
          <w:lang w:val="vi-VN"/>
        </w:rPr>
        <w:t xml:space="preserve">.8. Lệ phí:  </w:t>
      </w:r>
    </w:p>
    <w:p w14:paraId="7D18B004" w14:textId="77777777" w:rsidR="008559D2" w:rsidRPr="00713478" w:rsidRDefault="008559D2" w:rsidP="008559D2">
      <w:pPr>
        <w:spacing w:before="60" w:after="100" w:line="276" w:lineRule="auto"/>
        <w:ind w:firstLine="709"/>
        <w:jc w:val="both"/>
        <w:rPr>
          <w:iCs/>
          <w:szCs w:val="28"/>
          <w:lang w:val="vi-VN"/>
        </w:rPr>
      </w:pPr>
      <w:r w:rsidRPr="00713478">
        <w:rPr>
          <w:iCs/>
          <w:szCs w:val="28"/>
          <w:lang w:val="vi-VN"/>
        </w:rPr>
        <w:t>Không.</w:t>
      </w:r>
    </w:p>
    <w:p w14:paraId="37258409" w14:textId="76C86CB2" w:rsidR="008559D2" w:rsidRPr="00713478" w:rsidRDefault="008559D2" w:rsidP="008559D2">
      <w:pPr>
        <w:spacing w:before="60" w:after="100" w:line="276" w:lineRule="auto"/>
        <w:ind w:firstLine="709"/>
        <w:jc w:val="both"/>
        <w:rPr>
          <w:iCs/>
          <w:spacing w:val="-6"/>
          <w:szCs w:val="28"/>
          <w:lang w:val="vi-VN"/>
        </w:rPr>
      </w:pPr>
      <w:r>
        <w:rPr>
          <w:iCs/>
          <w:spacing w:val="-6"/>
          <w:szCs w:val="28"/>
        </w:rPr>
        <w:t>5</w:t>
      </w:r>
      <w:r w:rsidRPr="00713478">
        <w:rPr>
          <w:iCs/>
          <w:spacing w:val="-6"/>
          <w:szCs w:val="28"/>
          <w:lang w:val="vi-VN"/>
        </w:rPr>
        <w:t xml:space="preserve">.9. Tên mẫu đơn, mẫu tờ khai: </w:t>
      </w:r>
    </w:p>
    <w:p w14:paraId="35472D67" w14:textId="77777777" w:rsidR="008559D2" w:rsidRPr="00713478" w:rsidRDefault="008559D2" w:rsidP="008559D2">
      <w:pPr>
        <w:spacing w:before="60" w:after="100" w:line="276" w:lineRule="auto"/>
        <w:ind w:firstLine="709"/>
        <w:jc w:val="both"/>
        <w:rPr>
          <w:iCs/>
          <w:spacing w:val="-6"/>
          <w:szCs w:val="28"/>
          <w:lang w:val="vi-VN"/>
        </w:rPr>
      </w:pPr>
      <w:r w:rsidRPr="00713478">
        <w:rPr>
          <w:iCs/>
          <w:spacing w:val="-6"/>
          <w:szCs w:val="28"/>
          <w:lang w:val="vi-VN"/>
        </w:rPr>
        <w:t>Không.</w:t>
      </w:r>
    </w:p>
    <w:p w14:paraId="06A5A3FC" w14:textId="50C22CF6" w:rsidR="008559D2" w:rsidRPr="00713478" w:rsidRDefault="008559D2" w:rsidP="008559D2">
      <w:pPr>
        <w:spacing w:before="60" w:after="100" w:line="276" w:lineRule="auto"/>
        <w:ind w:firstLine="709"/>
        <w:jc w:val="both"/>
        <w:rPr>
          <w:iCs/>
          <w:szCs w:val="28"/>
        </w:rPr>
      </w:pPr>
      <w:r>
        <w:rPr>
          <w:iCs/>
          <w:szCs w:val="28"/>
        </w:rPr>
        <w:t>5</w:t>
      </w:r>
      <w:r w:rsidRPr="00713478">
        <w:rPr>
          <w:iCs/>
          <w:szCs w:val="28"/>
          <w:lang w:val="vi-VN"/>
        </w:rPr>
        <w:t xml:space="preserve">.10. Yêu cầu, điều kiện thực hiện thủ tục hành chính: </w:t>
      </w:r>
    </w:p>
    <w:p w14:paraId="1B90ACAD" w14:textId="77777777" w:rsidR="008559D2" w:rsidRPr="00713478" w:rsidRDefault="008559D2" w:rsidP="008559D2">
      <w:pPr>
        <w:widowControl w:val="0"/>
        <w:spacing w:before="60" w:after="100" w:line="276" w:lineRule="auto"/>
        <w:ind w:firstLine="709"/>
        <w:jc w:val="both"/>
        <w:rPr>
          <w:iCs/>
          <w:szCs w:val="28"/>
          <w:lang w:val="vi-VN"/>
        </w:rPr>
      </w:pPr>
      <w:r w:rsidRPr="00713478">
        <w:rPr>
          <w:iCs/>
          <w:szCs w:val="28"/>
        </w:rPr>
        <w:t>-</w:t>
      </w:r>
      <w:r w:rsidRPr="00713478">
        <w:rPr>
          <w:iCs/>
          <w:szCs w:val="28"/>
          <w:lang w:val="vi-VN"/>
        </w:rPr>
        <w:t xml:space="preserve"> Có </w:t>
      </w:r>
      <w:r w:rsidRPr="00713478">
        <w:rPr>
          <w:iCs/>
          <w:szCs w:val="28"/>
        </w:rPr>
        <w:t>đ</w:t>
      </w:r>
      <w:r w:rsidRPr="00713478">
        <w:rPr>
          <w:iCs/>
          <w:szCs w:val="28"/>
          <w:lang w:val="vi-VN"/>
        </w:rPr>
        <w:t xml:space="preserve">ề án thành lập trường phù hợp với quy hoạch phát triển kinh tế - xã hội và quy hoạch mạng lưới cơ sở giáo dục </w:t>
      </w:r>
      <w:r w:rsidRPr="00713478">
        <w:rPr>
          <w:iCs/>
          <w:szCs w:val="28"/>
        </w:rPr>
        <w:t xml:space="preserve">của địa phương </w:t>
      </w:r>
      <w:r w:rsidRPr="00713478">
        <w:rPr>
          <w:iCs/>
          <w:szCs w:val="28"/>
          <w:lang w:val="vi-VN"/>
        </w:rPr>
        <w:t xml:space="preserve">đã được cơ quan </w:t>
      </w:r>
      <w:r w:rsidRPr="00713478">
        <w:rPr>
          <w:iCs/>
          <w:szCs w:val="28"/>
        </w:rPr>
        <w:t xml:space="preserve">quản lý </w:t>
      </w:r>
      <w:r w:rsidRPr="00713478">
        <w:rPr>
          <w:iCs/>
          <w:szCs w:val="28"/>
          <w:lang w:val="vi-VN"/>
        </w:rPr>
        <w:t>nhà nước có thẩm quyền phê duyệt.</w:t>
      </w:r>
    </w:p>
    <w:p w14:paraId="183D302F" w14:textId="77777777" w:rsidR="008559D2" w:rsidRPr="00713478" w:rsidRDefault="008559D2" w:rsidP="008559D2">
      <w:pPr>
        <w:widowControl w:val="0"/>
        <w:spacing w:before="60" w:after="100" w:line="276" w:lineRule="auto"/>
        <w:ind w:firstLine="709"/>
        <w:jc w:val="both"/>
        <w:rPr>
          <w:iCs/>
          <w:szCs w:val="28"/>
          <w:lang w:val="vi-VN"/>
        </w:rPr>
      </w:pPr>
      <w:r w:rsidRPr="00713478">
        <w:rPr>
          <w:iCs/>
          <w:szCs w:val="28"/>
        </w:rPr>
        <w:lastRenderedPageBreak/>
        <w:t>-</w:t>
      </w:r>
      <w:r w:rsidRPr="00713478">
        <w:rPr>
          <w:iCs/>
          <w:szCs w:val="28"/>
          <w:lang w:val="vi-VN"/>
        </w:rPr>
        <w:t xml:space="preserve">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14:paraId="7E6E2B8D" w14:textId="524A7B5E" w:rsidR="008559D2" w:rsidRPr="00713478" w:rsidRDefault="008559D2" w:rsidP="008559D2">
      <w:pPr>
        <w:spacing w:before="60" w:after="100" w:line="276" w:lineRule="auto"/>
        <w:ind w:firstLine="709"/>
        <w:jc w:val="both"/>
        <w:rPr>
          <w:iCs/>
          <w:szCs w:val="28"/>
          <w:lang w:val="vi-VN"/>
        </w:rPr>
      </w:pPr>
      <w:r>
        <w:rPr>
          <w:iCs/>
          <w:szCs w:val="28"/>
        </w:rPr>
        <w:t>5</w:t>
      </w:r>
      <w:r w:rsidRPr="00713478">
        <w:rPr>
          <w:iCs/>
          <w:szCs w:val="28"/>
          <w:lang w:val="vi-VN"/>
        </w:rPr>
        <w:t>.11. Căn cứ pháp lý của thủ tục hành chính:</w:t>
      </w:r>
    </w:p>
    <w:p w14:paraId="6389AE11" w14:textId="77777777" w:rsidR="008559D2" w:rsidRPr="00713478" w:rsidRDefault="008559D2" w:rsidP="008559D2">
      <w:pPr>
        <w:spacing w:before="60" w:after="100" w:line="276" w:lineRule="auto"/>
        <w:ind w:firstLine="709"/>
        <w:jc w:val="both"/>
        <w:rPr>
          <w:iCs/>
          <w:szCs w:val="28"/>
          <w:lang w:val="vi-VN"/>
        </w:rPr>
      </w:pPr>
      <w:r w:rsidRPr="00713478">
        <w:rPr>
          <w:iCs/>
          <w:szCs w:val="28"/>
        </w:rPr>
        <w:t>a)</w:t>
      </w:r>
      <w:r w:rsidRPr="00713478">
        <w:rPr>
          <w:iCs/>
          <w:szCs w:val="28"/>
          <w:lang w:val="vi-VN"/>
        </w:rPr>
        <w:t xml:space="preserve"> Nghị định số 46/2017/NĐ-CP ngày 21/4/2017 của Chính phủ quy định về điều kiện đầu tư và hoạt động trong lĩnh vực giáo dục;</w:t>
      </w:r>
    </w:p>
    <w:p w14:paraId="781F1FC0" w14:textId="7B00C5AF" w:rsidR="008559D2" w:rsidRDefault="008559D2" w:rsidP="008559D2">
      <w:pPr>
        <w:ind w:firstLine="720"/>
        <w:jc w:val="both"/>
        <w:rPr>
          <w:iCs/>
          <w:szCs w:val="28"/>
          <w:lang w:val="vi-VN"/>
        </w:rPr>
      </w:pPr>
      <w:r w:rsidRPr="00713478">
        <w:rPr>
          <w:iCs/>
          <w:szCs w:val="28"/>
        </w:rPr>
        <w:t>b)</w:t>
      </w:r>
      <w:r w:rsidRPr="0071347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67ACCC93" w14:textId="77777777" w:rsidR="008559D2" w:rsidRDefault="008559D2" w:rsidP="008559D2">
      <w:pPr>
        <w:ind w:firstLine="720"/>
        <w:jc w:val="both"/>
        <w:rPr>
          <w:b/>
          <w:bCs/>
        </w:rPr>
      </w:pPr>
    </w:p>
    <w:p w14:paraId="1502EC04" w14:textId="77777777" w:rsidR="008559D2" w:rsidRDefault="008559D2" w:rsidP="00646AB8">
      <w:pPr>
        <w:ind w:firstLine="720"/>
        <w:jc w:val="both"/>
        <w:rPr>
          <w:b/>
          <w:bCs/>
        </w:rPr>
      </w:pPr>
    </w:p>
    <w:p w14:paraId="01F5E374" w14:textId="5D11F578"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6. Chuyển trường đối với học sinh trung học phổ thông</w:t>
      </w:r>
    </w:p>
    <w:p w14:paraId="3AB06933" w14:textId="049CEEAD"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.1. Trình tự thực hiện</w:t>
      </w:r>
    </w:p>
    <w:p w14:paraId="1CC0ABD6"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a) Chuyển trường trong cùng tỉnh, thành phố: Hiệu trưởng nơi đến tiếp nhận hồ sơ xem xét và giải quyết theo quy định của Giám đốc Sở giáo dục và đào tạo.</w:t>
      </w:r>
    </w:p>
    <w:p w14:paraId="268CF035"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b) Chuyển trường đến từ tỉnh, thành phố khác : Sở giáo dục và đào tạo nơi đến tiếp nhận, kiểm tra hồ sơ và giới thiệu về trường.</w:t>
      </w:r>
    </w:p>
    <w:p w14:paraId="07E7F554" w14:textId="614E911A"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 xml:space="preserve">.2. Cách thức thực hiện: </w:t>
      </w:r>
    </w:p>
    <w:p w14:paraId="68BB4359"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Trụ sở cơ quan hành chính</w:t>
      </w:r>
    </w:p>
    <w:p w14:paraId="73139122" w14:textId="1F666D6D"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.3. Thành phần, số lượng hồ sơ:</w:t>
      </w:r>
    </w:p>
    <w:p w14:paraId="50B3C375" w14:textId="1238C695"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.3.1. Hồ sơ bao gồm:</w:t>
      </w:r>
    </w:p>
    <w:p w14:paraId="1B5E2DF5"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a) Đơn xin chuyển trường do cha hoặc mẹ hoặc người giám hộ ký.</w:t>
      </w:r>
    </w:p>
    <w:p w14:paraId="0715CA4D"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b) Học bạ (bản chính).</w:t>
      </w:r>
    </w:p>
    <w:p w14:paraId="69FEAB96"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c) Bằng tốt nghiệp cấp học dưới (bản công chứng).</w:t>
      </w:r>
    </w:p>
    <w:p w14:paraId="6A097B7F"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d) Bản sao giấy khai sinh.</w:t>
      </w:r>
    </w:p>
    <w:p w14:paraId="08D3A775"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đ) Giấy chứng nhận trúng tuyển vào lớp đầu cấp trung học phổ thông quy định cụ thể loại hình trường được tuyển (công lập hoặc ngoài công lập).</w:t>
      </w:r>
    </w:p>
    <w:p w14:paraId="3ACBF1B2"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e) Giấy giới thiệu chuyển trường do Hiệu trưởng nhà trường nơi đi cấp.</w:t>
      </w:r>
    </w:p>
    <w:p w14:paraId="3D040A5D"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g) Giấy giới thiệu chuyển trường do Trưởng Phòng giáo dục và đào tạo (đối với cấp trung học cơ sở), giấy giới thiệu chuyển trường do Giám đốc Sở giáo dục và đào tạo (đối với cấp trung học phổ thông) nơi đi cấp (trường hợp xin chuyển từ tỉnh, thành phố khác).</w:t>
      </w:r>
    </w:p>
    <w:p w14:paraId="5F0E5D50"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lastRenderedPageBreak/>
        <w:t>h) Các giấy tờ hợp lệ để được hưởng chế độ ưu tiên, khuyến khích trong học tập, thi tuyển sinh, thi tốt nghiệp (nếu có).</w:t>
      </w:r>
    </w:p>
    <w:p w14:paraId="451EA380"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i) Hộ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p w14:paraId="43732C62"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k) Giấy xác nhận của chính quyền địa phương nơi học sinh cư trú với những học sinh có hoản cảnh đặc biệt khó khăn về gia đình.</w:t>
      </w:r>
    </w:p>
    <w:p w14:paraId="347A7EFF" w14:textId="3C02B15C"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.3.2. Số lượng hồ sơ: 01 bộ</w:t>
      </w:r>
    </w:p>
    <w:p w14:paraId="5A66DCD8" w14:textId="32A56A99"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 xml:space="preserve">.4. Thời hạn giải quyết: </w:t>
      </w:r>
    </w:p>
    <w:p w14:paraId="37332D00"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Chưa có quy định cụ thể.</w:t>
      </w:r>
    </w:p>
    <w:p w14:paraId="41522D5F" w14:textId="4FBF38EB"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 xml:space="preserve">.5. Đối tượng thực hiện: </w:t>
      </w:r>
    </w:p>
    <w:p w14:paraId="08A35D39"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Cá nhân</w:t>
      </w:r>
    </w:p>
    <w:p w14:paraId="7E3C00A9" w14:textId="0C3E9F44"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 xml:space="preserve">.6. Cơ quan thực hiện: </w:t>
      </w:r>
    </w:p>
    <w:p w14:paraId="5EF252FF"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Sở giáo dục và đào tạo.</w:t>
      </w:r>
    </w:p>
    <w:p w14:paraId="1166E75E" w14:textId="41A40952"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 xml:space="preserve">.7. Kết quả thực hiện: </w:t>
      </w:r>
    </w:p>
    <w:p w14:paraId="33C6B5C0"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Giấy giới thiệu đến trường tiếp nhận.</w:t>
      </w:r>
    </w:p>
    <w:p w14:paraId="69374DDB" w14:textId="7A24F313"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 xml:space="preserve">.8. Phí, lệ phí: </w:t>
      </w:r>
    </w:p>
    <w:p w14:paraId="09B2B2DD"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Không</w:t>
      </w:r>
    </w:p>
    <w:p w14:paraId="278475C5" w14:textId="0DF29199"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 xml:space="preserve">.9. Mẫu đơn, mẫu tờ khai: </w:t>
      </w:r>
    </w:p>
    <w:p w14:paraId="1FA6C3DC"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Không</w:t>
      </w:r>
    </w:p>
    <w:p w14:paraId="5BB498BA" w14:textId="77734646"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 xml:space="preserve">.10. </w:t>
      </w:r>
      <w:r w:rsidRPr="00713478">
        <w:rPr>
          <w:bCs/>
          <w:iCs/>
          <w:szCs w:val="28"/>
          <w:lang w:val="pt-BR"/>
        </w:rPr>
        <w:t>Yêu cầu, điều kiện thực hiện thủ tục hành chính:</w:t>
      </w:r>
      <w:r w:rsidRPr="00713478">
        <w:rPr>
          <w:iCs/>
          <w:szCs w:val="28"/>
          <w:lang w:val="pt-BR"/>
        </w:rPr>
        <w:t xml:space="preserve"> </w:t>
      </w:r>
    </w:p>
    <w:p w14:paraId="3A53EE30"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Học sinh được xét và giải quyết chuyển trường nếu bảo đảm đủ các điều kiện về đối tượng và hồ sơ thủ tục:</w:t>
      </w:r>
    </w:p>
    <w:p w14:paraId="40E58061" w14:textId="5AF434FA"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.10.1. Đối tượng:</w:t>
      </w:r>
    </w:p>
    <w:p w14:paraId="3F7AD404"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a) Học sinh chuyển nơi cư trú theo cha hoặc mẹ hoặc người giám hộ.</w:t>
      </w:r>
    </w:p>
    <w:p w14:paraId="662481EE"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b) Học sinh có hoàn cảnh đặc biệt khó khăn về gia đình hoặc có lý do thực sự chính đáng để phải chuyển trường.</w:t>
      </w:r>
    </w:p>
    <w:p w14:paraId="2199778E" w14:textId="4874B81E"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.10.2. Việc chuyển trường từ trường trung học phổ thông ngoài công lập sang trường trung học phổ thông công lập chỉ được xem xét, giải quyết trong hai trường hợp sau:</w:t>
      </w:r>
    </w:p>
    <w:p w14:paraId="178C523D"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 xml:space="preserve">a) Trường hợp học sinh đang học tại trường trung học phổ thông ngoài công lập phải chuyển nơi cư trú theo cha mẹ hoặc người giám hộ đến vùng có điều kiện </w:t>
      </w:r>
      <w:r w:rsidRPr="00713478">
        <w:rPr>
          <w:iCs/>
          <w:szCs w:val="28"/>
          <w:lang w:val="pt-BR"/>
        </w:rPr>
        <w:lastRenderedPageBreak/>
        <w:t>kinh tế - xã hội đặc biệt khó khăn mà ở đó không có trường trung học phổ thông ngoài công lập thì Giám đốc Sở Giáo dục và Đào tạo nơi đến xem xét, quyết định từng trường hợp cụ thể đối với việc chuyển vào học trường trung học phổ thông công lập.</w:t>
      </w:r>
    </w:p>
    <w:p w14:paraId="7D3BA4DB" w14:textId="77777777" w:rsidR="008559D2" w:rsidRPr="00713478" w:rsidRDefault="008559D2" w:rsidP="008559D2">
      <w:pPr>
        <w:pStyle w:val="sonvb"/>
        <w:spacing w:before="60" w:after="100" w:line="276" w:lineRule="auto"/>
        <w:ind w:firstLine="720"/>
        <w:rPr>
          <w:iCs/>
          <w:szCs w:val="28"/>
          <w:lang w:val="pt-BR"/>
        </w:rPr>
      </w:pPr>
      <w:r w:rsidRPr="00713478">
        <w:rPr>
          <w:iCs/>
          <w:szCs w:val="28"/>
          <w:lang w:val="pt-BR"/>
        </w:rPr>
        <w:t>b) Trường hợp học sinh đang học tại trường trung học phổ thông ngoài công lập thuộc loại trường có thi tuyển đầu vào phải chuyển nơi cư trú theo cha hoặc mẹ hoặc người giám hộ, mà ở đó không có trường trung học phổ thông ngoài công lập có chất lượng tương đương thì Giám đốc Sở Giáo dục và Đào tạo nơi đến xem xét, quyết định từng trường hợp cụ thể đối với việc chuyển vào học trường trung học phổ thông công lập.</w:t>
      </w:r>
    </w:p>
    <w:p w14:paraId="74305653" w14:textId="36327B95"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.10.3. Việc chuyển trường được thực hiện khi kết thúc học kỳ I của năm học hoặc trong thời gian hè trước khi khai giảng năm học mới. Trường hợp ngoại lệ về thời gian do Trưởng phòng Giáo dục và Đào tạo (đối với cấp trung học cơ sở), Giám đốc Sở Giáo dục và Đào tạo (đối với cấp trung học phổ thông) nơi đến xem xét, quyết định.</w:t>
      </w:r>
    </w:p>
    <w:p w14:paraId="7D6C9639" w14:textId="612B3306" w:rsidR="008559D2" w:rsidRPr="00713478" w:rsidRDefault="008559D2" w:rsidP="008559D2">
      <w:pPr>
        <w:pStyle w:val="sonvb"/>
        <w:spacing w:before="60" w:after="100" w:line="276" w:lineRule="auto"/>
        <w:ind w:firstLine="720"/>
        <w:rPr>
          <w:iCs/>
          <w:szCs w:val="28"/>
          <w:lang w:val="pt-BR"/>
        </w:rPr>
      </w:pPr>
      <w:r>
        <w:rPr>
          <w:iCs/>
          <w:szCs w:val="28"/>
          <w:lang w:val="pt-BR"/>
        </w:rPr>
        <w:t>6</w:t>
      </w:r>
      <w:r w:rsidRPr="00713478">
        <w:rPr>
          <w:iCs/>
          <w:szCs w:val="28"/>
          <w:lang w:val="pt-BR"/>
        </w:rPr>
        <w:t xml:space="preserve">.11. Căn cứ pháp lý </w:t>
      </w:r>
    </w:p>
    <w:p w14:paraId="0E9663BD" w14:textId="3539507A" w:rsidR="008559D2" w:rsidRDefault="008559D2" w:rsidP="008559D2">
      <w:pPr>
        <w:ind w:firstLine="720"/>
        <w:jc w:val="both"/>
        <w:rPr>
          <w:iCs/>
          <w:szCs w:val="28"/>
          <w:lang w:val="pt-BR"/>
        </w:rPr>
      </w:pPr>
      <w:r w:rsidRPr="00713478">
        <w:rPr>
          <w:iCs/>
          <w:szCs w:val="28"/>
          <w:lang w:val="pt-BR"/>
        </w:rPr>
        <w:t>Quyết định số 51/2002/QĐ-BGD&amp;ĐT ngày 25 tháng 12 năm 2002 ban hành quy định chuyển trường và tiếp nhận học sinh học tại các trường trung học cơ sở và trung học phổ thông.</w:t>
      </w:r>
    </w:p>
    <w:p w14:paraId="72D123D8" w14:textId="77777777" w:rsidR="008559D2" w:rsidRDefault="008559D2" w:rsidP="008559D2">
      <w:pPr>
        <w:ind w:firstLine="720"/>
        <w:jc w:val="both"/>
        <w:rPr>
          <w:b/>
          <w:bCs/>
        </w:rPr>
      </w:pPr>
    </w:p>
    <w:p w14:paraId="66FF8548" w14:textId="77777777" w:rsidR="008559D2" w:rsidRDefault="008559D2" w:rsidP="00646AB8">
      <w:pPr>
        <w:ind w:firstLine="720"/>
        <w:jc w:val="both"/>
        <w:rPr>
          <w:b/>
          <w:bCs/>
        </w:rPr>
      </w:pPr>
    </w:p>
    <w:p w14:paraId="51239A7A" w14:textId="3A7CF63E"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7. Xin học lại tại trường khác đối với học sinh trung học</w:t>
      </w:r>
    </w:p>
    <w:p w14:paraId="419F4FDF" w14:textId="70CDC12D" w:rsidR="008559D2" w:rsidRPr="008559D2" w:rsidRDefault="00A328A0" w:rsidP="008559D2">
      <w:pPr>
        <w:pStyle w:val="sonvb"/>
        <w:spacing w:before="60" w:after="100" w:line="276" w:lineRule="auto"/>
        <w:ind w:firstLine="720"/>
        <w:rPr>
          <w:iCs/>
          <w:szCs w:val="28"/>
          <w:lang w:val="pt-BR"/>
        </w:rPr>
      </w:pPr>
      <w:r>
        <w:rPr>
          <w:iCs/>
          <w:szCs w:val="28"/>
          <w:lang w:val="pt-BR"/>
        </w:rPr>
        <w:t>7</w:t>
      </w:r>
      <w:r w:rsidR="008559D2" w:rsidRPr="008559D2">
        <w:rPr>
          <w:iCs/>
          <w:szCs w:val="28"/>
          <w:lang w:val="pt-BR"/>
        </w:rPr>
        <w:t>.1. Trình tự thực hiện</w:t>
      </w:r>
    </w:p>
    <w:p w14:paraId="17C806FD"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a) Trường hợp xin học lại tại trường cũ: Hiệu trưởng nhà trường cho phép nhập học sau khi đã kiểm tra hồ sơ.</w:t>
      </w:r>
    </w:p>
    <w:p w14:paraId="6FC0DDBE"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b) Trường hợp xin học lại tại trường khác: Hồ sơ bổ sung và thủ tục thực hiện như đối với học sinh chuyển trường.</w:t>
      </w:r>
    </w:p>
    <w:p w14:paraId="5507A6F3"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c) Trường hợp xin học lại vào lớp đầu cấp trung học phổ thông: Giám đốc Sở Giáo dục và Đào tạo xem xét, quyết định trên cơ sở kết quả thi tuyển hoặc xét tuyển của học sinh trước khi nghỉ học.</w:t>
      </w:r>
    </w:p>
    <w:p w14:paraId="219CABE5" w14:textId="3CD1508C" w:rsidR="008559D2" w:rsidRPr="008559D2" w:rsidRDefault="00A328A0" w:rsidP="008559D2">
      <w:pPr>
        <w:pStyle w:val="sonvb"/>
        <w:spacing w:before="60" w:after="100" w:line="276" w:lineRule="auto"/>
        <w:ind w:firstLine="720"/>
        <w:rPr>
          <w:iCs/>
          <w:szCs w:val="28"/>
          <w:lang w:val="pt-BR"/>
        </w:rPr>
      </w:pPr>
      <w:r>
        <w:rPr>
          <w:iCs/>
          <w:szCs w:val="28"/>
          <w:lang w:val="pt-BR"/>
        </w:rPr>
        <w:t>7</w:t>
      </w:r>
      <w:r w:rsidR="008559D2" w:rsidRPr="008559D2">
        <w:rPr>
          <w:iCs/>
          <w:szCs w:val="28"/>
          <w:lang w:val="pt-BR"/>
        </w:rPr>
        <w:t xml:space="preserve">.2. Cách thức thực hiện: </w:t>
      </w:r>
    </w:p>
    <w:p w14:paraId="127B2E16"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Trụ sở cơ quan hành chính</w:t>
      </w:r>
    </w:p>
    <w:p w14:paraId="1AA3B6D2" w14:textId="37E1BD53" w:rsidR="008559D2" w:rsidRPr="008559D2" w:rsidRDefault="00A328A0" w:rsidP="008559D2">
      <w:pPr>
        <w:pStyle w:val="sonvb"/>
        <w:spacing w:before="60" w:after="100" w:line="276" w:lineRule="auto"/>
        <w:ind w:firstLine="720"/>
        <w:rPr>
          <w:iCs/>
          <w:szCs w:val="28"/>
          <w:lang w:val="pt-BR"/>
        </w:rPr>
      </w:pPr>
      <w:r>
        <w:rPr>
          <w:iCs/>
          <w:szCs w:val="28"/>
          <w:lang w:val="pt-BR"/>
        </w:rPr>
        <w:t>7</w:t>
      </w:r>
      <w:r w:rsidR="008559D2" w:rsidRPr="008559D2">
        <w:rPr>
          <w:iCs/>
          <w:szCs w:val="28"/>
          <w:lang w:val="pt-BR"/>
        </w:rPr>
        <w:t>.3. Thành phần, số lượng hồ sơ:</w:t>
      </w:r>
    </w:p>
    <w:p w14:paraId="15A94BF1" w14:textId="7CA33E4D" w:rsidR="008559D2" w:rsidRPr="008559D2" w:rsidRDefault="00A328A0" w:rsidP="008559D2">
      <w:pPr>
        <w:pStyle w:val="sonvb"/>
        <w:spacing w:before="60" w:after="100" w:line="276" w:lineRule="auto"/>
        <w:ind w:firstLine="720"/>
        <w:rPr>
          <w:iCs/>
          <w:szCs w:val="28"/>
          <w:lang w:val="pt-BR"/>
        </w:rPr>
      </w:pPr>
      <w:r>
        <w:rPr>
          <w:iCs/>
          <w:szCs w:val="28"/>
          <w:lang w:val="pt-BR"/>
        </w:rPr>
        <w:t>7</w:t>
      </w:r>
      <w:r w:rsidR="008559D2" w:rsidRPr="008559D2">
        <w:rPr>
          <w:iCs/>
          <w:szCs w:val="28"/>
          <w:lang w:val="pt-BR"/>
        </w:rPr>
        <w:t>.3.1. Hồ sơ bao gồm:</w:t>
      </w:r>
    </w:p>
    <w:p w14:paraId="1AD31221"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a) Đơn  xin  học lại học sinh ký.</w:t>
      </w:r>
    </w:p>
    <w:p w14:paraId="2E6B2A98"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lastRenderedPageBreak/>
        <w:t>b) Học bạ của lớp hoặc cấp học đó học (bản chính).</w:t>
      </w:r>
    </w:p>
    <w:p w14:paraId="604DE24F"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c) Bằng tốt nghiệp cấp học dưới (bản công chứng).</w:t>
      </w:r>
    </w:p>
    <w:p w14:paraId="26EFC96B"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d) Bản sao giấy khai sinh.</w:t>
      </w:r>
    </w:p>
    <w:p w14:paraId="580EC3BE"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đ) Giấy xác  nhận của chính quyền địa phương nơi cư trú về việc chấp hành chính sách và pháp luật của nhà nước.</w:t>
      </w:r>
    </w:p>
    <w:p w14:paraId="497840DD" w14:textId="26D30933" w:rsidR="008559D2" w:rsidRPr="008559D2" w:rsidRDefault="00A328A0" w:rsidP="008559D2">
      <w:pPr>
        <w:pStyle w:val="sonvb"/>
        <w:spacing w:before="60" w:after="100" w:line="276" w:lineRule="auto"/>
        <w:ind w:firstLine="720"/>
        <w:rPr>
          <w:iCs/>
          <w:szCs w:val="28"/>
          <w:lang w:val="pt-BR"/>
        </w:rPr>
      </w:pPr>
      <w:r>
        <w:rPr>
          <w:iCs/>
          <w:szCs w:val="28"/>
          <w:lang w:val="pt-BR"/>
        </w:rPr>
        <w:t>7</w:t>
      </w:r>
      <w:r w:rsidR="008559D2" w:rsidRPr="008559D2">
        <w:rPr>
          <w:iCs/>
          <w:szCs w:val="28"/>
          <w:lang w:val="pt-BR"/>
        </w:rPr>
        <w:t>.3.2. Số lượng hồ sơ: 01 bộ.</w:t>
      </w:r>
    </w:p>
    <w:p w14:paraId="255D4D42" w14:textId="2E2823AB" w:rsidR="008559D2" w:rsidRPr="008559D2" w:rsidRDefault="00A328A0" w:rsidP="008559D2">
      <w:pPr>
        <w:pStyle w:val="sonvb"/>
        <w:spacing w:before="60" w:after="100" w:line="276" w:lineRule="auto"/>
        <w:ind w:firstLine="720"/>
        <w:rPr>
          <w:iCs/>
          <w:szCs w:val="28"/>
          <w:lang w:val="pt-BR"/>
        </w:rPr>
      </w:pPr>
      <w:r>
        <w:rPr>
          <w:iCs/>
          <w:szCs w:val="28"/>
          <w:lang w:val="pt-BR"/>
        </w:rPr>
        <w:t>7</w:t>
      </w:r>
      <w:r w:rsidR="008559D2" w:rsidRPr="008559D2">
        <w:rPr>
          <w:iCs/>
          <w:szCs w:val="28"/>
          <w:lang w:val="pt-BR"/>
        </w:rPr>
        <w:t xml:space="preserve">.4. Thời hạn giải quyết: </w:t>
      </w:r>
    </w:p>
    <w:p w14:paraId="076990D5"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Chưa quy định cụ thể.</w:t>
      </w:r>
    </w:p>
    <w:p w14:paraId="77E5E32A"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Việc xin học lại được thực hiện trong thời gian hè trước khi khai giảng năm học mới.</w:t>
      </w:r>
    </w:p>
    <w:p w14:paraId="4948AD68" w14:textId="2381CAA0" w:rsidR="008559D2" w:rsidRPr="008559D2" w:rsidRDefault="008559D2" w:rsidP="008559D2">
      <w:pPr>
        <w:pStyle w:val="sonvb"/>
        <w:spacing w:before="60" w:after="100" w:line="276" w:lineRule="auto"/>
        <w:ind w:firstLine="720"/>
        <w:rPr>
          <w:iCs/>
          <w:szCs w:val="28"/>
          <w:lang w:val="pt-BR"/>
        </w:rPr>
      </w:pPr>
      <w:r>
        <w:rPr>
          <w:iCs/>
          <w:szCs w:val="28"/>
          <w:lang w:val="pt-BR"/>
        </w:rPr>
        <w:t>7</w:t>
      </w:r>
      <w:r w:rsidRPr="008559D2">
        <w:rPr>
          <w:iCs/>
          <w:szCs w:val="28"/>
          <w:lang w:val="pt-BR"/>
        </w:rPr>
        <w:t xml:space="preserve">.5. Đối tượng thực hiện: </w:t>
      </w:r>
    </w:p>
    <w:p w14:paraId="04313F09"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 xml:space="preserve">Cá nhân </w:t>
      </w:r>
    </w:p>
    <w:p w14:paraId="704BDDFC" w14:textId="4740BC50" w:rsidR="008559D2" w:rsidRPr="008559D2" w:rsidRDefault="008559D2" w:rsidP="008559D2">
      <w:pPr>
        <w:pStyle w:val="sonvb"/>
        <w:spacing w:before="60" w:after="100" w:line="276" w:lineRule="auto"/>
        <w:ind w:firstLine="720"/>
        <w:rPr>
          <w:iCs/>
          <w:szCs w:val="28"/>
          <w:lang w:val="pt-BR"/>
        </w:rPr>
      </w:pPr>
      <w:r>
        <w:rPr>
          <w:iCs/>
          <w:szCs w:val="28"/>
          <w:lang w:val="pt-BR"/>
        </w:rPr>
        <w:t>7</w:t>
      </w:r>
      <w:r w:rsidRPr="008559D2">
        <w:rPr>
          <w:iCs/>
          <w:szCs w:val="28"/>
          <w:lang w:val="pt-BR"/>
        </w:rPr>
        <w:t xml:space="preserve">.6. Cơ quan thực hiện: </w:t>
      </w:r>
    </w:p>
    <w:p w14:paraId="299002B6"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Sở giáo dục và đào tạo.</w:t>
      </w:r>
    </w:p>
    <w:p w14:paraId="14C4C4D4" w14:textId="09A0CBE9" w:rsidR="008559D2" w:rsidRPr="008559D2" w:rsidRDefault="008559D2" w:rsidP="008559D2">
      <w:pPr>
        <w:pStyle w:val="sonvb"/>
        <w:spacing w:before="60" w:after="100" w:line="276" w:lineRule="auto"/>
        <w:ind w:firstLine="720"/>
        <w:rPr>
          <w:iCs/>
          <w:szCs w:val="28"/>
          <w:lang w:val="pt-BR"/>
        </w:rPr>
      </w:pPr>
      <w:r>
        <w:rPr>
          <w:iCs/>
          <w:szCs w:val="28"/>
          <w:lang w:val="pt-BR"/>
        </w:rPr>
        <w:t>7</w:t>
      </w:r>
      <w:r w:rsidRPr="008559D2">
        <w:rPr>
          <w:iCs/>
          <w:szCs w:val="28"/>
          <w:lang w:val="pt-BR"/>
        </w:rPr>
        <w:t xml:space="preserve">.7. Kết quả thực hiện: </w:t>
      </w:r>
    </w:p>
    <w:p w14:paraId="5BBFC225"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 xml:space="preserve">Cho phép học sinh học lại. </w:t>
      </w:r>
    </w:p>
    <w:p w14:paraId="6687EA11" w14:textId="539F4A4D" w:rsidR="008559D2" w:rsidRPr="008559D2" w:rsidRDefault="008559D2" w:rsidP="008559D2">
      <w:pPr>
        <w:pStyle w:val="sonvb"/>
        <w:spacing w:before="60" w:after="100" w:line="276" w:lineRule="auto"/>
        <w:ind w:firstLine="720"/>
        <w:rPr>
          <w:iCs/>
          <w:szCs w:val="28"/>
          <w:lang w:val="pt-BR"/>
        </w:rPr>
      </w:pPr>
      <w:r>
        <w:rPr>
          <w:iCs/>
          <w:szCs w:val="28"/>
          <w:lang w:val="pt-BR"/>
        </w:rPr>
        <w:t>7</w:t>
      </w:r>
      <w:r w:rsidRPr="008559D2">
        <w:rPr>
          <w:iCs/>
          <w:szCs w:val="28"/>
          <w:lang w:val="pt-BR"/>
        </w:rPr>
        <w:t xml:space="preserve">.8. Phí, lệ phí: </w:t>
      </w:r>
    </w:p>
    <w:p w14:paraId="072B8C35"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Không</w:t>
      </w:r>
    </w:p>
    <w:p w14:paraId="2CAE94A9" w14:textId="36690FF6" w:rsidR="008559D2" w:rsidRPr="008559D2" w:rsidRDefault="008559D2" w:rsidP="008559D2">
      <w:pPr>
        <w:pStyle w:val="sonvb"/>
        <w:spacing w:before="60" w:after="100" w:line="276" w:lineRule="auto"/>
        <w:ind w:firstLine="720"/>
        <w:rPr>
          <w:iCs/>
          <w:szCs w:val="28"/>
          <w:lang w:val="pt-BR"/>
        </w:rPr>
      </w:pPr>
      <w:r>
        <w:rPr>
          <w:iCs/>
          <w:szCs w:val="28"/>
          <w:lang w:val="pt-BR"/>
        </w:rPr>
        <w:t>7</w:t>
      </w:r>
      <w:r w:rsidRPr="008559D2">
        <w:rPr>
          <w:iCs/>
          <w:szCs w:val="28"/>
          <w:lang w:val="pt-BR"/>
        </w:rPr>
        <w:t xml:space="preserve">.9. Mẫu đơn, mẫu tờ khai: </w:t>
      </w:r>
    </w:p>
    <w:p w14:paraId="4089F534"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Không</w:t>
      </w:r>
    </w:p>
    <w:p w14:paraId="0790B59E" w14:textId="6ED64FA4" w:rsidR="008559D2" w:rsidRPr="008559D2" w:rsidRDefault="008559D2" w:rsidP="008559D2">
      <w:pPr>
        <w:pStyle w:val="sonvb"/>
        <w:spacing w:before="60" w:after="100" w:line="276" w:lineRule="auto"/>
        <w:ind w:firstLine="720"/>
        <w:rPr>
          <w:iCs/>
          <w:szCs w:val="28"/>
          <w:lang w:val="pt-BR"/>
        </w:rPr>
      </w:pPr>
      <w:r>
        <w:rPr>
          <w:iCs/>
          <w:szCs w:val="28"/>
          <w:lang w:val="pt-BR"/>
        </w:rPr>
        <w:t>7</w:t>
      </w:r>
      <w:r w:rsidRPr="008559D2">
        <w:rPr>
          <w:iCs/>
          <w:szCs w:val="28"/>
          <w:lang w:val="pt-BR"/>
        </w:rPr>
        <w:t xml:space="preserve">.10. </w:t>
      </w:r>
      <w:r w:rsidRPr="008559D2">
        <w:rPr>
          <w:bCs/>
          <w:iCs/>
          <w:szCs w:val="28"/>
          <w:lang w:val="pt-BR"/>
        </w:rPr>
        <w:t>Yêu cầu, điều kiện thực hiện thủ tục hành chính</w:t>
      </w:r>
      <w:r w:rsidRPr="008559D2">
        <w:rPr>
          <w:iCs/>
          <w:szCs w:val="28"/>
          <w:lang w:val="pt-BR"/>
        </w:rPr>
        <w:t xml:space="preserve"> </w:t>
      </w:r>
    </w:p>
    <w:p w14:paraId="55942D30" w14:textId="77777777" w:rsidR="008559D2" w:rsidRPr="008559D2" w:rsidRDefault="008559D2" w:rsidP="008559D2">
      <w:pPr>
        <w:pStyle w:val="sonvb"/>
        <w:spacing w:before="60" w:after="100" w:line="276" w:lineRule="auto"/>
        <w:ind w:firstLine="720"/>
        <w:rPr>
          <w:iCs/>
          <w:szCs w:val="28"/>
          <w:lang w:val="pt-BR"/>
        </w:rPr>
      </w:pPr>
      <w:r w:rsidRPr="008559D2">
        <w:rPr>
          <w:iCs/>
          <w:szCs w:val="28"/>
          <w:lang w:val="pt-BR"/>
        </w:rPr>
        <w:t>Học sinh xin học lại sau thời gian nghỉ nhưng còn trong độ tuổi quy định của từng cấp học.</w:t>
      </w:r>
    </w:p>
    <w:p w14:paraId="30966C85" w14:textId="02749DC7" w:rsidR="008559D2" w:rsidRPr="008559D2" w:rsidRDefault="008559D2" w:rsidP="008559D2">
      <w:pPr>
        <w:pStyle w:val="sonvb"/>
        <w:spacing w:before="60" w:after="100" w:line="276" w:lineRule="auto"/>
        <w:ind w:firstLine="720"/>
        <w:rPr>
          <w:iCs/>
          <w:szCs w:val="28"/>
          <w:lang w:val="pt-BR"/>
        </w:rPr>
      </w:pPr>
      <w:r>
        <w:rPr>
          <w:iCs/>
          <w:szCs w:val="28"/>
          <w:lang w:val="pt-BR"/>
        </w:rPr>
        <w:t>7</w:t>
      </w:r>
      <w:r w:rsidRPr="008559D2">
        <w:rPr>
          <w:iCs/>
          <w:szCs w:val="28"/>
          <w:lang w:val="pt-BR"/>
        </w:rPr>
        <w:t xml:space="preserve">.11. Căn cứ pháp lý </w:t>
      </w:r>
    </w:p>
    <w:p w14:paraId="415DF95C" w14:textId="15CDFB3E" w:rsidR="008559D2" w:rsidRPr="008559D2" w:rsidRDefault="008559D2" w:rsidP="008559D2">
      <w:pPr>
        <w:ind w:firstLine="720"/>
        <w:jc w:val="both"/>
        <w:rPr>
          <w:b/>
          <w:bCs/>
          <w:iCs/>
        </w:rPr>
      </w:pPr>
      <w:r w:rsidRPr="008559D2">
        <w:rPr>
          <w:iCs/>
          <w:szCs w:val="28"/>
          <w:lang w:val="pt-BR"/>
        </w:rPr>
        <w:t>Quyết định số 51/2002/QĐ-BGD&amp;ĐT ngày 25 tháng 12 năm 2002 ban hành quy định chuyển trường và tiếp nhận học sinh học tại các trường trung học cơ sở và trung học phổ thông.</w:t>
      </w:r>
    </w:p>
    <w:p w14:paraId="60602D5C" w14:textId="7AF14840" w:rsidR="008559D2" w:rsidRDefault="008559D2" w:rsidP="00646AB8">
      <w:pPr>
        <w:ind w:firstLine="720"/>
        <w:jc w:val="both"/>
        <w:rPr>
          <w:b/>
          <w:bCs/>
        </w:rPr>
      </w:pPr>
    </w:p>
    <w:p w14:paraId="156DAE72" w14:textId="77777777" w:rsidR="008559D2" w:rsidRDefault="008559D2" w:rsidP="00646AB8">
      <w:pPr>
        <w:ind w:firstLine="720"/>
        <w:jc w:val="both"/>
        <w:rPr>
          <w:b/>
          <w:bCs/>
        </w:rPr>
      </w:pPr>
    </w:p>
    <w:p w14:paraId="5DEA2325" w14:textId="2F03322D"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8. Tuyển sinh trung học phổ thông</w:t>
      </w:r>
    </w:p>
    <w:p w14:paraId="6854B4FA" w14:textId="51F9FA7B"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.1. Trình tự thực hiện</w:t>
      </w:r>
    </w:p>
    <w:p w14:paraId="14AFC3CC"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xml:space="preserve">a) Đối tượng tuyển sinh là người học đã tốt nghiệp trung học cơ sở chương trình giáo dục phổ thông hoặc chương trình giáo dục thường xuyên có độ tuổi theo </w:t>
      </w:r>
      <w:r w:rsidRPr="00713478">
        <w:rPr>
          <w:iCs/>
          <w:szCs w:val="28"/>
          <w:lang w:val="pt-BR"/>
        </w:rPr>
        <w:lastRenderedPageBreak/>
        <w:t xml:space="preserve">quy định </w:t>
      </w:r>
      <w:r w:rsidRPr="00713478">
        <w:rPr>
          <w:iCs/>
          <w:lang w:val="en-US"/>
        </w:rPr>
        <w:t>về t</w:t>
      </w:r>
      <w:r w:rsidRPr="00713478">
        <w:rPr>
          <w:iCs/>
        </w:rPr>
        <w:t>uổi của học sinh trường trung học cơ sở, trường trung học phổ thông theo Điều lệ trường trung học cơ sở, trường trung học phổ thông và trường phổ thông có nhiều cấp học</w:t>
      </w:r>
      <w:r w:rsidRPr="00713478">
        <w:rPr>
          <w:iCs/>
          <w:szCs w:val="28"/>
          <w:lang w:val="pt-BR"/>
        </w:rPr>
        <w:t>.</w:t>
      </w:r>
    </w:p>
    <w:p w14:paraId="35F72EF2"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b) Tuyển sinh trung học phổ thông được tổ chức theo một trong ba phương thức sau:</w:t>
      </w:r>
    </w:p>
    <w:p w14:paraId="66D0B87A" w14:textId="77777777" w:rsidR="00A328A0" w:rsidRPr="00713478" w:rsidRDefault="00A328A0" w:rsidP="00A328A0">
      <w:pPr>
        <w:pStyle w:val="sonvb"/>
        <w:spacing w:before="60" w:after="100" w:line="276" w:lineRule="auto"/>
        <w:ind w:firstLine="720"/>
        <w:rPr>
          <w:iCs/>
          <w:spacing w:val="-4"/>
          <w:szCs w:val="28"/>
          <w:lang w:val="pt-BR"/>
        </w:rPr>
      </w:pPr>
      <w:r w:rsidRPr="00713478">
        <w:rPr>
          <w:iCs/>
          <w:spacing w:val="-4"/>
          <w:szCs w:val="28"/>
          <w:lang w:val="pt-BR"/>
        </w:rPr>
        <w:t>- Xét tuyển: dựa trên kết quả rèn luyện, học tập của 4 năm học ở trung học cơ sở của đối tượng tuyển sinh, nếu lưu ban lớp nào thì lấy kết quả năm học lại của lớp đó;</w:t>
      </w:r>
    </w:p>
    <w:p w14:paraId="704213DB"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Thi tuyển;</w:t>
      </w:r>
    </w:p>
    <w:p w14:paraId="3200BC35"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Kết hợp thi tuyển với xét tuyển.</w:t>
      </w:r>
    </w:p>
    <w:p w14:paraId="61411CA3" w14:textId="77777777" w:rsidR="00A328A0" w:rsidRPr="00713478" w:rsidRDefault="00A328A0" w:rsidP="00A328A0">
      <w:pPr>
        <w:pStyle w:val="sonvb"/>
        <w:spacing w:before="60" w:after="100" w:line="276" w:lineRule="auto"/>
        <w:ind w:firstLine="720"/>
        <w:rPr>
          <w:iCs/>
          <w:lang w:val="en-US"/>
        </w:rPr>
      </w:pPr>
      <w:r w:rsidRPr="00713478">
        <w:rPr>
          <w:iCs/>
          <w:szCs w:val="28"/>
          <w:lang w:val="pt-BR"/>
        </w:rPr>
        <w:t xml:space="preserve">c) </w:t>
      </w:r>
      <w:r w:rsidRPr="00713478">
        <w:rPr>
          <w:iCs/>
          <w:lang w:val="en-US"/>
        </w:rPr>
        <w:t>Sở Giáo dục và Đào tạo l</w:t>
      </w:r>
      <w:r w:rsidRPr="00713478">
        <w:rPr>
          <w:iCs/>
        </w:rPr>
        <w:t>ập kế hoạch tuyển sinh, trình Ủy ban nhân dân cấp tỉnh phê duyệt</w:t>
      </w:r>
      <w:r w:rsidRPr="00713478">
        <w:rPr>
          <w:iCs/>
          <w:lang w:val="en-US"/>
        </w:rPr>
        <w:t>; h</w:t>
      </w:r>
      <w:r w:rsidRPr="00713478">
        <w:rPr>
          <w:iCs/>
        </w:rPr>
        <w:t>ướng dẫn công tác tuyển sinh cho các phòng giáo dục và đào tạo, trường trung học phổ thông</w:t>
      </w:r>
      <w:r w:rsidRPr="00713478">
        <w:rPr>
          <w:iCs/>
          <w:lang w:val="en-US"/>
        </w:rPr>
        <w:t>; r</w:t>
      </w:r>
      <w:r w:rsidRPr="00713478">
        <w:rPr>
          <w:iCs/>
        </w:rPr>
        <w:t>a quyết định thành lập hội đồng tuyển sinh; quyết định phê duyệt kết quả tuyển sinh của từng trường trung học phổ thông</w:t>
      </w:r>
      <w:r w:rsidRPr="00713478">
        <w:rPr>
          <w:iCs/>
          <w:lang w:val="en-US"/>
        </w:rPr>
        <w:t>;</w:t>
      </w:r>
      <w:r w:rsidRPr="00713478">
        <w:rPr>
          <w:iCs/>
        </w:rPr>
        <w:t xml:space="preserve"> </w:t>
      </w:r>
      <w:r w:rsidRPr="00713478">
        <w:rPr>
          <w:iCs/>
          <w:lang w:val="en-US"/>
        </w:rPr>
        <w:t>t</w:t>
      </w:r>
      <w:r w:rsidRPr="00713478">
        <w:rPr>
          <w:iCs/>
        </w:rPr>
        <w:t>iếp nhận hồ sơ của các hội đồng tuyển sinh, hội đồng coi thi, hội đồng chấm thi</w:t>
      </w:r>
      <w:r w:rsidRPr="00713478">
        <w:rPr>
          <w:iCs/>
          <w:lang w:val="en-US"/>
        </w:rPr>
        <w:t>.</w:t>
      </w:r>
    </w:p>
    <w:p w14:paraId="19F47BD3" w14:textId="77777777" w:rsidR="00A328A0" w:rsidRPr="00713478" w:rsidRDefault="00A328A0" w:rsidP="00A328A0">
      <w:pPr>
        <w:pStyle w:val="sonvb"/>
        <w:spacing w:before="60" w:after="100" w:line="276" w:lineRule="auto"/>
        <w:ind w:firstLine="720"/>
        <w:rPr>
          <w:iCs/>
          <w:szCs w:val="28"/>
          <w:lang w:val="en-US"/>
        </w:rPr>
      </w:pPr>
      <w:r w:rsidRPr="00713478">
        <w:rPr>
          <w:iCs/>
          <w:lang w:val="en-US"/>
        </w:rPr>
        <w:t>Sở Giáo dục và Đào tạo  t</w:t>
      </w:r>
      <w:r w:rsidRPr="00713478">
        <w:rPr>
          <w:iCs/>
          <w:szCs w:val="28"/>
        </w:rPr>
        <w:t>ổ chức thanh tra, kiểm tra công tác tuyển sinh trung học cơ sở và trung học phổ thông; Lưu trữ hồ sơ tuyển sinh theo quy định của pháp luật; Thực hiện thống kê, thông tin, báo cáo định kỳ và hàng năm, đột xuất về công tác tuyển sinh với Ủy ban nhân dân cấp tỉnh và Bộ Giáo dục và Đào tạo</w:t>
      </w:r>
      <w:r w:rsidRPr="00713478">
        <w:rPr>
          <w:iCs/>
          <w:szCs w:val="28"/>
          <w:lang w:val="en-US"/>
        </w:rPr>
        <w:t>.</w:t>
      </w:r>
    </w:p>
    <w:p w14:paraId="533F02A0" w14:textId="73E6F98D"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 xml:space="preserve">.2. Cách thức thực hiện: </w:t>
      </w:r>
    </w:p>
    <w:p w14:paraId="33549E13"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Trực tiếp hoặc qua bưu điện hoặc qua dịch vụ công trực tuyến (nếu có).</w:t>
      </w:r>
    </w:p>
    <w:p w14:paraId="50411299" w14:textId="6D12BB48"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.3. Thành phần, số lượng hồ sơ:</w:t>
      </w:r>
    </w:p>
    <w:p w14:paraId="6B734D4C" w14:textId="3BE5737F"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.3.1. Hồ sơ bao gồm:</w:t>
      </w:r>
    </w:p>
    <w:p w14:paraId="41695505"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a) Bản sao giấy khai sinh hợp lệ.</w:t>
      </w:r>
    </w:p>
    <w:p w14:paraId="00EF76C3"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b) Bằng tốt nghiệp trung học cơ sở hoặc giấy chứng nhận tốt nghiệp trung học cơ sở tạm thời hoặc bản sao bằng tốt nghiệp trung học cơ sở.</w:t>
      </w:r>
    </w:p>
    <w:p w14:paraId="7DABD76D"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c) Học bạ cấp trung học cơ sở.</w:t>
      </w:r>
    </w:p>
    <w:p w14:paraId="44746078"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d) Giấy xác nhận chế độ ưu tiên, do cơ quan có thẩm quyền cấp (nếu có).</w:t>
      </w:r>
    </w:p>
    <w:p w14:paraId="3FA5A1F4" w14:textId="77777777" w:rsidR="00A328A0" w:rsidRPr="00713478" w:rsidRDefault="00A328A0" w:rsidP="00A328A0">
      <w:pPr>
        <w:pStyle w:val="sonvb"/>
        <w:spacing w:before="60" w:after="100" w:line="276" w:lineRule="auto"/>
        <w:ind w:firstLine="720"/>
        <w:rPr>
          <w:iCs/>
          <w:szCs w:val="28"/>
          <w:lang w:val="pt-BR"/>
        </w:rPr>
      </w:pPr>
      <w:r w:rsidRPr="00713478">
        <w:rPr>
          <w:iCs/>
          <w:lang w:val="en-US"/>
        </w:rPr>
        <w:t>đ)</w:t>
      </w:r>
      <w:r w:rsidRPr="00713478">
        <w:rPr>
          <w:iCs/>
        </w:rPr>
        <w:t xml:space="preserve"> Giấy xác nhận do Ủy ban nhân dân xã, phường, thị trấn cấp (đối với người học đã tốt nghiệp trung học cơ sở từ những năm học trước) không trong thời gian thi hành án phạt tù; cải tạo không giam giữ hoặc vi phạm pháp luật.</w:t>
      </w:r>
    </w:p>
    <w:p w14:paraId="5042D69F" w14:textId="3BCADB7C"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.3.2. Số lượng hồ sơ: 01 bộ</w:t>
      </w:r>
    </w:p>
    <w:p w14:paraId="2F306875" w14:textId="590159E3"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 xml:space="preserve">.4. Thời hạn giải quyết: </w:t>
      </w:r>
    </w:p>
    <w:p w14:paraId="6F240A0C"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Chưa có quy định cụ thể.</w:t>
      </w:r>
    </w:p>
    <w:p w14:paraId="54A25B61" w14:textId="293F461F" w:rsidR="00A328A0" w:rsidRPr="00713478" w:rsidRDefault="00A328A0" w:rsidP="00A328A0">
      <w:pPr>
        <w:pStyle w:val="sonvb"/>
        <w:spacing w:before="60" w:after="100" w:line="276" w:lineRule="auto"/>
        <w:ind w:firstLine="720"/>
        <w:rPr>
          <w:iCs/>
          <w:szCs w:val="28"/>
          <w:lang w:val="pt-BR"/>
        </w:rPr>
      </w:pPr>
      <w:r>
        <w:rPr>
          <w:iCs/>
          <w:szCs w:val="28"/>
          <w:lang w:val="pt-BR"/>
        </w:rPr>
        <w:lastRenderedPageBreak/>
        <w:t>8</w:t>
      </w:r>
      <w:r w:rsidRPr="00713478">
        <w:rPr>
          <w:iCs/>
          <w:szCs w:val="28"/>
          <w:lang w:val="pt-BR"/>
        </w:rPr>
        <w:t xml:space="preserve">.5. Đối tượng thực hiện: </w:t>
      </w:r>
    </w:p>
    <w:p w14:paraId="73987D2A"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Cá nhân.</w:t>
      </w:r>
    </w:p>
    <w:p w14:paraId="3C06A7CC" w14:textId="751EDC3F"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 xml:space="preserve">.6. Cơ quan thực hiện: </w:t>
      </w:r>
    </w:p>
    <w:p w14:paraId="66601A8B"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Sở giáo dục và đào tạo; trường trung học phổ thông.</w:t>
      </w:r>
    </w:p>
    <w:p w14:paraId="0FE733BF" w14:textId="645281E7"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 xml:space="preserve">.7. Kết quả thực hiện: </w:t>
      </w:r>
    </w:p>
    <w:p w14:paraId="33B8D36B"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Học sinh được tuyển vào học lớp 10.</w:t>
      </w:r>
    </w:p>
    <w:p w14:paraId="54939014" w14:textId="532EC163"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 xml:space="preserve">.8. Phí, lệ phí: </w:t>
      </w:r>
    </w:p>
    <w:p w14:paraId="3C0B31CC"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Không</w:t>
      </w:r>
    </w:p>
    <w:p w14:paraId="1482337B" w14:textId="6AF60DFB"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 xml:space="preserve">.9. Mẫu đơn, mẫu tờ khai: </w:t>
      </w:r>
    </w:p>
    <w:p w14:paraId="61FDBD63"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Không</w:t>
      </w:r>
    </w:p>
    <w:p w14:paraId="5E5778A6" w14:textId="21C23BFC"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 xml:space="preserve">.10. </w:t>
      </w:r>
      <w:r w:rsidRPr="00713478">
        <w:rPr>
          <w:bCs/>
          <w:iCs/>
          <w:szCs w:val="28"/>
          <w:lang w:val="pt-BR"/>
        </w:rPr>
        <w:t>Yêu cầu, điều kiện thực hiện thủ tục hành chính:</w:t>
      </w:r>
    </w:p>
    <w:p w14:paraId="5CBC518B" w14:textId="1FAEB220" w:rsidR="00A328A0" w:rsidRPr="00713478" w:rsidRDefault="00A328A0" w:rsidP="00A328A0">
      <w:pPr>
        <w:pStyle w:val="sonvb"/>
        <w:spacing w:before="60" w:after="100" w:line="276" w:lineRule="auto"/>
        <w:ind w:firstLine="720"/>
        <w:rPr>
          <w:iCs/>
          <w:szCs w:val="28"/>
          <w:lang w:val="pt-BR"/>
        </w:rPr>
      </w:pPr>
      <w:r>
        <w:rPr>
          <w:iCs/>
          <w:lang w:val="en-US"/>
        </w:rPr>
        <w:t>8</w:t>
      </w:r>
      <w:r w:rsidRPr="00713478">
        <w:rPr>
          <w:iCs/>
          <w:lang w:val="en-US"/>
        </w:rPr>
        <w:t xml:space="preserve">.10.1. </w:t>
      </w:r>
      <w:r w:rsidRPr="00713478">
        <w:rPr>
          <w:iCs/>
          <w:szCs w:val="28"/>
          <w:lang w:val="pt-BR"/>
        </w:rPr>
        <w:t xml:space="preserve">Đối tượng tuyển sinh là người học đã tốt nghiệp trung học cơ sở chương trình giáo dục phổ thông hoặc chương trình giáo dục thường xuyên có độ tuổi theo quy định </w:t>
      </w:r>
      <w:r w:rsidRPr="00713478">
        <w:rPr>
          <w:iCs/>
          <w:lang w:val="en-US"/>
        </w:rPr>
        <w:t>về t</w:t>
      </w:r>
      <w:r w:rsidRPr="00713478">
        <w:rPr>
          <w:iCs/>
        </w:rPr>
        <w:t>uổi của học sinh trường trung học cơ sở, trường trung học phổ thông theo Điều lệ trường trung học cơ sở, trường trung học phổ thông và trường phổ thông có nhiều cấp học</w:t>
      </w:r>
      <w:r w:rsidRPr="00713478">
        <w:rPr>
          <w:iCs/>
          <w:szCs w:val="28"/>
          <w:lang w:val="pt-BR"/>
        </w:rPr>
        <w:t>.</w:t>
      </w:r>
    </w:p>
    <w:p w14:paraId="3F912826" w14:textId="32C805E0"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.10.2. Đối tượng được tuyển thẳng vào trung học phổ thông:</w:t>
      </w:r>
    </w:p>
    <w:p w14:paraId="3EBE0DCD"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a) Học sinh trường phổ thông dân tộc nội trú;</w:t>
      </w:r>
    </w:p>
    <w:p w14:paraId="1C243CB4"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b) Học sinh là người dân tộc rất ít người;</w:t>
      </w:r>
    </w:p>
    <w:p w14:paraId="353986F4"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c) Học sinh khuyết tật;</w:t>
      </w:r>
    </w:p>
    <w:p w14:paraId="7AFB1601"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d) Học sinh đạt giải cấp quốc gia và quốc tế về văn hóa; văn nghệ; thể dục thể thao; Cuộc thi khoa học, kỹ thuật cấp quốc gia dành cho học sinh trung học cơ sở và trung học phổ thông.</w:t>
      </w:r>
    </w:p>
    <w:p w14:paraId="0D881CA0" w14:textId="596C6856"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.10.3. Đối tượng được cộng điểm ưu tiên khi tuyển sinh trung học phổ thông:</w:t>
      </w:r>
    </w:p>
    <w:p w14:paraId="39BEEE22"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Sở giáo dục và đào tạo quy định mức điểm cộng thêm cho từng nhóm đối tượng được cộng điểm ưu tiên với mức chênh lệch điểm cộng thêm giữa hai nhóm đối tượng được ưu tiên kế tiếp là 0,5 điểm tính theo thang điểm 10, gồm:</w:t>
      </w:r>
    </w:p>
    <w:p w14:paraId="6CC2572E"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a) Nhóm đối tượng 1:</w:t>
      </w:r>
    </w:p>
    <w:p w14:paraId="76976ED4"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Con liệt sĩ;</w:t>
      </w:r>
    </w:p>
    <w:p w14:paraId="2A83A33E"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Con thương binh mất sức lao động 81% trở lên;</w:t>
      </w:r>
    </w:p>
    <w:p w14:paraId="171A4E7A"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Con bệnh binh mất sức lao động 81% trở lên;</w:t>
      </w:r>
    </w:p>
    <w:p w14:paraId="674166B3"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lastRenderedPageBreak/>
        <w:t>- Con của người được cấp “Giấy chứng nhận người hưởng chính sách như thương binh mà người được cấp Giấy chứng nhận người hưởng chính sách như thương binh bị suy giảm khả năng lao động 81% trở lên”.</w:t>
      </w:r>
    </w:p>
    <w:p w14:paraId="530DCCB3"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Con của người hoạt động kháng chiến bị nhiễm chất độc hóa học;</w:t>
      </w:r>
    </w:p>
    <w:p w14:paraId="5372C98A"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Con của người hoạt động cách mạng trước ngày 01 tháng 01 năm 1945;</w:t>
      </w:r>
    </w:p>
    <w:p w14:paraId="75AA9D27"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Con của người hoạt động cách mạng từ ngày 01 tháng 01 năm 1945 đến ngày khởi nghĩa tháng Tám năm 1945;</w:t>
      </w:r>
    </w:p>
    <w:p w14:paraId="2D5BE232"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b) Nhóm đối tượng 2:</w:t>
      </w:r>
    </w:p>
    <w:p w14:paraId="390169E9"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Con của Anh hùng lực lượng vũ trang, con của Anh hùng lao động, con của Bà mẹ Việt Nam anh hùng;</w:t>
      </w:r>
    </w:p>
    <w:p w14:paraId="0648F002"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Con thương binh mất sức lao động dưới 81%;</w:t>
      </w:r>
    </w:p>
    <w:p w14:paraId="372C2078"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Con bệnh binh mất sức lao động dưới 81%;</w:t>
      </w:r>
    </w:p>
    <w:p w14:paraId="32E667B9"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Con của người được cấp “Giấy chứng nhận người hưởng chính sách như thương binh mà người được cấp Giấy chứng nhận người hưởng chính sách như thương binh bị suy giảm khả năng lao động dưới 81%”.</w:t>
      </w:r>
    </w:p>
    <w:p w14:paraId="4C25ECAA"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c) Nhóm đối tượng 3:</w:t>
      </w:r>
    </w:p>
    <w:p w14:paraId="65F50208"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Người có cha hoặc mẹ là người dân tộc thiểu số;</w:t>
      </w:r>
    </w:p>
    <w:p w14:paraId="035BE9AA"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Người dân tộc thiểu số;</w:t>
      </w:r>
    </w:p>
    <w:p w14:paraId="781FE2CA" w14:textId="77777777" w:rsidR="00A328A0" w:rsidRPr="00713478" w:rsidRDefault="00A328A0" w:rsidP="00A328A0">
      <w:pPr>
        <w:pStyle w:val="sonvb"/>
        <w:spacing w:before="60" w:after="100" w:line="276" w:lineRule="auto"/>
        <w:ind w:firstLine="720"/>
        <w:rPr>
          <w:iCs/>
          <w:szCs w:val="28"/>
          <w:lang w:val="pt-BR"/>
        </w:rPr>
      </w:pPr>
      <w:r w:rsidRPr="00713478">
        <w:rPr>
          <w:iCs/>
          <w:szCs w:val="28"/>
          <w:lang w:val="pt-BR"/>
        </w:rPr>
        <w:t>- Người học đang sinh sống, học tập ở các vùng có điều kiện kinh tế - xã hội đặc biệt khó khăn.</w:t>
      </w:r>
    </w:p>
    <w:p w14:paraId="7A4C5CE2" w14:textId="0092A0F3" w:rsidR="00A328A0" w:rsidRPr="00713478" w:rsidRDefault="00A328A0" w:rsidP="00A328A0">
      <w:pPr>
        <w:pStyle w:val="sonvb"/>
        <w:spacing w:before="60" w:after="100" w:line="276" w:lineRule="auto"/>
        <w:ind w:firstLine="720"/>
        <w:rPr>
          <w:iCs/>
          <w:szCs w:val="28"/>
          <w:lang w:val="pt-BR"/>
        </w:rPr>
      </w:pPr>
      <w:r>
        <w:rPr>
          <w:iCs/>
          <w:szCs w:val="28"/>
          <w:lang w:val="pt-BR"/>
        </w:rPr>
        <w:t>8</w:t>
      </w:r>
      <w:r w:rsidRPr="00713478">
        <w:rPr>
          <w:iCs/>
          <w:szCs w:val="28"/>
          <w:lang w:val="pt-BR"/>
        </w:rPr>
        <w:t xml:space="preserve">.11. Căn cứ pháp lý </w:t>
      </w:r>
    </w:p>
    <w:p w14:paraId="5E9453E5" w14:textId="77777777" w:rsidR="00A328A0" w:rsidRPr="00713478" w:rsidRDefault="00A328A0" w:rsidP="00A328A0">
      <w:pPr>
        <w:pStyle w:val="sonvb"/>
        <w:spacing w:before="60" w:after="100" w:line="276" w:lineRule="auto"/>
        <w:ind w:firstLine="720"/>
        <w:rPr>
          <w:iCs/>
          <w:lang w:val="en-US"/>
        </w:rPr>
      </w:pPr>
      <w:r w:rsidRPr="00713478">
        <w:rPr>
          <w:iCs/>
          <w:szCs w:val="28"/>
          <w:lang w:val="en-US"/>
        </w:rPr>
        <w:t>a)</w:t>
      </w:r>
      <w:r w:rsidRPr="00713478">
        <w:rPr>
          <w:b/>
          <w:iCs/>
          <w:szCs w:val="28"/>
          <w:lang w:val="en-US"/>
        </w:rPr>
        <w:t xml:space="preserve"> </w:t>
      </w:r>
      <w:r w:rsidRPr="00713478">
        <w:rPr>
          <w:iCs/>
        </w:rPr>
        <w:t>Thông tư số 11/2014/TT-BGDĐT ngày 18 tháng 4 năm 2014 của Bộ trưởng Bộ Giáo dục và Đào tạo ban hành Quy chế tuyển sinh trung học cơ sở và tuyển sinh trung học phổ thông</w:t>
      </w:r>
      <w:r w:rsidRPr="00713478">
        <w:rPr>
          <w:iCs/>
          <w:lang w:val="en-US"/>
        </w:rPr>
        <w:t>;</w:t>
      </w:r>
    </w:p>
    <w:p w14:paraId="7B635387" w14:textId="77777777" w:rsidR="00A328A0" w:rsidRPr="00713478" w:rsidRDefault="00A328A0" w:rsidP="00A328A0">
      <w:pPr>
        <w:pStyle w:val="sonvb"/>
        <w:spacing w:before="60" w:after="100" w:line="276" w:lineRule="auto"/>
        <w:ind w:firstLine="720"/>
        <w:rPr>
          <w:iCs/>
          <w:spacing w:val="-6"/>
          <w:lang w:val="en-US"/>
        </w:rPr>
      </w:pPr>
      <w:r w:rsidRPr="00713478">
        <w:rPr>
          <w:iCs/>
          <w:spacing w:val="-6"/>
          <w:szCs w:val="28"/>
          <w:lang w:val="en-US"/>
        </w:rPr>
        <w:t>b)</w:t>
      </w:r>
      <w:r w:rsidRPr="00713478">
        <w:rPr>
          <w:b/>
          <w:iCs/>
          <w:spacing w:val="-6"/>
          <w:szCs w:val="28"/>
          <w:lang w:val="en-US"/>
        </w:rPr>
        <w:t xml:space="preserve"> </w:t>
      </w:r>
      <w:r w:rsidRPr="00713478">
        <w:rPr>
          <w:iCs/>
          <w:spacing w:val="-6"/>
        </w:rPr>
        <w:t>Thông tư số 18/2014/TT-BGDĐT ngày 26 tháng 5 năm 2014 của Bộ trưởng Bộ Giáo dục và Đào tạo bổ sung vào điểm a khoản 2 Điều 7 của Quy chế tuyển sinh trung học cơ sở và tuyển sinh trung học phổ thông ban hành kèm theo Thông tư số 11/2014/TT-BGDĐT ngày 18 tháng 4 năm 2014 của Bộ trưởng Bộ Giáo dục và Đào tạo</w:t>
      </w:r>
      <w:r w:rsidRPr="00713478">
        <w:rPr>
          <w:iCs/>
          <w:spacing w:val="-6"/>
          <w:lang w:val="en-US"/>
        </w:rPr>
        <w:t>;</w:t>
      </w:r>
    </w:p>
    <w:p w14:paraId="28A8A1D2" w14:textId="2C884BFE" w:rsidR="00A328A0" w:rsidRPr="001154C7" w:rsidRDefault="00A328A0" w:rsidP="00A328A0">
      <w:pPr>
        <w:ind w:firstLine="720"/>
        <w:jc w:val="both"/>
        <w:rPr>
          <w:b/>
          <w:bCs/>
        </w:rPr>
      </w:pPr>
      <w:r w:rsidRPr="00713478">
        <w:rPr>
          <w:iCs/>
          <w:szCs w:val="28"/>
        </w:rPr>
        <w:t>c)</w:t>
      </w:r>
      <w:r w:rsidRPr="00713478">
        <w:rPr>
          <w:b/>
          <w:iCs/>
          <w:szCs w:val="28"/>
        </w:rPr>
        <w:t xml:space="preserve"> </w:t>
      </w:r>
      <w:r w:rsidRPr="00713478">
        <w:rPr>
          <w:iCs/>
        </w:rPr>
        <w:t>Thông tư số 05/2018/TT-BGDĐT ngày 28 tháng 02 năm 2018 của Bộ trưởng Bộ Giáo dục và Đào tạo sửa đổi, bổ sung khoản 1 Điều 2, khoản 2 Điều 4, điểm d khoản 1 và đoạn đầu khoản 2 Điều 7 của Quy chế tuyển sinh trung học cơ sở và tuyển sinh trung học phổ thông ban hành kèm theo Thông tư số 11/2014/TT-BGDĐT ngày 18 tháng 4 năm 2014 của Bộ trưởng Bộ Giáo dục và Đào tạo.</w:t>
      </w:r>
    </w:p>
    <w:p w14:paraId="4808F8CA" w14:textId="77777777" w:rsidR="001154C7" w:rsidRDefault="001154C7">
      <w:pPr>
        <w:rPr>
          <w:b/>
          <w:bCs/>
        </w:rPr>
      </w:pPr>
      <w:r>
        <w:rPr>
          <w:b/>
          <w:bCs/>
        </w:rPr>
        <w:br w:type="page"/>
      </w:r>
    </w:p>
    <w:p w14:paraId="7A5337B3" w14:textId="6B9B834C" w:rsidR="00646AB8" w:rsidRPr="00845987" w:rsidRDefault="00646AB8" w:rsidP="00845987">
      <w:pPr>
        <w:pStyle w:val="Heading2"/>
        <w:spacing w:before="0"/>
        <w:ind w:firstLine="720"/>
        <w:jc w:val="both"/>
        <w:rPr>
          <w:rFonts w:ascii="Times New Roman" w:hAnsi="Times New Roman" w:cs="Times New Roman"/>
          <w:b/>
          <w:bCs/>
          <w:color w:val="auto"/>
          <w:szCs w:val="20"/>
          <w:lang w:val="nl-NL"/>
        </w:rPr>
      </w:pPr>
      <w:r w:rsidRPr="00845987">
        <w:rPr>
          <w:rFonts w:ascii="Times New Roman" w:hAnsi="Times New Roman" w:cs="Times New Roman"/>
          <w:b/>
          <w:bCs/>
          <w:color w:val="auto"/>
          <w:szCs w:val="20"/>
          <w:lang w:val="nl-NL"/>
        </w:rPr>
        <w:lastRenderedPageBreak/>
        <w:t>II. LĨNH VỰC GIÁO DỤC NGHỀ NGHIỆP</w:t>
      </w:r>
    </w:p>
    <w:p w14:paraId="658CD87E" w14:textId="2627DC0E"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1. Cấp giấy chứng nhận đăng ký hoạt động giáo dục nghề nghiệp đối với nhóm ngành đào tạo giáo viên trình độ trung cấp</w:t>
      </w:r>
    </w:p>
    <w:p w14:paraId="12AAEEFA" w14:textId="404A5246" w:rsidR="00A328A0" w:rsidRPr="00713478" w:rsidRDefault="00A328A0" w:rsidP="00A328A0">
      <w:pPr>
        <w:spacing w:before="60" w:after="100" w:line="276" w:lineRule="auto"/>
        <w:ind w:firstLine="709"/>
        <w:jc w:val="both"/>
        <w:rPr>
          <w:iCs/>
          <w:szCs w:val="28"/>
        </w:rPr>
      </w:pPr>
      <w:r>
        <w:rPr>
          <w:iCs/>
          <w:szCs w:val="28"/>
        </w:rPr>
        <w:t>1</w:t>
      </w:r>
      <w:r w:rsidRPr="00713478">
        <w:rPr>
          <w:iCs/>
          <w:szCs w:val="28"/>
        </w:rPr>
        <w:t xml:space="preserve">.1. Trình tự thực hiện: </w:t>
      </w:r>
    </w:p>
    <w:p w14:paraId="429E99C7" w14:textId="77777777" w:rsidR="00A328A0" w:rsidRPr="00713478" w:rsidRDefault="00A328A0" w:rsidP="00A328A0">
      <w:pPr>
        <w:spacing w:before="60" w:after="100" w:line="276" w:lineRule="auto"/>
        <w:ind w:firstLine="709"/>
        <w:jc w:val="both"/>
        <w:rPr>
          <w:iCs/>
          <w:szCs w:val="28"/>
        </w:rPr>
      </w:pPr>
      <w:r w:rsidRPr="00713478">
        <w:rPr>
          <w:iCs/>
          <w:szCs w:val="28"/>
        </w:rPr>
        <w:t>a) Nhà trường gửi trực tiếp hoặc qua bưu điện 01 bộ hồ đến Sở Giáo dục và Đào tạo nơi trường đặt trụ sở xem xét, quyết định;</w:t>
      </w:r>
    </w:p>
    <w:p w14:paraId="597E4088" w14:textId="77777777" w:rsidR="00A328A0" w:rsidRPr="00713478" w:rsidRDefault="00A328A0" w:rsidP="00A328A0">
      <w:pPr>
        <w:spacing w:before="60" w:after="100" w:line="276" w:lineRule="auto"/>
        <w:ind w:firstLine="709"/>
        <w:jc w:val="both"/>
        <w:rPr>
          <w:iCs/>
          <w:szCs w:val="28"/>
        </w:rPr>
      </w:pPr>
      <w:r w:rsidRPr="00713478">
        <w:rPr>
          <w:iCs/>
          <w:szCs w:val="28"/>
        </w:rPr>
        <w:t>b) Trong thời hạn 05 ngày làm việc, kể từ ngày nhận được hồ sơ đề nghị cấp giấy chứng nhận đăng ký hoạt động giáo dục nghề nghiệp, nếu hồ sơ chưa đầy đủ theo quy định, cơ quan tiếp nhận hồ sơ phải có thông báo bằng văn bản để nhà trường chỉnh sửa, bổ sung hồ sơ;</w:t>
      </w:r>
    </w:p>
    <w:p w14:paraId="5B7E880F" w14:textId="77777777" w:rsidR="00A328A0" w:rsidRPr="00713478" w:rsidRDefault="00A328A0" w:rsidP="00A328A0">
      <w:pPr>
        <w:spacing w:before="60" w:after="100" w:line="276" w:lineRule="auto"/>
        <w:ind w:firstLine="709"/>
        <w:jc w:val="both"/>
        <w:rPr>
          <w:iCs/>
          <w:szCs w:val="28"/>
        </w:rPr>
      </w:pPr>
      <w:r w:rsidRPr="00713478">
        <w:rPr>
          <w:iCs/>
          <w:szCs w:val="28"/>
        </w:rPr>
        <w:t>c) Trong thời hạn 10 ngày làm việc, kể từ ngày nhận đủ hồ sơ hợp lệ, nếu đủ điều kiện, Giám đốc Sở Giáo dục và Đào tạo cấp giấy đăng ký hoạt động giáo dục nghề nghiệp đối với nhóm ngành đào tạo giáo viên trình độ trung cấp trong đó nêu rõ ngành được đào tạo. Nếu chưa cấp giấy chứng nhận thì có văn bản thông báo nêu rõ lý do.</w:t>
      </w:r>
    </w:p>
    <w:p w14:paraId="20367B72" w14:textId="08E404E4" w:rsidR="00A328A0" w:rsidRPr="00713478" w:rsidRDefault="00A328A0" w:rsidP="00A328A0">
      <w:pPr>
        <w:spacing w:before="60" w:after="100" w:line="276" w:lineRule="auto"/>
        <w:ind w:firstLine="709"/>
        <w:jc w:val="both"/>
        <w:rPr>
          <w:iCs/>
          <w:szCs w:val="28"/>
          <w:lang w:val="vi-VN"/>
        </w:rPr>
      </w:pPr>
      <w:r>
        <w:rPr>
          <w:iCs/>
          <w:szCs w:val="28"/>
        </w:rPr>
        <w:t>1</w:t>
      </w:r>
      <w:r w:rsidRPr="00713478">
        <w:rPr>
          <w:iCs/>
          <w:szCs w:val="28"/>
        </w:rPr>
        <w:t>.</w:t>
      </w:r>
      <w:r w:rsidRPr="00713478">
        <w:rPr>
          <w:iCs/>
          <w:szCs w:val="28"/>
          <w:lang w:val="vi-VN"/>
        </w:rPr>
        <w:t xml:space="preserve">2. Cách thức thực hiện: </w:t>
      </w:r>
    </w:p>
    <w:p w14:paraId="652A8FA4" w14:textId="77777777" w:rsidR="00A328A0" w:rsidRPr="00713478" w:rsidRDefault="00A328A0" w:rsidP="00A328A0">
      <w:pPr>
        <w:spacing w:before="60" w:after="100" w:line="276" w:lineRule="auto"/>
        <w:ind w:firstLine="709"/>
        <w:jc w:val="both"/>
        <w:rPr>
          <w:iCs/>
          <w:szCs w:val="28"/>
          <w:lang w:val="vi-VN"/>
        </w:rPr>
      </w:pPr>
      <w:r w:rsidRPr="00713478">
        <w:rPr>
          <w:iCs/>
          <w:szCs w:val="28"/>
        </w:rPr>
        <w:t>T</w:t>
      </w:r>
      <w:r w:rsidRPr="00713478">
        <w:rPr>
          <w:iCs/>
          <w:szCs w:val="28"/>
          <w:lang w:val="vi-VN"/>
        </w:rPr>
        <w:t>rực tiếp hoặc qua bưu điện.</w:t>
      </w:r>
    </w:p>
    <w:p w14:paraId="2CD56E81" w14:textId="23EA1AEB" w:rsidR="00A328A0" w:rsidRPr="00713478" w:rsidRDefault="00A328A0" w:rsidP="00A328A0">
      <w:pPr>
        <w:spacing w:before="60" w:after="100" w:line="276" w:lineRule="auto"/>
        <w:ind w:firstLine="709"/>
        <w:jc w:val="both"/>
        <w:rPr>
          <w:iCs/>
          <w:szCs w:val="28"/>
          <w:lang w:val="vi-VN"/>
        </w:rPr>
      </w:pPr>
      <w:r>
        <w:rPr>
          <w:iCs/>
          <w:szCs w:val="28"/>
        </w:rPr>
        <w:t>1</w:t>
      </w:r>
      <w:r w:rsidRPr="00713478">
        <w:rPr>
          <w:iCs/>
          <w:szCs w:val="28"/>
        </w:rPr>
        <w:t>.</w:t>
      </w:r>
      <w:r w:rsidRPr="00713478">
        <w:rPr>
          <w:iCs/>
          <w:szCs w:val="28"/>
          <w:lang w:val="vi-VN"/>
        </w:rPr>
        <w:t>3. Thành phần, số lượng hồ sơ:</w:t>
      </w:r>
    </w:p>
    <w:p w14:paraId="12FD223C" w14:textId="6C4F9B25" w:rsidR="00A328A0" w:rsidRPr="00713478" w:rsidRDefault="00A328A0" w:rsidP="00A328A0">
      <w:pPr>
        <w:spacing w:before="60" w:after="100" w:line="276" w:lineRule="auto"/>
        <w:ind w:firstLine="709"/>
        <w:jc w:val="both"/>
        <w:rPr>
          <w:iCs/>
          <w:szCs w:val="28"/>
          <w:lang w:val="vi-VN"/>
        </w:rPr>
      </w:pPr>
      <w:r>
        <w:rPr>
          <w:iCs/>
          <w:szCs w:val="28"/>
        </w:rPr>
        <w:t>1</w:t>
      </w:r>
      <w:r w:rsidRPr="00713478">
        <w:rPr>
          <w:iCs/>
          <w:szCs w:val="28"/>
        </w:rPr>
        <w:t>.3.1.</w:t>
      </w:r>
      <w:r w:rsidRPr="00713478">
        <w:rPr>
          <w:iCs/>
          <w:szCs w:val="28"/>
          <w:lang w:val="vi-VN"/>
        </w:rPr>
        <w:t xml:space="preserve"> Thành phần</w:t>
      </w:r>
      <w:r w:rsidRPr="00713478">
        <w:rPr>
          <w:iCs/>
          <w:szCs w:val="28"/>
        </w:rPr>
        <w:t xml:space="preserve"> hồ sơ</w:t>
      </w:r>
      <w:r w:rsidRPr="00713478">
        <w:rPr>
          <w:iCs/>
          <w:szCs w:val="28"/>
          <w:lang w:val="vi-VN"/>
        </w:rPr>
        <w:t>:</w:t>
      </w:r>
    </w:p>
    <w:p w14:paraId="14170355" w14:textId="77777777" w:rsidR="00A328A0" w:rsidRPr="00713478" w:rsidRDefault="00A328A0" w:rsidP="00A328A0">
      <w:pPr>
        <w:spacing w:before="60" w:after="100" w:line="276" w:lineRule="auto"/>
        <w:ind w:firstLine="709"/>
        <w:jc w:val="both"/>
        <w:rPr>
          <w:iCs/>
          <w:szCs w:val="28"/>
        </w:rPr>
      </w:pPr>
      <w:r w:rsidRPr="00713478">
        <w:rPr>
          <w:iCs/>
          <w:szCs w:val="28"/>
        </w:rPr>
        <w:t>a) Tờ trình đề nghị cấp chứng nhận đăng ký hoạt động giáo dục nghề nghiệp đối với nhóm ngành đào tạo giáo viên;</w:t>
      </w:r>
    </w:p>
    <w:p w14:paraId="51E79BCF" w14:textId="77777777" w:rsidR="00A328A0" w:rsidRPr="00713478" w:rsidRDefault="00A328A0" w:rsidP="00A328A0">
      <w:pPr>
        <w:spacing w:before="60" w:after="100" w:line="276" w:lineRule="auto"/>
        <w:ind w:firstLine="709"/>
        <w:jc w:val="both"/>
        <w:rPr>
          <w:iCs/>
          <w:szCs w:val="28"/>
        </w:rPr>
      </w:pPr>
      <w:r w:rsidRPr="00713478">
        <w:rPr>
          <w:iCs/>
          <w:szCs w:val="28"/>
        </w:rPr>
        <w:t>b) Bản sao được cấp từ sổ gốc, bản sao được chứng thực từ bản chính hoặc bản sao kèm theo bản chính để đối chiếu quyết định thành lập hoặc cho phép thành lập;</w:t>
      </w:r>
    </w:p>
    <w:p w14:paraId="3D513C6D" w14:textId="77777777" w:rsidR="00A328A0" w:rsidRPr="00713478" w:rsidRDefault="00A328A0" w:rsidP="00A328A0">
      <w:pPr>
        <w:spacing w:before="60" w:after="100" w:line="276" w:lineRule="auto"/>
        <w:ind w:firstLine="709"/>
        <w:jc w:val="both"/>
        <w:rPr>
          <w:iCs/>
          <w:szCs w:val="28"/>
        </w:rPr>
      </w:pPr>
      <w:r w:rsidRPr="00713478">
        <w:rPr>
          <w:iCs/>
          <w:szCs w:val="28"/>
        </w:rPr>
        <w:t>c) Báo cáo tình hình thực hiện cam kết theo đề án thành lập trường;</w:t>
      </w:r>
    </w:p>
    <w:p w14:paraId="7087EE79" w14:textId="77777777" w:rsidR="00A328A0" w:rsidRPr="00713478" w:rsidRDefault="00A328A0" w:rsidP="00A328A0">
      <w:pPr>
        <w:spacing w:before="60" w:after="100" w:line="276" w:lineRule="auto"/>
        <w:ind w:firstLine="709"/>
        <w:jc w:val="both"/>
        <w:rPr>
          <w:iCs/>
          <w:szCs w:val="28"/>
        </w:rPr>
      </w:pPr>
      <w:r w:rsidRPr="00713478">
        <w:rPr>
          <w:iCs/>
          <w:szCs w:val="28"/>
        </w:rPr>
        <w:t>d) Thuyết minh các điều kiện bảo đảm chất lượng đào tạo:</w:t>
      </w:r>
    </w:p>
    <w:p w14:paraId="29D47FBC" w14:textId="77777777" w:rsidR="00A328A0" w:rsidRPr="00713478" w:rsidRDefault="00A328A0" w:rsidP="00A328A0">
      <w:pPr>
        <w:spacing w:before="60" w:after="100" w:line="276" w:lineRule="auto"/>
        <w:ind w:firstLine="709"/>
        <w:jc w:val="both"/>
        <w:rPr>
          <w:iCs/>
          <w:szCs w:val="28"/>
        </w:rPr>
      </w:pPr>
      <w:r w:rsidRPr="00713478">
        <w:rPr>
          <w:iCs/>
          <w:szCs w:val="28"/>
        </w:rPr>
        <w:t>- Danh sách trích ngang cán bộ giảng viên cơ hữu và cán bộ quản lý;</w:t>
      </w:r>
    </w:p>
    <w:p w14:paraId="583518CD" w14:textId="77777777" w:rsidR="00A328A0" w:rsidRPr="00713478" w:rsidRDefault="00A328A0" w:rsidP="00A328A0">
      <w:pPr>
        <w:spacing w:before="60" w:after="100" w:line="276" w:lineRule="auto"/>
        <w:ind w:firstLine="709"/>
        <w:jc w:val="both"/>
        <w:rPr>
          <w:iCs/>
          <w:szCs w:val="28"/>
        </w:rPr>
      </w:pPr>
      <w:r w:rsidRPr="00713478">
        <w:rPr>
          <w:iCs/>
          <w:szCs w:val="28"/>
        </w:rPr>
        <w:t>- Đất đai, cơ sở vật chất, thiết bị đáp ứng yêu cầu hoạt động đào tạo theo cam kết; thống kê cơ sở vật chất phục vụ đào tạo chung toàn trường, số lượng và diện tích giảng đường, thư viện, phòng thí nghiệm, các loại máy móc thiết bị, giáo trình, tài liệu, sách phục vụ hoạt động giáo dục;</w:t>
      </w:r>
    </w:p>
    <w:p w14:paraId="08055195" w14:textId="77777777" w:rsidR="00A328A0" w:rsidRPr="00713478" w:rsidRDefault="00A328A0" w:rsidP="00A328A0">
      <w:pPr>
        <w:spacing w:before="60" w:after="100" w:line="276" w:lineRule="auto"/>
        <w:ind w:firstLine="709"/>
        <w:jc w:val="both"/>
        <w:rPr>
          <w:iCs/>
          <w:szCs w:val="28"/>
        </w:rPr>
      </w:pPr>
      <w:r w:rsidRPr="00713478">
        <w:rPr>
          <w:iCs/>
          <w:szCs w:val="28"/>
        </w:rPr>
        <w:t>- Nguồn lực tài chính theo quy định để bảo đảm duy trì và phát triển hoạt động giáo dục nghề nghiệp;</w:t>
      </w:r>
    </w:p>
    <w:p w14:paraId="4F178430" w14:textId="77777777" w:rsidR="00A328A0" w:rsidRPr="00713478" w:rsidRDefault="00A328A0" w:rsidP="00A328A0">
      <w:pPr>
        <w:spacing w:before="60" w:after="100" w:line="276" w:lineRule="auto"/>
        <w:ind w:firstLine="709"/>
        <w:jc w:val="both"/>
        <w:rPr>
          <w:iCs/>
          <w:szCs w:val="28"/>
        </w:rPr>
      </w:pPr>
      <w:r w:rsidRPr="00713478">
        <w:rPr>
          <w:iCs/>
          <w:szCs w:val="28"/>
        </w:rPr>
        <w:t>- Dự kiến chỉ tiêu và kế hoạch tuyển sinh;</w:t>
      </w:r>
    </w:p>
    <w:p w14:paraId="54371514" w14:textId="77777777" w:rsidR="00A328A0" w:rsidRPr="00713478" w:rsidRDefault="00A328A0" w:rsidP="00A328A0">
      <w:pPr>
        <w:spacing w:before="60" w:after="100" w:line="276" w:lineRule="auto"/>
        <w:ind w:firstLine="709"/>
        <w:jc w:val="both"/>
        <w:rPr>
          <w:iCs/>
          <w:szCs w:val="28"/>
        </w:rPr>
      </w:pPr>
      <w:r w:rsidRPr="00713478">
        <w:rPr>
          <w:iCs/>
          <w:szCs w:val="28"/>
        </w:rPr>
        <w:lastRenderedPageBreak/>
        <w:t>- Chương trình đào tạo và giáo trình, tài liệu giảng dạy, học tập theo quy định.</w:t>
      </w:r>
    </w:p>
    <w:p w14:paraId="603092D4" w14:textId="77777777" w:rsidR="00A328A0" w:rsidRPr="00713478" w:rsidRDefault="00A328A0" w:rsidP="00A328A0">
      <w:pPr>
        <w:spacing w:before="60" w:after="100" w:line="276" w:lineRule="auto"/>
        <w:ind w:firstLine="709"/>
        <w:jc w:val="both"/>
        <w:rPr>
          <w:iCs/>
          <w:szCs w:val="28"/>
        </w:rPr>
      </w:pPr>
      <w:r w:rsidRPr="00713478">
        <w:rPr>
          <w:iCs/>
          <w:szCs w:val="28"/>
        </w:rPr>
        <w:t xml:space="preserve">đ) Điều lệ, quy chế tổ chức và hoạt động của trường. </w:t>
      </w:r>
    </w:p>
    <w:p w14:paraId="427DC4CE" w14:textId="2AD20B4B" w:rsidR="00A328A0" w:rsidRPr="00713478" w:rsidRDefault="00A328A0" w:rsidP="00A328A0">
      <w:pPr>
        <w:spacing w:before="60" w:after="100" w:line="276" w:lineRule="auto"/>
        <w:ind w:firstLine="709"/>
        <w:jc w:val="both"/>
        <w:rPr>
          <w:iCs/>
          <w:szCs w:val="28"/>
        </w:rPr>
      </w:pPr>
      <w:r>
        <w:rPr>
          <w:iCs/>
          <w:szCs w:val="28"/>
        </w:rPr>
        <w:t>1</w:t>
      </w:r>
      <w:r w:rsidRPr="00713478">
        <w:rPr>
          <w:iCs/>
          <w:szCs w:val="28"/>
        </w:rPr>
        <w:t>.3.2. Số lượng hồ sơ: 01 bộ.</w:t>
      </w:r>
    </w:p>
    <w:p w14:paraId="6DF3DAFD" w14:textId="5AC2526C" w:rsidR="00A328A0" w:rsidRPr="00713478" w:rsidRDefault="00A328A0" w:rsidP="00A328A0">
      <w:pPr>
        <w:spacing w:before="60" w:after="100" w:line="276" w:lineRule="auto"/>
        <w:ind w:firstLine="709"/>
        <w:jc w:val="both"/>
        <w:rPr>
          <w:iCs/>
          <w:szCs w:val="28"/>
        </w:rPr>
      </w:pPr>
      <w:r>
        <w:rPr>
          <w:iCs/>
          <w:szCs w:val="28"/>
        </w:rPr>
        <w:t>1</w:t>
      </w:r>
      <w:r w:rsidRPr="00713478">
        <w:rPr>
          <w:iCs/>
          <w:szCs w:val="28"/>
        </w:rPr>
        <w:t>.</w:t>
      </w:r>
      <w:r w:rsidRPr="00713478">
        <w:rPr>
          <w:iCs/>
          <w:szCs w:val="28"/>
          <w:lang w:val="vi-VN"/>
        </w:rPr>
        <w:t>4. Thời hạn giải quyết:</w:t>
      </w:r>
      <w:r w:rsidRPr="00713478">
        <w:rPr>
          <w:iCs/>
          <w:szCs w:val="28"/>
        </w:rPr>
        <w:t xml:space="preserve"> </w:t>
      </w:r>
    </w:p>
    <w:p w14:paraId="3F25190A" w14:textId="77777777" w:rsidR="00A328A0" w:rsidRPr="00713478" w:rsidRDefault="00A328A0" w:rsidP="00A328A0">
      <w:pPr>
        <w:spacing w:before="60" w:after="100" w:line="276" w:lineRule="auto"/>
        <w:ind w:firstLine="709"/>
        <w:jc w:val="both"/>
        <w:rPr>
          <w:iCs/>
          <w:szCs w:val="28"/>
          <w:lang w:val="vi-VN"/>
        </w:rPr>
      </w:pPr>
      <w:r w:rsidRPr="00713478">
        <w:rPr>
          <w:iCs/>
          <w:szCs w:val="28"/>
        </w:rPr>
        <w:t xml:space="preserve">10 </w:t>
      </w:r>
      <w:r w:rsidRPr="00713478">
        <w:rPr>
          <w:iCs/>
          <w:szCs w:val="28"/>
          <w:lang w:val="vi-VN"/>
        </w:rPr>
        <w:t>ngày làm việc.</w:t>
      </w:r>
    </w:p>
    <w:p w14:paraId="0D3E7BAA" w14:textId="2ED37B10" w:rsidR="00A328A0" w:rsidRPr="00713478" w:rsidRDefault="00A328A0" w:rsidP="00A328A0">
      <w:pPr>
        <w:spacing w:before="60" w:after="100" w:line="276" w:lineRule="auto"/>
        <w:ind w:firstLine="709"/>
        <w:jc w:val="both"/>
        <w:rPr>
          <w:iCs/>
          <w:szCs w:val="28"/>
          <w:lang w:val="vi-VN"/>
        </w:rPr>
      </w:pPr>
      <w:r>
        <w:rPr>
          <w:iCs/>
          <w:szCs w:val="28"/>
        </w:rPr>
        <w:t>1</w:t>
      </w:r>
      <w:r w:rsidRPr="00713478">
        <w:rPr>
          <w:iCs/>
          <w:szCs w:val="28"/>
        </w:rPr>
        <w:t>.</w:t>
      </w:r>
      <w:r w:rsidRPr="00713478">
        <w:rPr>
          <w:iCs/>
          <w:szCs w:val="28"/>
          <w:lang w:val="vi-VN"/>
        </w:rPr>
        <w:t xml:space="preserve">5. Đối tượng thực hiện thủ tục hành chính: </w:t>
      </w:r>
    </w:p>
    <w:p w14:paraId="311AD2DE"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 xml:space="preserve">Nhà trường </w:t>
      </w:r>
      <w:r w:rsidRPr="00713478">
        <w:rPr>
          <w:iCs/>
          <w:szCs w:val="28"/>
        </w:rPr>
        <w:t>(trường trung cấp)</w:t>
      </w:r>
      <w:r w:rsidRPr="00713478">
        <w:rPr>
          <w:iCs/>
          <w:szCs w:val="28"/>
          <w:lang w:val="vi-VN"/>
        </w:rPr>
        <w:t>.</w:t>
      </w:r>
    </w:p>
    <w:p w14:paraId="6D186BA2" w14:textId="44BA4F6A" w:rsidR="00A328A0" w:rsidRPr="00713478" w:rsidRDefault="00A328A0" w:rsidP="00A328A0">
      <w:pPr>
        <w:spacing w:before="60" w:after="100" w:line="276" w:lineRule="auto"/>
        <w:ind w:firstLine="709"/>
        <w:jc w:val="both"/>
        <w:rPr>
          <w:iCs/>
          <w:szCs w:val="28"/>
          <w:lang w:val="vi-VN"/>
        </w:rPr>
      </w:pPr>
      <w:r>
        <w:rPr>
          <w:iCs/>
          <w:szCs w:val="28"/>
        </w:rPr>
        <w:t>1</w:t>
      </w:r>
      <w:r w:rsidRPr="00713478">
        <w:rPr>
          <w:iCs/>
          <w:szCs w:val="28"/>
        </w:rPr>
        <w:t>.</w:t>
      </w:r>
      <w:r w:rsidRPr="00713478">
        <w:rPr>
          <w:iCs/>
          <w:szCs w:val="28"/>
          <w:lang w:val="vi-VN"/>
        </w:rPr>
        <w:t xml:space="preserve">6. Cơ quan thực hiện thủ tục hành chính: </w:t>
      </w:r>
    </w:p>
    <w:p w14:paraId="5CE60FA6"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Sở Giáo dục và Đào tạo.</w:t>
      </w:r>
    </w:p>
    <w:p w14:paraId="00F33F6E" w14:textId="6B1E5DF5" w:rsidR="00A328A0" w:rsidRPr="00713478" w:rsidRDefault="00A328A0" w:rsidP="00A328A0">
      <w:pPr>
        <w:spacing w:before="60" w:after="100" w:line="276" w:lineRule="auto"/>
        <w:ind w:firstLine="709"/>
        <w:jc w:val="both"/>
        <w:rPr>
          <w:iCs/>
          <w:szCs w:val="28"/>
          <w:lang w:val="vi-VN"/>
        </w:rPr>
      </w:pPr>
      <w:r>
        <w:rPr>
          <w:iCs/>
          <w:szCs w:val="28"/>
        </w:rPr>
        <w:t>1</w:t>
      </w:r>
      <w:r w:rsidRPr="00713478">
        <w:rPr>
          <w:iCs/>
          <w:szCs w:val="28"/>
        </w:rPr>
        <w:t>.</w:t>
      </w:r>
      <w:r w:rsidRPr="00713478">
        <w:rPr>
          <w:iCs/>
          <w:szCs w:val="28"/>
          <w:lang w:val="vi-VN"/>
        </w:rPr>
        <w:t xml:space="preserve">7. Kết quả thực hiện thủ tục hành chính: </w:t>
      </w:r>
    </w:p>
    <w:p w14:paraId="0ED51690"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 xml:space="preserve">Giấy chứng nhận đăng ký hoạt động giáo dục nghề nghiệp đối với nhóm ngành đào tạo giáo viên trình độ trung cấp của </w:t>
      </w:r>
      <w:r w:rsidRPr="00713478">
        <w:rPr>
          <w:iCs/>
          <w:szCs w:val="28"/>
        </w:rPr>
        <w:t xml:space="preserve">Giám đốc </w:t>
      </w:r>
      <w:r w:rsidRPr="00713478">
        <w:rPr>
          <w:iCs/>
          <w:szCs w:val="28"/>
          <w:lang w:val="vi-VN"/>
        </w:rPr>
        <w:t>Sở Giáo dục và Đào tạo.</w:t>
      </w:r>
    </w:p>
    <w:p w14:paraId="1FCF3D40" w14:textId="610A9AB9" w:rsidR="00A328A0" w:rsidRPr="00713478" w:rsidRDefault="00A328A0" w:rsidP="00A328A0">
      <w:pPr>
        <w:spacing w:before="60" w:after="100" w:line="276" w:lineRule="auto"/>
        <w:ind w:firstLine="709"/>
        <w:jc w:val="both"/>
        <w:rPr>
          <w:iCs/>
          <w:szCs w:val="28"/>
          <w:lang w:val="vi-VN"/>
        </w:rPr>
      </w:pPr>
      <w:r>
        <w:rPr>
          <w:iCs/>
          <w:szCs w:val="28"/>
        </w:rPr>
        <w:t>1</w:t>
      </w:r>
      <w:r w:rsidRPr="00713478">
        <w:rPr>
          <w:iCs/>
          <w:szCs w:val="28"/>
        </w:rPr>
        <w:t>.</w:t>
      </w:r>
      <w:r w:rsidRPr="00713478">
        <w:rPr>
          <w:iCs/>
          <w:szCs w:val="28"/>
          <w:lang w:val="vi-VN"/>
        </w:rPr>
        <w:t xml:space="preserve">8. Lệ phí:  </w:t>
      </w:r>
    </w:p>
    <w:p w14:paraId="6C6D824C"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Không.</w:t>
      </w:r>
    </w:p>
    <w:p w14:paraId="402C8F17" w14:textId="0FF62F1F" w:rsidR="00A328A0" w:rsidRPr="00713478" w:rsidRDefault="00A328A0" w:rsidP="00A328A0">
      <w:pPr>
        <w:spacing w:before="60" w:after="100" w:line="276" w:lineRule="auto"/>
        <w:ind w:firstLine="709"/>
        <w:jc w:val="both"/>
        <w:rPr>
          <w:iCs/>
          <w:spacing w:val="-6"/>
          <w:szCs w:val="28"/>
          <w:lang w:val="vi-VN"/>
        </w:rPr>
      </w:pPr>
      <w:r>
        <w:rPr>
          <w:iCs/>
          <w:szCs w:val="28"/>
        </w:rPr>
        <w:t>1</w:t>
      </w:r>
      <w:r w:rsidRPr="00713478">
        <w:rPr>
          <w:iCs/>
          <w:szCs w:val="28"/>
        </w:rPr>
        <w:t>.</w:t>
      </w:r>
      <w:r w:rsidRPr="00713478">
        <w:rPr>
          <w:iCs/>
          <w:spacing w:val="-6"/>
          <w:szCs w:val="28"/>
          <w:lang w:val="vi-VN"/>
        </w:rPr>
        <w:t xml:space="preserve">9. Tên mẫu đơn, mẫu tờ khai: </w:t>
      </w:r>
    </w:p>
    <w:p w14:paraId="087A2FC3" w14:textId="77777777" w:rsidR="00A328A0" w:rsidRPr="00713478" w:rsidRDefault="00A328A0" w:rsidP="00A328A0">
      <w:pPr>
        <w:spacing w:before="60" w:after="100" w:line="276" w:lineRule="auto"/>
        <w:ind w:firstLine="709"/>
        <w:jc w:val="both"/>
        <w:rPr>
          <w:iCs/>
          <w:spacing w:val="-6"/>
          <w:szCs w:val="28"/>
          <w:lang w:val="vi-VN"/>
        </w:rPr>
      </w:pPr>
      <w:r w:rsidRPr="00713478">
        <w:rPr>
          <w:iCs/>
          <w:spacing w:val="-6"/>
          <w:szCs w:val="28"/>
          <w:lang w:val="vi-VN"/>
        </w:rPr>
        <w:t>Không.</w:t>
      </w:r>
    </w:p>
    <w:p w14:paraId="52870D7A" w14:textId="67B9F962" w:rsidR="00A328A0" w:rsidRPr="00713478" w:rsidRDefault="00A328A0" w:rsidP="00A328A0">
      <w:pPr>
        <w:spacing w:before="60" w:after="100" w:line="276" w:lineRule="auto"/>
        <w:ind w:firstLine="709"/>
        <w:jc w:val="both"/>
        <w:rPr>
          <w:iCs/>
          <w:szCs w:val="28"/>
          <w:lang w:val="vi-VN"/>
        </w:rPr>
      </w:pPr>
      <w:r>
        <w:rPr>
          <w:iCs/>
          <w:szCs w:val="28"/>
        </w:rPr>
        <w:t>1</w:t>
      </w:r>
      <w:r w:rsidRPr="00713478">
        <w:rPr>
          <w:iCs/>
          <w:szCs w:val="28"/>
        </w:rPr>
        <w:t>.</w:t>
      </w:r>
      <w:r w:rsidRPr="00713478">
        <w:rPr>
          <w:iCs/>
          <w:szCs w:val="28"/>
          <w:lang w:val="vi-VN"/>
        </w:rPr>
        <w:t xml:space="preserve">10. Yêu cầu, điều kiện thực hiện thủ tục hành chính: </w:t>
      </w:r>
    </w:p>
    <w:p w14:paraId="221CDFA8" w14:textId="77777777" w:rsidR="00A328A0" w:rsidRPr="00713478" w:rsidRDefault="00A328A0" w:rsidP="00A328A0">
      <w:pPr>
        <w:widowControl w:val="0"/>
        <w:spacing w:before="60" w:after="100" w:line="276" w:lineRule="auto"/>
        <w:ind w:firstLine="709"/>
        <w:rPr>
          <w:iCs/>
          <w:szCs w:val="28"/>
          <w:lang w:val="vi-VN"/>
        </w:rPr>
      </w:pPr>
      <w:r w:rsidRPr="00713478">
        <w:rPr>
          <w:iCs/>
          <w:szCs w:val="28"/>
        </w:rPr>
        <w:t>a)</w:t>
      </w:r>
      <w:r w:rsidRPr="00713478">
        <w:rPr>
          <w:iCs/>
          <w:szCs w:val="28"/>
          <w:lang w:val="vi-VN"/>
        </w:rPr>
        <w:t xml:space="preserve"> Có quyết định thành lập hoặc quyết định cho phép thành lập trường.</w:t>
      </w:r>
    </w:p>
    <w:p w14:paraId="48BCFDCE" w14:textId="77777777" w:rsidR="00A328A0" w:rsidRPr="00713478" w:rsidRDefault="00A328A0" w:rsidP="00A328A0">
      <w:pPr>
        <w:widowControl w:val="0"/>
        <w:spacing w:before="60" w:after="100" w:line="276" w:lineRule="auto"/>
        <w:ind w:firstLine="709"/>
        <w:rPr>
          <w:iCs/>
          <w:szCs w:val="28"/>
          <w:lang w:val="vi-VN"/>
        </w:rPr>
      </w:pPr>
      <w:r w:rsidRPr="00713478">
        <w:rPr>
          <w:iCs/>
          <w:szCs w:val="28"/>
        </w:rPr>
        <w:t>b)</w:t>
      </w:r>
      <w:r w:rsidRPr="00713478">
        <w:rPr>
          <w:iCs/>
          <w:szCs w:val="28"/>
          <w:lang w:val="vi-VN"/>
        </w:rPr>
        <w:t xml:space="preserve"> Có trường sở, cơ sở vật chất, thiết bị đáp ứng yêu cầu hoạt động giáo dục theo đề án thành lập trường đã cam kết. Trong đó, diện tích sàn xây dựng tối thiểu là 5,5 m</w:t>
      </w:r>
      <w:r w:rsidRPr="00713478">
        <w:rPr>
          <w:iCs/>
          <w:szCs w:val="28"/>
          <w:vertAlign w:val="superscript"/>
          <w:lang w:val="vi-VN"/>
        </w:rPr>
        <w:t>2</w:t>
      </w:r>
      <w:r w:rsidRPr="00713478">
        <w:rPr>
          <w:iCs/>
          <w:szCs w:val="28"/>
          <w:lang w:val="vi-VN"/>
        </w:rPr>
        <w:t>/học sinh đối với trình độ trung cấp và 7,5 m</w:t>
      </w:r>
      <w:r w:rsidRPr="00713478">
        <w:rPr>
          <w:iCs/>
          <w:szCs w:val="28"/>
          <w:vertAlign w:val="superscript"/>
          <w:lang w:val="vi-VN"/>
        </w:rPr>
        <w:t>2</w:t>
      </w:r>
      <w:r w:rsidRPr="00713478">
        <w:rPr>
          <w:iCs/>
          <w:szCs w:val="28"/>
          <w:lang w:val="vi-VN"/>
        </w:rPr>
        <w:t>/sinh viên đối với trình độ cao đẳng.</w:t>
      </w:r>
    </w:p>
    <w:p w14:paraId="1561B682" w14:textId="77777777" w:rsidR="00A328A0" w:rsidRPr="00713478" w:rsidRDefault="00A328A0" w:rsidP="00A328A0">
      <w:pPr>
        <w:widowControl w:val="0"/>
        <w:spacing w:before="60" w:after="100" w:line="276" w:lineRule="auto"/>
        <w:ind w:firstLine="709"/>
        <w:rPr>
          <w:iCs/>
          <w:szCs w:val="28"/>
          <w:lang w:val="vi-VN"/>
        </w:rPr>
      </w:pPr>
      <w:r w:rsidRPr="00713478">
        <w:rPr>
          <w:iCs/>
          <w:szCs w:val="28"/>
        </w:rPr>
        <w:t>c)</w:t>
      </w:r>
      <w:r w:rsidRPr="00713478">
        <w:rPr>
          <w:iCs/>
          <w:szCs w:val="28"/>
          <w:lang w:val="vi-VN"/>
        </w:rPr>
        <w:t xml:space="preserve"> Có đủ chương trình đào tạo, giáo trình, tài liệu giảng dạy, học tập đáp ứng yêu cầu về đăng ký hoạt động giáo dục nghề nghiệp đối với nhóm ngành đào tạo giáo viên</w:t>
      </w:r>
      <w:r w:rsidRPr="00713478" w:rsidDel="00B86F3F">
        <w:rPr>
          <w:iCs/>
          <w:szCs w:val="28"/>
          <w:lang w:val="vi-VN"/>
        </w:rPr>
        <w:t xml:space="preserve"> </w:t>
      </w:r>
      <w:r w:rsidRPr="00713478">
        <w:rPr>
          <w:iCs/>
          <w:szCs w:val="28"/>
          <w:lang w:val="vi-VN"/>
        </w:rPr>
        <w:t>trình độ trung cấp, trình độ cao đẳng theo hướng dẫn của Bộ Giáo dục và Đào tạo.</w:t>
      </w:r>
    </w:p>
    <w:p w14:paraId="60A35791" w14:textId="77777777" w:rsidR="00A328A0" w:rsidRPr="00713478" w:rsidRDefault="00A328A0" w:rsidP="00A328A0">
      <w:pPr>
        <w:widowControl w:val="0"/>
        <w:spacing w:before="60" w:after="100" w:line="276" w:lineRule="auto"/>
        <w:ind w:firstLine="709"/>
        <w:rPr>
          <w:iCs/>
          <w:szCs w:val="28"/>
          <w:lang w:val="vi-VN"/>
        </w:rPr>
      </w:pPr>
      <w:r w:rsidRPr="00713478">
        <w:rPr>
          <w:iCs/>
          <w:szCs w:val="28"/>
        </w:rPr>
        <w:t>d)</w:t>
      </w:r>
      <w:r w:rsidRPr="00713478">
        <w:rPr>
          <w:iCs/>
          <w:szCs w:val="28"/>
          <w:lang w:val="vi-VN"/>
        </w:rPr>
        <w:t xml:space="preserve"> Có đội ngũ cán bộ quản lý và giáo viên bảo đảm đạt tiêu chuẩn về chuyên môn nghiệp vụ, đủ về số lượng, đồng bộ về cơ cấu phù hợp với lộ trình đăng ký ngành, nghề đào tạo và tuyển sinh theo quy định của Bộ Giáo dục và Đào tạo.</w:t>
      </w:r>
    </w:p>
    <w:p w14:paraId="7563344F" w14:textId="77777777" w:rsidR="00A328A0" w:rsidRPr="00713478" w:rsidRDefault="00A328A0" w:rsidP="00A328A0">
      <w:pPr>
        <w:widowControl w:val="0"/>
        <w:spacing w:before="60" w:after="100" w:line="276" w:lineRule="auto"/>
        <w:ind w:firstLine="709"/>
        <w:rPr>
          <w:iCs/>
          <w:strike/>
          <w:szCs w:val="28"/>
          <w:lang w:val="vi-VN"/>
        </w:rPr>
      </w:pPr>
      <w:r w:rsidRPr="00713478">
        <w:rPr>
          <w:iCs/>
          <w:szCs w:val="28"/>
        </w:rPr>
        <w:t>đ)</w:t>
      </w:r>
      <w:r w:rsidRPr="00713478">
        <w:rPr>
          <w:iCs/>
          <w:szCs w:val="28"/>
          <w:lang w:val="vi-VN"/>
        </w:rPr>
        <w:t xml:space="preserve"> Có đủ nguồn lực tài chính theo quy định để bảo đảm duy trì và phát triển hoạt động giáo dục. </w:t>
      </w:r>
    </w:p>
    <w:p w14:paraId="79DAA458" w14:textId="77777777" w:rsidR="00A328A0" w:rsidRPr="00713478" w:rsidRDefault="00A328A0" w:rsidP="00A328A0">
      <w:pPr>
        <w:widowControl w:val="0"/>
        <w:spacing w:before="60" w:after="100" w:line="276" w:lineRule="auto"/>
        <w:ind w:firstLine="709"/>
        <w:rPr>
          <w:iCs/>
          <w:szCs w:val="28"/>
          <w:lang w:val="vi-VN"/>
        </w:rPr>
      </w:pPr>
      <w:r w:rsidRPr="00713478">
        <w:rPr>
          <w:iCs/>
          <w:szCs w:val="28"/>
        </w:rPr>
        <w:t>e)</w:t>
      </w:r>
      <w:r w:rsidRPr="00713478">
        <w:rPr>
          <w:iCs/>
          <w:szCs w:val="28"/>
          <w:lang w:val="vi-VN"/>
        </w:rPr>
        <w:t xml:space="preserve"> Có quy chế tổ chức và hoạt động của nhà trường.</w:t>
      </w:r>
    </w:p>
    <w:p w14:paraId="53DFC8AA" w14:textId="0A0CA443" w:rsidR="00A328A0" w:rsidRPr="00713478" w:rsidRDefault="00A328A0" w:rsidP="00A328A0">
      <w:pPr>
        <w:spacing w:before="60" w:after="100" w:line="276" w:lineRule="auto"/>
        <w:ind w:firstLine="709"/>
        <w:jc w:val="both"/>
        <w:rPr>
          <w:iCs/>
          <w:szCs w:val="28"/>
          <w:lang w:val="vi-VN"/>
        </w:rPr>
      </w:pPr>
      <w:r>
        <w:rPr>
          <w:iCs/>
          <w:szCs w:val="28"/>
        </w:rPr>
        <w:lastRenderedPageBreak/>
        <w:t>1</w:t>
      </w:r>
      <w:r w:rsidRPr="00713478">
        <w:rPr>
          <w:iCs/>
          <w:szCs w:val="28"/>
        </w:rPr>
        <w:t>.</w:t>
      </w:r>
      <w:r w:rsidRPr="00713478">
        <w:rPr>
          <w:iCs/>
          <w:szCs w:val="28"/>
          <w:lang w:val="vi-VN"/>
        </w:rPr>
        <w:t>11. Căn cứ pháp lý của thủ tục hành chính:</w:t>
      </w:r>
    </w:p>
    <w:p w14:paraId="4B2215F9" w14:textId="77777777" w:rsidR="00A328A0" w:rsidRPr="00713478" w:rsidRDefault="00A328A0" w:rsidP="00A328A0">
      <w:pPr>
        <w:spacing w:before="60" w:after="100" w:line="276" w:lineRule="auto"/>
        <w:ind w:firstLine="709"/>
        <w:jc w:val="both"/>
        <w:rPr>
          <w:iCs/>
          <w:szCs w:val="28"/>
          <w:lang w:val="vi-VN"/>
        </w:rPr>
      </w:pPr>
      <w:r w:rsidRPr="00713478">
        <w:rPr>
          <w:iCs/>
          <w:szCs w:val="28"/>
        </w:rPr>
        <w:t>a)</w:t>
      </w:r>
      <w:r w:rsidRPr="00713478">
        <w:rPr>
          <w:iCs/>
          <w:szCs w:val="28"/>
          <w:lang w:val="vi-VN"/>
        </w:rPr>
        <w:t xml:space="preserve"> Nghị định số 46/2017/NĐ-CP ngày 21/4/2017 của Chính phủ quy định về điều kiện đầu tư và hoạt động trong lĩnh vực giáo dục;</w:t>
      </w:r>
    </w:p>
    <w:p w14:paraId="6231CC91" w14:textId="5818475D" w:rsidR="00A328A0" w:rsidRDefault="00A328A0" w:rsidP="00A328A0">
      <w:pPr>
        <w:ind w:firstLine="720"/>
        <w:jc w:val="both"/>
        <w:rPr>
          <w:iCs/>
          <w:szCs w:val="28"/>
          <w:lang w:val="vi-VN"/>
        </w:rPr>
      </w:pPr>
      <w:r w:rsidRPr="00713478">
        <w:rPr>
          <w:iCs/>
          <w:szCs w:val="28"/>
        </w:rPr>
        <w:t>b)</w:t>
      </w:r>
      <w:r w:rsidRPr="0071347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3676A69C" w14:textId="77777777" w:rsidR="00A328A0" w:rsidRDefault="00A328A0" w:rsidP="00A328A0">
      <w:pPr>
        <w:ind w:firstLine="720"/>
        <w:jc w:val="both"/>
        <w:rPr>
          <w:b/>
          <w:bCs/>
        </w:rPr>
      </w:pPr>
    </w:p>
    <w:p w14:paraId="2B0136BF" w14:textId="77777777" w:rsidR="00A328A0" w:rsidRPr="001154C7" w:rsidRDefault="00A328A0" w:rsidP="00646AB8">
      <w:pPr>
        <w:ind w:firstLine="720"/>
        <w:jc w:val="both"/>
        <w:rPr>
          <w:b/>
          <w:bCs/>
        </w:rPr>
      </w:pPr>
    </w:p>
    <w:p w14:paraId="675A4D63" w14:textId="77777777"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2. Cho phép hoạt động giáo dục nghề nghiệp trở lại đối với nhóm ngành đào tạo giáo viên trình độ trung cấp</w:t>
      </w:r>
    </w:p>
    <w:p w14:paraId="3D6567A7" w14:textId="33B82788" w:rsidR="00A328A0" w:rsidRPr="00713478" w:rsidRDefault="00A328A0" w:rsidP="00A328A0">
      <w:pPr>
        <w:spacing w:before="60" w:after="100" w:line="276" w:lineRule="auto"/>
        <w:ind w:firstLine="709"/>
        <w:jc w:val="both"/>
        <w:rPr>
          <w:iCs/>
          <w:szCs w:val="28"/>
        </w:rPr>
      </w:pPr>
      <w:r>
        <w:rPr>
          <w:iCs/>
          <w:szCs w:val="28"/>
        </w:rPr>
        <w:t>2</w:t>
      </w:r>
      <w:r w:rsidRPr="00713478">
        <w:rPr>
          <w:iCs/>
          <w:szCs w:val="28"/>
        </w:rPr>
        <w:t xml:space="preserve">.1. Trình tự thực hiện: </w:t>
      </w:r>
    </w:p>
    <w:p w14:paraId="76463CE5" w14:textId="77777777" w:rsidR="00A328A0" w:rsidRPr="00713478" w:rsidRDefault="00A328A0" w:rsidP="00A328A0">
      <w:pPr>
        <w:spacing w:before="60" w:after="100" w:line="276" w:lineRule="auto"/>
        <w:ind w:firstLine="709"/>
        <w:jc w:val="both"/>
        <w:rPr>
          <w:iCs/>
          <w:szCs w:val="28"/>
        </w:rPr>
      </w:pPr>
      <w:r w:rsidRPr="00713478">
        <w:rPr>
          <w:iCs/>
          <w:szCs w:val="28"/>
        </w:rPr>
        <w:t>a) Nhà trường gửi trực tiếp hoặc qua bưu điện 01 bộ hồ đến Sở Giáo dục và Đào tạo nơi trường đặt trụ sở xem xét, quyết định;</w:t>
      </w:r>
    </w:p>
    <w:p w14:paraId="7F9B051D" w14:textId="77777777" w:rsidR="00A328A0" w:rsidRPr="00713478" w:rsidRDefault="00A328A0" w:rsidP="00A328A0">
      <w:pPr>
        <w:spacing w:before="60" w:after="100" w:line="276" w:lineRule="auto"/>
        <w:ind w:firstLine="709"/>
        <w:jc w:val="both"/>
        <w:rPr>
          <w:iCs/>
          <w:szCs w:val="28"/>
        </w:rPr>
      </w:pPr>
      <w:r w:rsidRPr="00713478">
        <w:rPr>
          <w:iCs/>
          <w:szCs w:val="28"/>
        </w:rPr>
        <w:t>b) Trong thời hạn 05 ngày làm việc, kể từ ngày nhận được hồ sơ đề nghị cấp giấy chứng nhận đăng ký hoạt động giáo dục nghề nghiệp, nếu hồ sơ chưa đầy đủ theo quy định, cơ quan tiếp nhận hồ sơ phải có thông báo bằng văn bản để nhà trường chỉnh sửa, bổ sung hồ sơ;</w:t>
      </w:r>
    </w:p>
    <w:p w14:paraId="79202756" w14:textId="77777777" w:rsidR="00A328A0" w:rsidRPr="00713478" w:rsidRDefault="00A328A0" w:rsidP="00A328A0">
      <w:pPr>
        <w:spacing w:before="60" w:after="100" w:line="276" w:lineRule="auto"/>
        <w:ind w:firstLine="709"/>
        <w:jc w:val="both"/>
        <w:rPr>
          <w:iCs/>
          <w:szCs w:val="28"/>
        </w:rPr>
      </w:pPr>
      <w:r w:rsidRPr="00713478">
        <w:rPr>
          <w:iCs/>
          <w:szCs w:val="28"/>
        </w:rPr>
        <w:t>c) Trong thời hạn 10 ngày làm việc, kể từ ngày nhận đủ hồ sơ hợp lệ, nếu đủ điều kiện, Giám đốc Sở Giáo dục và Đào tạo quyết định cho phép hoạt động giáo dục nghề nghiệp trở lại đối với nhóm ngành đào tạo giáo viên trình độ trung cấp trong đó nêu rõ ngành được đào tạo. Nếu chưa quyết định cho phép hoạt động giáo dục nghề nghiệp trở lại đối với nhóm ngành đào tạo giáo viên trình độ trung cấp thì có văn bản thông báo nêu rõ lý do.</w:t>
      </w:r>
    </w:p>
    <w:p w14:paraId="61920D8B" w14:textId="04B419EE" w:rsidR="00A328A0" w:rsidRPr="00713478" w:rsidRDefault="00A328A0" w:rsidP="00A328A0">
      <w:pPr>
        <w:spacing w:before="60" w:after="100" w:line="276" w:lineRule="auto"/>
        <w:ind w:firstLine="709"/>
        <w:jc w:val="both"/>
        <w:rPr>
          <w:iCs/>
          <w:szCs w:val="28"/>
          <w:lang w:val="vi-VN"/>
        </w:rPr>
      </w:pPr>
      <w:r>
        <w:rPr>
          <w:iCs/>
          <w:szCs w:val="28"/>
        </w:rPr>
        <w:t>2</w:t>
      </w:r>
      <w:r w:rsidRPr="00713478">
        <w:rPr>
          <w:iCs/>
          <w:szCs w:val="28"/>
        </w:rPr>
        <w:t>.</w:t>
      </w:r>
      <w:r w:rsidRPr="00713478">
        <w:rPr>
          <w:iCs/>
          <w:szCs w:val="28"/>
          <w:lang w:val="vi-VN"/>
        </w:rPr>
        <w:t xml:space="preserve">2. Cách thức thực hiện: </w:t>
      </w:r>
    </w:p>
    <w:p w14:paraId="3B1E7EB7" w14:textId="77777777" w:rsidR="00A328A0" w:rsidRPr="00713478" w:rsidRDefault="00A328A0" w:rsidP="00A328A0">
      <w:pPr>
        <w:spacing w:before="60" w:after="100" w:line="276" w:lineRule="auto"/>
        <w:ind w:firstLine="709"/>
        <w:jc w:val="both"/>
        <w:rPr>
          <w:iCs/>
          <w:szCs w:val="28"/>
          <w:lang w:val="vi-VN"/>
        </w:rPr>
      </w:pPr>
      <w:r w:rsidRPr="00713478">
        <w:rPr>
          <w:iCs/>
          <w:szCs w:val="28"/>
        </w:rPr>
        <w:t>T</w:t>
      </w:r>
      <w:r w:rsidRPr="00713478">
        <w:rPr>
          <w:iCs/>
          <w:szCs w:val="28"/>
          <w:lang w:val="vi-VN"/>
        </w:rPr>
        <w:t>rực tiếp hoặc qua bưu điện.</w:t>
      </w:r>
    </w:p>
    <w:p w14:paraId="1BEFF791" w14:textId="3F8332CF" w:rsidR="00A328A0" w:rsidRPr="00713478" w:rsidRDefault="00A328A0" w:rsidP="00A328A0">
      <w:pPr>
        <w:spacing w:before="60" w:after="100" w:line="276" w:lineRule="auto"/>
        <w:ind w:firstLine="709"/>
        <w:jc w:val="both"/>
        <w:rPr>
          <w:iCs/>
          <w:szCs w:val="28"/>
          <w:lang w:val="vi-VN"/>
        </w:rPr>
      </w:pPr>
      <w:r>
        <w:rPr>
          <w:iCs/>
          <w:szCs w:val="28"/>
        </w:rPr>
        <w:t>2</w:t>
      </w:r>
      <w:r w:rsidRPr="00713478">
        <w:rPr>
          <w:iCs/>
          <w:szCs w:val="28"/>
        </w:rPr>
        <w:t>.</w:t>
      </w:r>
      <w:r w:rsidRPr="00713478">
        <w:rPr>
          <w:iCs/>
          <w:szCs w:val="28"/>
          <w:lang w:val="vi-VN"/>
        </w:rPr>
        <w:t>3. Thành phần, số lượng hồ sơ:</w:t>
      </w:r>
    </w:p>
    <w:p w14:paraId="5FF93B48" w14:textId="312DEF9F" w:rsidR="00A328A0" w:rsidRPr="00713478" w:rsidRDefault="00A328A0" w:rsidP="00A328A0">
      <w:pPr>
        <w:spacing w:before="60" w:after="100" w:line="276" w:lineRule="auto"/>
        <w:ind w:firstLine="709"/>
        <w:jc w:val="both"/>
        <w:rPr>
          <w:iCs/>
          <w:szCs w:val="28"/>
          <w:lang w:val="vi-VN"/>
        </w:rPr>
      </w:pPr>
      <w:r>
        <w:rPr>
          <w:iCs/>
          <w:szCs w:val="28"/>
        </w:rPr>
        <w:t>2</w:t>
      </w:r>
      <w:r w:rsidRPr="00713478">
        <w:rPr>
          <w:iCs/>
          <w:szCs w:val="28"/>
        </w:rPr>
        <w:t>.3.1.</w:t>
      </w:r>
      <w:r w:rsidRPr="00713478">
        <w:rPr>
          <w:iCs/>
          <w:szCs w:val="28"/>
          <w:lang w:val="vi-VN"/>
        </w:rPr>
        <w:t xml:space="preserve"> Thành phần</w:t>
      </w:r>
      <w:r w:rsidRPr="00713478">
        <w:rPr>
          <w:iCs/>
          <w:szCs w:val="28"/>
        </w:rPr>
        <w:t xml:space="preserve"> hồ sơ</w:t>
      </w:r>
      <w:r w:rsidRPr="00713478">
        <w:rPr>
          <w:iCs/>
          <w:szCs w:val="28"/>
          <w:lang w:val="vi-VN"/>
        </w:rPr>
        <w:t>:</w:t>
      </w:r>
    </w:p>
    <w:p w14:paraId="77642F8A" w14:textId="77777777" w:rsidR="00A328A0" w:rsidRPr="00713478" w:rsidRDefault="00A328A0" w:rsidP="00A328A0">
      <w:pPr>
        <w:spacing w:before="60" w:after="100" w:line="276" w:lineRule="auto"/>
        <w:ind w:firstLine="709"/>
        <w:jc w:val="both"/>
        <w:rPr>
          <w:iCs/>
          <w:szCs w:val="28"/>
        </w:rPr>
      </w:pPr>
      <w:r w:rsidRPr="00713478">
        <w:rPr>
          <w:iCs/>
          <w:szCs w:val="28"/>
          <w:lang w:val="vi-VN"/>
        </w:rPr>
        <w:t>Tờ trình cho phép hoạt động giáo dục nghề nghiệp trở lại đối với nhóm ngành đào tạo giáo viên</w:t>
      </w:r>
      <w:r w:rsidRPr="00713478">
        <w:rPr>
          <w:iCs/>
          <w:szCs w:val="28"/>
        </w:rPr>
        <w:t>.</w:t>
      </w:r>
    </w:p>
    <w:p w14:paraId="5980C109" w14:textId="214A09C2" w:rsidR="00A328A0" w:rsidRPr="00713478" w:rsidRDefault="00A328A0" w:rsidP="00A328A0">
      <w:pPr>
        <w:spacing w:before="60" w:after="100" w:line="276" w:lineRule="auto"/>
        <w:ind w:firstLine="709"/>
        <w:jc w:val="both"/>
        <w:rPr>
          <w:iCs/>
          <w:szCs w:val="28"/>
        </w:rPr>
      </w:pPr>
      <w:r>
        <w:rPr>
          <w:iCs/>
          <w:szCs w:val="28"/>
        </w:rPr>
        <w:t>2</w:t>
      </w:r>
      <w:r w:rsidRPr="00713478">
        <w:rPr>
          <w:iCs/>
          <w:szCs w:val="28"/>
        </w:rPr>
        <w:t>.3.2. Số lượng hồ sơ: 01 bộ.</w:t>
      </w:r>
    </w:p>
    <w:p w14:paraId="3B7A5282" w14:textId="613967E8" w:rsidR="00A328A0" w:rsidRPr="00713478" w:rsidRDefault="00A328A0" w:rsidP="00A328A0">
      <w:pPr>
        <w:spacing w:before="60" w:after="100" w:line="276" w:lineRule="auto"/>
        <w:ind w:firstLine="709"/>
        <w:jc w:val="both"/>
        <w:rPr>
          <w:iCs/>
          <w:szCs w:val="28"/>
        </w:rPr>
      </w:pPr>
      <w:r>
        <w:rPr>
          <w:iCs/>
          <w:szCs w:val="28"/>
        </w:rPr>
        <w:t>2</w:t>
      </w:r>
      <w:r w:rsidRPr="00713478">
        <w:rPr>
          <w:iCs/>
          <w:szCs w:val="28"/>
        </w:rPr>
        <w:t>.</w:t>
      </w:r>
      <w:r w:rsidRPr="00713478">
        <w:rPr>
          <w:iCs/>
          <w:szCs w:val="28"/>
          <w:lang w:val="vi-VN"/>
        </w:rPr>
        <w:t>4. Thời hạn giải quyết:</w:t>
      </w:r>
      <w:r w:rsidRPr="00713478">
        <w:rPr>
          <w:iCs/>
          <w:szCs w:val="28"/>
        </w:rPr>
        <w:t xml:space="preserve"> </w:t>
      </w:r>
    </w:p>
    <w:p w14:paraId="5EBC0FB4" w14:textId="77777777" w:rsidR="00A328A0" w:rsidRPr="00713478" w:rsidRDefault="00A328A0" w:rsidP="00A328A0">
      <w:pPr>
        <w:spacing w:before="60" w:after="100" w:line="276" w:lineRule="auto"/>
        <w:ind w:firstLine="709"/>
        <w:jc w:val="both"/>
        <w:rPr>
          <w:iCs/>
          <w:szCs w:val="28"/>
          <w:lang w:val="vi-VN"/>
        </w:rPr>
      </w:pPr>
      <w:r w:rsidRPr="00713478">
        <w:rPr>
          <w:iCs/>
          <w:szCs w:val="28"/>
        </w:rPr>
        <w:t xml:space="preserve">10 </w:t>
      </w:r>
      <w:r w:rsidRPr="00713478">
        <w:rPr>
          <w:iCs/>
          <w:szCs w:val="28"/>
          <w:lang w:val="vi-VN"/>
        </w:rPr>
        <w:t>ngày làm việc.</w:t>
      </w:r>
    </w:p>
    <w:p w14:paraId="6FB35B5B" w14:textId="7FDE4F2A" w:rsidR="00A328A0" w:rsidRPr="00713478" w:rsidRDefault="00A328A0" w:rsidP="00A328A0">
      <w:pPr>
        <w:spacing w:before="60" w:after="100" w:line="276" w:lineRule="auto"/>
        <w:ind w:firstLine="709"/>
        <w:jc w:val="both"/>
        <w:rPr>
          <w:iCs/>
          <w:szCs w:val="28"/>
          <w:lang w:val="vi-VN"/>
        </w:rPr>
      </w:pPr>
      <w:r>
        <w:rPr>
          <w:iCs/>
          <w:szCs w:val="28"/>
        </w:rPr>
        <w:t>2</w:t>
      </w:r>
      <w:r w:rsidRPr="00713478">
        <w:rPr>
          <w:iCs/>
          <w:szCs w:val="28"/>
        </w:rPr>
        <w:t>.</w:t>
      </w:r>
      <w:r w:rsidRPr="00713478">
        <w:rPr>
          <w:iCs/>
          <w:szCs w:val="28"/>
          <w:lang w:val="vi-VN"/>
        </w:rPr>
        <w:t xml:space="preserve">5.  Đối tượng thực hiện thủ tục hành chính: </w:t>
      </w:r>
    </w:p>
    <w:p w14:paraId="4EC4B2A3"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 xml:space="preserve">Nhà trường </w:t>
      </w:r>
      <w:r w:rsidRPr="00713478">
        <w:rPr>
          <w:iCs/>
          <w:szCs w:val="28"/>
        </w:rPr>
        <w:t>(trường trung cấp)</w:t>
      </w:r>
      <w:r w:rsidRPr="00713478">
        <w:rPr>
          <w:iCs/>
          <w:szCs w:val="28"/>
          <w:lang w:val="vi-VN"/>
        </w:rPr>
        <w:t>.</w:t>
      </w:r>
    </w:p>
    <w:p w14:paraId="6B05E55D" w14:textId="1749AF13" w:rsidR="00A328A0" w:rsidRPr="00713478" w:rsidRDefault="00A328A0" w:rsidP="00A328A0">
      <w:pPr>
        <w:spacing w:before="60" w:after="100" w:line="276" w:lineRule="auto"/>
        <w:ind w:firstLine="709"/>
        <w:jc w:val="both"/>
        <w:rPr>
          <w:iCs/>
          <w:szCs w:val="28"/>
          <w:lang w:val="vi-VN"/>
        </w:rPr>
      </w:pPr>
      <w:r>
        <w:rPr>
          <w:iCs/>
          <w:szCs w:val="28"/>
        </w:rPr>
        <w:t>2</w:t>
      </w:r>
      <w:r w:rsidRPr="00713478">
        <w:rPr>
          <w:iCs/>
          <w:szCs w:val="28"/>
        </w:rPr>
        <w:t>.</w:t>
      </w:r>
      <w:r w:rsidRPr="00713478">
        <w:rPr>
          <w:iCs/>
          <w:szCs w:val="28"/>
          <w:lang w:val="vi-VN"/>
        </w:rPr>
        <w:t xml:space="preserve">6. Cơ quan thực hiện thủ tục hành chính: </w:t>
      </w:r>
    </w:p>
    <w:p w14:paraId="5C3D0BEE"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lastRenderedPageBreak/>
        <w:t>Sở Giáo dục và Đào tạo.</w:t>
      </w:r>
    </w:p>
    <w:p w14:paraId="2CFFA013" w14:textId="6392E6DF" w:rsidR="00A328A0" w:rsidRPr="00713478" w:rsidRDefault="00A328A0" w:rsidP="00A328A0">
      <w:pPr>
        <w:spacing w:before="60" w:after="100" w:line="276" w:lineRule="auto"/>
        <w:ind w:firstLine="709"/>
        <w:jc w:val="both"/>
        <w:rPr>
          <w:iCs/>
          <w:szCs w:val="28"/>
          <w:lang w:val="vi-VN"/>
        </w:rPr>
      </w:pPr>
      <w:r>
        <w:rPr>
          <w:iCs/>
          <w:szCs w:val="28"/>
        </w:rPr>
        <w:t>2</w:t>
      </w:r>
      <w:r w:rsidRPr="00713478">
        <w:rPr>
          <w:iCs/>
          <w:szCs w:val="28"/>
        </w:rPr>
        <w:t>.</w:t>
      </w:r>
      <w:r w:rsidRPr="00713478">
        <w:rPr>
          <w:iCs/>
          <w:szCs w:val="28"/>
          <w:lang w:val="vi-VN"/>
        </w:rPr>
        <w:t xml:space="preserve">7. Kết quả thực hiện thủ tục hành chính: </w:t>
      </w:r>
    </w:p>
    <w:p w14:paraId="65ACC0FB" w14:textId="77777777" w:rsidR="00A328A0" w:rsidRPr="00713478" w:rsidRDefault="00A328A0" w:rsidP="00A328A0">
      <w:pPr>
        <w:spacing w:before="60" w:after="100" w:line="276" w:lineRule="auto"/>
        <w:ind w:firstLine="709"/>
        <w:jc w:val="both"/>
        <w:rPr>
          <w:iCs/>
          <w:szCs w:val="28"/>
          <w:lang w:val="vi-VN"/>
        </w:rPr>
      </w:pPr>
      <w:r w:rsidRPr="00713478">
        <w:rPr>
          <w:iCs/>
          <w:szCs w:val="28"/>
        </w:rPr>
        <w:t>Quyết định cho phép hoạt động giáo dục nghề nghiệp trở lại đối với nhóm ngành đào tạo giáo viên trình độ trung cấp</w:t>
      </w:r>
      <w:r w:rsidRPr="00713478">
        <w:rPr>
          <w:iCs/>
          <w:szCs w:val="28"/>
          <w:lang w:val="vi-VN"/>
        </w:rPr>
        <w:t xml:space="preserve"> của </w:t>
      </w:r>
      <w:r w:rsidRPr="00713478">
        <w:rPr>
          <w:iCs/>
          <w:szCs w:val="28"/>
        </w:rPr>
        <w:t xml:space="preserve">Giám đốc </w:t>
      </w:r>
      <w:r w:rsidRPr="00713478">
        <w:rPr>
          <w:iCs/>
          <w:szCs w:val="28"/>
          <w:lang w:val="vi-VN"/>
        </w:rPr>
        <w:t>Sở Giáo dục và Đào tạo.</w:t>
      </w:r>
    </w:p>
    <w:p w14:paraId="2F745359" w14:textId="22A9F119" w:rsidR="00A328A0" w:rsidRPr="00713478" w:rsidRDefault="00A328A0" w:rsidP="00A328A0">
      <w:pPr>
        <w:spacing w:before="60" w:after="100" w:line="276" w:lineRule="auto"/>
        <w:ind w:firstLine="709"/>
        <w:jc w:val="both"/>
        <w:rPr>
          <w:iCs/>
          <w:szCs w:val="28"/>
          <w:lang w:val="vi-VN"/>
        </w:rPr>
      </w:pPr>
      <w:r>
        <w:rPr>
          <w:iCs/>
          <w:szCs w:val="28"/>
        </w:rPr>
        <w:t>2</w:t>
      </w:r>
      <w:r w:rsidRPr="00713478">
        <w:rPr>
          <w:iCs/>
          <w:szCs w:val="28"/>
        </w:rPr>
        <w:t>.</w:t>
      </w:r>
      <w:r w:rsidRPr="00713478">
        <w:rPr>
          <w:iCs/>
          <w:szCs w:val="28"/>
          <w:lang w:val="vi-VN"/>
        </w:rPr>
        <w:t xml:space="preserve">8. Lệ phí:  </w:t>
      </w:r>
    </w:p>
    <w:p w14:paraId="1CAE41F8"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Không.</w:t>
      </w:r>
    </w:p>
    <w:p w14:paraId="64258941" w14:textId="566F4CBE" w:rsidR="00A328A0" w:rsidRPr="00713478" w:rsidRDefault="00A328A0" w:rsidP="00A328A0">
      <w:pPr>
        <w:spacing w:before="60" w:after="100" w:line="276" w:lineRule="auto"/>
        <w:ind w:firstLine="709"/>
        <w:jc w:val="both"/>
        <w:rPr>
          <w:iCs/>
          <w:spacing w:val="-6"/>
          <w:szCs w:val="28"/>
          <w:lang w:val="vi-VN"/>
        </w:rPr>
      </w:pPr>
      <w:r>
        <w:rPr>
          <w:iCs/>
          <w:szCs w:val="28"/>
        </w:rPr>
        <w:t>2</w:t>
      </w:r>
      <w:r w:rsidRPr="00713478">
        <w:rPr>
          <w:iCs/>
          <w:szCs w:val="28"/>
        </w:rPr>
        <w:t>.</w:t>
      </w:r>
      <w:r w:rsidRPr="00713478">
        <w:rPr>
          <w:iCs/>
          <w:spacing w:val="-6"/>
          <w:szCs w:val="28"/>
          <w:lang w:val="vi-VN"/>
        </w:rPr>
        <w:t xml:space="preserve">9. Tên mẫu đơn, mẫu tờ khai: </w:t>
      </w:r>
    </w:p>
    <w:p w14:paraId="0F0F6B5E" w14:textId="77777777" w:rsidR="00A328A0" w:rsidRPr="00713478" w:rsidRDefault="00A328A0" w:rsidP="00A328A0">
      <w:pPr>
        <w:spacing w:before="60" w:after="100" w:line="276" w:lineRule="auto"/>
        <w:ind w:firstLine="709"/>
        <w:jc w:val="both"/>
        <w:rPr>
          <w:iCs/>
          <w:spacing w:val="-6"/>
          <w:szCs w:val="28"/>
          <w:lang w:val="vi-VN"/>
        </w:rPr>
      </w:pPr>
      <w:r w:rsidRPr="00713478">
        <w:rPr>
          <w:iCs/>
          <w:spacing w:val="-6"/>
          <w:szCs w:val="28"/>
          <w:lang w:val="vi-VN"/>
        </w:rPr>
        <w:t>Không.</w:t>
      </w:r>
    </w:p>
    <w:p w14:paraId="5D96A613" w14:textId="45029937" w:rsidR="00A328A0" w:rsidRPr="00713478" w:rsidRDefault="00A328A0" w:rsidP="00A328A0">
      <w:pPr>
        <w:spacing w:before="60" w:after="100" w:line="276" w:lineRule="auto"/>
        <w:ind w:firstLine="709"/>
        <w:jc w:val="both"/>
        <w:rPr>
          <w:iCs/>
          <w:szCs w:val="28"/>
          <w:lang w:val="vi-VN"/>
        </w:rPr>
      </w:pPr>
      <w:r>
        <w:rPr>
          <w:iCs/>
          <w:szCs w:val="28"/>
        </w:rPr>
        <w:t>2</w:t>
      </w:r>
      <w:r w:rsidRPr="00713478">
        <w:rPr>
          <w:iCs/>
          <w:szCs w:val="28"/>
        </w:rPr>
        <w:t>.</w:t>
      </w:r>
      <w:r w:rsidRPr="00713478">
        <w:rPr>
          <w:iCs/>
          <w:szCs w:val="28"/>
          <w:lang w:val="vi-VN"/>
        </w:rPr>
        <w:t xml:space="preserve">10. Yêu cầu, điều kiện thực hiện thủ tục hành chính: </w:t>
      </w:r>
    </w:p>
    <w:p w14:paraId="776E1831" w14:textId="77777777" w:rsidR="00A328A0" w:rsidRPr="00713478" w:rsidRDefault="00A328A0" w:rsidP="00A328A0">
      <w:pPr>
        <w:widowControl w:val="0"/>
        <w:spacing w:before="60" w:after="100" w:line="276" w:lineRule="auto"/>
        <w:ind w:firstLine="709"/>
        <w:rPr>
          <w:iCs/>
          <w:szCs w:val="28"/>
        </w:rPr>
      </w:pPr>
      <w:r w:rsidRPr="00713478">
        <w:rPr>
          <w:iCs/>
          <w:szCs w:val="28"/>
          <w:lang w:val="vi-VN"/>
        </w:rPr>
        <w:t>Sau thời hạn đình chỉ, nguyên nhân dẫn đến việc đình chỉ được khắc phục</w:t>
      </w:r>
      <w:r w:rsidRPr="00713478">
        <w:rPr>
          <w:iCs/>
          <w:szCs w:val="28"/>
        </w:rPr>
        <w:t>.</w:t>
      </w:r>
    </w:p>
    <w:p w14:paraId="55A30237" w14:textId="73C18EE7" w:rsidR="00A328A0" w:rsidRPr="00713478" w:rsidRDefault="00A328A0" w:rsidP="00A328A0">
      <w:pPr>
        <w:spacing w:before="60" w:after="100" w:line="276" w:lineRule="auto"/>
        <w:ind w:firstLine="709"/>
        <w:jc w:val="both"/>
        <w:rPr>
          <w:iCs/>
          <w:szCs w:val="28"/>
          <w:lang w:val="vi-VN"/>
        </w:rPr>
      </w:pPr>
      <w:r>
        <w:rPr>
          <w:iCs/>
          <w:szCs w:val="28"/>
        </w:rPr>
        <w:t>2</w:t>
      </w:r>
      <w:r w:rsidRPr="00713478">
        <w:rPr>
          <w:iCs/>
          <w:szCs w:val="28"/>
        </w:rPr>
        <w:t>.</w:t>
      </w:r>
      <w:r w:rsidRPr="00713478">
        <w:rPr>
          <w:iCs/>
          <w:szCs w:val="28"/>
          <w:lang w:val="vi-VN"/>
        </w:rPr>
        <w:t>11. Căn cứ pháp lý của thủ tục hành chính:</w:t>
      </w:r>
    </w:p>
    <w:p w14:paraId="6998DFE7" w14:textId="77777777" w:rsidR="00A328A0" w:rsidRPr="00713478" w:rsidRDefault="00A328A0" w:rsidP="00A328A0">
      <w:pPr>
        <w:spacing w:before="60" w:after="100" w:line="276" w:lineRule="auto"/>
        <w:ind w:firstLine="709"/>
        <w:jc w:val="both"/>
        <w:rPr>
          <w:iCs/>
          <w:szCs w:val="28"/>
          <w:lang w:val="vi-VN"/>
        </w:rPr>
      </w:pPr>
      <w:r w:rsidRPr="00713478">
        <w:rPr>
          <w:iCs/>
          <w:szCs w:val="28"/>
        </w:rPr>
        <w:t>a)</w:t>
      </w:r>
      <w:r w:rsidRPr="00713478">
        <w:rPr>
          <w:iCs/>
          <w:szCs w:val="28"/>
          <w:lang w:val="vi-VN"/>
        </w:rPr>
        <w:t xml:space="preserve"> Nghị định số 46/2017/NĐ-CP ngày 21/4/2017 của Chính phủ quy định về điều kiện đầu tư và hoạt động trong lĩnh vực giáo dục;</w:t>
      </w:r>
    </w:p>
    <w:p w14:paraId="570A518B" w14:textId="28D29EA6" w:rsidR="00A328A0" w:rsidRDefault="00A328A0" w:rsidP="00A328A0">
      <w:pPr>
        <w:ind w:firstLine="720"/>
        <w:jc w:val="both"/>
        <w:rPr>
          <w:b/>
          <w:bCs/>
        </w:rPr>
      </w:pPr>
      <w:r w:rsidRPr="00713478">
        <w:rPr>
          <w:iCs/>
          <w:szCs w:val="28"/>
        </w:rPr>
        <w:t>b)</w:t>
      </w:r>
      <w:r w:rsidRPr="0071347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59EE0577" w14:textId="77777777" w:rsidR="00A328A0" w:rsidRDefault="00A328A0" w:rsidP="00646AB8">
      <w:pPr>
        <w:ind w:firstLine="720"/>
        <w:jc w:val="both"/>
        <w:rPr>
          <w:b/>
          <w:bCs/>
        </w:rPr>
      </w:pPr>
    </w:p>
    <w:p w14:paraId="1E0C48BF" w14:textId="77777777" w:rsidR="00A328A0" w:rsidRDefault="00A328A0" w:rsidP="00646AB8">
      <w:pPr>
        <w:ind w:firstLine="720"/>
        <w:jc w:val="both"/>
        <w:rPr>
          <w:b/>
          <w:bCs/>
        </w:rPr>
      </w:pPr>
    </w:p>
    <w:p w14:paraId="0E57B339" w14:textId="4037217B"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3. Đăng ký bổ sung hoạt động giáo dục nghề nghiệp đối với nhóm ngành đào tạo giáo viên trình độ trung cấp</w:t>
      </w:r>
    </w:p>
    <w:p w14:paraId="148AAE59" w14:textId="733CEF46" w:rsidR="00A328A0" w:rsidRPr="00713478" w:rsidRDefault="00A328A0" w:rsidP="00A328A0">
      <w:pPr>
        <w:spacing w:before="60" w:after="100" w:line="276" w:lineRule="auto"/>
        <w:ind w:firstLine="709"/>
        <w:jc w:val="both"/>
        <w:rPr>
          <w:iCs/>
          <w:szCs w:val="28"/>
        </w:rPr>
      </w:pPr>
      <w:r>
        <w:rPr>
          <w:iCs/>
          <w:szCs w:val="28"/>
        </w:rPr>
        <w:t>3</w:t>
      </w:r>
      <w:r w:rsidRPr="00713478">
        <w:rPr>
          <w:iCs/>
          <w:szCs w:val="28"/>
        </w:rPr>
        <w:t xml:space="preserve">.1. Trình tự thực hiện: </w:t>
      </w:r>
    </w:p>
    <w:p w14:paraId="274F491A" w14:textId="77777777" w:rsidR="00A328A0" w:rsidRPr="00713478" w:rsidRDefault="00A328A0" w:rsidP="00A328A0">
      <w:pPr>
        <w:spacing w:before="60" w:after="100" w:line="276" w:lineRule="auto"/>
        <w:ind w:firstLine="709"/>
        <w:jc w:val="both"/>
        <w:rPr>
          <w:iCs/>
          <w:szCs w:val="28"/>
        </w:rPr>
      </w:pPr>
      <w:r w:rsidRPr="00713478">
        <w:rPr>
          <w:iCs/>
          <w:szCs w:val="28"/>
        </w:rPr>
        <w:t>a) Nhà trường gửi trực tiếp hoặc qua bưu điện 01 bộ hồ đến Sở Giáo dục và Đào tạo nơi trường đặt trụ sở xem xét, quyết định;</w:t>
      </w:r>
    </w:p>
    <w:p w14:paraId="27B429D6" w14:textId="77777777" w:rsidR="00A328A0" w:rsidRPr="00713478" w:rsidRDefault="00A328A0" w:rsidP="00A328A0">
      <w:pPr>
        <w:spacing w:before="60" w:after="100" w:line="276" w:lineRule="auto"/>
        <w:ind w:firstLine="709"/>
        <w:jc w:val="both"/>
        <w:rPr>
          <w:iCs/>
          <w:szCs w:val="28"/>
        </w:rPr>
      </w:pPr>
      <w:r w:rsidRPr="00713478">
        <w:rPr>
          <w:iCs/>
          <w:szCs w:val="28"/>
        </w:rPr>
        <w:t>b) Trong thời hạn 05 ngày làm việc, kể từ ngày nhận được hồ sơ, nếu hồ sơ chưa đầy đủ theo quy định, cơ quan tiếp nhận hồ sơ phải có thông báo bằng văn bản để nhà trường chỉnh sửa, bổ sung hồ sơ;</w:t>
      </w:r>
    </w:p>
    <w:p w14:paraId="45B5C3D8" w14:textId="77777777" w:rsidR="00A328A0" w:rsidRPr="00713478" w:rsidRDefault="00A328A0" w:rsidP="00A328A0">
      <w:pPr>
        <w:spacing w:before="60" w:after="100" w:line="276" w:lineRule="auto"/>
        <w:ind w:firstLine="709"/>
        <w:jc w:val="both"/>
        <w:rPr>
          <w:iCs/>
          <w:szCs w:val="28"/>
        </w:rPr>
      </w:pPr>
      <w:r w:rsidRPr="00713478">
        <w:rPr>
          <w:iCs/>
          <w:szCs w:val="28"/>
        </w:rPr>
        <w:t>c) Trong thời hạn 10 ngày làm việc, kể từ ngày nhận đủ hồ sơ hợp lệ, nếu đủ điều kiện, Giám đốc Sở Giáo dục và Đào tạo cấp giấy đăng ký hoạt động giáo dục nghề nghiệp đối với nhóm ngành đào tạo giáo viên trình độ trung cấp trong đó nêu rõ ngành được đào tạo. Nếu chưa cấp giấy chứng nhận thì có văn bản thông báo nêu rõ lý do.</w:t>
      </w:r>
    </w:p>
    <w:p w14:paraId="69270BC9" w14:textId="6EE7BB98" w:rsidR="00A328A0" w:rsidRPr="00713478" w:rsidRDefault="00A328A0" w:rsidP="00A328A0">
      <w:pPr>
        <w:spacing w:before="60" w:after="100" w:line="276" w:lineRule="auto"/>
        <w:ind w:firstLine="709"/>
        <w:jc w:val="both"/>
        <w:rPr>
          <w:iCs/>
          <w:szCs w:val="28"/>
          <w:lang w:val="vi-VN"/>
        </w:rPr>
      </w:pPr>
      <w:r>
        <w:rPr>
          <w:iCs/>
          <w:szCs w:val="28"/>
        </w:rPr>
        <w:t>3</w:t>
      </w:r>
      <w:r w:rsidRPr="00713478">
        <w:rPr>
          <w:iCs/>
          <w:szCs w:val="28"/>
        </w:rPr>
        <w:t>.</w:t>
      </w:r>
      <w:r w:rsidRPr="00713478">
        <w:rPr>
          <w:iCs/>
          <w:szCs w:val="28"/>
          <w:lang w:val="vi-VN"/>
        </w:rPr>
        <w:t xml:space="preserve">2. Cách thức thực hiện: </w:t>
      </w:r>
    </w:p>
    <w:p w14:paraId="19FC0174" w14:textId="77777777" w:rsidR="00A328A0" w:rsidRPr="00713478" w:rsidRDefault="00A328A0" w:rsidP="00A328A0">
      <w:pPr>
        <w:spacing w:before="60" w:after="100" w:line="276" w:lineRule="auto"/>
        <w:ind w:firstLine="709"/>
        <w:jc w:val="both"/>
        <w:rPr>
          <w:iCs/>
          <w:szCs w:val="28"/>
          <w:lang w:val="vi-VN"/>
        </w:rPr>
      </w:pPr>
      <w:r w:rsidRPr="00713478">
        <w:rPr>
          <w:iCs/>
          <w:szCs w:val="28"/>
        </w:rPr>
        <w:t>T</w:t>
      </w:r>
      <w:r w:rsidRPr="00713478">
        <w:rPr>
          <w:iCs/>
          <w:szCs w:val="28"/>
          <w:lang w:val="vi-VN"/>
        </w:rPr>
        <w:t>rực tiếp hoặc qua bưu điện.</w:t>
      </w:r>
    </w:p>
    <w:p w14:paraId="73D0740A" w14:textId="5A34A7D5" w:rsidR="00A328A0" w:rsidRPr="00713478" w:rsidRDefault="00A328A0" w:rsidP="00A328A0">
      <w:pPr>
        <w:spacing w:before="60" w:after="100" w:line="276" w:lineRule="auto"/>
        <w:ind w:firstLine="709"/>
        <w:jc w:val="both"/>
        <w:rPr>
          <w:iCs/>
          <w:szCs w:val="28"/>
          <w:lang w:val="vi-VN"/>
        </w:rPr>
      </w:pPr>
      <w:r>
        <w:rPr>
          <w:iCs/>
          <w:szCs w:val="28"/>
        </w:rPr>
        <w:t>3</w:t>
      </w:r>
      <w:r w:rsidRPr="00713478">
        <w:rPr>
          <w:iCs/>
          <w:szCs w:val="28"/>
        </w:rPr>
        <w:t>.</w:t>
      </w:r>
      <w:r w:rsidRPr="00713478">
        <w:rPr>
          <w:iCs/>
          <w:szCs w:val="28"/>
          <w:lang w:val="vi-VN"/>
        </w:rPr>
        <w:t>3. Thành phần, số lượng hồ sơ:</w:t>
      </w:r>
    </w:p>
    <w:p w14:paraId="1F00869E" w14:textId="2D3564F5" w:rsidR="00A328A0" w:rsidRPr="00713478" w:rsidRDefault="00A328A0" w:rsidP="00A328A0">
      <w:pPr>
        <w:spacing w:before="60" w:after="100" w:line="276" w:lineRule="auto"/>
        <w:ind w:firstLine="709"/>
        <w:jc w:val="both"/>
        <w:rPr>
          <w:iCs/>
          <w:szCs w:val="28"/>
          <w:lang w:val="vi-VN"/>
        </w:rPr>
      </w:pPr>
      <w:r>
        <w:rPr>
          <w:iCs/>
          <w:szCs w:val="28"/>
        </w:rPr>
        <w:lastRenderedPageBreak/>
        <w:t>3</w:t>
      </w:r>
      <w:r w:rsidRPr="00713478">
        <w:rPr>
          <w:iCs/>
          <w:szCs w:val="28"/>
        </w:rPr>
        <w:t>.3.1.</w:t>
      </w:r>
      <w:r w:rsidRPr="00713478">
        <w:rPr>
          <w:iCs/>
          <w:szCs w:val="28"/>
          <w:lang w:val="vi-VN"/>
        </w:rPr>
        <w:t xml:space="preserve"> Thành phần</w:t>
      </w:r>
      <w:r w:rsidRPr="00713478">
        <w:rPr>
          <w:iCs/>
          <w:szCs w:val="28"/>
        </w:rPr>
        <w:t xml:space="preserve"> hồ sơ</w:t>
      </w:r>
      <w:r w:rsidRPr="00713478">
        <w:rPr>
          <w:iCs/>
          <w:szCs w:val="28"/>
          <w:lang w:val="vi-VN"/>
        </w:rPr>
        <w:t>:</w:t>
      </w:r>
    </w:p>
    <w:p w14:paraId="72390CEC" w14:textId="77777777" w:rsidR="00A328A0" w:rsidRPr="00713478" w:rsidRDefault="00A328A0" w:rsidP="00A328A0">
      <w:pPr>
        <w:spacing w:before="60" w:after="100" w:line="276" w:lineRule="auto"/>
        <w:ind w:firstLine="709"/>
        <w:jc w:val="both"/>
        <w:rPr>
          <w:iCs/>
          <w:szCs w:val="28"/>
        </w:rPr>
      </w:pPr>
      <w:r w:rsidRPr="00713478">
        <w:rPr>
          <w:iCs/>
          <w:szCs w:val="28"/>
        </w:rPr>
        <w:t xml:space="preserve">a) Văn bản đăng ký bổ sung hoạt động giáo dục nghề nghiệp đối với nhóm ngành đào tạo giáo viên trong đó nêu rõ ngành đề nghị bổ sung để tổ chức đào tạo; </w:t>
      </w:r>
    </w:p>
    <w:p w14:paraId="11B1BC6A" w14:textId="77777777" w:rsidR="00A328A0" w:rsidRPr="00713478" w:rsidRDefault="00A328A0" w:rsidP="00A328A0">
      <w:pPr>
        <w:spacing w:before="60" w:after="100" w:line="276" w:lineRule="auto"/>
        <w:ind w:firstLine="709"/>
        <w:jc w:val="both"/>
        <w:rPr>
          <w:iCs/>
          <w:szCs w:val="28"/>
        </w:rPr>
      </w:pPr>
      <w:r w:rsidRPr="00713478">
        <w:rPr>
          <w:iCs/>
          <w:szCs w:val="28"/>
        </w:rPr>
        <w:t>b) Báo cáo các điều kiện bảo đảm đăng ký bổ sung hoạt động giáo dục nghề nghiệp đối với nhóm ngành đào tạo giáo viên phù hợp với ngành đào tạo giáo viên đề nghị bổ sung để tổ chức đào tạo kèm theo các giấy tờ chứng minh.</w:t>
      </w:r>
    </w:p>
    <w:p w14:paraId="6A95D997" w14:textId="520DA10A" w:rsidR="00A328A0" w:rsidRPr="00713478" w:rsidRDefault="00A328A0" w:rsidP="00A328A0">
      <w:pPr>
        <w:spacing w:before="60" w:after="100" w:line="276" w:lineRule="auto"/>
        <w:ind w:firstLine="709"/>
        <w:jc w:val="both"/>
        <w:rPr>
          <w:iCs/>
          <w:szCs w:val="28"/>
        </w:rPr>
      </w:pPr>
      <w:r>
        <w:rPr>
          <w:iCs/>
          <w:szCs w:val="28"/>
        </w:rPr>
        <w:t>3</w:t>
      </w:r>
      <w:r w:rsidRPr="00713478">
        <w:rPr>
          <w:iCs/>
          <w:szCs w:val="28"/>
        </w:rPr>
        <w:t>.3.2. Số lượng hồ sơ: 01 bộ.</w:t>
      </w:r>
    </w:p>
    <w:p w14:paraId="11C960B5" w14:textId="22380DB4" w:rsidR="00A328A0" w:rsidRPr="00713478" w:rsidRDefault="00A328A0" w:rsidP="00A328A0">
      <w:pPr>
        <w:spacing w:before="60" w:after="100" w:line="276" w:lineRule="auto"/>
        <w:ind w:firstLine="709"/>
        <w:jc w:val="both"/>
        <w:rPr>
          <w:iCs/>
          <w:szCs w:val="28"/>
        </w:rPr>
      </w:pPr>
      <w:r>
        <w:rPr>
          <w:iCs/>
          <w:szCs w:val="28"/>
        </w:rPr>
        <w:t>3</w:t>
      </w:r>
      <w:r w:rsidRPr="00713478">
        <w:rPr>
          <w:iCs/>
          <w:szCs w:val="28"/>
        </w:rPr>
        <w:t>.</w:t>
      </w:r>
      <w:r w:rsidRPr="00713478">
        <w:rPr>
          <w:iCs/>
          <w:szCs w:val="28"/>
          <w:lang w:val="vi-VN"/>
        </w:rPr>
        <w:t>4. Thời hạn giải quyết:</w:t>
      </w:r>
      <w:r w:rsidRPr="00713478">
        <w:rPr>
          <w:iCs/>
          <w:szCs w:val="28"/>
        </w:rPr>
        <w:t xml:space="preserve"> </w:t>
      </w:r>
    </w:p>
    <w:p w14:paraId="758FB3FA" w14:textId="77777777" w:rsidR="00A328A0" w:rsidRPr="00713478" w:rsidRDefault="00A328A0" w:rsidP="00A328A0">
      <w:pPr>
        <w:spacing w:before="60" w:after="100" w:line="276" w:lineRule="auto"/>
        <w:ind w:firstLine="709"/>
        <w:jc w:val="both"/>
        <w:rPr>
          <w:iCs/>
          <w:szCs w:val="28"/>
          <w:lang w:val="vi-VN"/>
        </w:rPr>
      </w:pPr>
      <w:r w:rsidRPr="00713478">
        <w:rPr>
          <w:iCs/>
          <w:szCs w:val="28"/>
        </w:rPr>
        <w:t xml:space="preserve">10 </w:t>
      </w:r>
      <w:r w:rsidRPr="00713478">
        <w:rPr>
          <w:iCs/>
          <w:szCs w:val="28"/>
          <w:lang w:val="vi-VN"/>
        </w:rPr>
        <w:t>ngày làm việc.</w:t>
      </w:r>
    </w:p>
    <w:p w14:paraId="24F86ED0" w14:textId="36D3841B" w:rsidR="00A328A0" w:rsidRPr="00713478" w:rsidRDefault="00A328A0" w:rsidP="00A328A0">
      <w:pPr>
        <w:spacing w:before="60" w:after="100" w:line="276" w:lineRule="auto"/>
        <w:ind w:firstLine="709"/>
        <w:jc w:val="both"/>
        <w:rPr>
          <w:iCs/>
          <w:szCs w:val="28"/>
          <w:lang w:val="vi-VN"/>
        </w:rPr>
      </w:pPr>
      <w:r>
        <w:rPr>
          <w:iCs/>
          <w:szCs w:val="28"/>
        </w:rPr>
        <w:t>3</w:t>
      </w:r>
      <w:r w:rsidRPr="00713478">
        <w:rPr>
          <w:iCs/>
          <w:szCs w:val="28"/>
        </w:rPr>
        <w:t>.</w:t>
      </w:r>
      <w:r w:rsidRPr="00713478">
        <w:rPr>
          <w:iCs/>
          <w:szCs w:val="28"/>
          <w:lang w:val="vi-VN"/>
        </w:rPr>
        <w:t xml:space="preserve">5.  Đối tượng thực hiện thủ tục hành chính: </w:t>
      </w:r>
    </w:p>
    <w:p w14:paraId="69BFF81A"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 xml:space="preserve">Nhà trường </w:t>
      </w:r>
      <w:r w:rsidRPr="00713478">
        <w:rPr>
          <w:iCs/>
          <w:szCs w:val="28"/>
        </w:rPr>
        <w:t>(trường trung cấp) đã được cấp giấy chứng nhận đăng ký hoạt động giáo dục nghề nghiệp</w:t>
      </w:r>
      <w:r w:rsidRPr="00713478">
        <w:rPr>
          <w:iCs/>
          <w:szCs w:val="28"/>
          <w:lang w:val="vi-VN"/>
        </w:rPr>
        <w:t>.</w:t>
      </w:r>
    </w:p>
    <w:p w14:paraId="049DF5C9" w14:textId="71EBAB0F" w:rsidR="00A328A0" w:rsidRPr="00713478" w:rsidRDefault="00A328A0" w:rsidP="00A328A0">
      <w:pPr>
        <w:spacing w:before="60" w:after="100" w:line="276" w:lineRule="auto"/>
        <w:ind w:firstLine="709"/>
        <w:jc w:val="both"/>
        <w:rPr>
          <w:iCs/>
          <w:szCs w:val="28"/>
          <w:lang w:val="vi-VN"/>
        </w:rPr>
      </w:pPr>
      <w:r>
        <w:rPr>
          <w:iCs/>
          <w:szCs w:val="28"/>
        </w:rPr>
        <w:t>3</w:t>
      </w:r>
      <w:r w:rsidRPr="00713478">
        <w:rPr>
          <w:iCs/>
          <w:szCs w:val="28"/>
        </w:rPr>
        <w:t>.</w:t>
      </w:r>
      <w:r w:rsidRPr="00713478">
        <w:rPr>
          <w:iCs/>
          <w:szCs w:val="28"/>
          <w:lang w:val="vi-VN"/>
        </w:rPr>
        <w:t xml:space="preserve">6. Cơ quan thực hiện thủ tục hành chính: </w:t>
      </w:r>
    </w:p>
    <w:p w14:paraId="3AEAC88E"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Sở Giáo dục và Đào tạo.</w:t>
      </w:r>
    </w:p>
    <w:p w14:paraId="5C1CD3B0" w14:textId="0ACBDAF5" w:rsidR="00A328A0" w:rsidRPr="00713478" w:rsidRDefault="00A328A0" w:rsidP="00A328A0">
      <w:pPr>
        <w:spacing w:before="60" w:after="100" w:line="276" w:lineRule="auto"/>
        <w:ind w:firstLine="709"/>
        <w:jc w:val="both"/>
        <w:rPr>
          <w:iCs/>
          <w:szCs w:val="28"/>
          <w:lang w:val="vi-VN"/>
        </w:rPr>
      </w:pPr>
      <w:r>
        <w:rPr>
          <w:iCs/>
          <w:szCs w:val="28"/>
        </w:rPr>
        <w:t>3</w:t>
      </w:r>
      <w:r w:rsidRPr="00713478">
        <w:rPr>
          <w:iCs/>
          <w:szCs w:val="28"/>
        </w:rPr>
        <w:t>.</w:t>
      </w:r>
      <w:r w:rsidRPr="00713478">
        <w:rPr>
          <w:iCs/>
          <w:szCs w:val="28"/>
          <w:lang w:val="vi-VN"/>
        </w:rPr>
        <w:t xml:space="preserve">7. Kết quả thực hiện thủ tục hành chính: </w:t>
      </w:r>
    </w:p>
    <w:p w14:paraId="58F1FA8D"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 xml:space="preserve">Giấy chứng nhận đăng ký hoạt động giáo dục nghề nghiệp đối với nhóm ngành đào tạo giáo viên trình độ trung cấp của </w:t>
      </w:r>
      <w:r w:rsidRPr="00713478">
        <w:rPr>
          <w:iCs/>
          <w:szCs w:val="28"/>
        </w:rPr>
        <w:t xml:space="preserve">Giám đốc </w:t>
      </w:r>
      <w:r w:rsidRPr="00713478">
        <w:rPr>
          <w:iCs/>
          <w:szCs w:val="28"/>
          <w:lang w:val="vi-VN"/>
        </w:rPr>
        <w:t>Sở Giáo dục và Đào tạo.</w:t>
      </w:r>
    </w:p>
    <w:p w14:paraId="5625D77A" w14:textId="1EACF733" w:rsidR="00A328A0" w:rsidRPr="00713478" w:rsidRDefault="00A328A0" w:rsidP="00A328A0">
      <w:pPr>
        <w:spacing w:before="60" w:after="100" w:line="276" w:lineRule="auto"/>
        <w:ind w:firstLine="709"/>
        <w:jc w:val="both"/>
        <w:rPr>
          <w:iCs/>
          <w:szCs w:val="28"/>
          <w:lang w:val="vi-VN"/>
        </w:rPr>
      </w:pPr>
      <w:r>
        <w:rPr>
          <w:iCs/>
          <w:szCs w:val="28"/>
        </w:rPr>
        <w:t>3</w:t>
      </w:r>
      <w:r w:rsidRPr="00713478">
        <w:rPr>
          <w:iCs/>
          <w:szCs w:val="28"/>
        </w:rPr>
        <w:t>.</w:t>
      </w:r>
      <w:r w:rsidRPr="00713478">
        <w:rPr>
          <w:iCs/>
          <w:szCs w:val="28"/>
          <w:lang w:val="vi-VN"/>
        </w:rPr>
        <w:t xml:space="preserve">8. Lệ phí:  </w:t>
      </w:r>
    </w:p>
    <w:p w14:paraId="04C83E83"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Không.</w:t>
      </w:r>
    </w:p>
    <w:p w14:paraId="1112DD3E" w14:textId="5367AB34" w:rsidR="00A328A0" w:rsidRPr="00713478" w:rsidRDefault="00A328A0" w:rsidP="00A328A0">
      <w:pPr>
        <w:spacing w:before="60" w:after="100" w:line="276" w:lineRule="auto"/>
        <w:ind w:firstLine="709"/>
        <w:jc w:val="both"/>
        <w:rPr>
          <w:iCs/>
          <w:spacing w:val="-6"/>
          <w:szCs w:val="28"/>
          <w:lang w:val="vi-VN"/>
        </w:rPr>
      </w:pPr>
      <w:r>
        <w:rPr>
          <w:iCs/>
          <w:szCs w:val="28"/>
        </w:rPr>
        <w:t>3</w:t>
      </w:r>
      <w:r w:rsidRPr="00713478">
        <w:rPr>
          <w:iCs/>
          <w:szCs w:val="28"/>
        </w:rPr>
        <w:t>.</w:t>
      </w:r>
      <w:r w:rsidRPr="00713478">
        <w:rPr>
          <w:iCs/>
          <w:spacing w:val="-6"/>
          <w:szCs w:val="28"/>
          <w:lang w:val="vi-VN"/>
        </w:rPr>
        <w:t xml:space="preserve">9. Tên mẫu đơn, mẫu tờ khai: </w:t>
      </w:r>
    </w:p>
    <w:p w14:paraId="1BBE491A" w14:textId="77777777" w:rsidR="00A328A0" w:rsidRPr="00713478" w:rsidRDefault="00A328A0" w:rsidP="00A328A0">
      <w:pPr>
        <w:spacing w:before="60" w:after="100" w:line="276" w:lineRule="auto"/>
        <w:ind w:firstLine="709"/>
        <w:jc w:val="both"/>
        <w:rPr>
          <w:iCs/>
          <w:spacing w:val="-6"/>
          <w:szCs w:val="28"/>
          <w:lang w:val="vi-VN"/>
        </w:rPr>
      </w:pPr>
      <w:r w:rsidRPr="00713478">
        <w:rPr>
          <w:iCs/>
          <w:spacing w:val="-6"/>
          <w:szCs w:val="28"/>
          <w:lang w:val="vi-VN"/>
        </w:rPr>
        <w:t>Không.</w:t>
      </w:r>
    </w:p>
    <w:p w14:paraId="6E07190C" w14:textId="5DB070E3" w:rsidR="00A328A0" w:rsidRPr="00713478" w:rsidRDefault="00A328A0" w:rsidP="00A328A0">
      <w:pPr>
        <w:spacing w:before="60" w:after="100" w:line="276" w:lineRule="auto"/>
        <w:ind w:firstLine="709"/>
        <w:jc w:val="both"/>
        <w:rPr>
          <w:iCs/>
          <w:szCs w:val="28"/>
          <w:lang w:val="vi-VN"/>
        </w:rPr>
      </w:pPr>
      <w:r>
        <w:rPr>
          <w:iCs/>
          <w:szCs w:val="28"/>
        </w:rPr>
        <w:t>3</w:t>
      </w:r>
      <w:r w:rsidRPr="00713478">
        <w:rPr>
          <w:iCs/>
          <w:szCs w:val="28"/>
        </w:rPr>
        <w:t>.</w:t>
      </w:r>
      <w:r w:rsidRPr="00713478">
        <w:rPr>
          <w:iCs/>
          <w:szCs w:val="28"/>
          <w:lang w:val="vi-VN"/>
        </w:rPr>
        <w:t xml:space="preserve">10. Yêu cầu, điều kiện thực hiện thủ tục hành chính: </w:t>
      </w:r>
    </w:p>
    <w:p w14:paraId="2158E0D1"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a) Có quyết định thành lập hoặc quyết định cho phép thành lập trường.</w:t>
      </w:r>
    </w:p>
    <w:p w14:paraId="69B5645A"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b) Có trường sở, cơ sở vật chất, thiết bị đáp ứng yêu cầu hoạt động giáo dục theo đề án thành lập trường đã cam kết. Trong đó, diện tích sàn xây dựng tối thiểu là 5,5 m2/học sinh đối với trình độ trung cấp và 7,5 m2/sinh viên đối với trình độ cao đẳng.</w:t>
      </w:r>
    </w:p>
    <w:p w14:paraId="6ED7B3E6"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c) Có đủ chương trình đào tạo, giáo trình, tài liệu giảng dạy, học tập đáp ứng yêu cầu về đăng ký hoạt động giáo dục nghề nghiệp đối với nhóm ngành đào tạo giáo viên</w:t>
      </w:r>
      <w:r w:rsidRPr="00713478" w:rsidDel="00B86F3F">
        <w:rPr>
          <w:iCs/>
          <w:szCs w:val="28"/>
          <w:lang w:val="vi-VN"/>
        </w:rPr>
        <w:t xml:space="preserve"> </w:t>
      </w:r>
      <w:r w:rsidRPr="00713478">
        <w:rPr>
          <w:iCs/>
          <w:szCs w:val="28"/>
          <w:lang w:val="vi-VN"/>
        </w:rPr>
        <w:t>trình độ trung cấp, trình độ cao đẳng theo hướng dẫn của Bộ Giáo dục và Đào tạo.</w:t>
      </w:r>
    </w:p>
    <w:p w14:paraId="641D6B46"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lastRenderedPageBreak/>
        <w:t>d) Có đội ngũ cán bộ quản lý và giáo viên bảo đảm đạt tiêu chuẩn về chuyên môn nghiệp vụ, đủ về số lượng, đồng bộ về cơ cấu phù hợp với lộ trình đăng ký ngành, nghề đào tạo và tuyển sinh theo quy định của Bộ Giáo dục và Đào tạo.</w:t>
      </w:r>
    </w:p>
    <w:p w14:paraId="57A94BD9"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 xml:space="preserve">đ) Có đủ nguồn lực tài chính theo quy định để bảo đảm duy trì và phát triển hoạt động giáo dục. </w:t>
      </w:r>
    </w:p>
    <w:p w14:paraId="14CFA17F"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e) Có quy chế tổ chức và hoạt động của nhà trường.</w:t>
      </w:r>
    </w:p>
    <w:p w14:paraId="7C733A8F" w14:textId="7A0BF3CB" w:rsidR="00A328A0" w:rsidRPr="00713478" w:rsidRDefault="00A328A0" w:rsidP="00A328A0">
      <w:pPr>
        <w:spacing w:before="60" w:after="100" w:line="276" w:lineRule="auto"/>
        <w:ind w:firstLine="709"/>
        <w:jc w:val="both"/>
        <w:rPr>
          <w:iCs/>
          <w:szCs w:val="28"/>
          <w:lang w:val="vi-VN"/>
        </w:rPr>
      </w:pPr>
      <w:r>
        <w:rPr>
          <w:iCs/>
          <w:szCs w:val="28"/>
        </w:rPr>
        <w:t>3</w:t>
      </w:r>
      <w:r w:rsidRPr="00713478">
        <w:rPr>
          <w:iCs/>
          <w:szCs w:val="28"/>
        </w:rPr>
        <w:t>.</w:t>
      </w:r>
      <w:r w:rsidRPr="00713478">
        <w:rPr>
          <w:iCs/>
          <w:szCs w:val="28"/>
          <w:lang w:val="vi-VN"/>
        </w:rPr>
        <w:t>11. Căn cứ pháp lý của thủ tục hành chính:</w:t>
      </w:r>
    </w:p>
    <w:p w14:paraId="6B9A6D58" w14:textId="77777777" w:rsidR="00A328A0" w:rsidRPr="00713478" w:rsidRDefault="00A328A0" w:rsidP="00A328A0">
      <w:pPr>
        <w:spacing w:before="60" w:after="100" w:line="276" w:lineRule="auto"/>
        <w:ind w:firstLine="709"/>
        <w:jc w:val="both"/>
        <w:rPr>
          <w:iCs/>
          <w:szCs w:val="28"/>
          <w:lang w:val="vi-VN"/>
        </w:rPr>
      </w:pPr>
      <w:r w:rsidRPr="00713478">
        <w:rPr>
          <w:iCs/>
          <w:szCs w:val="28"/>
        </w:rPr>
        <w:t>a)</w:t>
      </w:r>
      <w:r w:rsidRPr="00713478">
        <w:rPr>
          <w:iCs/>
          <w:szCs w:val="28"/>
          <w:lang w:val="vi-VN"/>
        </w:rPr>
        <w:t xml:space="preserve"> Nghị định số 46/2017/NĐ-CP ngày 21/4/2017 của Chính phủ quy định về điều kiện đầu tư và hoạt động trong lĩnh vực giáo dục;</w:t>
      </w:r>
    </w:p>
    <w:p w14:paraId="0C74E5C5" w14:textId="1E61AA4E" w:rsidR="00A328A0" w:rsidRDefault="00A328A0" w:rsidP="00A328A0">
      <w:pPr>
        <w:ind w:firstLine="720"/>
        <w:jc w:val="both"/>
        <w:rPr>
          <w:b/>
          <w:bCs/>
        </w:rPr>
      </w:pPr>
      <w:r w:rsidRPr="00713478">
        <w:rPr>
          <w:iCs/>
          <w:szCs w:val="28"/>
        </w:rPr>
        <w:t>b)</w:t>
      </w:r>
      <w:r w:rsidRPr="0071347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312F1194" w14:textId="77777777" w:rsidR="00A328A0" w:rsidRDefault="00A328A0" w:rsidP="00646AB8">
      <w:pPr>
        <w:ind w:firstLine="720"/>
        <w:jc w:val="both"/>
        <w:rPr>
          <w:b/>
          <w:bCs/>
        </w:rPr>
      </w:pPr>
    </w:p>
    <w:p w14:paraId="349D04AC" w14:textId="77777777" w:rsidR="00A328A0" w:rsidRDefault="00A328A0" w:rsidP="00646AB8">
      <w:pPr>
        <w:ind w:firstLine="720"/>
        <w:jc w:val="both"/>
        <w:rPr>
          <w:b/>
          <w:bCs/>
        </w:rPr>
      </w:pPr>
    </w:p>
    <w:p w14:paraId="55834688" w14:textId="75C2289D"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4. Sáp nhập, chia, tách trường trung cấp sư phạm</w:t>
      </w:r>
    </w:p>
    <w:p w14:paraId="3F90C36C" w14:textId="3E9A1574" w:rsidR="00A328A0" w:rsidRPr="00713478" w:rsidRDefault="00A328A0" w:rsidP="00A328A0">
      <w:pPr>
        <w:spacing w:before="60" w:after="100" w:line="276" w:lineRule="auto"/>
        <w:ind w:firstLine="709"/>
        <w:jc w:val="both"/>
        <w:rPr>
          <w:iCs/>
          <w:szCs w:val="28"/>
        </w:rPr>
      </w:pPr>
      <w:r>
        <w:rPr>
          <w:iCs/>
          <w:spacing w:val="-6"/>
          <w:szCs w:val="28"/>
        </w:rPr>
        <w:t>4</w:t>
      </w:r>
      <w:r w:rsidRPr="00713478">
        <w:rPr>
          <w:iCs/>
          <w:spacing w:val="-6"/>
          <w:szCs w:val="28"/>
        </w:rPr>
        <w:t>.</w:t>
      </w:r>
      <w:r w:rsidRPr="00713478">
        <w:rPr>
          <w:iCs/>
          <w:szCs w:val="28"/>
        </w:rPr>
        <w:t xml:space="preserve">1. Trình tự thực hiện: </w:t>
      </w:r>
    </w:p>
    <w:p w14:paraId="2FA5E000" w14:textId="77777777" w:rsidR="00A328A0" w:rsidRPr="00713478" w:rsidRDefault="00A328A0" w:rsidP="00A328A0">
      <w:pPr>
        <w:shd w:val="clear" w:color="auto" w:fill="FFFFFF"/>
        <w:spacing w:before="60" w:after="100" w:line="276" w:lineRule="auto"/>
        <w:ind w:firstLine="720"/>
        <w:jc w:val="both"/>
        <w:rPr>
          <w:iCs/>
          <w:szCs w:val="28"/>
        </w:rPr>
      </w:pPr>
      <w:r w:rsidRPr="00713478">
        <w:rPr>
          <w:iCs/>
          <w:szCs w:val="28"/>
          <w:lang w:val="vi-VN"/>
        </w:rPr>
        <w:t xml:space="preserve">a) Tiếp nhận hồ sơ </w:t>
      </w:r>
      <w:r w:rsidRPr="00713478">
        <w:rPr>
          <w:iCs/>
          <w:szCs w:val="28"/>
        </w:rPr>
        <w:t>s</w:t>
      </w:r>
      <w:r w:rsidRPr="00713478">
        <w:rPr>
          <w:iCs/>
          <w:szCs w:val="28"/>
          <w:lang w:val="vi-VN"/>
        </w:rPr>
        <w:t>áp nhập, chia, tách trường trung cấp sư phạm</w:t>
      </w:r>
      <w:r w:rsidRPr="00713478">
        <w:rPr>
          <w:iCs/>
          <w:szCs w:val="28"/>
        </w:rPr>
        <w:t>:</w:t>
      </w:r>
    </w:p>
    <w:p w14:paraId="098F2AB5" w14:textId="77777777" w:rsidR="00A328A0" w:rsidRPr="00713478" w:rsidRDefault="00A328A0" w:rsidP="00A328A0">
      <w:pPr>
        <w:shd w:val="clear" w:color="auto" w:fill="FFFFFF"/>
        <w:spacing w:before="60" w:after="100" w:line="276" w:lineRule="auto"/>
        <w:ind w:firstLine="720"/>
        <w:jc w:val="both"/>
        <w:rPr>
          <w:iCs/>
          <w:szCs w:val="28"/>
          <w:lang w:val="vi-VN"/>
        </w:rPr>
      </w:pPr>
      <w:r w:rsidRPr="00713478">
        <w:rPr>
          <w:iCs/>
          <w:spacing w:val="-4"/>
          <w:szCs w:val="28"/>
          <w:lang w:val="vi-VN"/>
        </w:rPr>
        <w:t>- Cơ quan, tổ chức, cá nhân gửi trực tiếp hoặc qua bưu điện 01 bộ hồ sơ đến Sở Giáo dục và Đào tạo</w:t>
      </w:r>
      <w:r w:rsidRPr="00713478">
        <w:rPr>
          <w:iCs/>
          <w:szCs w:val="28"/>
          <w:lang w:val="vi-VN"/>
        </w:rPr>
        <w:t>.</w:t>
      </w:r>
    </w:p>
    <w:p w14:paraId="546618E6" w14:textId="77777777" w:rsidR="00A328A0" w:rsidRPr="00713478" w:rsidRDefault="00A328A0" w:rsidP="00A328A0">
      <w:pPr>
        <w:shd w:val="clear" w:color="auto" w:fill="FFFFFF"/>
        <w:spacing w:before="60" w:after="100" w:line="276" w:lineRule="auto"/>
        <w:ind w:firstLine="720"/>
        <w:jc w:val="both"/>
        <w:rPr>
          <w:iCs/>
          <w:szCs w:val="28"/>
          <w:lang w:val="vi-VN"/>
        </w:rPr>
      </w:pPr>
      <w:r w:rsidRPr="00713478">
        <w:rPr>
          <w:iCs/>
          <w:szCs w:val="28"/>
          <w:lang w:val="vi-VN"/>
        </w:rPr>
        <w:t>- Sở Giáo dục và Đào tạo thẩm định hồ sơ.</w:t>
      </w:r>
    </w:p>
    <w:p w14:paraId="6BD623C4" w14:textId="77777777" w:rsidR="00A328A0" w:rsidRPr="00713478" w:rsidRDefault="00A328A0" w:rsidP="00A328A0">
      <w:pPr>
        <w:shd w:val="clear" w:color="auto" w:fill="FFFFFF"/>
        <w:spacing w:before="60" w:after="100" w:line="276" w:lineRule="auto"/>
        <w:ind w:firstLine="720"/>
        <w:jc w:val="both"/>
        <w:rPr>
          <w:iCs/>
          <w:szCs w:val="28"/>
          <w:lang w:val="vi-VN"/>
        </w:rPr>
      </w:pPr>
      <w:r w:rsidRPr="00713478">
        <w:rPr>
          <w:iCs/>
          <w:szCs w:val="28"/>
          <w:lang w:val="vi-VN"/>
        </w:rPr>
        <w:t> Trong thời hạn 05 ngày làm việc kể từ ngày nhận được hồ sơ Sở Giáo dục và Đào tạo tổ chức thẩm định nếu hồ sơ hợp lệ hoặc có văn bản trả lời cho cơ quan, tổ chức, cá nhân đề nghị thành lập, cho phép thành lập và nêu rõ lý do nếu hồ sơ không hợp lệ.</w:t>
      </w:r>
    </w:p>
    <w:p w14:paraId="11270BD8" w14:textId="77777777" w:rsidR="00A328A0" w:rsidRPr="00713478" w:rsidRDefault="00A328A0" w:rsidP="00A328A0">
      <w:pPr>
        <w:shd w:val="clear" w:color="auto" w:fill="FFFFFF"/>
        <w:spacing w:before="60" w:after="100" w:line="276" w:lineRule="auto"/>
        <w:ind w:firstLine="720"/>
        <w:jc w:val="both"/>
        <w:rPr>
          <w:iCs/>
          <w:szCs w:val="28"/>
          <w:lang w:val="vi-VN"/>
        </w:rPr>
      </w:pPr>
      <w:r w:rsidRPr="00713478">
        <w:rPr>
          <w:iCs/>
          <w:szCs w:val="28"/>
          <w:lang w:val="vi-VN"/>
        </w:rPr>
        <w:t xml:space="preserve">b) Quyết định </w:t>
      </w:r>
      <w:r w:rsidRPr="00713478">
        <w:rPr>
          <w:iCs/>
          <w:szCs w:val="28"/>
        </w:rPr>
        <w:t>s</w:t>
      </w:r>
      <w:r w:rsidRPr="00713478">
        <w:rPr>
          <w:iCs/>
          <w:szCs w:val="28"/>
          <w:lang w:val="vi-VN"/>
        </w:rPr>
        <w:t xml:space="preserve">áp nhập, chia, tách, cho phép </w:t>
      </w:r>
      <w:r w:rsidRPr="00713478">
        <w:rPr>
          <w:iCs/>
          <w:szCs w:val="28"/>
        </w:rPr>
        <w:t>s</w:t>
      </w:r>
      <w:r w:rsidRPr="00713478">
        <w:rPr>
          <w:iCs/>
          <w:szCs w:val="28"/>
          <w:lang w:val="vi-VN"/>
        </w:rPr>
        <w:t>áp nhập, chia, tách trường trung cấp sư phạm:</w:t>
      </w:r>
    </w:p>
    <w:p w14:paraId="21FE17D7" w14:textId="77777777" w:rsidR="00A328A0" w:rsidRPr="00713478" w:rsidRDefault="00A328A0" w:rsidP="00A328A0">
      <w:pPr>
        <w:shd w:val="clear" w:color="auto" w:fill="FFFFFF"/>
        <w:spacing w:before="60" w:after="100" w:line="276" w:lineRule="auto"/>
        <w:ind w:firstLine="720"/>
        <w:jc w:val="both"/>
        <w:rPr>
          <w:iCs/>
          <w:szCs w:val="28"/>
          <w:lang w:val="vi-VN"/>
        </w:rPr>
      </w:pPr>
      <w:r w:rsidRPr="00713478">
        <w:rPr>
          <w:iCs/>
          <w:szCs w:val="28"/>
          <w:lang w:val="vi-VN"/>
        </w:rPr>
        <w:t xml:space="preserve">Trong thời hạn 10 ngày làm việc kể từ ngày nhận được hồ sơ đề nghị </w:t>
      </w:r>
      <w:r w:rsidRPr="00713478">
        <w:rPr>
          <w:iCs/>
          <w:szCs w:val="28"/>
        </w:rPr>
        <w:t>s</w:t>
      </w:r>
      <w:r w:rsidRPr="00713478">
        <w:rPr>
          <w:iCs/>
          <w:szCs w:val="28"/>
          <w:lang w:val="vi-VN"/>
        </w:rPr>
        <w:t xml:space="preserve">áp nhập, chia, tách trường đã hoàn thiện, Chủ tịch Ủy ban nhân dân cấp tỉnh quyết định </w:t>
      </w:r>
      <w:r w:rsidRPr="00713478">
        <w:rPr>
          <w:iCs/>
          <w:szCs w:val="28"/>
        </w:rPr>
        <w:t>s</w:t>
      </w:r>
      <w:r w:rsidRPr="00713478">
        <w:rPr>
          <w:iCs/>
          <w:szCs w:val="28"/>
          <w:lang w:val="vi-VN"/>
        </w:rPr>
        <w:t xml:space="preserve">áp nhập, chia, tách trường trung cấp sư phạm công lập hoặc cho phép </w:t>
      </w:r>
      <w:r w:rsidRPr="00713478">
        <w:rPr>
          <w:iCs/>
          <w:szCs w:val="28"/>
        </w:rPr>
        <w:t>s</w:t>
      </w:r>
      <w:r w:rsidRPr="00713478">
        <w:rPr>
          <w:iCs/>
          <w:szCs w:val="28"/>
          <w:lang w:val="vi-VN"/>
        </w:rPr>
        <w:t>áp nhập, chia, tách đối với trường trung cấp sư phạm tư thục. Trường hợp không đồng ý thì có văn bản thông báo nêu rõ lý do.</w:t>
      </w:r>
    </w:p>
    <w:p w14:paraId="2BE559B1" w14:textId="77777777" w:rsidR="00A328A0" w:rsidRPr="00713478" w:rsidRDefault="00A328A0" w:rsidP="00A328A0">
      <w:pPr>
        <w:widowControl w:val="0"/>
        <w:spacing w:before="60" w:after="100" w:line="276" w:lineRule="auto"/>
        <w:ind w:firstLine="720"/>
        <w:jc w:val="both"/>
        <w:rPr>
          <w:iCs/>
          <w:szCs w:val="28"/>
          <w:lang w:val="nb-NO"/>
        </w:rPr>
      </w:pPr>
      <w:r w:rsidRPr="00713478">
        <w:rPr>
          <w:iCs/>
          <w:szCs w:val="28"/>
          <w:lang w:val="pt-BR"/>
        </w:rPr>
        <w:t xml:space="preserve">Quyết định </w:t>
      </w:r>
      <w:r w:rsidRPr="00713478">
        <w:rPr>
          <w:iCs/>
          <w:szCs w:val="28"/>
        </w:rPr>
        <w:t>s</w:t>
      </w:r>
      <w:r w:rsidRPr="00713478">
        <w:rPr>
          <w:iCs/>
          <w:szCs w:val="28"/>
          <w:lang w:val="vi-VN"/>
        </w:rPr>
        <w:t>áp nhập, chia, tách</w:t>
      </w:r>
      <w:r w:rsidRPr="00713478">
        <w:rPr>
          <w:iCs/>
          <w:szCs w:val="28"/>
          <w:lang w:val="pt-BR"/>
        </w:rPr>
        <w:t xml:space="preserve"> trường trung cấp sư phạm công lập hoặc cho phép </w:t>
      </w:r>
      <w:r w:rsidRPr="00713478">
        <w:rPr>
          <w:iCs/>
          <w:szCs w:val="28"/>
        </w:rPr>
        <w:t>s</w:t>
      </w:r>
      <w:r w:rsidRPr="00713478">
        <w:rPr>
          <w:iCs/>
          <w:szCs w:val="28"/>
          <w:lang w:val="vi-VN"/>
        </w:rPr>
        <w:t>áp nhập, chia, tách</w:t>
      </w:r>
      <w:r w:rsidRPr="00713478">
        <w:rPr>
          <w:iCs/>
          <w:szCs w:val="28"/>
          <w:lang w:val="pt-BR"/>
        </w:rPr>
        <w:t xml:space="preserve"> trường trung cấp sư phạm tư thục phải gửi về Bộ Giáo dục và Đào tạo.</w:t>
      </w:r>
    </w:p>
    <w:p w14:paraId="18AE92D3" w14:textId="7087A001" w:rsidR="00A328A0" w:rsidRPr="00713478" w:rsidRDefault="00A328A0" w:rsidP="00A328A0">
      <w:pPr>
        <w:spacing w:before="60" w:after="100" w:line="276" w:lineRule="auto"/>
        <w:ind w:firstLine="709"/>
        <w:jc w:val="both"/>
        <w:rPr>
          <w:iCs/>
          <w:szCs w:val="28"/>
          <w:lang w:val="vi-VN"/>
        </w:rPr>
      </w:pPr>
      <w:r>
        <w:rPr>
          <w:iCs/>
          <w:spacing w:val="-6"/>
          <w:szCs w:val="28"/>
        </w:rPr>
        <w:t>4</w:t>
      </w:r>
      <w:r w:rsidRPr="00713478">
        <w:rPr>
          <w:iCs/>
          <w:spacing w:val="-6"/>
          <w:szCs w:val="28"/>
        </w:rPr>
        <w:t>.</w:t>
      </w:r>
      <w:r w:rsidRPr="00713478">
        <w:rPr>
          <w:iCs/>
          <w:szCs w:val="28"/>
          <w:lang w:val="vi-VN"/>
        </w:rPr>
        <w:t xml:space="preserve">2. Cách thức thực hiện: </w:t>
      </w:r>
    </w:p>
    <w:p w14:paraId="7C4372FA" w14:textId="77777777" w:rsidR="00A328A0" w:rsidRPr="00713478" w:rsidRDefault="00A328A0" w:rsidP="00A328A0">
      <w:pPr>
        <w:spacing w:before="60" w:after="100" w:line="276" w:lineRule="auto"/>
        <w:ind w:firstLine="709"/>
        <w:jc w:val="both"/>
        <w:rPr>
          <w:iCs/>
          <w:szCs w:val="28"/>
          <w:lang w:val="vi-VN"/>
        </w:rPr>
      </w:pPr>
      <w:r w:rsidRPr="00713478">
        <w:rPr>
          <w:iCs/>
          <w:szCs w:val="28"/>
        </w:rPr>
        <w:lastRenderedPageBreak/>
        <w:t>T</w:t>
      </w:r>
      <w:r w:rsidRPr="00713478">
        <w:rPr>
          <w:iCs/>
          <w:szCs w:val="28"/>
          <w:lang w:val="vi-VN"/>
        </w:rPr>
        <w:t>rực tiếp hoặc qua bưu điện.</w:t>
      </w:r>
    </w:p>
    <w:p w14:paraId="429EE837" w14:textId="0F2C96AC" w:rsidR="00A328A0" w:rsidRPr="00713478" w:rsidRDefault="00A328A0" w:rsidP="00A328A0">
      <w:pPr>
        <w:spacing w:before="60" w:after="100" w:line="276" w:lineRule="auto"/>
        <w:ind w:firstLine="709"/>
        <w:jc w:val="both"/>
        <w:rPr>
          <w:iCs/>
          <w:szCs w:val="28"/>
          <w:lang w:val="vi-VN"/>
        </w:rPr>
      </w:pPr>
      <w:r>
        <w:rPr>
          <w:iCs/>
          <w:spacing w:val="-6"/>
          <w:szCs w:val="28"/>
        </w:rPr>
        <w:t>4</w:t>
      </w:r>
      <w:r w:rsidRPr="00713478">
        <w:rPr>
          <w:iCs/>
          <w:spacing w:val="-6"/>
          <w:szCs w:val="28"/>
        </w:rPr>
        <w:t>.</w:t>
      </w:r>
      <w:r w:rsidRPr="00713478">
        <w:rPr>
          <w:iCs/>
          <w:szCs w:val="28"/>
          <w:lang w:val="vi-VN"/>
        </w:rPr>
        <w:t>3. Thành phần, số lượng hồ sơ:</w:t>
      </w:r>
    </w:p>
    <w:p w14:paraId="653F6882" w14:textId="49EB02A4" w:rsidR="00A328A0" w:rsidRPr="00713478" w:rsidRDefault="00A328A0" w:rsidP="00A328A0">
      <w:pPr>
        <w:spacing w:before="60" w:after="100" w:line="276" w:lineRule="auto"/>
        <w:ind w:firstLine="709"/>
        <w:jc w:val="both"/>
        <w:rPr>
          <w:iCs/>
          <w:szCs w:val="28"/>
          <w:lang w:val="vi-VN"/>
        </w:rPr>
      </w:pPr>
      <w:r>
        <w:rPr>
          <w:iCs/>
          <w:szCs w:val="28"/>
        </w:rPr>
        <w:t>4</w:t>
      </w:r>
      <w:r w:rsidRPr="00713478">
        <w:rPr>
          <w:iCs/>
          <w:szCs w:val="28"/>
        </w:rPr>
        <w:t>.3.1.</w:t>
      </w:r>
      <w:r w:rsidRPr="00713478">
        <w:rPr>
          <w:iCs/>
          <w:szCs w:val="28"/>
          <w:lang w:val="vi-VN"/>
        </w:rPr>
        <w:t xml:space="preserve"> Thành phần</w:t>
      </w:r>
      <w:r w:rsidRPr="00713478">
        <w:rPr>
          <w:iCs/>
          <w:szCs w:val="28"/>
        </w:rPr>
        <w:t xml:space="preserve"> hồ sơ</w:t>
      </w:r>
      <w:r w:rsidRPr="00713478">
        <w:rPr>
          <w:iCs/>
          <w:szCs w:val="28"/>
          <w:lang w:val="vi-VN"/>
        </w:rPr>
        <w:t>:</w:t>
      </w:r>
    </w:p>
    <w:p w14:paraId="4C993DF5"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a)</w:t>
      </w:r>
      <w:r w:rsidRPr="00713478">
        <w:rPr>
          <w:iCs/>
          <w:szCs w:val="28"/>
          <w:lang w:val="vi-VN"/>
        </w:rPr>
        <w:t xml:space="preserve"> Văn bản đề nghị </w:t>
      </w:r>
      <w:r w:rsidRPr="00713478">
        <w:rPr>
          <w:iCs/>
          <w:szCs w:val="28"/>
        </w:rPr>
        <w:t>s</w:t>
      </w:r>
      <w:r w:rsidRPr="00713478">
        <w:rPr>
          <w:iCs/>
          <w:szCs w:val="28"/>
          <w:lang w:val="vi-VN"/>
        </w:rPr>
        <w:t xml:space="preserve">áp nhập, chia, tách của cơ quan chủ quản đối với trường công lập; văn bản đề nghị cho phép </w:t>
      </w:r>
      <w:r w:rsidRPr="00713478">
        <w:rPr>
          <w:iCs/>
          <w:szCs w:val="28"/>
        </w:rPr>
        <w:t>s</w:t>
      </w:r>
      <w:r w:rsidRPr="00713478">
        <w:rPr>
          <w:iCs/>
          <w:szCs w:val="28"/>
          <w:lang w:val="vi-VN"/>
        </w:rPr>
        <w:t xml:space="preserve">áp nhập, chia, tách của tổ chức, cá nhân đối với trường tư thục. Văn bản phải ghi cụ thể: Lý do đề nghị </w:t>
      </w:r>
      <w:r w:rsidRPr="00713478">
        <w:rPr>
          <w:iCs/>
          <w:szCs w:val="28"/>
        </w:rPr>
        <w:t>s</w:t>
      </w:r>
      <w:r w:rsidRPr="00713478">
        <w:rPr>
          <w:iCs/>
          <w:szCs w:val="28"/>
          <w:lang w:val="vi-VN"/>
        </w:rPr>
        <w:t xml:space="preserve">áp nhập, chia, tách, cho phép </w:t>
      </w:r>
      <w:r w:rsidRPr="00713478">
        <w:rPr>
          <w:iCs/>
          <w:szCs w:val="28"/>
        </w:rPr>
        <w:t>s</w:t>
      </w:r>
      <w:r w:rsidRPr="00713478">
        <w:rPr>
          <w:iCs/>
          <w:szCs w:val="28"/>
          <w:lang w:val="vi-VN"/>
        </w:rPr>
        <w:t>áp nhập, chia, tách trường; tên trường bằng tiếng Việt và tiếng Anh; địa chỉ trụ sở chính, địa điểm đào tạo; chức năng, nhiệm vụ của trường; ngành, nghề, quy mô và trình độ đào tạo;</w:t>
      </w:r>
    </w:p>
    <w:p w14:paraId="2DEACE13"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b)</w:t>
      </w:r>
      <w:r w:rsidRPr="00713478">
        <w:rPr>
          <w:iCs/>
          <w:szCs w:val="28"/>
          <w:lang w:val="vi-VN"/>
        </w:rPr>
        <w:t xml:space="preserve"> Văn bản chấp thuận của Ủy ban nhân dân cấp tỉnh nơi trường đặt trụ sở chính;</w:t>
      </w:r>
    </w:p>
    <w:p w14:paraId="23F0823A"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c)</w:t>
      </w:r>
      <w:r w:rsidRPr="00713478">
        <w:rPr>
          <w:iCs/>
          <w:szCs w:val="28"/>
          <w:lang w:val="vi-VN"/>
        </w:rPr>
        <w:t xml:space="preserve"> Đề án </w:t>
      </w:r>
      <w:r w:rsidRPr="00713478">
        <w:rPr>
          <w:iCs/>
          <w:szCs w:val="28"/>
        </w:rPr>
        <w:t>s</w:t>
      </w:r>
      <w:r w:rsidRPr="00713478">
        <w:rPr>
          <w:iCs/>
          <w:szCs w:val="28"/>
          <w:lang w:val="vi-VN"/>
        </w:rPr>
        <w:t xml:space="preserve">áp nhập, chia, tách p trường nêu rõ: Sự cần thiết </w:t>
      </w:r>
      <w:r w:rsidRPr="00713478">
        <w:rPr>
          <w:iCs/>
          <w:szCs w:val="28"/>
        </w:rPr>
        <w:t>s</w:t>
      </w:r>
      <w:r w:rsidRPr="00713478">
        <w:rPr>
          <w:iCs/>
          <w:szCs w:val="28"/>
          <w:lang w:val="vi-VN"/>
        </w:rPr>
        <w:t xml:space="preserve">áp nhập, chia, tách trường, đánh giá sự phù hợp của việc </w:t>
      </w:r>
      <w:r w:rsidRPr="00713478">
        <w:rPr>
          <w:iCs/>
          <w:szCs w:val="28"/>
        </w:rPr>
        <w:t>s</w:t>
      </w:r>
      <w:r w:rsidRPr="00713478">
        <w:rPr>
          <w:iCs/>
          <w:szCs w:val="28"/>
          <w:lang w:val="vi-VN"/>
        </w:rPr>
        <w:t>áp nhập, chia, tách trường với quy hoạch mạng lưới cơ sở giáo dục nghề nghiệp; tên gọi của trường; chức năng, nhiệm vụ, cơ cấu bộ máy tổ chức, quản lý; ngành nghề, quy mô đào tạo; mục tiêu, nội dung, chương trình; nguồn lực tài chính; đất đai; dự kiến về cơ sở vật chất, số lượng, cơ cấu đội ngũ giảng viên cơ hữu và cán bộ quản lý, đáp ứng tiêu chuẩn về chất lượng, trình độ đào tạo theo quy định hiện hành của Bộ Giáo dục và Đào tạo, phù hợp với lộ trình đăng ký ngành nghề đào tạo và tuyển sinh; kế hoạch xây dựng và phát triển trường trong từng giai đoạn; thời hạn và tiến độ thực hiện dự án đầu tư; hiệu quả kinh tế - xã hội;</w:t>
      </w:r>
    </w:p>
    <w:p w14:paraId="5CC09DF2"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d)</w:t>
      </w:r>
      <w:r w:rsidRPr="00713478">
        <w:rPr>
          <w:iCs/>
          <w:szCs w:val="28"/>
          <w:lang w:val="vi-VN"/>
        </w:rPr>
        <w:t xml:space="preserve"> Dự thảo quy hoạch tổng thể mặt bằng và thiết kế sơ bộ các công trình kiến trúc xây dựng, bảo đảm phù hợp với ngành đào tạo, quy mô, trình độ đào tạo và tiêu chuẩn diện tích sử dụng, diện tích xây dựng cho học tập, giảng dạy;</w:t>
      </w:r>
    </w:p>
    <w:p w14:paraId="64783390"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đ)</w:t>
      </w:r>
      <w:r w:rsidRPr="00713478">
        <w:rPr>
          <w:iCs/>
          <w:szCs w:val="28"/>
          <w:lang w:val="vi-VN"/>
        </w:rPr>
        <w:t xml:space="preserve"> Bản sao được cấp từ sổ gốc, bản sao được chứng thực từ bản chính hoặc bản sao kèm theo bản chính để đối chiếu giấy chứng nhận quyền sử dụng đất, quyền sở hữu nhà ở hoặc văn bản chấp thuận giao đất, cho thuê đất của Ủy ban nhân dân cấp tỉnh (trong đó xác định rõ địa chỉ, diện tích, mốc giới của khu đất);</w:t>
      </w:r>
    </w:p>
    <w:p w14:paraId="725F15AB" w14:textId="77777777" w:rsidR="00A328A0" w:rsidRPr="00713478" w:rsidRDefault="00A328A0" w:rsidP="00A328A0">
      <w:pPr>
        <w:shd w:val="clear" w:color="auto" w:fill="FFFFFF"/>
        <w:spacing w:before="60" w:after="100" w:line="276" w:lineRule="auto"/>
        <w:ind w:firstLine="709"/>
        <w:jc w:val="both"/>
        <w:rPr>
          <w:iCs/>
          <w:szCs w:val="28"/>
        </w:rPr>
      </w:pPr>
      <w:r w:rsidRPr="00713478">
        <w:rPr>
          <w:iCs/>
          <w:szCs w:val="28"/>
        </w:rPr>
        <w:t xml:space="preserve">e) </w:t>
      </w:r>
      <w:r w:rsidRPr="00713478">
        <w:rPr>
          <w:iCs/>
          <w:szCs w:val="28"/>
          <w:lang w:val="vi-VN"/>
        </w:rPr>
        <w:t xml:space="preserve">Quyết định phê duyệt dự án đầu tư xây dựng trường, xác định rõ nguồn vốn để thực hiện theo kế hoạch đầu tư xây dựng trường của cơ quan chủ quản đối với hồ sơ đề nghị </w:t>
      </w:r>
      <w:r w:rsidRPr="00713478">
        <w:rPr>
          <w:iCs/>
          <w:szCs w:val="28"/>
        </w:rPr>
        <w:t>s</w:t>
      </w:r>
      <w:r w:rsidRPr="00713478">
        <w:rPr>
          <w:iCs/>
          <w:szCs w:val="28"/>
          <w:lang w:val="vi-VN"/>
        </w:rPr>
        <w:t xml:space="preserve">áp nhập, chia, tách trường công lập; văn bản xác nhận của ngân hàng về số vốn góp trong tài khoản của ban quản lý dự án, các minh chứng về quyền sở hữu tài sản kèm theo văn bản định giá tài sản góp vốn nếu góp vốn bằng tài sản hoặc quyền sở hữu tài sản đối với hồ sơ đề nghị cho phép </w:t>
      </w:r>
      <w:r w:rsidRPr="00713478">
        <w:rPr>
          <w:iCs/>
          <w:szCs w:val="28"/>
        </w:rPr>
        <w:t>s</w:t>
      </w:r>
      <w:r w:rsidRPr="00713478">
        <w:rPr>
          <w:iCs/>
          <w:szCs w:val="28"/>
          <w:lang w:val="vi-VN"/>
        </w:rPr>
        <w:t>áp nhập, chia, tách trường tư thục</w:t>
      </w:r>
      <w:r w:rsidRPr="00713478">
        <w:rPr>
          <w:iCs/>
          <w:szCs w:val="28"/>
        </w:rPr>
        <w:t>.</w:t>
      </w:r>
    </w:p>
    <w:p w14:paraId="44CF32B6"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lang w:val="vi-VN"/>
        </w:rPr>
        <w:t>Đối với trường tư thục, hồ sơ còn phải có:</w:t>
      </w:r>
    </w:p>
    <w:p w14:paraId="5BD9580B"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lastRenderedPageBreak/>
        <w:t>g)</w:t>
      </w:r>
      <w:r w:rsidRPr="00713478">
        <w:rPr>
          <w:iCs/>
          <w:szCs w:val="28"/>
          <w:lang w:val="vi-VN"/>
        </w:rPr>
        <w:t xml:space="preserve"> Biên bản cử người đại diện đứng tên thành lập trường của các thành viên góp vốn.</w:t>
      </w:r>
    </w:p>
    <w:p w14:paraId="3C13755D"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h)</w:t>
      </w:r>
      <w:r w:rsidRPr="00713478">
        <w:rPr>
          <w:iCs/>
          <w:szCs w:val="28"/>
          <w:lang w:val="vi-VN"/>
        </w:rPr>
        <w:t xml:space="preserve"> Danh sách trích ngang các thành viên ban sáng lập.</w:t>
      </w:r>
    </w:p>
    <w:p w14:paraId="518A42AE"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i)</w:t>
      </w:r>
      <w:r w:rsidRPr="00713478">
        <w:rPr>
          <w:iCs/>
          <w:szCs w:val="28"/>
          <w:lang w:val="vi-VN"/>
        </w:rPr>
        <w:t xml:space="preserve"> Danh sách, hình thức và biên bản góp vốn của các cổ đông cam kết góp vốn thành lập.</w:t>
      </w:r>
    </w:p>
    <w:p w14:paraId="402CFB81"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k)</w:t>
      </w:r>
      <w:r w:rsidRPr="00713478">
        <w:rPr>
          <w:iCs/>
          <w:szCs w:val="28"/>
          <w:lang w:val="vi-VN"/>
        </w:rPr>
        <w:t xml:space="preserve"> Dự kiến chủ tịch và hội đồng quản trị của trường.</w:t>
      </w:r>
    </w:p>
    <w:p w14:paraId="18B96C17" w14:textId="1E158C58" w:rsidR="00A328A0" w:rsidRPr="00713478" w:rsidRDefault="00A328A0" w:rsidP="00A328A0">
      <w:pPr>
        <w:spacing w:before="60" w:after="100" w:line="276" w:lineRule="auto"/>
        <w:ind w:firstLine="709"/>
        <w:jc w:val="both"/>
        <w:rPr>
          <w:iCs/>
          <w:szCs w:val="28"/>
          <w:lang w:val="vi-VN"/>
        </w:rPr>
      </w:pPr>
      <w:r>
        <w:rPr>
          <w:iCs/>
          <w:szCs w:val="28"/>
        </w:rPr>
        <w:t>4</w:t>
      </w:r>
      <w:r w:rsidRPr="00713478">
        <w:rPr>
          <w:iCs/>
          <w:szCs w:val="28"/>
        </w:rPr>
        <w:t xml:space="preserve">.3.2. </w:t>
      </w:r>
      <w:r w:rsidRPr="00713478">
        <w:rPr>
          <w:iCs/>
          <w:szCs w:val="28"/>
          <w:lang w:val="vi-VN"/>
        </w:rPr>
        <w:t>Số lượng hồ sơ: 01 bộ.</w:t>
      </w:r>
    </w:p>
    <w:p w14:paraId="1C747B3C" w14:textId="5832A3B3" w:rsidR="00A328A0" w:rsidRPr="00713478" w:rsidRDefault="00A328A0" w:rsidP="00A328A0">
      <w:pPr>
        <w:spacing w:before="60" w:after="100" w:line="276" w:lineRule="auto"/>
        <w:ind w:firstLine="709"/>
        <w:jc w:val="both"/>
        <w:rPr>
          <w:iCs/>
          <w:szCs w:val="28"/>
        </w:rPr>
      </w:pPr>
      <w:r>
        <w:rPr>
          <w:iCs/>
          <w:spacing w:val="-6"/>
          <w:szCs w:val="28"/>
        </w:rPr>
        <w:t>4</w:t>
      </w:r>
      <w:r w:rsidRPr="00713478">
        <w:rPr>
          <w:iCs/>
          <w:spacing w:val="-6"/>
          <w:szCs w:val="28"/>
        </w:rPr>
        <w:t>.</w:t>
      </w:r>
      <w:r w:rsidRPr="00713478">
        <w:rPr>
          <w:iCs/>
          <w:szCs w:val="28"/>
          <w:lang w:val="vi-VN"/>
        </w:rPr>
        <w:t>4. Thời hạn giải quyết:</w:t>
      </w:r>
      <w:r w:rsidRPr="00713478">
        <w:rPr>
          <w:iCs/>
          <w:szCs w:val="28"/>
        </w:rPr>
        <w:t xml:space="preserve"> </w:t>
      </w:r>
    </w:p>
    <w:p w14:paraId="3BA86E36" w14:textId="77777777" w:rsidR="00A328A0" w:rsidRPr="00713478" w:rsidRDefault="00A328A0" w:rsidP="00A328A0">
      <w:pPr>
        <w:spacing w:before="60" w:after="100" w:line="276" w:lineRule="auto"/>
        <w:ind w:firstLine="709"/>
        <w:jc w:val="both"/>
        <w:rPr>
          <w:iCs/>
          <w:szCs w:val="28"/>
          <w:lang w:val="vi-VN"/>
        </w:rPr>
      </w:pPr>
      <w:r w:rsidRPr="00713478">
        <w:rPr>
          <w:iCs/>
          <w:szCs w:val="28"/>
        </w:rPr>
        <w:t xml:space="preserve">15 </w:t>
      </w:r>
      <w:r w:rsidRPr="00713478">
        <w:rPr>
          <w:iCs/>
          <w:szCs w:val="28"/>
          <w:lang w:val="vi-VN"/>
        </w:rPr>
        <w:t>ngày làm việc.</w:t>
      </w:r>
    </w:p>
    <w:p w14:paraId="4798D70C" w14:textId="7B0DFB39" w:rsidR="00A328A0" w:rsidRPr="00713478" w:rsidRDefault="00A328A0" w:rsidP="00A328A0">
      <w:pPr>
        <w:spacing w:before="60" w:after="100" w:line="276" w:lineRule="auto"/>
        <w:ind w:firstLine="709"/>
        <w:jc w:val="both"/>
        <w:rPr>
          <w:iCs/>
          <w:szCs w:val="28"/>
          <w:lang w:val="vi-VN"/>
        </w:rPr>
      </w:pPr>
      <w:r>
        <w:rPr>
          <w:iCs/>
          <w:szCs w:val="28"/>
        </w:rPr>
        <w:t>4</w:t>
      </w:r>
      <w:r w:rsidRPr="00713478">
        <w:rPr>
          <w:iCs/>
          <w:szCs w:val="28"/>
        </w:rPr>
        <w:t>.</w:t>
      </w:r>
      <w:r w:rsidRPr="00713478">
        <w:rPr>
          <w:iCs/>
          <w:szCs w:val="28"/>
          <w:lang w:val="vi-VN"/>
        </w:rPr>
        <w:t xml:space="preserve">5.  Đối tượng thực hiện thủ tục hành chính: </w:t>
      </w:r>
    </w:p>
    <w:p w14:paraId="4D7EC17F" w14:textId="77777777" w:rsidR="00A328A0" w:rsidRPr="00713478" w:rsidRDefault="00A328A0" w:rsidP="00A328A0">
      <w:pPr>
        <w:spacing w:before="60" w:after="100" w:line="276" w:lineRule="auto"/>
        <w:ind w:firstLine="709"/>
        <w:jc w:val="both"/>
        <w:rPr>
          <w:iCs/>
          <w:szCs w:val="28"/>
          <w:lang w:val="vi-VN"/>
        </w:rPr>
      </w:pPr>
      <w:r w:rsidRPr="00713478">
        <w:rPr>
          <w:iCs/>
          <w:szCs w:val="28"/>
        </w:rPr>
        <w:t>Cơ quan, t</w:t>
      </w:r>
      <w:r w:rsidRPr="00713478">
        <w:rPr>
          <w:iCs/>
          <w:szCs w:val="28"/>
          <w:lang w:val="vi-VN"/>
        </w:rPr>
        <w:t>ổ chức, cá nhân.</w:t>
      </w:r>
    </w:p>
    <w:p w14:paraId="12D212AF" w14:textId="0A75DD02" w:rsidR="00A328A0" w:rsidRPr="00713478" w:rsidRDefault="00A328A0" w:rsidP="00A328A0">
      <w:pPr>
        <w:spacing w:before="60" w:after="100" w:line="276" w:lineRule="auto"/>
        <w:ind w:firstLine="709"/>
        <w:jc w:val="both"/>
        <w:rPr>
          <w:iCs/>
          <w:szCs w:val="28"/>
          <w:lang w:val="vi-VN"/>
        </w:rPr>
      </w:pPr>
      <w:r>
        <w:rPr>
          <w:iCs/>
          <w:spacing w:val="-6"/>
          <w:szCs w:val="28"/>
        </w:rPr>
        <w:t>4</w:t>
      </w:r>
      <w:r w:rsidRPr="00713478">
        <w:rPr>
          <w:iCs/>
          <w:spacing w:val="-6"/>
          <w:szCs w:val="28"/>
        </w:rPr>
        <w:t>.</w:t>
      </w:r>
      <w:r w:rsidRPr="00713478">
        <w:rPr>
          <w:iCs/>
          <w:szCs w:val="28"/>
          <w:lang w:val="vi-VN"/>
        </w:rPr>
        <w:t xml:space="preserve">6. Cơ quan thực hiện thủ tục hành chính: </w:t>
      </w:r>
    </w:p>
    <w:p w14:paraId="20238C7B"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Chủ tịch Ủy ban nhân dân cấp tỉnh, Sở Giáo dục và Đào tạo.</w:t>
      </w:r>
    </w:p>
    <w:p w14:paraId="0ED11A69" w14:textId="4FCC05D1" w:rsidR="00A328A0" w:rsidRPr="00713478" w:rsidRDefault="00A328A0" w:rsidP="00A328A0">
      <w:pPr>
        <w:spacing w:before="60" w:after="100" w:line="276" w:lineRule="auto"/>
        <w:ind w:firstLine="709"/>
        <w:jc w:val="both"/>
        <w:rPr>
          <w:iCs/>
          <w:szCs w:val="28"/>
          <w:lang w:val="vi-VN"/>
        </w:rPr>
      </w:pPr>
      <w:r>
        <w:rPr>
          <w:iCs/>
          <w:spacing w:val="-6"/>
          <w:szCs w:val="28"/>
        </w:rPr>
        <w:t>4</w:t>
      </w:r>
      <w:r w:rsidRPr="00713478">
        <w:rPr>
          <w:iCs/>
          <w:spacing w:val="-6"/>
          <w:szCs w:val="28"/>
        </w:rPr>
        <w:t>.</w:t>
      </w:r>
      <w:r w:rsidRPr="00713478">
        <w:rPr>
          <w:iCs/>
          <w:szCs w:val="28"/>
          <w:lang w:val="vi-VN"/>
        </w:rPr>
        <w:t xml:space="preserve">7. Kết quả thực hiện thủ tục hành chính: </w:t>
      </w:r>
    </w:p>
    <w:p w14:paraId="06EEEBD0"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Quyết định sáp nhập, chia, tách trường trung cấp sư phạm công lập hoặc cho phép sáp nhập, chia, tách đối với trường trung cấp sư phạm tư thục của Chủ tịch Ủy ban nhân dân cấp tỉnh.</w:t>
      </w:r>
    </w:p>
    <w:p w14:paraId="16D950D9" w14:textId="14D36F0A" w:rsidR="00A328A0" w:rsidRPr="00713478" w:rsidRDefault="00A328A0" w:rsidP="00A328A0">
      <w:pPr>
        <w:spacing w:before="60" w:after="100" w:line="276" w:lineRule="auto"/>
        <w:ind w:firstLine="709"/>
        <w:jc w:val="both"/>
        <w:rPr>
          <w:iCs/>
          <w:szCs w:val="28"/>
          <w:lang w:val="vi-VN"/>
        </w:rPr>
      </w:pPr>
      <w:r>
        <w:rPr>
          <w:iCs/>
          <w:szCs w:val="28"/>
        </w:rPr>
        <w:t>4</w:t>
      </w:r>
      <w:r w:rsidRPr="00713478">
        <w:rPr>
          <w:iCs/>
          <w:szCs w:val="28"/>
        </w:rPr>
        <w:t>.</w:t>
      </w:r>
      <w:r w:rsidRPr="00713478">
        <w:rPr>
          <w:iCs/>
          <w:szCs w:val="28"/>
          <w:lang w:val="vi-VN"/>
        </w:rPr>
        <w:t xml:space="preserve">8. Lệ phí:  </w:t>
      </w:r>
    </w:p>
    <w:p w14:paraId="29FF56D8"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Không.</w:t>
      </w:r>
    </w:p>
    <w:p w14:paraId="43B37748" w14:textId="3691BBEC" w:rsidR="00A328A0" w:rsidRPr="00713478" w:rsidRDefault="00A328A0" w:rsidP="00A328A0">
      <w:pPr>
        <w:spacing w:before="60" w:after="100" w:line="276" w:lineRule="auto"/>
        <w:ind w:firstLine="709"/>
        <w:jc w:val="both"/>
        <w:rPr>
          <w:iCs/>
          <w:spacing w:val="-6"/>
          <w:szCs w:val="28"/>
          <w:lang w:val="vi-VN"/>
        </w:rPr>
      </w:pPr>
      <w:r>
        <w:rPr>
          <w:iCs/>
          <w:spacing w:val="-6"/>
          <w:szCs w:val="28"/>
        </w:rPr>
        <w:t>4</w:t>
      </w:r>
      <w:r w:rsidRPr="00713478">
        <w:rPr>
          <w:iCs/>
          <w:spacing w:val="-6"/>
          <w:szCs w:val="28"/>
        </w:rPr>
        <w:t>.</w:t>
      </w:r>
      <w:r w:rsidRPr="00713478">
        <w:rPr>
          <w:iCs/>
          <w:spacing w:val="-6"/>
          <w:szCs w:val="28"/>
          <w:lang w:val="vi-VN"/>
        </w:rPr>
        <w:t xml:space="preserve">9. Tên mẫu đơn, mẫu tờ khai: </w:t>
      </w:r>
    </w:p>
    <w:p w14:paraId="56F3E4B0" w14:textId="77777777" w:rsidR="00A328A0" w:rsidRPr="00713478" w:rsidRDefault="00A328A0" w:rsidP="00A328A0">
      <w:pPr>
        <w:spacing w:before="60" w:after="100" w:line="276" w:lineRule="auto"/>
        <w:ind w:firstLine="709"/>
        <w:jc w:val="both"/>
        <w:rPr>
          <w:iCs/>
          <w:spacing w:val="-6"/>
          <w:szCs w:val="28"/>
          <w:lang w:val="vi-VN"/>
        </w:rPr>
      </w:pPr>
      <w:r w:rsidRPr="00713478">
        <w:rPr>
          <w:iCs/>
          <w:spacing w:val="-6"/>
          <w:szCs w:val="28"/>
          <w:lang w:val="vi-VN"/>
        </w:rPr>
        <w:t>Không.</w:t>
      </w:r>
    </w:p>
    <w:p w14:paraId="6599247A" w14:textId="101F338C" w:rsidR="00A328A0" w:rsidRPr="00713478" w:rsidRDefault="00A328A0" w:rsidP="00A328A0">
      <w:pPr>
        <w:spacing w:before="60" w:after="100" w:line="276" w:lineRule="auto"/>
        <w:ind w:firstLine="709"/>
        <w:jc w:val="both"/>
        <w:rPr>
          <w:iCs/>
          <w:szCs w:val="28"/>
          <w:lang w:val="vi-VN"/>
        </w:rPr>
      </w:pPr>
      <w:r>
        <w:rPr>
          <w:iCs/>
          <w:spacing w:val="-6"/>
          <w:szCs w:val="28"/>
        </w:rPr>
        <w:t>4</w:t>
      </w:r>
      <w:r w:rsidRPr="00713478">
        <w:rPr>
          <w:iCs/>
          <w:spacing w:val="-6"/>
          <w:szCs w:val="28"/>
        </w:rPr>
        <w:t>.</w:t>
      </w:r>
      <w:r w:rsidRPr="00713478">
        <w:rPr>
          <w:iCs/>
          <w:szCs w:val="28"/>
          <w:lang w:val="vi-VN"/>
        </w:rPr>
        <w:t xml:space="preserve">10. Yêu cầu, điều kiện thực hiện thủ tục hành chính: </w:t>
      </w:r>
    </w:p>
    <w:p w14:paraId="3F1955C8" w14:textId="77777777" w:rsidR="00A328A0" w:rsidRPr="00713478" w:rsidRDefault="00A328A0" w:rsidP="00A328A0">
      <w:pPr>
        <w:shd w:val="clear" w:color="auto" w:fill="FFFFFF"/>
        <w:spacing w:before="60" w:after="100" w:line="276" w:lineRule="auto"/>
        <w:ind w:firstLine="709"/>
        <w:rPr>
          <w:iCs/>
          <w:szCs w:val="28"/>
          <w:lang w:val="vi-VN"/>
        </w:rPr>
      </w:pPr>
      <w:r w:rsidRPr="00713478">
        <w:rPr>
          <w:iCs/>
          <w:szCs w:val="28"/>
          <w:lang w:val="vi-VN"/>
        </w:rPr>
        <w:t>a) Phù hợp với quy hoạch mạng lưới các trường sư phạm;</w:t>
      </w:r>
    </w:p>
    <w:p w14:paraId="49FC9DFE" w14:textId="77777777" w:rsidR="00A328A0" w:rsidRPr="00713478" w:rsidRDefault="00A328A0" w:rsidP="00A328A0">
      <w:pPr>
        <w:spacing w:before="60" w:after="100" w:line="276" w:lineRule="auto"/>
        <w:ind w:firstLine="709"/>
        <w:rPr>
          <w:iCs/>
          <w:szCs w:val="28"/>
          <w:lang w:val="vi-VN"/>
        </w:rPr>
      </w:pPr>
      <w:r w:rsidRPr="00713478">
        <w:rPr>
          <w:iCs/>
          <w:szCs w:val="28"/>
          <w:lang w:val="vi-VN"/>
        </w:rPr>
        <w:t>b) Bảo đảm quyền, lợi ích hợp pháp của người học, nhà giáo, cán bộ quản lý và nhân viên;</w:t>
      </w:r>
    </w:p>
    <w:p w14:paraId="7B45E5EC"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 xml:space="preserve">c) Trường trung cấp sư phạm mới được hình thành sau quá trình sáp nhập, chia, tách phải đáp ứng đủ các điều kiện </w:t>
      </w:r>
      <w:r w:rsidRPr="00713478">
        <w:rPr>
          <w:iCs/>
          <w:szCs w:val="28"/>
        </w:rPr>
        <w:t>sau:</w:t>
      </w:r>
    </w:p>
    <w:p w14:paraId="439287F8" w14:textId="77777777" w:rsidR="00A328A0" w:rsidRPr="00713478" w:rsidRDefault="00A328A0" w:rsidP="00A328A0">
      <w:pPr>
        <w:spacing w:before="60" w:after="100" w:line="276" w:lineRule="auto"/>
        <w:ind w:firstLine="709"/>
        <w:jc w:val="both"/>
        <w:rPr>
          <w:iCs/>
          <w:szCs w:val="28"/>
        </w:rPr>
      </w:pPr>
      <w:r w:rsidRPr="00713478">
        <w:rPr>
          <w:iCs/>
          <w:szCs w:val="28"/>
        </w:rPr>
        <w:t>- Có đề án thành lập trường phù hợp với quy hoạch mạng lưới trường sư phạm đã được cơ quan quản lý nhà nước có thẩm quyền phê duyệt.</w:t>
      </w:r>
    </w:p>
    <w:p w14:paraId="67770B09" w14:textId="77777777" w:rsidR="00A328A0" w:rsidRPr="00713478" w:rsidRDefault="00A328A0" w:rsidP="00A328A0">
      <w:pPr>
        <w:spacing w:before="60" w:after="100" w:line="276" w:lineRule="auto"/>
        <w:ind w:firstLine="709"/>
        <w:jc w:val="both"/>
        <w:rPr>
          <w:iCs/>
          <w:szCs w:val="28"/>
        </w:rPr>
      </w:pPr>
      <w:r w:rsidRPr="00713478">
        <w:rPr>
          <w:iCs/>
          <w:szCs w:val="28"/>
        </w:rPr>
        <w:t>- Có diện tích đất xây dựng trường tại trụ sở chính tối thiểu là 02 ha. Địa điểm xây dựng trường phải bảo đảm về môi trường giáo dục, an toàn cho người học, nhà giáo, cán bộ quản lý và nhân viên trong nhà trường.</w:t>
      </w:r>
    </w:p>
    <w:p w14:paraId="5CEF3F38" w14:textId="77777777" w:rsidR="00A328A0" w:rsidRPr="00713478" w:rsidRDefault="00A328A0" w:rsidP="00A328A0">
      <w:pPr>
        <w:spacing w:before="60" w:after="100" w:line="276" w:lineRule="auto"/>
        <w:ind w:firstLine="709"/>
        <w:jc w:val="both"/>
        <w:rPr>
          <w:iCs/>
          <w:szCs w:val="28"/>
        </w:rPr>
      </w:pPr>
      <w:r w:rsidRPr="00713478">
        <w:rPr>
          <w:iCs/>
          <w:szCs w:val="28"/>
        </w:rPr>
        <w:lastRenderedPageBreak/>
        <w:t>- Vốn đầu tư xây dựng trường được đầu tư bằng nguồn vốn hợp pháp, không bao gồm giá trị về đất đai và bảo đảm mức tối thiểu là 50 tỷ đồng. Vốn đầu tư xây dựng trường công lập phải được cơ quan chủ quản phê duyệt, trong đó xác định rõ nguồn vốn để thực hiện theo kế hoạch. Vốn đầu tư được xác định bằng tiền mặt và tài sản đã chuẩn bị để đầu tư và có minh chứng hợp pháp.</w:t>
      </w:r>
    </w:p>
    <w:p w14:paraId="61593736" w14:textId="23BD233F" w:rsidR="00A328A0" w:rsidRPr="00713478" w:rsidRDefault="00A328A0" w:rsidP="00A328A0">
      <w:pPr>
        <w:spacing w:before="60" w:after="100" w:line="276" w:lineRule="auto"/>
        <w:ind w:firstLine="709"/>
        <w:jc w:val="both"/>
        <w:rPr>
          <w:iCs/>
          <w:szCs w:val="28"/>
          <w:lang w:val="vi-VN"/>
        </w:rPr>
      </w:pPr>
      <w:r>
        <w:rPr>
          <w:iCs/>
          <w:spacing w:val="-6"/>
          <w:szCs w:val="28"/>
        </w:rPr>
        <w:t>4</w:t>
      </w:r>
      <w:r w:rsidRPr="00713478">
        <w:rPr>
          <w:iCs/>
          <w:spacing w:val="-6"/>
          <w:szCs w:val="28"/>
        </w:rPr>
        <w:t>.</w:t>
      </w:r>
      <w:r w:rsidRPr="00713478">
        <w:rPr>
          <w:iCs/>
          <w:szCs w:val="28"/>
          <w:lang w:val="vi-VN"/>
        </w:rPr>
        <w:t>11. Căn cứ pháp lý của thủ tục hành chính:</w:t>
      </w:r>
    </w:p>
    <w:p w14:paraId="36A7F3BA" w14:textId="77777777" w:rsidR="00A328A0" w:rsidRPr="00713478" w:rsidRDefault="00A328A0" w:rsidP="00A328A0">
      <w:pPr>
        <w:spacing w:before="60" w:after="100" w:line="276" w:lineRule="auto"/>
        <w:ind w:firstLine="709"/>
        <w:jc w:val="both"/>
        <w:rPr>
          <w:iCs/>
          <w:szCs w:val="28"/>
          <w:lang w:val="vi-VN"/>
        </w:rPr>
      </w:pPr>
      <w:r w:rsidRPr="00713478">
        <w:rPr>
          <w:iCs/>
          <w:szCs w:val="28"/>
        </w:rPr>
        <w:t>a)</w:t>
      </w:r>
      <w:r w:rsidRPr="00713478">
        <w:rPr>
          <w:iCs/>
          <w:szCs w:val="28"/>
          <w:lang w:val="vi-VN"/>
        </w:rPr>
        <w:t xml:space="preserve"> Nghị định số 46/2017/NĐ-CP ngày 21/4/2017 của Chính phủ quy định về điều kiện đầu tư và hoạt động trong lĩnh vực giáo dục;</w:t>
      </w:r>
    </w:p>
    <w:p w14:paraId="35D41C0D" w14:textId="643DE9A1" w:rsidR="00A328A0" w:rsidRDefault="00A328A0" w:rsidP="00A328A0">
      <w:pPr>
        <w:ind w:firstLine="720"/>
        <w:jc w:val="both"/>
        <w:rPr>
          <w:b/>
          <w:bCs/>
        </w:rPr>
      </w:pPr>
      <w:r w:rsidRPr="00713478">
        <w:rPr>
          <w:iCs/>
          <w:szCs w:val="28"/>
        </w:rPr>
        <w:t>b)</w:t>
      </w:r>
      <w:r w:rsidRPr="0071347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63341025" w14:textId="77777777" w:rsidR="00A328A0" w:rsidRDefault="00A328A0" w:rsidP="00646AB8">
      <w:pPr>
        <w:ind w:firstLine="720"/>
        <w:jc w:val="both"/>
        <w:rPr>
          <w:b/>
          <w:bCs/>
        </w:rPr>
      </w:pPr>
    </w:p>
    <w:p w14:paraId="724C1C1B" w14:textId="77777777" w:rsidR="00A328A0" w:rsidRDefault="00A328A0" w:rsidP="00646AB8">
      <w:pPr>
        <w:ind w:firstLine="720"/>
        <w:jc w:val="both"/>
        <w:rPr>
          <w:b/>
          <w:bCs/>
        </w:rPr>
      </w:pPr>
    </w:p>
    <w:p w14:paraId="2835AB6C" w14:textId="5F5C483C"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5. Thành lập phân hiệu trường trung cấp sư phạm hoặc cho phép thành lập phân hiệu trường trung cấp sư phạm tư thục</w:t>
      </w:r>
    </w:p>
    <w:p w14:paraId="4F91268F" w14:textId="0418D6AD" w:rsidR="00A328A0" w:rsidRPr="00713478" w:rsidRDefault="00A328A0" w:rsidP="00A328A0">
      <w:pPr>
        <w:spacing w:before="60" w:after="100" w:line="276" w:lineRule="auto"/>
        <w:ind w:firstLine="709"/>
        <w:jc w:val="both"/>
        <w:rPr>
          <w:iCs/>
          <w:szCs w:val="28"/>
        </w:rPr>
      </w:pPr>
      <w:r>
        <w:rPr>
          <w:iCs/>
          <w:szCs w:val="28"/>
        </w:rPr>
        <w:t>5</w:t>
      </w:r>
      <w:r w:rsidRPr="00713478">
        <w:rPr>
          <w:iCs/>
          <w:szCs w:val="28"/>
        </w:rPr>
        <w:t xml:space="preserve">.1. Trình tự thực hiện: </w:t>
      </w:r>
    </w:p>
    <w:p w14:paraId="0E811E55" w14:textId="77777777" w:rsidR="00A328A0" w:rsidRPr="00713478" w:rsidRDefault="00A328A0" w:rsidP="00A328A0">
      <w:pPr>
        <w:shd w:val="clear" w:color="auto" w:fill="FFFFFF"/>
        <w:spacing w:before="60" w:after="100" w:line="276" w:lineRule="auto"/>
        <w:ind w:firstLine="709"/>
        <w:jc w:val="both"/>
        <w:rPr>
          <w:iCs/>
          <w:szCs w:val="28"/>
        </w:rPr>
      </w:pPr>
      <w:r w:rsidRPr="00713478">
        <w:rPr>
          <w:iCs/>
          <w:szCs w:val="28"/>
          <w:lang w:val="vi-VN"/>
        </w:rPr>
        <w:t xml:space="preserve">a) Tiếp nhận hồ sơ thành lập, cho phép thành lập </w:t>
      </w:r>
      <w:r w:rsidRPr="00713478">
        <w:rPr>
          <w:iCs/>
          <w:szCs w:val="28"/>
        </w:rPr>
        <w:t xml:space="preserve">phân hiệu </w:t>
      </w:r>
      <w:r w:rsidRPr="00713478">
        <w:rPr>
          <w:iCs/>
          <w:szCs w:val="28"/>
          <w:lang w:val="vi-VN"/>
        </w:rPr>
        <w:t>trường trung cấp sư phạm</w:t>
      </w:r>
      <w:r w:rsidRPr="00713478">
        <w:rPr>
          <w:iCs/>
          <w:szCs w:val="28"/>
        </w:rPr>
        <w:t>:</w:t>
      </w:r>
    </w:p>
    <w:p w14:paraId="0A756951"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pacing w:val="-4"/>
          <w:szCs w:val="28"/>
          <w:lang w:val="vi-VN"/>
        </w:rPr>
        <w:t>- Cơ quan, tổ chức, cá nhân gửi trực tiếp hoặc qua bưu điện 01 bộ hồ sơ đến Sở Giáo dục và Đào tạo</w:t>
      </w:r>
      <w:r w:rsidRPr="00713478">
        <w:rPr>
          <w:iCs/>
          <w:szCs w:val="28"/>
          <w:lang w:val="vi-VN"/>
        </w:rPr>
        <w:t>.</w:t>
      </w:r>
    </w:p>
    <w:p w14:paraId="5555F203"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lang w:val="vi-VN"/>
        </w:rPr>
        <w:t xml:space="preserve">- Sở Giáo dục và Đào tạo thẩm định hồ sơ thành lập </w:t>
      </w:r>
      <w:r w:rsidRPr="00713478">
        <w:rPr>
          <w:iCs/>
          <w:szCs w:val="28"/>
        </w:rPr>
        <w:t xml:space="preserve">phân hiệu </w:t>
      </w:r>
      <w:r w:rsidRPr="00713478">
        <w:rPr>
          <w:iCs/>
          <w:szCs w:val="28"/>
          <w:lang w:val="vi-VN"/>
        </w:rPr>
        <w:t>trường.</w:t>
      </w:r>
    </w:p>
    <w:p w14:paraId="5D322FA9"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lang w:val="vi-VN"/>
        </w:rPr>
        <w:t> Trong thời hạn 05 ngày làm việc kể từ ngày nhận được hồ sơ Sở Giáo dục và Đào tạo tổ chức thẩm định nếu hồ sơ hợp lệ hoặc có văn bản trả lời cho cơ quan, tổ chức, cá nhân đề nghị thành lập, cho phép thành lập và nêu rõ lý do nếu hồ sơ không hợp lệ.</w:t>
      </w:r>
    </w:p>
    <w:p w14:paraId="695B46AD"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lang w:val="vi-VN"/>
        </w:rPr>
        <w:t xml:space="preserve">b) Quyết định thành lập, cho phép thành lập </w:t>
      </w:r>
      <w:r w:rsidRPr="00713478">
        <w:rPr>
          <w:iCs/>
          <w:szCs w:val="28"/>
        </w:rPr>
        <w:t xml:space="preserve">phân hiệu </w:t>
      </w:r>
      <w:r w:rsidRPr="00713478">
        <w:rPr>
          <w:iCs/>
          <w:szCs w:val="28"/>
          <w:lang w:val="vi-VN"/>
        </w:rPr>
        <w:t>trường trung cấp sư phạm:</w:t>
      </w:r>
    </w:p>
    <w:p w14:paraId="6DB34458"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lang w:val="vi-VN"/>
        </w:rPr>
        <w:t xml:space="preserve">Trong thời hạn 10 ngày làm việc kể từ ngày nhận được hồ sơ đề nghị thành lập, cho phép thành lập </w:t>
      </w:r>
      <w:r w:rsidRPr="00713478">
        <w:rPr>
          <w:iCs/>
          <w:szCs w:val="28"/>
        </w:rPr>
        <w:t xml:space="preserve">phân hiệu </w:t>
      </w:r>
      <w:r w:rsidRPr="00713478">
        <w:rPr>
          <w:iCs/>
          <w:szCs w:val="28"/>
          <w:lang w:val="vi-VN"/>
        </w:rPr>
        <w:t xml:space="preserve">trường đã hoàn thiện, Chủ tịch Ủy ban nhân dân cấp tỉnh quyết định thành lập </w:t>
      </w:r>
      <w:r w:rsidRPr="00713478">
        <w:rPr>
          <w:iCs/>
          <w:szCs w:val="28"/>
        </w:rPr>
        <w:t xml:space="preserve">phân hiệu </w:t>
      </w:r>
      <w:r w:rsidRPr="00713478">
        <w:rPr>
          <w:iCs/>
          <w:szCs w:val="28"/>
          <w:lang w:val="vi-VN"/>
        </w:rPr>
        <w:t xml:space="preserve">trường trung cấp sư phạm công lập hoặc cho phép thành lập đối với </w:t>
      </w:r>
      <w:r w:rsidRPr="00713478">
        <w:rPr>
          <w:iCs/>
          <w:szCs w:val="28"/>
        </w:rPr>
        <w:t xml:space="preserve">phân hiệu </w:t>
      </w:r>
      <w:r w:rsidRPr="00713478">
        <w:rPr>
          <w:iCs/>
          <w:szCs w:val="28"/>
          <w:lang w:val="vi-VN"/>
        </w:rPr>
        <w:t>trường trung cấp sư phạm tư thục. Trường hợp không đồng ý thì có văn bản thông báo nêu rõ lý do.</w:t>
      </w:r>
    </w:p>
    <w:p w14:paraId="1151DA95" w14:textId="77777777" w:rsidR="00A328A0" w:rsidRPr="00713478" w:rsidRDefault="00A328A0" w:rsidP="00A328A0">
      <w:pPr>
        <w:widowControl w:val="0"/>
        <w:spacing w:before="60" w:after="100" w:line="276" w:lineRule="auto"/>
        <w:ind w:firstLine="709"/>
        <w:jc w:val="both"/>
        <w:rPr>
          <w:iCs/>
          <w:szCs w:val="28"/>
          <w:lang w:val="nb-NO"/>
        </w:rPr>
      </w:pPr>
      <w:r w:rsidRPr="00713478">
        <w:rPr>
          <w:iCs/>
          <w:szCs w:val="28"/>
          <w:lang w:val="pt-BR"/>
        </w:rPr>
        <w:t xml:space="preserve">Quyết định thành lập </w:t>
      </w:r>
      <w:r w:rsidRPr="00713478">
        <w:rPr>
          <w:iCs/>
          <w:szCs w:val="28"/>
        </w:rPr>
        <w:t xml:space="preserve">phân hiệu </w:t>
      </w:r>
      <w:r w:rsidRPr="00713478">
        <w:rPr>
          <w:iCs/>
          <w:szCs w:val="28"/>
          <w:lang w:val="pt-BR"/>
        </w:rPr>
        <w:t xml:space="preserve">trường trung cấp sư phạm công lập hoặc cho phép thành lập </w:t>
      </w:r>
      <w:r w:rsidRPr="00713478">
        <w:rPr>
          <w:iCs/>
          <w:szCs w:val="28"/>
        </w:rPr>
        <w:t xml:space="preserve">phân hiệu </w:t>
      </w:r>
      <w:r w:rsidRPr="00713478">
        <w:rPr>
          <w:iCs/>
          <w:szCs w:val="28"/>
          <w:lang w:val="pt-BR"/>
        </w:rPr>
        <w:t>trường trung cấp sư phạm tư thục phải gửi về Bộ Giáo dục và Đào tạo.</w:t>
      </w:r>
    </w:p>
    <w:p w14:paraId="0C3B4E4A" w14:textId="6ABFF8B6" w:rsidR="00A328A0" w:rsidRPr="00713478" w:rsidRDefault="00A328A0" w:rsidP="00A328A0">
      <w:pPr>
        <w:spacing w:before="60" w:after="100" w:line="276" w:lineRule="auto"/>
        <w:ind w:firstLine="709"/>
        <w:jc w:val="both"/>
        <w:rPr>
          <w:iCs/>
          <w:szCs w:val="28"/>
          <w:lang w:val="vi-VN"/>
        </w:rPr>
      </w:pPr>
      <w:r>
        <w:rPr>
          <w:iCs/>
          <w:szCs w:val="28"/>
        </w:rPr>
        <w:t>5</w:t>
      </w:r>
      <w:r w:rsidRPr="00713478">
        <w:rPr>
          <w:iCs/>
          <w:szCs w:val="28"/>
        </w:rPr>
        <w:t>.</w:t>
      </w:r>
      <w:r w:rsidRPr="00713478">
        <w:rPr>
          <w:iCs/>
          <w:szCs w:val="28"/>
          <w:lang w:val="vi-VN"/>
        </w:rPr>
        <w:t xml:space="preserve">2. Cách thức thực hiện: </w:t>
      </w:r>
    </w:p>
    <w:p w14:paraId="5A371D49" w14:textId="77777777" w:rsidR="00A328A0" w:rsidRPr="00713478" w:rsidRDefault="00A328A0" w:rsidP="00A328A0">
      <w:pPr>
        <w:spacing w:before="60" w:after="100" w:line="276" w:lineRule="auto"/>
        <w:ind w:firstLine="709"/>
        <w:jc w:val="both"/>
        <w:rPr>
          <w:iCs/>
          <w:szCs w:val="28"/>
          <w:lang w:val="vi-VN"/>
        </w:rPr>
      </w:pPr>
      <w:r w:rsidRPr="00713478">
        <w:rPr>
          <w:iCs/>
          <w:szCs w:val="28"/>
        </w:rPr>
        <w:lastRenderedPageBreak/>
        <w:t>T</w:t>
      </w:r>
      <w:r w:rsidRPr="00713478">
        <w:rPr>
          <w:iCs/>
          <w:szCs w:val="28"/>
          <w:lang w:val="vi-VN"/>
        </w:rPr>
        <w:t>rực tiếp hoặc qua bưu điện.</w:t>
      </w:r>
    </w:p>
    <w:p w14:paraId="0F6B6066" w14:textId="24063377" w:rsidR="00A328A0" w:rsidRPr="00713478" w:rsidRDefault="00A328A0" w:rsidP="00A328A0">
      <w:pPr>
        <w:spacing w:before="60" w:after="100" w:line="276" w:lineRule="auto"/>
        <w:ind w:firstLine="709"/>
        <w:jc w:val="both"/>
        <w:rPr>
          <w:iCs/>
          <w:szCs w:val="28"/>
          <w:lang w:val="vi-VN"/>
        </w:rPr>
      </w:pPr>
      <w:r>
        <w:rPr>
          <w:iCs/>
          <w:szCs w:val="28"/>
        </w:rPr>
        <w:t>5</w:t>
      </w:r>
      <w:r w:rsidRPr="00713478">
        <w:rPr>
          <w:iCs/>
          <w:szCs w:val="28"/>
        </w:rPr>
        <w:t>.</w:t>
      </w:r>
      <w:r w:rsidRPr="00713478">
        <w:rPr>
          <w:iCs/>
          <w:szCs w:val="28"/>
          <w:lang w:val="vi-VN"/>
        </w:rPr>
        <w:t>3. Thành phần, số lượng hồ sơ:</w:t>
      </w:r>
    </w:p>
    <w:p w14:paraId="255DEB98" w14:textId="1F99E423" w:rsidR="00A328A0" w:rsidRPr="00713478" w:rsidRDefault="00A328A0" w:rsidP="00A328A0">
      <w:pPr>
        <w:spacing w:before="60" w:after="100" w:line="276" w:lineRule="auto"/>
        <w:ind w:firstLine="709"/>
        <w:jc w:val="both"/>
        <w:rPr>
          <w:iCs/>
          <w:szCs w:val="28"/>
          <w:lang w:val="vi-VN"/>
        </w:rPr>
      </w:pPr>
      <w:r>
        <w:rPr>
          <w:iCs/>
          <w:szCs w:val="28"/>
        </w:rPr>
        <w:t>5</w:t>
      </w:r>
      <w:r w:rsidRPr="00713478">
        <w:rPr>
          <w:iCs/>
          <w:szCs w:val="28"/>
        </w:rPr>
        <w:t>.3.1.</w:t>
      </w:r>
      <w:r w:rsidRPr="00713478">
        <w:rPr>
          <w:iCs/>
          <w:szCs w:val="28"/>
          <w:lang w:val="vi-VN"/>
        </w:rPr>
        <w:t xml:space="preserve"> Thành phần</w:t>
      </w:r>
      <w:r w:rsidRPr="00713478">
        <w:rPr>
          <w:iCs/>
          <w:szCs w:val="28"/>
        </w:rPr>
        <w:t xml:space="preserve"> hồ sơ</w:t>
      </w:r>
      <w:r w:rsidRPr="00713478">
        <w:rPr>
          <w:iCs/>
          <w:szCs w:val="28"/>
          <w:lang w:val="vi-VN"/>
        </w:rPr>
        <w:t>:</w:t>
      </w:r>
    </w:p>
    <w:p w14:paraId="1F23E516"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a)</w:t>
      </w:r>
      <w:r w:rsidRPr="00713478">
        <w:rPr>
          <w:iCs/>
          <w:szCs w:val="28"/>
          <w:lang w:val="vi-VN"/>
        </w:rPr>
        <w:t xml:space="preserve"> Văn bản đề nghị thành lập của cơ quan chủ quản đối với trường công lập; văn bản đề nghị cho phép thành lập của tổ chức, cá nhân đối với trường tư thục. Văn bản phải ghi cụ thể: Lý do đề nghị thành lập, cho phép thành lập </w:t>
      </w:r>
      <w:r w:rsidRPr="00713478">
        <w:rPr>
          <w:iCs/>
          <w:szCs w:val="28"/>
        </w:rPr>
        <w:t xml:space="preserve">phân hiệu </w:t>
      </w:r>
      <w:r w:rsidRPr="00713478">
        <w:rPr>
          <w:iCs/>
          <w:szCs w:val="28"/>
          <w:lang w:val="vi-VN"/>
        </w:rPr>
        <w:t xml:space="preserve">trường; tên </w:t>
      </w:r>
      <w:r w:rsidRPr="00713478">
        <w:rPr>
          <w:iCs/>
          <w:szCs w:val="28"/>
        </w:rPr>
        <w:t xml:space="preserve">phân hiệu </w:t>
      </w:r>
      <w:r w:rsidRPr="00713478">
        <w:rPr>
          <w:iCs/>
          <w:szCs w:val="28"/>
          <w:lang w:val="vi-VN"/>
        </w:rPr>
        <w:t xml:space="preserve">trường bằng tiếng Việt và tiếng Anh; địa chỉ trụ sở chính, địa điểm đào tạo; chức năng, nhiệm vụ của </w:t>
      </w:r>
      <w:r w:rsidRPr="00713478">
        <w:rPr>
          <w:iCs/>
          <w:szCs w:val="28"/>
        </w:rPr>
        <w:t xml:space="preserve">phân hiệu </w:t>
      </w:r>
      <w:r w:rsidRPr="00713478">
        <w:rPr>
          <w:iCs/>
          <w:szCs w:val="28"/>
          <w:lang w:val="vi-VN"/>
        </w:rPr>
        <w:t>trường; ngành, nghề, quy mô và trình độ đào tạo;</w:t>
      </w:r>
    </w:p>
    <w:p w14:paraId="3F183FAE"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b)</w:t>
      </w:r>
      <w:r w:rsidRPr="00713478">
        <w:rPr>
          <w:iCs/>
          <w:szCs w:val="28"/>
          <w:lang w:val="vi-VN"/>
        </w:rPr>
        <w:t xml:space="preserve"> Văn bản chấp thuận của Ủy ban nhân dân cấp tỉnh nơi trường đặt </w:t>
      </w:r>
      <w:r w:rsidRPr="00713478">
        <w:rPr>
          <w:iCs/>
          <w:szCs w:val="28"/>
        </w:rPr>
        <w:t>phân hiệu</w:t>
      </w:r>
      <w:r w:rsidRPr="00713478">
        <w:rPr>
          <w:iCs/>
          <w:szCs w:val="28"/>
          <w:lang w:val="vi-VN"/>
        </w:rPr>
        <w:t>;</w:t>
      </w:r>
    </w:p>
    <w:p w14:paraId="204FC304"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c)</w:t>
      </w:r>
      <w:r w:rsidRPr="00713478">
        <w:rPr>
          <w:iCs/>
          <w:szCs w:val="28"/>
          <w:lang w:val="vi-VN"/>
        </w:rPr>
        <w:t xml:space="preserve"> Đề án thành lập </w:t>
      </w:r>
      <w:r w:rsidRPr="00713478">
        <w:rPr>
          <w:iCs/>
          <w:szCs w:val="28"/>
        </w:rPr>
        <w:t xml:space="preserve">phân hiệu </w:t>
      </w:r>
      <w:r w:rsidRPr="00713478">
        <w:rPr>
          <w:iCs/>
          <w:szCs w:val="28"/>
          <w:lang w:val="vi-VN"/>
        </w:rPr>
        <w:t xml:space="preserve">trường nêu rõ: Sự cần thiết thành lập </w:t>
      </w:r>
      <w:r w:rsidRPr="00713478">
        <w:rPr>
          <w:iCs/>
          <w:szCs w:val="28"/>
        </w:rPr>
        <w:t xml:space="preserve">phân hiệu </w:t>
      </w:r>
      <w:r w:rsidRPr="00713478">
        <w:rPr>
          <w:iCs/>
          <w:szCs w:val="28"/>
          <w:lang w:val="vi-VN"/>
        </w:rPr>
        <w:t xml:space="preserve">trường, đánh giá sự phù hợp của việc thành lập </w:t>
      </w:r>
      <w:r w:rsidRPr="00713478">
        <w:rPr>
          <w:iCs/>
          <w:szCs w:val="28"/>
        </w:rPr>
        <w:t xml:space="preserve">phân hiệu </w:t>
      </w:r>
      <w:r w:rsidRPr="00713478">
        <w:rPr>
          <w:iCs/>
          <w:szCs w:val="28"/>
          <w:lang w:val="vi-VN"/>
        </w:rPr>
        <w:t xml:space="preserve">trường với quy hoạch mạng lưới cơ sở giáo dục nghề nghiệp; tên gọi của </w:t>
      </w:r>
      <w:r w:rsidRPr="00713478">
        <w:rPr>
          <w:iCs/>
          <w:szCs w:val="28"/>
        </w:rPr>
        <w:t xml:space="preserve">phân hiệu </w:t>
      </w:r>
      <w:r w:rsidRPr="00713478">
        <w:rPr>
          <w:iCs/>
          <w:szCs w:val="28"/>
          <w:lang w:val="vi-VN"/>
        </w:rPr>
        <w:t>trường; chức năng, nhiệm vụ, cơ cấu bộ máy tổ chức, quản lý; ngành nghề, quy mô đào tạo; mục tiêu, nội dung, chương trình; nguồn lực tài chính; đất đai; dự kiến về cơ sở vật chất, số lượng, cơ cấu đội ngũ giảng viên cơ hữu và cán bộ quản lý, đáp ứng tiêu chuẩn về chất lượng, trình độ đào tạo theo quy định hiện hành của Bộ Giáo dục và Đào tạo, phù hợp với lộ trình đăng ký ngành nghề đào tạo và tuyển sinh; kế hoạch xây dựng và phát triển trường trong từng giai đoạn; thời hạn và tiến độ thực hiện dự án đầu tư; hiệu quả kinh tế - xã hội;</w:t>
      </w:r>
    </w:p>
    <w:p w14:paraId="2EF92AE6"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d)</w:t>
      </w:r>
      <w:r w:rsidRPr="00713478">
        <w:rPr>
          <w:iCs/>
          <w:szCs w:val="28"/>
          <w:lang w:val="vi-VN"/>
        </w:rPr>
        <w:t xml:space="preserve"> Dự thảo quy hoạch tổng thể mặt bằng và thiết kế sơ bộ các công trình kiến trúc xây dựng, bảo đảm phù hợp với ngành đào tạo, quy mô, trình độ đào tạo và tiêu chuẩn diện tích sử dụng, diện tích xây dựng cho học tập, giảng dạy;</w:t>
      </w:r>
    </w:p>
    <w:p w14:paraId="27EF871B"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đ)</w:t>
      </w:r>
      <w:r w:rsidRPr="00713478">
        <w:rPr>
          <w:iCs/>
          <w:szCs w:val="28"/>
          <w:lang w:val="vi-VN"/>
        </w:rPr>
        <w:t xml:space="preserve"> Bản sao được cấp từ sổ gốc, bản sao được chứng thực từ bản chính hoặc bản sao kèm theo bản chính để đối chiếu giấy chứng nhận quyền sử dụng đất, quyền sở hữu nhà ở hoặc văn bản chấp thuận giao đất, cho thuê đất của Ủy ban nhân dân cấp tỉnh (trong đó xác định rõ địa chỉ, diện tích, mốc giới của khu đất);</w:t>
      </w:r>
    </w:p>
    <w:p w14:paraId="2B1EF093" w14:textId="77777777" w:rsidR="00A328A0" w:rsidRPr="00713478" w:rsidRDefault="00A328A0" w:rsidP="00A328A0">
      <w:pPr>
        <w:shd w:val="clear" w:color="auto" w:fill="FFFFFF"/>
        <w:spacing w:before="60" w:after="100" w:line="276" w:lineRule="auto"/>
        <w:ind w:firstLine="709"/>
        <w:jc w:val="both"/>
        <w:rPr>
          <w:iCs/>
          <w:szCs w:val="28"/>
        </w:rPr>
      </w:pPr>
      <w:r w:rsidRPr="00713478">
        <w:rPr>
          <w:iCs/>
          <w:szCs w:val="28"/>
        </w:rPr>
        <w:t>e)</w:t>
      </w:r>
      <w:r w:rsidRPr="00713478">
        <w:rPr>
          <w:iCs/>
          <w:szCs w:val="28"/>
          <w:lang w:val="vi-VN"/>
        </w:rPr>
        <w:t xml:space="preserve"> Quyết định phê duyệt dự án đầu tư xây dựng </w:t>
      </w:r>
      <w:r w:rsidRPr="00713478">
        <w:rPr>
          <w:iCs/>
          <w:szCs w:val="28"/>
        </w:rPr>
        <w:t xml:space="preserve">phân hiệu </w:t>
      </w:r>
      <w:r w:rsidRPr="00713478">
        <w:rPr>
          <w:iCs/>
          <w:szCs w:val="28"/>
          <w:lang w:val="vi-VN"/>
        </w:rPr>
        <w:t xml:space="preserve">trường, xác định rõ nguồn vốn để thực hiện theo kế hoạch đầu tư xây dựng </w:t>
      </w:r>
      <w:r w:rsidRPr="00713478">
        <w:rPr>
          <w:iCs/>
          <w:szCs w:val="28"/>
        </w:rPr>
        <w:t xml:space="preserve">phân hiệu </w:t>
      </w:r>
      <w:r w:rsidRPr="00713478">
        <w:rPr>
          <w:iCs/>
          <w:szCs w:val="28"/>
          <w:lang w:val="vi-VN"/>
        </w:rPr>
        <w:t xml:space="preserve">trường của cơ quan chủ quản đối với hồ sơ đề nghị thành lập </w:t>
      </w:r>
      <w:r w:rsidRPr="00713478">
        <w:rPr>
          <w:iCs/>
          <w:szCs w:val="28"/>
        </w:rPr>
        <w:t xml:space="preserve">phân hiệu </w:t>
      </w:r>
      <w:r w:rsidRPr="00713478">
        <w:rPr>
          <w:iCs/>
          <w:szCs w:val="28"/>
          <w:lang w:val="vi-VN"/>
        </w:rPr>
        <w:t xml:space="preserve">trường công lập; văn bản xác nhận của ngân hàng về số vốn góp trong tài khoản của ban quản lý dự án, các minh chứng về quyền sở hữu tài sản kèm theo văn bản định giá tài sản góp vốn nếu góp vốn bằng tài sản hoặc quyền sở hữu tài sản đối với hồ sơ đề nghị cho phép thành lập </w:t>
      </w:r>
      <w:r w:rsidRPr="00713478">
        <w:rPr>
          <w:iCs/>
          <w:szCs w:val="28"/>
        </w:rPr>
        <w:t xml:space="preserve">phân hiệu </w:t>
      </w:r>
      <w:r w:rsidRPr="00713478">
        <w:rPr>
          <w:iCs/>
          <w:szCs w:val="28"/>
          <w:lang w:val="vi-VN"/>
        </w:rPr>
        <w:t>trường tư thục</w:t>
      </w:r>
      <w:r w:rsidRPr="00713478">
        <w:rPr>
          <w:iCs/>
          <w:szCs w:val="28"/>
        </w:rPr>
        <w:t>.</w:t>
      </w:r>
    </w:p>
    <w:p w14:paraId="5D00021B"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lang w:val="vi-VN"/>
        </w:rPr>
        <w:t>Đối với trường tư thục, hồ sơ còn phải có:</w:t>
      </w:r>
    </w:p>
    <w:p w14:paraId="645DA351"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lastRenderedPageBreak/>
        <w:t>g)</w:t>
      </w:r>
      <w:r w:rsidRPr="00713478">
        <w:rPr>
          <w:iCs/>
          <w:szCs w:val="28"/>
          <w:lang w:val="vi-VN"/>
        </w:rPr>
        <w:t xml:space="preserve"> Biên bản cử người đại diện đứng tên thành lập trường của các thành viên góp vốn.</w:t>
      </w:r>
    </w:p>
    <w:p w14:paraId="774F4EA3"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h)</w:t>
      </w:r>
      <w:r w:rsidRPr="00713478">
        <w:rPr>
          <w:iCs/>
          <w:szCs w:val="28"/>
          <w:lang w:val="vi-VN"/>
        </w:rPr>
        <w:t xml:space="preserve"> Danh sách trích ngang các thành viên ban sáng lập.</w:t>
      </w:r>
    </w:p>
    <w:p w14:paraId="3888B8DA"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i)</w:t>
      </w:r>
      <w:r w:rsidRPr="00713478">
        <w:rPr>
          <w:iCs/>
          <w:szCs w:val="28"/>
          <w:lang w:val="vi-VN"/>
        </w:rPr>
        <w:t xml:space="preserve"> Danh sách, hình thức và biên bản góp vốn của các cổ đông cam kết góp vốn thành lập.</w:t>
      </w:r>
    </w:p>
    <w:p w14:paraId="702863ED" w14:textId="77777777" w:rsidR="00A328A0" w:rsidRPr="00713478" w:rsidRDefault="00A328A0" w:rsidP="00A328A0">
      <w:pPr>
        <w:spacing w:before="60" w:after="100" w:line="276" w:lineRule="auto"/>
        <w:ind w:firstLine="709"/>
        <w:jc w:val="both"/>
        <w:rPr>
          <w:iCs/>
          <w:szCs w:val="28"/>
          <w:lang w:val="vi-VN"/>
        </w:rPr>
      </w:pPr>
      <w:r w:rsidRPr="00713478">
        <w:rPr>
          <w:iCs/>
          <w:szCs w:val="28"/>
        </w:rPr>
        <w:t>k)</w:t>
      </w:r>
      <w:r w:rsidRPr="00713478">
        <w:rPr>
          <w:iCs/>
          <w:szCs w:val="28"/>
          <w:lang w:val="vi-VN"/>
        </w:rPr>
        <w:t xml:space="preserve"> Dự kiến chủ tịch và hội đồng quản trị của trường.</w:t>
      </w:r>
    </w:p>
    <w:p w14:paraId="588E680B" w14:textId="2DBFDE1A" w:rsidR="00A328A0" w:rsidRPr="00713478" w:rsidRDefault="00A328A0" w:rsidP="00A328A0">
      <w:pPr>
        <w:spacing w:before="60" w:after="100" w:line="276" w:lineRule="auto"/>
        <w:ind w:firstLine="709"/>
        <w:jc w:val="both"/>
        <w:rPr>
          <w:iCs/>
          <w:szCs w:val="28"/>
          <w:lang w:val="vi-VN"/>
        </w:rPr>
      </w:pPr>
      <w:r>
        <w:rPr>
          <w:iCs/>
          <w:szCs w:val="28"/>
        </w:rPr>
        <w:t>5.3.2.</w:t>
      </w:r>
      <w:r w:rsidRPr="00713478">
        <w:rPr>
          <w:iCs/>
          <w:szCs w:val="28"/>
        </w:rPr>
        <w:t xml:space="preserve"> </w:t>
      </w:r>
      <w:r w:rsidRPr="00713478">
        <w:rPr>
          <w:iCs/>
          <w:szCs w:val="28"/>
          <w:lang w:val="vi-VN"/>
        </w:rPr>
        <w:t>Số lượng hồ sơ: 01 bộ.</w:t>
      </w:r>
    </w:p>
    <w:p w14:paraId="6A3A4C07" w14:textId="39FDB92F" w:rsidR="00A328A0" w:rsidRPr="00713478" w:rsidRDefault="00A328A0" w:rsidP="00A328A0">
      <w:pPr>
        <w:spacing w:before="60" w:after="100" w:line="276" w:lineRule="auto"/>
        <w:ind w:firstLine="709"/>
        <w:jc w:val="both"/>
        <w:rPr>
          <w:iCs/>
          <w:szCs w:val="28"/>
        </w:rPr>
      </w:pPr>
      <w:r>
        <w:rPr>
          <w:iCs/>
          <w:szCs w:val="28"/>
        </w:rPr>
        <w:t>5</w:t>
      </w:r>
      <w:r w:rsidRPr="00713478">
        <w:rPr>
          <w:iCs/>
          <w:szCs w:val="28"/>
        </w:rPr>
        <w:t>.</w:t>
      </w:r>
      <w:r w:rsidRPr="00713478">
        <w:rPr>
          <w:iCs/>
          <w:szCs w:val="28"/>
          <w:lang w:val="vi-VN"/>
        </w:rPr>
        <w:t>4. Thời hạn giải quyết:</w:t>
      </w:r>
      <w:r w:rsidRPr="00713478">
        <w:rPr>
          <w:iCs/>
          <w:szCs w:val="28"/>
        </w:rPr>
        <w:t xml:space="preserve"> </w:t>
      </w:r>
    </w:p>
    <w:p w14:paraId="5983A72C" w14:textId="77777777" w:rsidR="00A328A0" w:rsidRPr="00713478" w:rsidRDefault="00A328A0" w:rsidP="00A328A0">
      <w:pPr>
        <w:spacing w:before="60" w:after="100" w:line="276" w:lineRule="auto"/>
        <w:ind w:firstLine="709"/>
        <w:jc w:val="both"/>
        <w:rPr>
          <w:iCs/>
          <w:szCs w:val="28"/>
          <w:lang w:val="vi-VN"/>
        </w:rPr>
      </w:pPr>
      <w:r w:rsidRPr="00713478">
        <w:rPr>
          <w:iCs/>
          <w:szCs w:val="28"/>
        </w:rPr>
        <w:t xml:space="preserve">15 </w:t>
      </w:r>
      <w:r w:rsidRPr="00713478">
        <w:rPr>
          <w:iCs/>
          <w:szCs w:val="28"/>
          <w:lang w:val="vi-VN"/>
        </w:rPr>
        <w:t>ngày làm việc.</w:t>
      </w:r>
    </w:p>
    <w:p w14:paraId="2AB11BC7" w14:textId="541BC4E4" w:rsidR="00A328A0" w:rsidRPr="00713478" w:rsidRDefault="00A328A0" w:rsidP="00A328A0">
      <w:pPr>
        <w:spacing w:before="60" w:after="100" w:line="276" w:lineRule="auto"/>
        <w:ind w:firstLine="709"/>
        <w:jc w:val="both"/>
        <w:rPr>
          <w:iCs/>
          <w:szCs w:val="28"/>
          <w:lang w:val="vi-VN"/>
        </w:rPr>
      </w:pPr>
      <w:r>
        <w:rPr>
          <w:iCs/>
          <w:szCs w:val="28"/>
        </w:rPr>
        <w:t>5</w:t>
      </w:r>
      <w:r w:rsidRPr="00713478">
        <w:rPr>
          <w:iCs/>
          <w:szCs w:val="28"/>
        </w:rPr>
        <w:t>.</w:t>
      </w:r>
      <w:r w:rsidRPr="00713478">
        <w:rPr>
          <w:iCs/>
          <w:szCs w:val="28"/>
          <w:lang w:val="vi-VN"/>
        </w:rPr>
        <w:t xml:space="preserve">5.  Đối tượng thực hiện thủ tục hành chính: </w:t>
      </w:r>
    </w:p>
    <w:p w14:paraId="67835E22" w14:textId="77777777" w:rsidR="00A328A0" w:rsidRPr="00713478" w:rsidRDefault="00A328A0" w:rsidP="00A328A0">
      <w:pPr>
        <w:spacing w:before="60" w:after="100" w:line="276" w:lineRule="auto"/>
        <w:ind w:firstLine="709"/>
        <w:jc w:val="both"/>
        <w:rPr>
          <w:iCs/>
          <w:szCs w:val="28"/>
          <w:lang w:val="vi-VN"/>
        </w:rPr>
      </w:pPr>
      <w:r w:rsidRPr="00713478">
        <w:rPr>
          <w:iCs/>
          <w:szCs w:val="28"/>
        </w:rPr>
        <w:t>Cơ quan, t</w:t>
      </w:r>
      <w:r w:rsidRPr="00713478">
        <w:rPr>
          <w:iCs/>
          <w:szCs w:val="28"/>
          <w:lang w:val="vi-VN"/>
        </w:rPr>
        <w:t>ổ chức, cá nhân.</w:t>
      </w:r>
    </w:p>
    <w:p w14:paraId="35BF2B13" w14:textId="11B50E85" w:rsidR="00A328A0" w:rsidRPr="00713478" w:rsidRDefault="00A328A0" w:rsidP="00A328A0">
      <w:pPr>
        <w:spacing w:before="60" w:after="100" w:line="276" w:lineRule="auto"/>
        <w:ind w:firstLine="709"/>
        <w:jc w:val="both"/>
        <w:rPr>
          <w:iCs/>
          <w:szCs w:val="28"/>
          <w:lang w:val="vi-VN"/>
        </w:rPr>
      </w:pPr>
      <w:r>
        <w:rPr>
          <w:iCs/>
          <w:szCs w:val="28"/>
        </w:rPr>
        <w:t>5</w:t>
      </w:r>
      <w:r w:rsidRPr="00713478">
        <w:rPr>
          <w:iCs/>
          <w:szCs w:val="28"/>
        </w:rPr>
        <w:t>.</w:t>
      </w:r>
      <w:r w:rsidRPr="00713478">
        <w:rPr>
          <w:iCs/>
          <w:szCs w:val="28"/>
          <w:lang w:val="vi-VN"/>
        </w:rPr>
        <w:t xml:space="preserve">6. Cơ quan thực hiện thủ tục hành chính: </w:t>
      </w:r>
    </w:p>
    <w:p w14:paraId="01E440E3"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Chủ tịch Ủy ban nhân dân cấp tỉnh, Sở Giáo dục và Đào tạo.</w:t>
      </w:r>
    </w:p>
    <w:p w14:paraId="2C99F4CC" w14:textId="6F1D9CE8" w:rsidR="00A328A0" w:rsidRPr="00713478" w:rsidRDefault="00A328A0" w:rsidP="00A328A0">
      <w:pPr>
        <w:spacing w:before="60" w:after="100" w:line="276" w:lineRule="auto"/>
        <w:ind w:firstLine="709"/>
        <w:jc w:val="both"/>
        <w:rPr>
          <w:iCs/>
          <w:szCs w:val="28"/>
          <w:lang w:val="vi-VN"/>
        </w:rPr>
      </w:pPr>
      <w:r>
        <w:rPr>
          <w:iCs/>
          <w:szCs w:val="28"/>
        </w:rPr>
        <w:t>5</w:t>
      </w:r>
      <w:r w:rsidRPr="00713478">
        <w:rPr>
          <w:iCs/>
          <w:szCs w:val="28"/>
        </w:rPr>
        <w:t>.</w:t>
      </w:r>
      <w:r w:rsidRPr="00713478">
        <w:rPr>
          <w:iCs/>
          <w:szCs w:val="28"/>
          <w:lang w:val="vi-VN"/>
        </w:rPr>
        <w:t xml:space="preserve">7. Kết quả thực hiện thủ tục hành chính: </w:t>
      </w:r>
    </w:p>
    <w:p w14:paraId="2950EFA9" w14:textId="77777777" w:rsidR="00A328A0" w:rsidRPr="00713478" w:rsidRDefault="00A328A0" w:rsidP="00A328A0">
      <w:pPr>
        <w:spacing w:before="60" w:after="100" w:line="276" w:lineRule="auto"/>
        <w:ind w:firstLine="709"/>
        <w:jc w:val="both"/>
        <w:rPr>
          <w:iCs/>
          <w:szCs w:val="28"/>
        </w:rPr>
      </w:pPr>
      <w:r w:rsidRPr="00713478">
        <w:rPr>
          <w:iCs/>
          <w:szCs w:val="28"/>
          <w:lang w:val="vi-VN"/>
        </w:rPr>
        <w:t xml:space="preserve">Quyết định thành lập </w:t>
      </w:r>
      <w:r w:rsidRPr="00713478">
        <w:rPr>
          <w:iCs/>
          <w:szCs w:val="28"/>
        </w:rPr>
        <w:t xml:space="preserve">phân hiệu </w:t>
      </w:r>
      <w:r w:rsidRPr="00713478">
        <w:rPr>
          <w:iCs/>
          <w:szCs w:val="28"/>
          <w:lang w:val="vi-VN"/>
        </w:rPr>
        <w:t xml:space="preserve">trường trung cấp sư phạm công lập hoặc cho phép thành lập đối với </w:t>
      </w:r>
      <w:r w:rsidRPr="00713478">
        <w:rPr>
          <w:iCs/>
          <w:szCs w:val="28"/>
        </w:rPr>
        <w:t xml:space="preserve">phân hiệu </w:t>
      </w:r>
      <w:r w:rsidRPr="00713478">
        <w:rPr>
          <w:iCs/>
          <w:szCs w:val="28"/>
          <w:lang w:val="vi-VN"/>
        </w:rPr>
        <w:t>trường trung cấp sư phạm tư thục của Chủ tịch Ủy ban nhân dân cấp tỉnh</w:t>
      </w:r>
      <w:r w:rsidRPr="00713478">
        <w:rPr>
          <w:iCs/>
          <w:szCs w:val="28"/>
        </w:rPr>
        <w:t>.</w:t>
      </w:r>
    </w:p>
    <w:p w14:paraId="2106DDB2" w14:textId="4B64E466" w:rsidR="00A328A0" w:rsidRPr="00713478" w:rsidRDefault="00A328A0" w:rsidP="00A328A0">
      <w:pPr>
        <w:spacing w:before="60" w:after="100" w:line="276" w:lineRule="auto"/>
        <w:ind w:firstLine="709"/>
        <w:jc w:val="both"/>
        <w:rPr>
          <w:iCs/>
          <w:szCs w:val="28"/>
          <w:lang w:val="vi-VN"/>
        </w:rPr>
      </w:pPr>
      <w:r>
        <w:rPr>
          <w:iCs/>
          <w:szCs w:val="28"/>
        </w:rPr>
        <w:t>5</w:t>
      </w:r>
      <w:r w:rsidRPr="00713478">
        <w:rPr>
          <w:iCs/>
          <w:szCs w:val="28"/>
        </w:rPr>
        <w:t>.</w:t>
      </w:r>
      <w:r w:rsidRPr="00713478">
        <w:rPr>
          <w:iCs/>
          <w:szCs w:val="28"/>
          <w:lang w:val="vi-VN"/>
        </w:rPr>
        <w:t xml:space="preserve">8. Lệ phí:  </w:t>
      </w:r>
    </w:p>
    <w:p w14:paraId="1F73AB17"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Không.</w:t>
      </w:r>
    </w:p>
    <w:p w14:paraId="33775863" w14:textId="57839DDC" w:rsidR="00A328A0" w:rsidRPr="00713478" w:rsidRDefault="00A328A0" w:rsidP="00A328A0">
      <w:pPr>
        <w:spacing w:before="60" w:after="100" w:line="276" w:lineRule="auto"/>
        <w:ind w:firstLine="709"/>
        <w:jc w:val="both"/>
        <w:rPr>
          <w:iCs/>
          <w:spacing w:val="-6"/>
          <w:szCs w:val="28"/>
          <w:lang w:val="vi-VN"/>
        </w:rPr>
      </w:pPr>
      <w:r>
        <w:rPr>
          <w:iCs/>
          <w:szCs w:val="28"/>
        </w:rPr>
        <w:t>5</w:t>
      </w:r>
      <w:r w:rsidRPr="00713478">
        <w:rPr>
          <w:iCs/>
          <w:szCs w:val="28"/>
        </w:rPr>
        <w:t>.</w:t>
      </w:r>
      <w:r w:rsidRPr="00713478">
        <w:rPr>
          <w:iCs/>
          <w:spacing w:val="-6"/>
          <w:szCs w:val="28"/>
          <w:lang w:val="vi-VN"/>
        </w:rPr>
        <w:t xml:space="preserve">9. Tên mẫu đơn, mẫu tờ khai: </w:t>
      </w:r>
    </w:p>
    <w:p w14:paraId="0486AF4D" w14:textId="77777777" w:rsidR="00A328A0" w:rsidRPr="00713478" w:rsidRDefault="00A328A0" w:rsidP="00A328A0">
      <w:pPr>
        <w:spacing w:before="60" w:after="100" w:line="276" w:lineRule="auto"/>
        <w:ind w:firstLine="709"/>
        <w:jc w:val="both"/>
        <w:rPr>
          <w:iCs/>
          <w:spacing w:val="-6"/>
          <w:szCs w:val="28"/>
          <w:lang w:val="vi-VN"/>
        </w:rPr>
      </w:pPr>
      <w:r w:rsidRPr="00713478">
        <w:rPr>
          <w:iCs/>
          <w:spacing w:val="-6"/>
          <w:szCs w:val="28"/>
          <w:lang w:val="vi-VN"/>
        </w:rPr>
        <w:t>Không.</w:t>
      </w:r>
    </w:p>
    <w:p w14:paraId="3DFFCE93" w14:textId="7B3966A7" w:rsidR="00A328A0" w:rsidRPr="00713478" w:rsidRDefault="00A328A0" w:rsidP="00A328A0">
      <w:pPr>
        <w:spacing w:before="60" w:after="100" w:line="276" w:lineRule="auto"/>
        <w:ind w:firstLine="709"/>
        <w:jc w:val="both"/>
        <w:rPr>
          <w:iCs/>
          <w:szCs w:val="28"/>
        </w:rPr>
      </w:pPr>
      <w:r>
        <w:rPr>
          <w:iCs/>
          <w:szCs w:val="28"/>
        </w:rPr>
        <w:t>5</w:t>
      </w:r>
      <w:r w:rsidRPr="00713478">
        <w:rPr>
          <w:iCs/>
          <w:szCs w:val="28"/>
        </w:rPr>
        <w:t xml:space="preserve">.10. Yêu cầu, điều kiện thực hiện thủ tục hành chính: </w:t>
      </w:r>
    </w:p>
    <w:p w14:paraId="19A4C0AF" w14:textId="77777777" w:rsidR="00A328A0" w:rsidRPr="00713478" w:rsidRDefault="00A328A0" w:rsidP="00A328A0">
      <w:pPr>
        <w:spacing w:before="60" w:after="100" w:line="276" w:lineRule="auto"/>
        <w:ind w:firstLine="709"/>
        <w:jc w:val="both"/>
        <w:rPr>
          <w:iCs/>
          <w:szCs w:val="28"/>
        </w:rPr>
      </w:pPr>
      <w:r w:rsidRPr="00713478">
        <w:rPr>
          <w:iCs/>
          <w:szCs w:val="28"/>
        </w:rPr>
        <w:t>a) Có đề án thành lập phân hiệu trường phù hợp với quy hoạch mạng lưới trường sư phạm đã được cơ quan quản lý nhà nước có thẩm quyền phê duyệt.</w:t>
      </w:r>
    </w:p>
    <w:p w14:paraId="6080C6E6" w14:textId="77777777" w:rsidR="00A328A0" w:rsidRPr="00713478" w:rsidRDefault="00A328A0" w:rsidP="00A328A0">
      <w:pPr>
        <w:spacing w:before="60" w:after="100" w:line="276" w:lineRule="auto"/>
        <w:ind w:firstLine="709"/>
        <w:jc w:val="both"/>
        <w:rPr>
          <w:iCs/>
          <w:szCs w:val="28"/>
        </w:rPr>
      </w:pPr>
      <w:r w:rsidRPr="00713478">
        <w:rPr>
          <w:iCs/>
          <w:szCs w:val="28"/>
        </w:rPr>
        <w:t>b) Có diện tích đất xây dựng phân hiệu trường tại trụ sở chính tối thiểu là 02 ha. Địa điểm xây dựng phân hiệu trường phải bảo đảm về môi trường giáo dục, an toàn cho người học, nhà giáo, cán bộ quản lý và nhân viên trong nhà trường.</w:t>
      </w:r>
    </w:p>
    <w:p w14:paraId="475B50C7" w14:textId="77777777" w:rsidR="00A328A0" w:rsidRPr="00713478" w:rsidRDefault="00A328A0" w:rsidP="00A328A0">
      <w:pPr>
        <w:spacing w:before="60" w:after="100" w:line="276" w:lineRule="auto"/>
        <w:ind w:firstLine="709"/>
        <w:jc w:val="both"/>
        <w:rPr>
          <w:iCs/>
          <w:szCs w:val="28"/>
        </w:rPr>
      </w:pPr>
      <w:r w:rsidRPr="00713478">
        <w:rPr>
          <w:iCs/>
          <w:szCs w:val="28"/>
        </w:rPr>
        <w:t>c) Vốn đầu tư xây dựng phân hiệu trường được đầu tư bằng nguồn vốn hợp pháp, không bao gồm giá trị về đất đai và bảo đảm mức tối thiểu là 50 tỷ đồng. Vốn đầu tư xây dựng phân hiệu trường công lập phải được cơ quan chủ quản phê duyệt, trong đó xác định rõ nguồn vốn để thực hiện theo kế hoạch. Vốn đầu tư được xác định bằng tiền mặt và tài sản đã chuẩn bị để đầu tư và có minh chứng hợp pháp.</w:t>
      </w:r>
    </w:p>
    <w:p w14:paraId="1536B95D" w14:textId="30F7ABBE" w:rsidR="00A328A0" w:rsidRPr="00713478" w:rsidRDefault="00A328A0" w:rsidP="00A328A0">
      <w:pPr>
        <w:spacing w:before="60" w:after="100" w:line="276" w:lineRule="auto"/>
        <w:ind w:firstLine="709"/>
        <w:jc w:val="both"/>
        <w:rPr>
          <w:iCs/>
          <w:szCs w:val="28"/>
          <w:lang w:val="vi-VN"/>
        </w:rPr>
      </w:pPr>
      <w:r>
        <w:rPr>
          <w:iCs/>
          <w:szCs w:val="28"/>
        </w:rPr>
        <w:t>5</w:t>
      </w:r>
      <w:r w:rsidRPr="00713478">
        <w:rPr>
          <w:iCs/>
          <w:szCs w:val="28"/>
        </w:rPr>
        <w:t>.</w:t>
      </w:r>
      <w:r w:rsidRPr="00713478">
        <w:rPr>
          <w:iCs/>
          <w:szCs w:val="28"/>
          <w:lang w:val="vi-VN"/>
        </w:rPr>
        <w:t>11. Căn cứ pháp lý của thủ tục hành chính:</w:t>
      </w:r>
    </w:p>
    <w:p w14:paraId="6F71DACE" w14:textId="77777777" w:rsidR="00A328A0" w:rsidRPr="00713478" w:rsidRDefault="00A328A0" w:rsidP="00A328A0">
      <w:pPr>
        <w:spacing w:before="60" w:after="100" w:line="276" w:lineRule="auto"/>
        <w:ind w:firstLine="709"/>
        <w:jc w:val="both"/>
        <w:rPr>
          <w:iCs/>
          <w:szCs w:val="28"/>
          <w:lang w:val="vi-VN"/>
        </w:rPr>
      </w:pPr>
      <w:r w:rsidRPr="00713478">
        <w:rPr>
          <w:iCs/>
          <w:szCs w:val="28"/>
        </w:rPr>
        <w:lastRenderedPageBreak/>
        <w:t>a)</w:t>
      </w:r>
      <w:r w:rsidRPr="00713478">
        <w:rPr>
          <w:iCs/>
          <w:szCs w:val="28"/>
          <w:lang w:val="vi-VN"/>
        </w:rPr>
        <w:t xml:space="preserve"> Nghị định số 46/2017/NĐ-CP ngày 21/4/2017 của Chính phủ quy định về điều kiện đầu tư và hoạt động trong lĩnh vực giáo dục;</w:t>
      </w:r>
    </w:p>
    <w:p w14:paraId="0659F020" w14:textId="7DE40F9C" w:rsidR="00A328A0" w:rsidRDefault="00A328A0" w:rsidP="00A328A0">
      <w:pPr>
        <w:ind w:firstLine="720"/>
        <w:jc w:val="both"/>
        <w:rPr>
          <w:b/>
          <w:bCs/>
        </w:rPr>
      </w:pPr>
      <w:r w:rsidRPr="00713478">
        <w:rPr>
          <w:iCs/>
          <w:szCs w:val="28"/>
        </w:rPr>
        <w:t>b)</w:t>
      </w:r>
      <w:r w:rsidRPr="0071347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7C7DA554" w14:textId="77777777" w:rsidR="00A328A0" w:rsidRDefault="00A328A0" w:rsidP="00646AB8">
      <w:pPr>
        <w:ind w:firstLine="720"/>
        <w:jc w:val="both"/>
        <w:rPr>
          <w:b/>
          <w:bCs/>
        </w:rPr>
      </w:pPr>
    </w:p>
    <w:p w14:paraId="5C438EC2" w14:textId="77777777" w:rsidR="00A328A0" w:rsidRDefault="00A328A0" w:rsidP="00646AB8">
      <w:pPr>
        <w:ind w:firstLine="720"/>
        <w:jc w:val="both"/>
        <w:rPr>
          <w:b/>
          <w:bCs/>
        </w:rPr>
      </w:pPr>
    </w:p>
    <w:p w14:paraId="2DFE03CF" w14:textId="7B3C883D"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6. Thành lập trường trung cấp sư phạm công lập, cho phép thành lập trường trung cấp sư phạm tư thục</w:t>
      </w:r>
    </w:p>
    <w:p w14:paraId="76B2812F" w14:textId="2113CD73" w:rsidR="00A328A0" w:rsidRPr="00713478" w:rsidRDefault="00A328A0" w:rsidP="00A328A0">
      <w:pPr>
        <w:spacing w:before="60" w:after="100" w:line="276" w:lineRule="auto"/>
        <w:ind w:firstLine="709"/>
        <w:jc w:val="both"/>
        <w:rPr>
          <w:iCs/>
          <w:szCs w:val="28"/>
        </w:rPr>
      </w:pPr>
      <w:r>
        <w:rPr>
          <w:iCs/>
          <w:szCs w:val="28"/>
        </w:rPr>
        <w:t>6</w:t>
      </w:r>
      <w:r w:rsidRPr="00713478">
        <w:rPr>
          <w:iCs/>
          <w:szCs w:val="28"/>
        </w:rPr>
        <w:t xml:space="preserve">.1. Trình tự thực hiện: </w:t>
      </w:r>
    </w:p>
    <w:p w14:paraId="3912EDF9" w14:textId="77777777" w:rsidR="00A328A0" w:rsidRPr="00713478" w:rsidRDefault="00A328A0" w:rsidP="00A328A0">
      <w:pPr>
        <w:shd w:val="clear" w:color="auto" w:fill="FFFFFF"/>
        <w:spacing w:before="60" w:after="100" w:line="276" w:lineRule="auto"/>
        <w:ind w:firstLine="709"/>
        <w:jc w:val="both"/>
        <w:rPr>
          <w:iCs/>
          <w:szCs w:val="28"/>
        </w:rPr>
      </w:pPr>
      <w:r w:rsidRPr="00713478">
        <w:rPr>
          <w:iCs/>
          <w:szCs w:val="28"/>
          <w:lang w:val="vi-VN"/>
        </w:rPr>
        <w:t>a) Tiếp nhận hồ sơ thành lập, cho phép thành lập trường trung cấp sư phạm</w:t>
      </w:r>
      <w:r w:rsidRPr="00713478">
        <w:rPr>
          <w:iCs/>
          <w:szCs w:val="28"/>
        </w:rPr>
        <w:t>:</w:t>
      </w:r>
    </w:p>
    <w:p w14:paraId="264033B6"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pacing w:val="-4"/>
          <w:szCs w:val="28"/>
          <w:lang w:val="vi-VN"/>
        </w:rPr>
        <w:t>- Cơ quan, tổ chức, cá nhân gửi trực tiếp hoặc qua bưu điện 01 bộ hồ sơ đến Sở Giáo dục và Đào tạo</w:t>
      </w:r>
      <w:r w:rsidRPr="00713478">
        <w:rPr>
          <w:iCs/>
          <w:szCs w:val="28"/>
          <w:lang w:val="vi-VN"/>
        </w:rPr>
        <w:t>.</w:t>
      </w:r>
    </w:p>
    <w:p w14:paraId="080CA72F"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lang w:val="vi-VN"/>
        </w:rPr>
        <w:t>- Sở Giáo dục và Đào tạo thẩm định hồ sơ thành lập trường.</w:t>
      </w:r>
    </w:p>
    <w:p w14:paraId="68767649"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lang w:val="vi-VN"/>
        </w:rPr>
        <w:t> Trong thời hạn 05 ngày làm việc kể từ ngày nhận được hồ sơ Sở Giáo dục và Đào tạo tổ chức thẩm định nếu hồ sơ hợp lệ hoặc có văn bản trả lời cho cơ quan, tổ chức, cá nhân đề nghị thành lập, cho phép thành lập và nêu rõ lý do nếu hồ sơ không hợp lệ.</w:t>
      </w:r>
    </w:p>
    <w:p w14:paraId="23A4C1E9"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lang w:val="vi-VN"/>
        </w:rPr>
        <w:t>b) Quyết định thành lập, cho phép thành lập trường trung cấp sư phạm:</w:t>
      </w:r>
    </w:p>
    <w:p w14:paraId="02AFD6FF"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lang w:val="vi-VN"/>
        </w:rPr>
        <w:t>Trong thời hạn 10 ngày làm việc kể từ ngày nhận được hồ sơ đề nghị thành lập, cho phép thành lập trường đã hoàn thiện, Chủ tịch Ủy ban nhân dân cấp tỉnh quyết định thành lập trường trung cấp sư phạm công lập hoặc cho phép thành lập đối với trường trung cấp sư phạm tư thục. Trường hợp không đồng ý thì có văn bản thông báo nêu rõ lý do.</w:t>
      </w:r>
    </w:p>
    <w:p w14:paraId="2ED7B5D3" w14:textId="77777777" w:rsidR="00A328A0" w:rsidRPr="00713478" w:rsidRDefault="00A328A0" w:rsidP="00A328A0">
      <w:pPr>
        <w:widowControl w:val="0"/>
        <w:spacing w:before="60" w:after="100" w:line="276" w:lineRule="auto"/>
        <w:ind w:firstLine="709"/>
        <w:jc w:val="both"/>
        <w:rPr>
          <w:iCs/>
          <w:szCs w:val="28"/>
          <w:lang w:val="nb-NO"/>
        </w:rPr>
      </w:pPr>
      <w:r w:rsidRPr="00713478">
        <w:rPr>
          <w:iCs/>
          <w:szCs w:val="28"/>
          <w:lang w:val="pt-BR"/>
        </w:rPr>
        <w:t>Quyết định thành lập trường trung cấp sư phạm công lập hoặc cho phép thành lập trường trung cấp sư phạm tư thục phải gửi về Bộ Giáo dục và Đào tạo.</w:t>
      </w:r>
    </w:p>
    <w:p w14:paraId="24673A8B" w14:textId="76A3AFFE" w:rsidR="00A328A0" w:rsidRPr="00713478" w:rsidRDefault="00A328A0" w:rsidP="00A328A0">
      <w:pPr>
        <w:spacing w:before="60" w:after="100" w:line="276" w:lineRule="auto"/>
        <w:ind w:firstLine="709"/>
        <w:jc w:val="both"/>
        <w:rPr>
          <w:iCs/>
          <w:szCs w:val="28"/>
          <w:lang w:val="vi-VN"/>
        </w:rPr>
      </w:pPr>
      <w:r>
        <w:rPr>
          <w:iCs/>
          <w:szCs w:val="28"/>
        </w:rPr>
        <w:t>6</w:t>
      </w:r>
      <w:r w:rsidRPr="00713478">
        <w:rPr>
          <w:iCs/>
          <w:szCs w:val="28"/>
        </w:rPr>
        <w:t>.</w:t>
      </w:r>
      <w:r w:rsidRPr="00713478">
        <w:rPr>
          <w:iCs/>
          <w:szCs w:val="28"/>
          <w:lang w:val="vi-VN"/>
        </w:rPr>
        <w:t xml:space="preserve">2. Cách thức thực hiện: </w:t>
      </w:r>
    </w:p>
    <w:p w14:paraId="273DBDA4" w14:textId="77777777" w:rsidR="00A328A0" w:rsidRPr="00713478" w:rsidRDefault="00A328A0" w:rsidP="00A328A0">
      <w:pPr>
        <w:spacing w:before="60" w:after="100" w:line="276" w:lineRule="auto"/>
        <w:ind w:firstLine="709"/>
        <w:jc w:val="both"/>
        <w:rPr>
          <w:iCs/>
          <w:szCs w:val="28"/>
          <w:lang w:val="vi-VN"/>
        </w:rPr>
      </w:pPr>
      <w:r w:rsidRPr="00713478">
        <w:rPr>
          <w:iCs/>
          <w:szCs w:val="28"/>
        </w:rPr>
        <w:t>T</w:t>
      </w:r>
      <w:r w:rsidRPr="00713478">
        <w:rPr>
          <w:iCs/>
          <w:szCs w:val="28"/>
          <w:lang w:val="vi-VN"/>
        </w:rPr>
        <w:t>rực tiếp hoặc qua bưu điện.</w:t>
      </w:r>
    </w:p>
    <w:p w14:paraId="06A0F993" w14:textId="0F984D2D" w:rsidR="00A328A0" w:rsidRPr="00713478" w:rsidRDefault="00A328A0" w:rsidP="00A328A0">
      <w:pPr>
        <w:spacing w:before="60" w:after="100" w:line="276" w:lineRule="auto"/>
        <w:ind w:firstLine="709"/>
        <w:jc w:val="both"/>
        <w:rPr>
          <w:iCs/>
          <w:szCs w:val="28"/>
          <w:lang w:val="vi-VN"/>
        </w:rPr>
      </w:pPr>
      <w:r>
        <w:rPr>
          <w:iCs/>
          <w:szCs w:val="28"/>
        </w:rPr>
        <w:t>6</w:t>
      </w:r>
      <w:r w:rsidRPr="00713478">
        <w:rPr>
          <w:iCs/>
          <w:szCs w:val="28"/>
        </w:rPr>
        <w:t>.</w:t>
      </w:r>
      <w:r w:rsidRPr="00713478">
        <w:rPr>
          <w:iCs/>
          <w:szCs w:val="28"/>
          <w:lang w:val="vi-VN"/>
        </w:rPr>
        <w:t>3. Thành phần, số lượng hồ sơ:</w:t>
      </w:r>
    </w:p>
    <w:p w14:paraId="68932A55" w14:textId="02045A93" w:rsidR="00A328A0" w:rsidRPr="00713478" w:rsidRDefault="00A328A0" w:rsidP="00A328A0">
      <w:pPr>
        <w:spacing w:before="60" w:after="100" w:line="276" w:lineRule="auto"/>
        <w:ind w:firstLine="709"/>
        <w:jc w:val="both"/>
        <w:rPr>
          <w:iCs/>
          <w:szCs w:val="28"/>
          <w:lang w:val="vi-VN"/>
        </w:rPr>
      </w:pPr>
      <w:r>
        <w:rPr>
          <w:iCs/>
          <w:szCs w:val="28"/>
        </w:rPr>
        <w:t>6</w:t>
      </w:r>
      <w:r w:rsidRPr="00713478">
        <w:rPr>
          <w:iCs/>
          <w:szCs w:val="28"/>
        </w:rPr>
        <w:t>.3.1.</w:t>
      </w:r>
      <w:r w:rsidRPr="00713478">
        <w:rPr>
          <w:iCs/>
          <w:szCs w:val="28"/>
          <w:lang w:val="vi-VN"/>
        </w:rPr>
        <w:t xml:space="preserve"> Thành phần</w:t>
      </w:r>
      <w:r w:rsidRPr="00713478">
        <w:rPr>
          <w:iCs/>
          <w:szCs w:val="28"/>
        </w:rPr>
        <w:t xml:space="preserve"> hồ sơ</w:t>
      </w:r>
      <w:r w:rsidRPr="00713478">
        <w:rPr>
          <w:iCs/>
          <w:szCs w:val="28"/>
          <w:lang w:val="vi-VN"/>
        </w:rPr>
        <w:t>:</w:t>
      </w:r>
    </w:p>
    <w:p w14:paraId="70CBE5FA"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a)</w:t>
      </w:r>
      <w:r w:rsidRPr="00713478">
        <w:rPr>
          <w:iCs/>
          <w:szCs w:val="28"/>
          <w:lang w:val="vi-VN"/>
        </w:rPr>
        <w:t xml:space="preserve"> Văn bản đề nghị thành lập của cơ quan chủ quản đối với trường công lập; văn bản đề nghị cho phép thành lập của tổ chức, cá nhân đối với trường tư thục. Văn bản phải ghi cụ thể: Lý do đề nghị thành lập, cho phép thành lập trường; tên trường bằng tiếng Việt và tiếng Anh; địa chỉ trụ sở chính, địa điểm đào tạo; chức năng, nhiệm vụ của trường; ngành, nghề, quy mô và trình độ đào tạo;</w:t>
      </w:r>
    </w:p>
    <w:p w14:paraId="5942A5A0"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lastRenderedPageBreak/>
        <w:t>b)</w:t>
      </w:r>
      <w:r w:rsidRPr="00713478">
        <w:rPr>
          <w:iCs/>
          <w:szCs w:val="28"/>
          <w:lang w:val="vi-VN"/>
        </w:rPr>
        <w:t xml:space="preserve"> Văn bản chấp thuận của Ủy ban nhân dân cấp tỉnh nơi trường đặt trụ sở chính;</w:t>
      </w:r>
    </w:p>
    <w:p w14:paraId="6CD8C410"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c)</w:t>
      </w:r>
      <w:r w:rsidRPr="00713478">
        <w:rPr>
          <w:iCs/>
          <w:szCs w:val="28"/>
          <w:lang w:val="vi-VN"/>
        </w:rPr>
        <w:t xml:space="preserve"> Đề án thành lập trường nêu rõ: Sự cần thiết thành lập trường, đánh giá sự phù hợp của việc thành lập trường với quy hoạch mạng lưới cơ sở giáo dục nghề nghiệp; tên gọi của trường; chức năng, nhiệm vụ, cơ cấu bộ máy tổ chức, quản lý; ngành nghề, quy mô đào tạo; mục tiêu, nội dung, chương trình; nguồn lực tài chính; đất đai; dự kiến về cơ sở vật chất, số lượng, cơ cấu đội ngũ giảng viên cơ hữu và cán bộ quản lý, đáp ứng tiêu chuẩn về chất lượng, trình độ đào tạo theo quy định hiện hành của Bộ Giáo dục và Đào tạo, phù hợp với lộ trình đăng ký ngành nghề đào tạo và tuyển sinh; kế hoạch xây dựng và phát triển trường trong từng giai đoạn; thời hạn và tiến độ thực hiện dự án đầu tư; hiệu quả kinh tế - xã hội;</w:t>
      </w:r>
    </w:p>
    <w:p w14:paraId="52E68AF4"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d)</w:t>
      </w:r>
      <w:r w:rsidRPr="00713478">
        <w:rPr>
          <w:iCs/>
          <w:szCs w:val="28"/>
          <w:lang w:val="vi-VN"/>
        </w:rPr>
        <w:t xml:space="preserve"> Dự thảo quy hoạch tổng thể mặt bằng và thiết kế sơ bộ các công trình kiến trúc xây dựng, bảo đảm phù hợp với ngành đào tạo, quy mô, trình độ đào tạo và tiêu chuẩn diện tích sử dụng, diện tích xây dựng cho học tập, giảng dạy;</w:t>
      </w:r>
    </w:p>
    <w:p w14:paraId="716D9744"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đ)</w:t>
      </w:r>
      <w:r w:rsidRPr="00713478">
        <w:rPr>
          <w:iCs/>
          <w:szCs w:val="28"/>
          <w:lang w:val="vi-VN"/>
        </w:rPr>
        <w:t xml:space="preserve"> Bản sao được cấp từ sổ gốc, bản sao được chứng thực từ bản chính hoặc bản sao kèm theo bản chính để đối chiếu giấy chứng nhận quyền sử dụng đất, quyền sở hữu nhà ở hoặc văn bản chấp thuận giao đất, cho thuê đất của Ủy ban nhân dân cấp tỉnh (trong đó xác định rõ địa chỉ, diện tích, mốc giới của khu đất);</w:t>
      </w:r>
    </w:p>
    <w:p w14:paraId="145109BC" w14:textId="77777777" w:rsidR="00A328A0" w:rsidRPr="00713478" w:rsidRDefault="00A328A0" w:rsidP="00A328A0">
      <w:pPr>
        <w:shd w:val="clear" w:color="auto" w:fill="FFFFFF"/>
        <w:spacing w:before="60" w:after="100" w:line="276" w:lineRule="auto"/>
        <w:ind w:firstLine="709"/>
        <w:jc w:val="both"/>
        <w:rPr>
          <w:iCs/>
          <w:szCs w:val="28"/>
        </w:rPr>
      </w:pPr>
      <w:r w:rsidRPr="00713478">
        <w:rPr>
          <w:iCs/>
          <w:szCs w:val="28"/>
        </w:rPr>
        <w:t>e)</w:t>
      </w:r>
      <w:r w:rsidRPr="00713478">
        <w:rPr>
          <w:iCs/>
          <w:szCs w:val="28"/>
          <w:lang w:val="vi-VN"/>
        </w:rPr>
        <w:t xml:space="preserve"> Quyết định phê duyệt dự án đầu tư xây dựng trường, xác định rõ nguồn vốn để thực hiện theo kế hoạch đầu tư xây dựng trường của cơ quan chủ quản đối với hồ sơ đề nghị thành lập trường công lập; văn bản xác nhận của ngân hàng về số vốn góp trong tài khoản của ban quản lý dự án, các minh chứng về quyền sở hữu tài sản kèm theo văn bản định giá tài sản góp vốn nếu góp vốn bằng tài sản hoặc quyền sở hữu tài sản đối với hồ sơ đề nghị cho phép thành lập trường tư thục</w:t>
      </w:r>
      <w:r w:rsidRPr="00713478">
        <w:rPr>
          <w:iCs/>
          <w:szCs w:val="28"/>
        </w:rPr>
        <w:t>.</w:t>
      </w:r>
    </w:p>
    <w:p w14:paraId="03EF38DB"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lang w:val="vi-VN"/>
        </w:rPr>
        <w:t>Đối với trường tư thục, hồ sơ còn phải có:</w:t>
      </w:r>
    </w:p>
    <w:p w14:paraId="0B64EEF2"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g)</w:t>
      </w:r>
      <w:r w:rsidRPr="00713478">
        <w:rPr>
          <w:iCs/>
          <w:szCs w:val="28"/>
          <w:lang w:val="vi-VN"/>
        </w:rPr>
        <w:t xml:space="preserve"> Biên bản cử người đại diện đứng tên thành lập trường của các thành viên góp vốn.</w:t>
      </w:r>
    </w:p>
    <w:p w14:paraId="3A2F7508"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h)</w:t>
      </w:r>
      <w:r w:rsidRPr="00713478">
        <w:rPr>
          <w:iCs/>
          <w:szCs w:val="28"/>
          <w:lang w:val="vi-VN"/>
        </w:rPr>
        <w:t xml:space="preserve"> Danh sách trích ngang các thành viên ban sáng lập.</w:t>
      </w:r>
    </w:p>
    <w:p w14:paraId="49A999CF"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i)</w:t>
      </w:r>
      <w:r w:rsidRPr="00713478">
        <w:rPr>
          <w:iCs/>
          <w:szCs w:val="28"/>
          <w:lang w:val="vi-VN"/>
        </w:rPr>
        <w:t xml:space="preserve"> Danh sách, hình thức và biên bản góp vốn của các cổ đông cam kết góp vốn thành lập.</w:t>
      </w:r>
    </w:p>
    <w:p w14:paraId="0A7E753E" w14:textId="77777777" w:rsidR="00A328A0" w:rsidRPr="00713478" w:rsidRDefault="00A328A0" w:rsidP="00A328A0">
      <w:pPr>
        <w:shd w:val="clear" w:color="auto" w:fill="FFFFFF"/>
        <w:spacing w:before="60" w:after="100" w:line="276" w:lineRule="auto"/>
        <w:ind w:firstLine="709"/>
        <w:jc w:val="both"/>
        <w:rPr>
          <w:iCs/>
          <w:szCs w:val="28"/>
          <w:lang w:val="vi-VN"/>
        </w:rPr>
      </w:pPr>
      <w:r w:rsidRPr="00713478">
        <w:rPr>
          <w:iCs/>
          <w:szCs w:val="28"/>
        </w:rPr>
        <w:t>k)</w:t>
      </w:r>
      <w:r w:rsidRPr="00713478">
        <w:rPr>
          <w:iCs/>
          <w:szCs w:val="28"/>
          <w:lang w:val="vi-VN"/>
        </w:rPr>
        <w:t xml:space="preserve"> Dự kiến chủ tịch và hội đồng quản trị của trường.</w:t>
      </w:r>
    </w:p>
    <w:p w14:paraId="3064733D" w14:textId="1276B517" w:rsidR="00A328A0" w:rsidRPr="00713478" w:rsidRDefault="00A328A0" w:rsidP="00A328A0">
      <w:pPr>
        <w:spacing w:before="60" w:after="100" w:line="276" w:lineRule="auto"/>
        <w:ind w:firstLine="709"/>
        <w:jc w:val="both"/>
        <w:rPr>
          <w:iCs/>
          <w:szCs w:val="28"/>
          <w:lang w:val="vi-VN"/>
        </w:rPr>
      </w:pPr>
      <w:r>
        <w:rPr>
          <w:iCs/>
          <w:szCs w:val="28"/>
        </w:rPr>
        <w:t>6</w:t>
      </w:r>
      <w:r w:rsidRPr="00713478">
        <w:rPr>
          <w:iCs/>
          <w:szCs w:val="28"/>
        </w:rPr>
        <w:t xml:space="preserve">.3.2. </w:t>
      </w:r>
      <w:r w:rsidRPr="00713478">
        <w:rPr>
          <w:iCs/>
          <w:szCs w:val="28"/>
          <w:lang w:val="vi-VN"/>
        </w:rPr>
        <w:t>Số lượng hồ sơ: 01 bộ.</w:t>
      </w:r>
    </w:p>
    <w:p w14:paraId="18A5A8FB" w14:textId="0ACF20B1" w:rsidR="00A328A0" w:rsidRPr="00713478" w:rsidRDefault="00A328A0" w:rsidP="00A328A0">
      <w:pPr>
        <w:spacing w:before="60" w:after="100" w:line="276" w:lineRule="auto"/>
        <w:ind w:firstLine="709"/>
        <w:jc w:val="both"/>
        <w:rPr>
          <w:iCs/>
          <w:szCs w:val="28"/>
        </w:rPr>
      </w:pPr>
      <w:r>
        <w:rPr>
          <w:iCs/>
          <w:szCs w:val="28"/>
        </w:rPr>
        <w:t>6</w:t>
      </w:r>
      <w:r w:rsidRPr="00713478">
        <w:rPr>
          <w:iCs/>
          <w:szCs w:val="28"/>
        </w:rPr>
        <w:t>.</w:t>
      </w:r>
      <w:r w:rsidRPr="00713478">
        <w:rPr>
          <w:iCs/>
          <w:szCs w:val="28"/>
          <w:lang w:val="vi-VN"/>
        </w:rPr>
        <w:t>4. Thời hạn giải quyết:</w:t>
      </w:r>
      <w:r w:rsidRPr="00713478">
        <w:rPr>
          <w:iCs/>
          <w:szCs w:val="28"/>
        </w:rPr>
        <w:t xml:space="preserve"> </w:t>
      </w:r>
    </w:p>
    <w:p w14:paraId="2650530B" w14:textId="77777777" w:rsidR="00A328A0" w:rsidRPr="00713478" w:rsidRDefault="00A328A0" w:rsidP="00A328A0">
      <w:pPr>
        <w:spacing w:before="60" w:after="100" w:line="276" w:lineRule="auto"/>
        <w:ind w:firstLine="709"/>
        <w:jc w:val="both"/>
        <w:rPr>
          <w:iCs/>
          <w:szCs w:val="28"/>
          <w:lang w:val="vi-VN"/>
        </w:rPr>
      </w:pPr>
      <w:r w:rsidRPr="00713478">
        <w:rPr>
          <w:iCs/>
          <w:szCs w:val="28"/>
        </w:rPr>
        <w:t xml:space="preserve">15 </w:t>
      </w:r>
      <w:r w:rsidRPr="00713478">
        <w:rPr>
          <w:iCs/>
          <w:szCs w:val="28"/>
          <w:lang w:val="vi-VN"/>
        </w:rPr>
        <w:t>ngày làm việc.</w:t>
      </w:r>
    </w:p>
    <w:p w14:paraId="728E86C3" w14:textId="5DC4D7C1" w:rsidR="00A328A0" w:rsidRPr="00713478" w:rsidRDefault="00A328A0" w:rsidP="00A328A0">
      <w:pPr>
        <w:spacing w:before="60" w:after="100" w:line="276" w:lineRule="auto"/>
        <w:ind w:firstLine="709"/>
        <w:jc w:val="both"/>
        <w:rPr>
          <w:iCs/>
          <w:szCs w:val="28"/>
          <w:lang w:val="vi-VN"/>
        </w:rPr>
      </w:pPr>
      <w:r>
        <w:rPr>
          <w:iCs/>
          <w:szCs w:val="28"/>
        </w:rPr>
        <w:t>6</w:t>
      </w:r>
      <w:r w:rsidRPr="00713478">
        <w:rPr>
          <w:iCs/>
          <w:szCs w:val="28"/>
        </w:rPr>
        <w:t>.</w:t>
      </w:r>
      <w:r w:rsidRPr="00713478">
        <w:rPr>
          <w:iCs/>
          <w:szCs w:val="28"/>
          <w:lang w:val="vi-VN"/>
        </w:rPr>
        <w:t xml:space="preserve">5.  Đối tượng thực hiện thủ tục hành chính: </w:t>
      </w:r>
    </w:p>
    <w:p w14:paraId="60D4E8C4" w14:textId="77777777" w:rsidR="00A328A0" w:rsidRPr="00713478" w:rsidRDefault="00A328A0" w:rsidP="00A328A0">
      <w:pPr>
        <w:spacing w:before="60" w:after="100" w:line="276" w:lineRule="auto"/>
        <w:ind w:firstLine="709"/>
        <w:jc w:val="both"/>
        <w:rPr>
          <w:iCs/>
          <w:szCs w:val="28"/>
          <w:lang w:val="vi-VN"/>
        </w:rPr>
      </w:pPr>
      <w:r w:rsidRPr="00713478">
        <w:rPr>
          <w:iCs/>
          <w:szCs w:val="28"/>
        </w:rPr>
        <w:lastRenderedPageBreak/>
        <w:t>Cơ quan, t</w:t>
      </w:r>
      <w:r w:rsidRPr="00713478">
        <w:rPr>
          <w:iCs/>
          <w:szCs w:val="28"/>
          <w:lang w:val="vi-VN"/>
        </w:rPr>
        <w:t>ổ chức, cá nhân.</w:t>
      </w:r>
    </w:p>
    <w:p w14:paraId="62F27FD7" w14:textId="50D72305" w:rsidR="00A328A0" w:rsidRPr="00713478" w:rsidRDefault="00A328A0" w:rsidP="00A328A0">
      <w:pPr>
        <w:spacing w:before="60" w:after="100" w:line="276" w:lineRule="auto"/>
        <w:ind w:firstLine="709"/>
        <w:jc w:val="both"/>
        <w:rPr>
          <w:iCs/>
          <w:szCs w:val="28"/>
          <w:lang w:val="vi-VN"/>
        </w:rPr>
      </w:pPr>
      <w:r>
        <w:rPr>
          <w:iCs/>
          <w:szCs w:val="28"/>
        </w:rPr>
        <w:t>6</w:t>
      </w:r>
      <w:r w:rsidRPr="00713478">
        <w:rPr>
          <w:iCs/>
          <w:szCs w:val="28"/>
        </w:rPr>
        <w:t>.</w:t>
      </w:r>
      <w:r w:rsidRPr="00713478">
        <w:rPr>
          <w:iCs/>
          <w:szCs w:val="28"/>
          <w:lang w:val="vi-VN"/>
        </w:rPr>
        <w:t xml:space="preserve">6. Cơ quan thực hiện thủ tục hành chính: </w:t>
      </w:r>
    </w:p>
    <w:p w14:paraId="0C1F56BE"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Chủ tịch Ủy ban nhân dân cấp tỉnh, Sở Giáo dục và Đào tạo.</w:t>
      </w:r>
    </w:p>
    <w:p w14:paraId="294F5F43" w14:textId="22730BBF" w:rsidR="00A328A0" w:rsidRPr="00713478" w:rsidRDefault="00A328A0" w:rsidP="00A328A0">
      <w:pPr>
        <w:spacing w:before="60" w:after="100" w:line="276" w:lineRule="auto"/>
        <w:ind w:firstLine="709"/>
        <w:jc w:val="both"/>
        <w:rPr>
          <w:iCs/>
          <w:szCs w:val="28"/>
          <w:lang w:val="vi-VN"/>
        </w:rPr>
      </w:pPr>
      <w:r>
        <w:rPr>
          <w:iCs/>
          <w:szCs w:val="28"/>
        </w:rPr>
        <w:t>6</w:t>
      </w:r>
      <w:r w:rsidRPr="00713478">
        <w:rPr>
          <w:iCs/>
          <w:szCs w:val="28"/>
        </w:rPr>
        <w:t>.</w:t>
      </w:r>
      <w:r w:rsidRPr="00713478">
        <w:rPr>
          <w:iCs/>
          <w:szCs w:val="28"/>
          <w:lang w:val="vi-VN"/>
        </w:rPr>
        <w:t xml:space="preserve">7. Kết quả thực hiện thủ tục hành chính: </w:t>
      </w:r>
    </w:p>
    <w:p w14:paraId="65065592" w14:textId="77777777" w:rsidR="00A328A0" w:rsidRPr="00713478" w:rsidRDefault="00A328A0" w:rsidP="00A328A0">
      <w:pPr>
        <w:spacing w:before="60" w:after="100" w:line="276" w:lineRule="auto"/>
        <w:ind w:firstLine="709"/>
        <w:jc w:val="both"/>
        <w:rPr>
          <w:iCs/>
          <w:szCs w:val="28"/>
        </w:rPr>
      </w:pPr>
      <w:r w:rsidRPr="00713478">
        <w:rPr>
          <w:iCs/>
          <w:szCs w:val="28"/>
          <w:lang w:val="vi-VN"/>
        </w:rPr>
        <w:t>Quyết định thành lập trường trung cấp sư phạm công lập hoặc cho phép thành lập đối với trường trung cấp sư phạm tư thục của Chủ tịch Ủy ban nhân dân cấp tỉnh</w:t>
      </w:r>
      <w:r w:rsidRPr="00713478">
        <w:rPr>
          <w:iCs/>
          <w:szCs w:val="28"/>
        </w:rPr>
        <w:t>.</w:t>
      </w:r>
    </w:p>
    <w:p w14:paraId="3F0D9FC6" w14:textId="3AE8D46E" w:rsidR="00A328A0" w:rsidRPr="00713478" w:rsidRDefault="00A328A0" w:rsidP="00A328A0">
      <w:pPr>
        <w:spacing w:before="60" w:after="100" w:line="276" w:lineRule="auto"/>
        <w:ind w:firstLine="709"/>
        <w:jc w:val="both"/>
        <w:rPr>
          <w:iCs/>
          <w:szCs w:val="28"/>
          <w:lang w:val="vi-VN"/>
        </w:rPr>
      </w:pPr>
      <w:r>
        <w:rPr>
          <w:iCs/>
          <w:szCs w:val="28"/>
        </w:rPr>
        <w:t>6</w:t>
      </w:r>
      <w:r w:rsidRPr="00713478">
        <w:rPr>
          <w:iCs/>
          <w:szCs w:val="28"/>
        </w:rPr>
        <w:t>.</w:t>
      </w:r>
      <w:r w:rsidRPr="00713478">
        <w:rPr>
          <w:iCs/>
          <w:szCs w:val="28"/>
          <w:lang w:val="vi-VN"/>
        </w:rPr>
        <w:t xml:space="preserve">8. Lệ phí:  </w:t>
      </w:r>
    </w:p>
    <w:p w14:paraId="08B751B0" w14:textId="77777777" w:rsidR="00A328A0" w:rsidRPr="00713478" w:rsidRDefault="00A328A0" w:rsidP="00A328A0">
      <w:pPr>
        <w:spacing w:before="60" w:after="100" w:line="276" w:lineRule="auto"/>
        <w:ind w:firstLine="709"/>
        <w:jc w:val="both"/>
        <w:rPr>
          <w:iCs/>
          <w:szCs w:val="28"/>
          <w:lang w:val="vi-VN"/>
        </w:rPr>
      </w:pPr>
      <w:r w:rsidRPr="00713478">
        <w:rPr>
          <w:iCs/>
          <w:szCs w:val="28"/>
          <w:lang w:val="vi-VN"/>
        </w:rPr>
        <w:t>Không.</w:t>
      </w:r>
    </w:p>
    <w:p w14:paraId="7BC58FD8" w14:textId="2D9443FC" w:rsidR="00A328A0" w:rsidRPr="00713478" w:rsidRDefault="00A328A0" w:rsidP="00A328A0">
      <w:pPr>
        <w:spacing w:before="60" w:after="100" w:line="276" w:lineRule="auto"/>
        <w:ind w:firstLine="709"/>
        <w:jc w:val="both"/>
        <w:rPr>
          <w:iCs/>
          <w:spacing w:val="-6"/>
          <w:szCs w:val="28"/>
          <w:lang w:val="vi-VN"/>
        </w:rPr>
      </w:pPr>
      <w:r>
        <w:rPr>
          <w:iCs/>
          <w:szCs w:val="28"/>
        </w:rPr>
        <w:t>6</w:t>
      </w:r>
      <w:r w:rsidRPr="00713478">
        <w:rPr>
          <w:iCs/>
          <w:szCs w:val="28"/>
        </w:rPr>
        <w:t>.</w:t>
      </w:r>
      <w:r w:rsidRPr="00713478">
        <w:rPr>
          <w:iCs/>
          <w:spacing w:val="-6"/>
          <w:szCs w:val="28"/>
          <w:lang w:val="vi-VN"/>
        </w:rPr>
        <w:t xml:space="preserve">9. Tên mẫu đơn, mẫu tờ khai: </w:t>
      </w:r>
    </w:p>
    <w:p w14:paraId="652C5989" w14:textId="77777777" w:rsidR="00A328A0" w:rsidRPr="00713478" w:rsidRDefault="00A328A0" w:rsidP="00A328A0">
      <w:pPr>
        <w:spacing w:before="60" w:after="100" w:line="276" w:lineRule="auto"/>
        <w:ind w:firstLine="709"/>
        <w:jc w:val="both"/>
        <w:rPr>
          <w:iCs/>
          <w:spacing w:val="-6"/>
          <w:szCs w:val="28"/>
          <w:lang w:val="vi-VN"/>
        </w:rPr>
      </w:pPr>
      <w:r w:rsidRPr="00713478">
        <w:rPr>
          <w:iCs/>
          <w:spacing w:val="-6"/>
          <w:szCs w:val="28"/>
          <w:lang w:val="vi-VN"/>
        </w:rPr>
        <w:t>Không.</w:t>
      </w:r>
    </w:p>
    <w:p w14:paraId="7173D793" w14:textId="5D186F6A" w:rsidR="00A328A0" w:rsidRPr="00713478" w:rsidRDefault="00A328A0" w:rsidP="00A328A0">
      <w:pPr>
        <w:spacing w:before="60" w:after="100" w:line="276" w:lineRule="auto"/>
        <w:ind w:firstLine="709"/>
        <w:jc w:val="both"/>
        <w:rPr>
          <w:iCs/>
          <w:szCs w:val="28"/>
        </w:rPr>
      </w:pPr>
      <w:r>
        <w:rPr>
          <w:iCs/>
          <w:szCs w:val="28"/>
        </w:rPr>
        <w:t>6</w:t>
      </w:r>
      <w:r w:rsidRPr="00713478">
        <w:rPr>
          <w:iCs/>
          <w:szCs w:val="28"/>
        </w:rPr>
        <w:t xml:space="preserve">.10. Yêu cầu, điều kiện thực hiện thủ tục hành chính: </w:t>
      </w:r>
    </w:p>
    <w:p w14:paraId="04221772" w14:textId="77777777" w:rsidR="00A328A0" w:rsidRPr="00713478" w:rsidRDefault="00A328A0" w:rsidP="00A328A0">
      <w:pPr>
        <w:spacing w:before="60" w:after="100" w:line="276" w:lineRule="auto"/>
        <w:ind w:firstLine="709"/>
        <w:jc w:val="both"/>
        <w:rPr>
          <w:iCs/>
          <w:szCs w:val="28"/>
        </w:rPr>
      </w:pPr>
      <w:r w:rsidRPr="00713478">
        <w:rPr>
          <w:iCs/>
          <w:szCs w:val="28"/>
        </w:rPr>
        <w:t>a) Có đề án thành lập trường phù hợp với quy hoạch mạng lưới trường sư phạm đã được cơ quan quản lý nhà nước có thẩm quyền phê duyệt.</w:t>
      </w:r>
    </w:p>
    <w:p w14:paraId="2AEA1967" w14:textId="77777777" w:rsidR="00A328A0" w:rsidRPr="00713478" w:rsidRDefault="00A328A0" w:rsidP="00A328A0">
      <w:pPr>
        <w:spacing w:before="60" w:after="100" w:line="276" w:lineRule="auto"/>
        <w:ind w:firstLine="709"/>
        <w:jc w:val="both"/>
        <w:rPr>
          <w:iCs/>
          <w:szCs w:val="28"/>
        </w:rPr>
      </w:pPr>
      <w:r w:rsidRPr="00713478">
        <w:rPr>
          <w:iCs/>
          <w:szCs w:val="28"/>
        </w:rPr>
        <w:t>b) Có diện tích đất xây dựng trường tại trụ sở chính tối thiểu là 02ha. Địa điểm xây dựng trường phải bảo đảm về môi trường giáo dục, an toàn cho người học, nhà giáo, cán bộ quản lý và nhân viên trong nhà trường.</w:t>
      </w:r>
    </w:p>
    <w:p w14:paraId="71DD459A" w14:textId="77777777" w:rsidR="00A328A0" w:rsidRPr="00713478" w:rsidRDefault="00A328A0" w:rsidP="00A328A0">
      <w:pPr>
        <w:spacing w:before="60" w:after="100" w:line="276" w:lineRule="auto"/>
        <w:ind w:firstLine="709"/>
        <w:jc w:val="both"/>
        <w:rPr>
          <w:iCs/>
          <w:szCs w:val="28"/>
        </w:rPr>
      </w:pPr>
      <w:r w:rsidRPr="00713478">
        <w:rPr>
          <w:iCs/>
          <w:szCs w:val="28"/>
        </w:rPr>
        <w:t>c) Vốn đầu tư xây dựng trường được đầu tư bằng nguồn vốn hợp pháp, không bao gồm giá trị về đất đai và bảo đảm mức tối thiểu là 50 tỷ đồng. Vốn đầu tư xây dựng trường công lập phải được cơ quan chủ quản phê duyệt, trong đó xác định rõ nguồn vốn để thực hiện theo kế hoạch. Vốn đầu tư được xác định bằng tiền mặt và tài sản đã chuẩn bị để đầu tư và có minh chứng hợp pháp.</w:t>
      </w:r>
    </w:p>
    <w:p w14:paraId="50C42632" w14:textId="05704E07" w:rsidR="00A328A0" w:rsidRPr="00713478" w:rsidRDefault="00A328A0" w:rsidP="00A328A0">
      <w:pPr>
        <w:spacing w:before="60" w:after="100" w:line="276" w:lineRule="auto"/>
        <w:ind w:firstLine="709"/>
        <w:jc w:val="both"/>
        <w:rPr>
          <w:iCs/>
          <w:szCs w:val="28"/>
          <w:lang w:val="vi-VN"/>
        </w:rPr>
      </w:pPr>
      <w:r>
        <w:rPr>
          <w:iCs/>
          <w:szCs w:val="28"/>
        </w:rPr>
        <w:t>6</w:t>
      </w:r>
      <w:r w:rsidRPr="00713478">
        <w:rPr>
          <w:iCs/>
          <w:szCs w:val="28"/>
        </w:rPr>
        <w:t>.</w:t>
      </w:r>
      <w:r w:rsidRPr="00713478">
        <w:rPr>
          <w:iCs/>
          <w:szCs w:val="28"/>
          <w:lang w:val="vi-VN"/>
        </w:rPr>
        <w:t>11. Căn cứ pháp lý của thủ tục hành chính:</w:t>
      </w:r>
    </w:p>
    <w:p w14:paraId="0FFA32BF" w14:textId="77777777" w:rsidR="00A328A0" w:rsidRPr="00713478" w:rsidRDefault="00A328A0" w:rsidP="00A328A0">
      <w:pPr>
        <w:spacing w:before="60" w:after="100" w:line="276" w:lineRule="auto"/>
        <w:ind w:firstLine="709"/>
        <w:jc w:val="both"/>
        <w:rPr>
          <w:iCs/>
          <w:szCs w:val="28"/>
          <w:lang w:val="vi-VN"/>
        </w:rPr>
      </w:pPr>
      <w:r w:rsidRPr="00713478">
        <w:rPr>
          <w:iCs/>
          <w:szCs w:val="28"/>
        </w:rPr>
        <w:t>a)</w:t>
      </w:r>
      <w:r w:rsidRPr="00713478">
        <w:rPr>
          <w:iCs/>
          <w:szCs w:val="28"/>
          <w:lang w:val="vi-VN"/>
        </w:rPr>
        <w:t xml:space="preserve"> Nghị định số 46/2017/NĐ-CP ngày 21/4/2017 của Chính phủ quy định về điều kiện đầu tư và hoạt động trong lĩnh vực giáo dục;</w:t>
      </w:r>
    </w:p>
    <w:p w14:paraId="691AC1F2" w14:textId="0C79700E" w:rsidR="00A328A0" w:rsidRDefault="00A328A0" w:rsidP="00A328A0">
      <w:pPr>
        <w:ind w:firstLine="720"/>
        <w:jc w:val="both"/>
        <w:rPr>
          <w:b/>
          <w:bCs/>
        </w:rPr>
      </w:pPr>
      <w:r w:rsidRPr="00713478">
        <w:rPr>
          <w:iCs/>
          <w:szCs w:val="28"/>
        </w:rPr>
        <w:t>b)</w:t>
      </w:r>
      <w:r w:rsidRPr="0071347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0FC1A244" w14:textId="77777777" w:rsidR="00A328A0" w:rsidRDefault="00A328A0" w:rsidP="00646AB8">
      <w:pPr>
        <w:ind w:firstLine="720"/>
        <w:jc w:val="both"/>
        <w:rPr>
          <w:b/>
          <w:bCs/>
        </w:rPr>
      </w:pPr>
    </w:p>
    <w:p w14:paraId="0AE170BF" w14:textId="77777777" w:rsidR="00A328A0" w:rsidRDefault="00A328A0" w:rsidP="00646AB8">
      <w:pPr>
        <w:ind w:firstLine="720"/>
        <w:jc w:val="both"/>
        <w:rPr>
          <w:b/>
          <w:bCs/>
        </w:rPr>
      </w:pPr>
    </w:p>
    <w:p w14:paraId="04E4F12C" w14:textId="127AC4ED"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7. Giải thể phân hiệu trường trung cấp sư phạm (theo đề nghị của tổ chức, cá nhân đề nghị thành lập phân hiệu)</w:t>
      </w:r>
    </w:p>
    <w:p w14:paraId="44FA9D5E" w14:textId="0C8B9FFC"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lang w:val="vi-VN"/>
        </w:rPr>
        <w:t xml:space="preserve">.1. Trình tự thực hiện </w:t>
      </w:r>
    </w:p>
    <w:p w14:paraId="5D73EAC0"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 xml:space="preserve">a) Người có thẩm quyền quyết định thành lập hoặc cho phép thành lập phân hiệu trường trung cấp sư phạm tổ chức kiểm tra tình trạng thực tế của trường; </w:t>
      </w:r>
    </w:p>
    <w:p w14:paraId="4301AC27"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lastRenderedPageBreak/>
        <w:t>b) Căn cứ kết quả kiểm tra, người có thẩm quyền quyết định giải thể phân hiệu trường trung cấp. Quyết định giải thể phải xác định rõ lý do giải thể, các biện pháp bảo đảm quyền, lợi ích hợp pháp của người học, nhà giáo, cán bộ quản lý và nhân viên trong trường và phải công bố công khai trên các phương tiện thông tin đại chúng;</w:t>
      </w:r>
    </w:p>
    <w:p w14:paraId="32363D4B" w14:textId="4D1BB577"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lang w:val="vi-VN"/>
        </w:rPr>
        <w:t>.2. Cách thức thực hiện</w:t>
      </w:r>
    </w:p>
    <w:p w14:paraId="65DA3A04"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Trực tiếp hoặc qua bưu điện.</w:t>
      </w:r>
    </w:p>
    <w:p w14:paraId="7FF08823" w14:textId="1346C0EF"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lang w:val="vi-VN"/>
        </w:rPr>
        <w:t>.3. Thành phần, số lượng hồ sơ</w:t>
      </w:r>
    </w:p>
    <w:p w14:paraId="49A39B01" w14:textId="792A4B6B"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rPr>
        <w:t>.3.1.</w:t>
      </w:r>
      <w:r w:rsidRPr="00F0718C">
        <w:rPr>
          <w:iCs/>
          <w:szCs w:val="28"/>
          <w:lang w:val="vi-VN"/>
        </w:rPr>
        <w:t xml:space="preserve"> Hồ sơ gồm:</w:t>
      </w:r>
    </w:p>
    <w:p w14:paraId="247E4B9C"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 xml:space="preserve">Công văn của trường đề nghị giải thể phân hiệu nêu rõ lý do giải thể, các phương án giải quyết các vấn đề về quyền, lợi ích hợp pháp của người học, giáo viên, cán bộ quản lý và nhân viên trong phân hiệu trường (chỉ áp dụng đối với trường hợp tổ chức, cá nhân đề nghị giải thể). </w:t>
      </w:r>
    </w:p>
    <w:p w14:paraId="1C2755C6" w14:textId="1E84707F"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rPr>
        <w:t xml:space="preserve">.3.2. </w:t>
      </w:r>
      <w:r w:rsidRPr="00F0718C">
        <w:rPr>
          <w:iCs/>
          <w:szCs w:val="28"/>
          <w:lang w:val="vi-VN"/>
        </w:rPr>
        <w:t>Số lượng hồ sơ: 01 bộ.</w:t>
      </w:r>
    </w:p>
    <w:p w14:paraId="2C1245F4" w14:textId="423C6325"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lang w:val="vi-VN"/>
        </w:rPr>
        <w:t>.4. Thời hạn giải quyết</w:t>
      </w:r>
    </w:p>
    <w:p w14:paraId="54125DE2"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20 ngày làm việc kể từ ngày nhận được công văn đề nghị giải thể của trường.</w:t>
      </w:r>
    </w:p>
    <w:p w14:paraId="5FA88270" w14:textId="3ED68342"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lang w:val="vi-VN"/>
        </w:rPr>
        <w:t xml:space="preserve">.5. Đối tượng thực hiện thủ tục hành chính </w:t>
      </w:r>
    </w:p>
    <w:p w14:paraId="5EA0ECA2"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Cá nhân hoặc tổ chức.</w:t>
      </w:r>
    </w:p>
    <w:p w14:paraId="5EA2FCE8" w14:textId="1E75BF89"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lang w:val="vi-VN"/>
        </w:rPr>
        <w:t>.6. Cơ quan thực hiện thủ tục hành chính:</w:t>
      </w:r>
    </w:p>
    <w:p w14:paraId="2DCD4C5D"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a) Cơ quan/Người có thẩm quyền quyết định: Chủ tịch Ủy ban nhân dân cấp tỉnh;</w:t>
      </w:r>
    </w:p>
    <w:p w14:paraId="37F75DD5"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b) Cơ quan trực tiếp thực hiện: Sở Giáo dục và Đào tạo</w:t>
      </w:r>
    </w:p>
    <w:p w14:paraId="27D78A40" w14:textId="541B211A"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lang w:val="vi-VN"/>
        </w:rPr>
        <w:t>.7. Kết quả thực hiện thủ tục hành chính</w:t>
      </w:r>
    </w:p>
    <w:p w14:paraId="12DF72DF"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Chủ tịch Ủy ban nhân dân cấp tỉnh quyết định giải thể phân hiệu trường trung cấp sư phạm công lập hoặc cho phép giải thể đối với phân hiệu trường trung cấp sư phạm tư thục trên địa bàn.</w:t>
      </w:r>
    </w:p>
    <w:p w14:paraId="2146A2A4" w14:textId="66B9CD4C"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lang w:val="vi-VN"/>
        </w:rPr>
        <w:t>.8. Lệ phí</w:t>
      </w:r>
    </w:p>
    <w:p w14:paraId="2DDA27F3"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 xml:space="preserve"> Không.</w:t>
      </w:r>
    </w:p>
    <w:p w14:paraId="253B5BDD" w14:textId="1DB65120"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lang w:val="vi-VN"/>
        </w:rPr>
        <w:t xml:space="preserve">.9. Tên mẫu đơn, mẫu tờ khai </w:t>
      </w:r>
    </w:p>
    <w:p w14:paraId="713FE4CE"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Không.</w:t>
      </w:r>
    </w:p>
    <w:p w14:paraId="3B39A387" w14:textId="0FCC5A27" w:rsidR="00580A94" w:rsidRPr="00F0718C" w:rsidRDefault="00580A94" w:rsidP="00580A94">
      <w:pPr>
        <w:spacing w:before="60" w:after="100" w:line="276" w:lineRule="auto"/>
        <w:ind w:firstLine="709"/>
        <w:jc w:val="both"/>
        <w:rPr>
          <w:iCs/>
          <w:szCs w:val="28"/>
          <w:lang w:val="vi-VN"/>
        </w:rPr>
      </w:pPr>
      <w:r>
        <w:rPr>
          <w:iCs/>
          <w:szCs w:val="28"/>
        </w:rPr>
        <w:t>7</w:t>
      </w:r>
      <w:r w:rsidRPr="00F0718C">
        <w:rPr>
          <w:iCs/>
          <w:szCs w:val="28"/>
          <w:lang w:val="vi-VN"/>
        </w:rPr>
        <w:t>.10. Yêu cầu, điều kiện thực hiện thủ tục hành chính</w:t>
      </w:r>
    </w:p>
    <w:p w14:paraId="2D435314"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Theo đề nghị của tổ chức, cá nhân đề nghị thành lập phân hiệu trường trung cấp sư phạm.</w:t>
      </w:r>
    </w:p>
    <w:p w14:paraId="0AD6E25D" w14:textId="713F2024" w:rsidR="00580A94" w:rsidRPr="00F0718C" w:rsidRDefault="00580A94" w:rsidP="00580A94">
      <w:pPr>
        <w:spacing w:before="60" w:after="100" w:line="276" w:lineRule="auto"/>
        <w:ind w:firstLine="709"/>
        <w:jc w:val="both"/>
        <w:rPr>
          <w:iCs/>
          <w:szCs w:val="28"/>
          <w:lang w:val="vi-VN"/>
        </w:rPr>
      </w:pPr>
      <w:r>
        <w:rPr>
          <w:iCs/>
          <w:szCs w:val="28"/>
        </w:rPr>
        <w:lastRenderedPageBreak/>
        <w:t>7</w:t>
      </w:r>
      <w:r w:rsidRPr="00F0718C">
        <w:rPr>
          <w:iCs/>
          <w:szCs w:val="28"/>
          <w:lang w:val="vi-VN"/>
        </w:rPr>
        <w:t>.11. Căn cứ pháp lý của thủ tục hành chính</w:t>
      </w:r>
    </w:p>
    <w:p w14:paraId="2A7586B7" w14:textId="70B6B0D2" w:rsidR="00580A94" w:rsidRDefault="00580A94" w:rsidP="00580A94">
      <w:pPr>
        <w:ind w:firstLine="720"/>
        <w:jc w:val="both"/>
        <w:rPr>
          <w:b/>
          <w:bCs/>
        </w:rPr>
      </w:pPr>
      <w:r w:rsidRPr="00F0718C">
        <w:rPr>
          <w:iCs/>
          <w:szCs w:val="28"/>
          <w:lang w:val="vi-VN"/>
        </w:rPr>
        <w:t>Nghị định số 46/2017/NĐ-CP ngày 21/4/2017 của Chính phủ quy định về điều kiện đầu tư và hoạt động trong lĩnh vực giáo dục.</w:t>
      </w:r>
    </w:p>
    <w:p w14:paraId="03D7A78E" w14:textId="77777777" w:rsidR="00580A94" w:rsidRDefault="00580A94" w:rsidP="00646AB8">
      <w:pPr>
        <w:ind w:firstLine="720"/>
        <w:jc w:val="both"/>
        <w:rPr>
          <w:b/>
          <w:bCs/>
        </w:rPr>
      </w:pPr>
    </w:p>
    <w:p w14:paraId="56EFF258" w14:textId="77777777" w:rsidR="00580A94" w:rsidRDefault="00580A94" w:rsidP="00646AB8">
      <w:pPr>
        <w:ind w:firstLine="720"/>
        <w:jc w:val="both"/>
        <w:rPr>
          <w:b/>
          <w:bCs/>
        </w:rPr>
      </w:pPr>
    </w:p>
    <w:p w14:paraId="5E04D7B6" w14:textId="4DFBD6B9"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8. Giải thể trường trung cấp sư phạm (theo đề nghị của tổ chức, cá nhân đề nghị thành lập trường trung cấp sư phạm)</w:t>
      </w:r>
    </w:p>
    <w:p w14:paraId="50E3E4B2" w14:textId="72C84413"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lang w:val="vi-VN"/>
        </w:rPr>
        <w:t xml:space="preserve">.1. Trình tự thực hiện: </w:t>
      </w:r>
    </w:p>
    <w:p w14:paraId="51C94FF0"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 xml:space="preserve">a) Người có thẩm quyền quyết định thành lập hoặc cho phép thành lập trường trung cấp sư phạm tổ chức kiểm tra tình trạng thực tế của trường; </w:t>
      </w:r>
    </w:p>
    <w:p w14:paraId="330C8AC5"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b) Căn cứ kết quả kiểm tra, người có thẩm quyền quyết định giải thể trường trung cấp. Quyết định giải thể phải xác định rõ lý do giải thể, các biện pháp bảo đảm quyền, lợi ích hợp pháp của người học, nhà giáo, cán bộ quản lý và nhân viên trong trường và phải công bố công khai trên các phương tiện thông tin đại chúng;</w:t>
      </w:r>
    </w:p>
    <w:p w14:paraId="03348694" w14:textId="3E5DB0A3"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lang w:val="vi-VN"/>
        </w:rPr>
        <w:t>.2. Cách thức thực hiện</w:t>
      </w:r>
    </w:p>
    <w:p w14:paraId="111B9B88"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 xml:space="preserve"> Trực tiếp hoặc qua bưu điện.</w:t>
      </w:r>
    </w:p>
    <w:p w14:paraId="6B2A79FC" w14:textId="0DEC80C3"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lang w:val="vi-VN"/>
        </w:rPr>
        <w:t>.3. Thành phần, số lượng hồ sơ:</w:t>
      </w:r>
    </w:p>
    <w:p w14:paraId="5796B7A0" w14:textId="72A91577"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rPr>
        <w:t xml:space="preserve">.3.1. </w:t>
      </w:r>
      <w:r w:rsidRPr="00F0718C">
        <w:rPr>
          <w:iCs/>
          <w:szCs w:val="28"/>
          <w:lang w:val="vi-VN"/>
        </w:rPr>
        <w:t>Hồ sơ gồm:</w:t>
      </w:r>
    </w:p>
    <w:p w14:paraId="4C0F515C"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 xml:space="preserve">Công văn của trường đề nghị giải thể nêu rõ lý do giải thể, các phương án giải quyết các vấn đề về quyền, lợi ích hợp pháp của người học, giáo viên, cán bộ quản lý và nhân viên trong trường (chỉ áp dụng đối với trường hợp tổ chức, cá nhân đề nghị giải thể). </w:t>
      </w:r>
    </w:p>
    <w:p w14:paraId="02B12745" w14:textId="72FBF44E"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rPr>
        <w:t xml:space="preserve">.3.2. </w:t>
      </w:r>
      <w:r w:rsidRPr="00F0718C">
        <w:rPr>
          <w:iCs/>
          <w:szCs w:val="28"/>
          <w:lang w:val="vi-VN"/>
        </w:rPr>
        <w:t>Số lượng hồ sơ: 01 bộ.</w:t>
      </w:r>
    </w:p>
    <w:p w14:paraId="613C244F" w14:textId="34A3B73E"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lang w:val="vi-VN"/>
        </w:rPr>
        <w:t>.4. Thời hạn giải quyết:</w:t>
      </w:r>
    </w:p>
    <w:p w14:paraId="5B49C4EA"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20 ngày làm việc kể từ ngày nhận được công văn đề nghị giải thể của trường.</w:t>
      </w:r>
    </w:p>
    <w:p w14:paraId="38142A29" w14:textId="2EE9E021"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lang w:val="vi-VN"/>
        </w:rPr>
        <w:t xml:space="preserve">.5. Đối tượng thực hiện thủ tục hành chính: </w:t>
      </w:r>
    </w:p>
    <w:p w14:paraId="78A248F9"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Cá nhân hoặc tổ chức.</w:t>
      </w:r>
    </w:p>
    <w:p w14:paraId="04D66FBF" w14:textId="5F0A4AC4"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lang w:val="vi-VN"/>
        </w:rPr>
        <w:t>.6. Cơ quan thực hiện thủ tục hành chính</w:t>
      </w:r>
    </w:p>
    <w:p w14:paraId="3189AC75"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a) Cơ quan/Người có thẩm quyền quyết định: Chủ tịch Ủy ban nhân dân cấp tỉnh;</w:t>
      </w:r>
    </w:p>
    <w:p w14:paraId="09A9D594"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b) Cơ quan trực tiếp thực hiện: Sở Giáo dục và Đào tạo.</w:t>
      </w:r>
    </w:p>
    <w:p w14:paraId="537356C5" w14:textId="12C642FE"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lang w:val="vi-VN"/>
        </w:rPr>
        <w:t>.7. Kết quả thực hiện thủ tục hành chính</w:t>
      </w:r>
    </w:p>
    <w:p w14:paraId="0AD4B2C3"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Quyết định giải thể trường trung cấp sư phạm công lập hoặc cho phép giải thể đối với trường trung cấp sư phạm tư thục của Chủ tịch Ủy ban nhân dân cấp tỉnh.</w:t>
      </w:r>
    </w:p>
    <w:p w14:paraId="1CDAAB99" w14:textId="513E4158" w:rsidR="00580A94" w:rsidRPr="00F0718C" w:rsidRDefault="00580A94" w:rsidP="00580A94">
      <w:pPr>
        <w:spacing w:before="60" w:after="100" w:line="276" w:lineRule="auto"/>
        <w:ind w:firstLine="709"/>
        <w:jc w:val="both"/>
        <w:rPr>
          <w:iCs/>
          <w:szCs w:val="28"/>
          <w:lang w:val="vi-VN"/>
        </w:rPr>
      </w:pPr>
      <w:r>
        <w:rPr>
          <w:iCs/>
          <w:szCs w:val="28"/>
        </w:rPr>
        <w:lastRenderedPageBreak/>
        <w:t>8</w:t>
      </w:r>
      <w:r w:rsidRPr="00F0718C">
        <w:rPr>
          <w:iCs/>
          <w:szCs w:val="28"/>
          <w:lang w:val="vi-VN"/>
        </w:rPr>
        <w:t xml:space="preserve">.8. Lệ phí </w:t>
      </w:r>
    </w:p>
    <w:p w14:paraId="0BF5CE5F"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Không.</w:t>
      </w:r>
    </w:p>
    <w:p w14:paraId="6FFAD86B" w14:textId="1DAE5A51"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lang w:val="vi-VN"/>
        </w:rPr>
        <w:t>.9. Tên mẫu đơn, mẫu tờ khai</w:t>
      </w:r>
    </w:p>
    <w:p w14:paraId="054D6CC6"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Không.</w:t>
      </w:r>
    </w:p>
    <w:p w14:paraId="06528AA0" w14:textId="53DF0BF7"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lang w:val="vi-VN"/>
        </w:rPr>
        <w:t xml:space="preserve">.10. Yêu cầu, điều kiện thực hiện thủ tục hành chính </w:t>
      </w:r>
    </w:p>
    <w:p w14:paraId="279CD36D" w14:textId="77777777" w:rsidR="00580A94" w:rsidRPr="00F0718C" w:rsidRDefault="00580A94" w:rsidP="00580A94">
      <w:pPr>
        <w:spacing w:before="60" w:after="100" w:line="276" w:lineRule="auto"/>
        <w:ind w:firstLine="709"/>
        <w:jc w:val="both"/>
        <w:rPr>
          <w:iCs/>
          <w:szCs w:val="28"/>
          <w:lang w:val="vi-VN"/>
        </w:rPr>
      </w:pPr>
      <w:r w:rsidRPr="00F0718C">
        <w:rPr>
          <w:iCs/>
          <w:szCs w:val="28"/>
          <w:lang w:val="vi-VN"/>
        </w:rPr>
        <w:t>Theo đề nghị của tổ chức, cá nhân đề nghị thành lập trường trung cấp sư phạm.</w:t>
      </w:r>
    </w:p>
    <w:p w14:paraId="4667B205" w14:textId="0AF4B62A" w:rsidR="00580A94" w:rsidRPr="00F0718C" w:rsidRDefault="00580A94" w:rsidP="00580A94">
      <w:pPr>
        <w:spacing w:before="60" w:after="100" w:line="276" w:lineRule="auto"/>
        <w:ind w:firstLine="709"/>
        <w:jc w:val="both"/>
        <w:rPr>
          <w:iCs/>
          <w:szCs w:val="28"/>
          <w:lang w:val="vi-VN"/>
        </w:rPr>
      </w:pPr>
      <w:r>
        <w:rPr>
          <w:iCs/>
          <w:szCs w:val="28"/>
        </w:rPr>
        <w:t>8</w:t>
      </w:r>
      <w:r w:rsidRPr="00F0718C">
        <w:rPr>
          <w:iCs/>
          <w:szCs w:val="28"/>
          <w:lang w:val="vi-VN"/>
        </w:rPr>
        <w:t>.11. Căn cứ pháp lý của thủ tục hành chính</w:t>
      </w:r>
    </w:p>
    <w:p w14:paraId="516954B8" w14:textId="13255737" w:rsidR="00580A94" w:rsidRPr="001154C7" w:rsidRDefault="00580A94" w:rsidP="00580A94">
      <w:pPr>
        <w:ind w:firstLine="720"/>
        <w:jc w:val="both"/>
        <w:rPr>
          <w:b/>
          <w:bCs/>
        </w:rPr>
      </w:pPr>
      <w:r w:rsidRPr="00F0718C">
        <w:rPr>
          <w:iCs/>
          <w:szCs w:val="28"/>
          <w:lang w:val="vi-VN"/>
        </w:rPr>
        <w:t xml:space="preserve"> Nghị định số 46/2017/NĐ-CP ngày 21/4/2017 của Chính phủ quy định về điều kiện đầu tư và hoạt động trong lĩnh vực giáo dục.</w:t>
      </w:r>
    </w:p>
    <w:p w14:paraId="6E241F79" w14:textId="77777777" w:rsidR="00A328A0" w:rsidRDefault="00A328A0">
      <w:pPr>
        <w:rPr>
          <w:b/>
          <w:bCs/>
        </w:rPr>
      </w:pPr>
      <w:r>
        <w:rPr>
          <w:b/>
          <w:bCs/>
        </w:rPr>
        <w:br w:type="page"/>
      </w:r>
    </w:p>
    <w:p w14:paraId="7AD439D4" w14:textId="7E43125B" w:rsidR="00646AB8" w:rsidRPr="00845987" w:rsidRDefault="00646AB8" w:rsidP="00845987">
      <w:pPr>
        <w:pStyle w:val="Heading2"/>
        <w:spacing w:before="0"/>
        <w:ind w:firstLine="720"/>
        <w:jc w:val="both"/>
        <w:rPr>
          <w:rFonts w:ascii="Times New Roman" w:hAnsi="Times New Roman" w:cs="Times New Roman"/>
          <w:b/>
          <w:bCs/>
          <w:color w:val="auto"/>
          <w:szCs w:val="20"/>
          <w:lang w:val="nl-NL"/>
        </w:rPr>
      </w:pPr>
      <w:r w:rsidRPr="00845987">
        <w:rPr>
          <w:rFonts w:ascii="Times New Roman" w:hAnsi="Times New Roman" w:cs="Times New Roman"/>
          <w:b/>
          <w:bCs/>
          <w:color w:val="auto"/>
          <w:szCs w:val="20"/>
          <w:lang w:val="nl-NL"/>
        </w:rPr>
        <w:lastRenderedPageBreak/>
        <w:t>III. LĨNH VỰC GIÁO DỤC DÂN TỘC</w:t>
      </w:r>
    </w:p>
    <w:p w14:paraId="3ABB7C9E" w14:textId="2955BC92"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1. Cho phép trường phổ thông dân tộc nội trú có cấp học cao nhất là trung học phổ thông hoạt động giáo dục</w:t>
      </w:r>
    </w:p>
    <w:p w14:paraId="293122FB" w14:textId="23A57765"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 xml:space="preserve">.1. Trình tự thực hiện: </w:t>
      </w:r>
    </w:p>
    <w:p w14:paraId="5D17D01F" w14:textId="77777777" w:rsidR="002208F2" w:rsidRPr="00F0718C" w:rsidRDefault="002208F2" w:rsidP="002208F2">
      <w:pPr>
        <w:spacing w:before="60" w:after="100" w:line="276" w:lineRule="auto"/>
        <w:ind w:firstLine="709"/>
        <w:jc w:val="both"/>
        <w:rPr>
          <w:iCs/>
          <w:szCs w:val="28"/>
        </w:rPr>
      </w:pPr>
      <w:r w:rsidRPr="00F0718C">
        <w:rPr>
          <w:iCs/>
          <w:szCs w:val="28"/>
        </w:rPr>
        <w:t>a) Trường phổ thông dân tộc nội trú gửi trực tiếp hoặc qua bưu điện 01 bộ hồ sơ đến Sở Giáo dục và Đào tạo;</w:t>
      </w:r>
    </w:p>
    <w:p w14:paraId="75982667" w14:textId="77777777" w:rsidR="002208F2" w:rsidRPr="00F0718C" w:rsidRDefault="002208F2" w:rsidP="002208F2">
      <w:pPr>
        <w:spacing w:before="60" w:after="100" w:line="276" w:lineRule="auto"/>
        <w:ind w:firstLine="709"/>
        <w:jc w:val="both"/>
        <w:rPr>
          <w:iCs/>
          <w:szCs w:val="28"/>
        </w:rPr>
      </w:pPr>
      <w:r w:rsidRPr="00F0718C">
        <w:rPr>
          <w:iCs/>
          <w:szCs w:val="28"/>
        </w:rPr>
        <w:t>b) Sở Giáo dục và Đào tạo nhận hồ sơ, xem xét điều kiện cho phép hoạt động giáo dục. Nếu hồ sơ chưa đúng quy định thì thông báo bằng văn bản những nội dung cần chỉnh sửa, bổ sung cho nhà trường trong thời hạn 05 ngày làm việc, kể từ ngày nhận hồ sơ;</w:t>
      </w:r>
    </w:p>
    <w:p w14:paraId="690621E5" w14:textId="77777777" w:rsidR="002208F2" w:rsidRPr="00F0718C" w:rsidRDefault="002208F2" w:rsidP="002208F2">
      <w:pPr>
        <w:spacing w:before="60" w:after="100" w:line="276" w:lineRule="auto"/>
        <w:ind w:firstLine="709"/>
        <w:jc w:val="both"/>
        <w:rPr>
          <w:iCs/>
          <w:szCs w:val="28"/>
        </w:rPr>
      </w:pPr>
      <w:r w:rsidRPr="00F0718C">
        <w:rPr>
          <w:iCs/>
          <w:szCs w:val="28"/>
        </w:rPr>
        <w:t>c) Trong thời hạn 20 ngày làm việc kể từ ngày nhận đủ hồ sơ hợp lệ, Sở Giám đốc Sở Giáo dục và Đào tạo quyết định cho phép hoạt động giáo dục. Nếu chưa quyết định cho phép hoạt động giáo dục thì có văn bản thông báo cho nhà trường nêu rõ lý do và hướng giải quyết.</w:t>
      </w:r>
    </w:p>
    <w:p w14:paraId="2B4F3E5C" w14:textId="32FC9975" w:rsidR="002208F2" w:rsidRPr="00F0718C" w:rsidRDefault="002208F2" w:rsidP="002208F2">
      <w:pPr>
        <w:spacing w:before="60" w:after="100" w:line="276" w:lineRule="auto"/>
        <w:ind w:firstLine="709"/>
        <w:jc w:val="both"/>
        <w:rPr>
          <w:iCs/>
          <w:szCs w:val="28"/>
          <w:lang w:val="vi-VN"/>
        </w:rPr>
      </w:pPr>
      <w:r>
        <w:rPr>
          <w:iCs/>
          <w:szCs w:val="28"/>
        </w:rPr>
        <w:t>1</w:t>
      </w:r>
      <w:r w:rsidRPr="00F0718C">
        <w:rPr>
          <w:iCs/>
          <w:szCs w:val="28"/>
          <w:lang w:val="vi-VN"/>
        </w:rPr>
        <w:t xml:space="preserve">.2. Cách thức thực hiện: </w:t>
      </w:r>
    </w:p>
    <w:p w14:paraId="1A18260B" w14:textId="77777777" w:rsidR="002208F2" w:rsidRPr="00F0718C" w:rsidRDefault="002208F2" w:rsidP="002208F2">
      <w:pPr>
        <w:spacing w:before="60" w:after="100" w:line="276" w:lineRule="auto"/>
        <w:ind w:firstLine="709"/>
        <w:jc w:val="both"/>
        <w:rPr>
          <w:iCs/>
          <w:szCs w:val="28"/>
          <w:lang w:val="vi-VN"/>
        </w:rPr>
      </w:pPr>
      <w:r w:rsidRPr="00F0718C">
        <w:rPr>
          <w:iCs/>
          <w:szCs w:val="28"/>
        </w:rPr>
        <w:t>T</w:t>
      </w:r>
      <w:r w:rsidRPr="00F0718C">
        <w:rPr>
          <w:iCs/>
          <w:szCs w:val="28"/>
          <w:lang w:val="vi-VN"/>
        </w:rPr>
        <w:t>rực tiếp hoặc qua bưu điện.</w:t>
      </w:r>
    </w:p>
    <w:p w14:paraId="2B782693" w14:textId="6B7EFDAF" w:rsidR="002208F2" w:rsidRPr="00F0718C" w:rsidRDefault="002208F2" w:rsidP="002208F2">
      <w:pPr>
        <w:spacing w:before="60" w:after="100" w:line="276" w:lineRule="auto"/>
        <w:ind w:firstLine="709"/>
        <w:jc w:val="both"/>
        <w:rPr>
          <w:iCs/>
          <w:szCs w:val="28"/>
          <w:lang w:val="vi-VN"/>
        </w:rPr>
      </w:pPr>
      <w:r>
        <w:rPr>
          <w:iCs/>
          <w:szCs w:val="28"/>
        </w:rPr>
        <w:t>1</w:t>
      </w:r>
      <w:r w:rsidRPr="00F0718C">
        <w:rPr>
          <w:iCs/>
          <w:szCs w:val="28"/>
          <w:lang w:val="vi-VN"/>
        </w:rPr>
        <w:t>.3. Thành phần, số lượng hồ sơ:</w:t>
      </w:r>
    </w:p>
    <w:p w14:paraId="3B6CA02E" w14:textId="63BD780F" w:rsidR="002208F2" w:rsidRPr="00F0718C" w:rsidRDefault="002208F2" w:rsidP="002208F2">
      <w:pPr>
        <w:spacing w:before="60" w:after="100" w:line="276" w:lineRule="auto"/>
        <w:ind w:firstLine="709"/>
        <w:jc w:val="both"/>
        <w:rPr>
          <w:iCs/>
          <w:szCs w:val="28"/>
          <w:lang w:val="vi-VN"/>
        </w:rPr>
      </w:pPr>
      <w:r>
        <w:rPr>
          <w:iCs/>
          <w:szCs w:val="28"/>
        </w:rPr>
        <w:t>1</w:t>
      </w:r>
      <w:r w:rsidRPr="00F0718C">
        <w:rPr>
          <w:iCs/>
          <w:szCs w:val="28"/>
        </w:rPr>
        <w:t>.3.1.</w:t>
      </w:r>
      <w:r w:rsidRPr="00F0718C">
        <w:rPr>
          <w:iCs/>
          <w:szCs w:val="28"/>
          <w:lang w:val="vi-VN"/>
        </w:rPr>
        <w:t xml:space="preserve"> Thành phần</w:t>
      </w:r>
      <w:r w:rsidRPr="00F0718C">
        <w:rPr>
          <w:iCs/>
          <w:szCs w:val="28"/>
        </w:rPr>
        <w:t xml:space="preserve"> hồ sơ</w:t>
      </w:r>
      <w:r w:rsidRPr="00F0718C">
        <w:rPr>
          <w:iCs/>
          <w:szCs w:val="28"/>
          <w:lang w:val="vi-VN"/>
        </w:rPr>
        <w:t>:</w:t>
      </w:r>
    </w:p>
    <w:p w14:paraId="5149E930" w14:textId="77777777" w:rsidR="002208F2" w:rsidRPr="00F0718C" w:rsidRDefault="002208F2" w:rsidP="002208F2">
      <w:pPr>
        <w:spacing w:before="60" w:after="100" w:line="276" w:lineRule="auto"/>
        <w:ind w:firstLine="709"/>
        <w:jc w:val="both"/>
        <w:rPr>
          <w:iCs/>
          <w:szCs w:val="28"/>
        </w:rPr>
      </w:pPr>
      <w:r w:rsidRPr="00F0718C">
        <w:rPr>
          <w:iCs/>
          <w:szCs w:val="28"/>
        </w:rPr>
        <w:t>a) Tờ trình đề nghị cho phép nhà trường hoạt động giáo dục;</w:t>
      </w:r>
    </w:p>
    <w:p w14:paraId="1B83C688" w14:textId="77777777" w:rsidR="002208F2" w:rsidRPr="00F0718C" w:rsidRDefault="002208F2" w:rsidP="002208F2">
      <w:pPr>
        <w:spacing w:before="60" w:after="100" w:line="276" w:lineRule="auto"/>
        <w:ind w:firstLine="709"/>
        <w:jc w:val="both"/>
        <w:rPr>
          <w:iCs/>
          <w:szCs w:val="28"/>
        </w:rPr>
      </w:pPr>
      <w:r w:rsidRPr="00F0718C">
        <w:rPr>
          <w:iCs/>
          <w:szCs w:val="28"/>
        </w:rPr>
        <w:t>b) Bản sao được cấp từ sổ gốc, bản sao được chứng thực từ bản chính hoặc bản sao kèm theo bản chính để đối chiếu quyết định thành lập hoặc quyết định cho phép thành lập trường;</w:t>
      </w:r>
    </w:p>
    <w:p w14:paraId="29641F0F" w14:textId="23F1DB54"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.3.2. Số lượng hồ sơ: 01 bộ.</w:t>
      </w:r>
    </w:p>
    <w:p w14:paraId="01083927" w14:textId="1B21D9D4"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 xml:space="preserve">.4. Thời hạn giải quyết: </w:t>
      </w:r>
    </w:p>
    <w:p w14:paraId="33853136" w14:textId="77777777" w:rsidR="002208F2" w:rsidRPr="00F0718C" w:rsidRDefault="002208F2" w:rsidP="002208F2">
      <w:pPr>
        <w:spacing w:before="60" w:after="100" w:line="276" w:lineRule="auto"/>
        <w:ind w:firstLine="709"/>
        <w:jc w:val="both"/>
        <w:rPr>
          <w:iCs/>
          <w:szCs w:val="28"/>
        </w:rPr>
      </w:pPr>
      <w:r w:rsidRPr="00F0718C">
        <w:rPr>
          <w:iCs/>
          <w:szCs w:val="28"/>
        </w:rPr>
        <w:t>20 ngày làm việc.</w:t>
      </w:r>
    </w:p>
    <w:p w14:paraId="17BDA642" w14:textId="0BB4BDB9"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 xml:space="preserve">.5.  Đối tượng thực hiện thủ tục hành chính: </w:t>
      </w:r>
    </w:p>
    <w:p w14:paraId="619FF573" w14:textId="77777777" w:rsidR="002208F2" w:rsidRPr="00F0718C" w:rsidRDefault="002208F2" w:rsidP="002208F2">
      <w:pPr>
        <w:spacing w:before="60" w:after="100" w:line="276" w:lineRule="auto"/>
        <w:ind w:firstLine="709"/>
        <w:jc w:val="both"/>
        <w:rPr>
          <w:iCs/>
          <w:szCs w:val="28"/>
        </w:rPr>
      </w:pPr>
      <w:r w:rsidRPr="00F0718C">
        <w:rPr>
          <w:iCs/>
          <w:szCs w:val="28"/>
        </w:rPr>
        <w:t>Trường phổ thông dân tộc nội trú có cấp học cao nhất là trung học phổ thông.</w:t>
      </w:r>
    </w:p>
    <w:p w14:paraId="50981933" w14:textId="455FD730"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 xml:space="preserve">.6. Cơ quan thực hiện thủ tục hành chính: </w:t>
      </w:r>
    </w:p>
    <w:p w14:paraId="760BA891" w14:textId="77777777" w:rsidR="002208F2" w:rsidRPr="00F0718C" w:rsidRDefault="002208F2" w:rsidP="002208F2">
      <w:pPr>
        <w:spacing w:before="60" w:after="100" w:line="276" w:lineRule="auto"/>
        <w:ind w:firstLine="709"/>
        <w:jc w:val="both"/>
        <w:rPr>
          <w:iCs/>
          <w:szCs w:val="28"/>
        </w:rPr>
      </w:pPr>
      <w:r w:rsidRPr="00F0718C">
        <w:rPr>
          <w:iCs/>
          <w:szCs w:val="28"/>
        </w:rPr>
        <w:t>Sở Giáo dục và Đào tạo.</w:t>
      </w:r>
    </w:p>
    <w:p w14:paraId="384ECA39" w14:textId="4ACD59A4"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 xml:space="preserve">.7. Kết quả thực hiện thủ tục hành chính: </w:t>
      </w:r>
    </w:p>
    <w:p w14:paraId="41B0B6D0" w14:textId="77777777" w:rsidR="002208F2" w:rsidRPr="00F0718C" w:rsidRDefault="002208F2" w:rsidP="002208F2">
      <w:pPr>
        <w:spacing w:before="60" w:after="100" w:line="276" w:lineRule="auto"/>
        <w:ind w:firstLine="709"/>
        <w:jc w:val="both"/>
        <w:rPr>
          <w:iCs/>
          <w:szCs w:val="28"/>
        </w:rPr>
      </w:pPr>
      <w:r w:rsidRPr="00F0718C">
        <w:rPr>
          <w:iCs/>
          <w:szCs w:val="28"/>
        </w:rPr>
        <w:t>Quyết định cho phép trường phổ thông dân tộc nội trú hoạt động giáo dục của Giám đốc Sở Giáo dục và Đào tạo.</w:t>
      </w:r>
    </w:p>
    <w:p w14:paraId="336215B1" w14:textId="32D28F12"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 xml:space="preserve">.8. Lệ phí:  </w:t>
      </w:r>
    </w:p>
    <w:p w14:paraId="54E6EFC1" w14:textId="77777777" w:rsidR="002208F2" w:rsidRPr="00F0718C" w:rsidRDefault="002208F2" w:rsidP="002208F2">
      <w:pPr>
        <w:spacing w:before="60" w:after="100" w:line="276" w:lineRule="auto"/>
        <w:ind w:firstLine="709"/>
        <w:jc w:val="both"/>
        <w:rPr>
          <w:iCs/>
          <w:szCs w:val="28"/>
        </w:rPr>
      </w:pPr>
      <w:r w:rsidRPr="00F0718C">
        <w:rPr>
          <w:iCs/>
          <w:szCs w:val="28"/>
        </w:rPr>
        <w:lastRenderedPageBreak/>
        <w:t>Không.</w:t>
      </w:r>
    </w:p>
    <w:p w14:paraId="3A88B1C1" w14:textId="7B1B1386"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 xml:space="preserve">.9. Tên mẫu đơn, mẫu tờ khai: </w:t>
      </w:r>
    </w:p>
    <w:p w14:paraId="29180F82" w14:textId="77777777" w:rsidR="002208F2" w:rsidRPr="00F0718C" w:rsidRDefault="002208F2" w:rsidP="002208F2">
      <w:pPr>
        <w:spacing w:before="60" w:after="100" w:line="276" w:lineRule="auto"/>
        <w:ind w:firstLine="709"/>
        <w:jc w:val="both"/>
        <w:rPr>
          <w:iCs/>
          <w:szCs w:val="28"/>
        </w:rPr>
      </w:pPr>
      <w:r w:rsidRPr="00F0718C">
        <w:rPr>
          <w:iCs/>
          <w:szCs w:val="28"/>
        </w:rPr>
        <w:t>Không.</w:t>
      </w:r>
    </w:p>
    <w:p w14:paraId="1B17B244" w14:textId="0425A9DF"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 xml:space="preserve">.10. Yêu cầu, điều kiện thực hiện thủ tục hành chính: </w:t>
      </w:r>
    </w:p>
    <w:p w14:paraId="771E8B7A" w14:textId="77777777" w:rsidR="002208F2" w:rsidRPr="00F0718C" w:rsidRDefault="002208F2" w:rsidP="002208F2">
      <w:pPr>
        <w:spacing w:before="60" w:after="100" w:line="276" w:lineRule="auto"/>
        <w:ind w:firstLine="709"/>
        <w:jc w:val="both"/>
        <w:rPr>
          <w:iCs/>
          <w:szCs w:val="28"/>
        </w:rPr>
      </w:pPr>
      <w:r w:rsidRPr="00F0718C">
        <w:rPr>
          <w:iCs/>
          <w:szCs w:val="28"/>
        </w:rPr>
        <w:t>Không quy định.</w:t>
      </w:r>
    </w:p>
    <w:p w14:paraId="69D9D109" w14:textId="04EA3DC4"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.11. Căn cứ pháp lý của thủ tục hành chính:</w:t>
      </w:r>
    </w:p>
    <w:p w14:paraId="64354113" w14:textId="77777777" w:rsidR="002208F2" w:rsidRPr="00F0718C" w:rsidRDefault="002208F2" w:rsidP="002208F2">
      <w:pPr>
        <w:spacing w:before="60" w:after="100" w:line="276" w:lineRule="auto"/>
        <w:ind w:firstLine="709"/>
        <w:jc w:val="both"/>
        <w:rPr>
          <w:iCs/>
          <w:szCs w:val="28"/>
        </w:rPr>
      </w:pPr>
      <w:r w:rsidRPr="00F0718C">
        <w:rPr>
          <w:iCs/>
          <w:szCs w:val="28"/>
        </w:rPr>
        <w:t>a) Nghị định số 46/2017/NĐ-CP ngày 21/4/2017 của Chính phủ quy định về điều kiện đầu tư và hoạt động trong lĩnh vực giáo dục;</w:t>
      </w:r>
    </w:p>
    <w:p w14:paraId="592FE5AF" w14:textId="6A0E6AF0" w:rsidR="002208F2" w:rsidRDefault="002208F2" w:rsidP="002208F2">
      <w:pPr>
        <w:ind w:firstLine="720"/>
        <w:jc w:val="both"/>
        <w:rPr>
          <w:b/>
          <w:bCs/>
        </w:rPr>
      </w:pPr>
      <w:r w:rsidRPr="00F0718C">
        <w:rPr>
          <w:iCs/>
          <w:szCs w:val="28"/>
        </w:rPr>
        <w:t>b) Nghị định số 135/2018/NĐ-CP ngày 04/10/2018 của Chính phủ sửa đổi một số điều của Nghị định 46/2017/NĐ-CP ngày 21/4/2017 của Chính phủ quy định về điều kiện đầu tư và hoạt động trong lĩnh vực giáo dục.</w:t>
      </w:r>
    </w:p>
    <w:p w14:paraId="04A3D2F9" w14:textId="1BE15C2C" w:rsidR="002208F2" w:rsidRDefault="002208F2" w:rsidP="00646AB8">
      <w:pPr>
        <w:ind w:firstLine="720"/>
        <w:jc w:val="both"/>
        <w:rPr>
          <w:b/>
          <w:bCs/>
        </w:rPr>
      </w:pPr>
    </w:p>
    <w:p w14:paraId="2F99C2ED" w14:textId="38D7C7C1" w:rsidR="002208F2" w:rsidRDefault="002208F2" w:rsidP="00646AB8">
      <w:pPr>
        <w:ind w:firstLine="720"/>
        <w:jc w:val="both"/>
        <w:rPr>
          <w:b/>
          <w:bCs/>
        </w:rPr>
      </w:pPr>
    </w:p>
    <w:p w14:paraId="4916FFCB" w14:textId="77777777" w:rsidR="002208F2" w:rsidRPr="001154C7" w:rsidRDefault="002208F2" w:rsidP="00646AB8">
      <w:pPr>
        <w:ind w:firstLine="720"/>
        <w:jc w:val="both"/>
        <w:rPr>
          <w:b/>
          <w:bCs/>
        </w:rPr>
      </w:pPr>
    </w:p>
    <w:p w14:paraId="45A883F4" w14:textId="77777777"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2. Giải thể trường phổ thông dân tộc nội trú (theo yêu cầu của tổ chức, cá nhân đề nghị thành lập trường)</w:t>
      </w:r>
    </w:p>
    <w:p w14:paraId="7B42E8A4" w14:textId="1680EDD7"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lang w:val="vi-VN"/>
        </w:rPr>
        <w:t>.1. Trình tự thực hiện:</w:t>
      </w:r>
    </w:p>
    <w:p w14:paraId="50E3C54D" w14:textId="77777777" w:rsidR="002208F2" w:rsidRPr="00F0718C" w:rsidRDefault="002208F2" w:rsidP="002208F2">
      <w:pPr>
        <w:widowControl w:val="0"/>
        <w:spacing w:before="60" w:after="100" w:line="276" w:lineRule="auto"/>
        <w:ind w:firstLine="709"/>
        <w:jc w:val="both"/>
        <w:rPr>
          <w:iCs/>
          <w:szCs w:val="28"/>
          <w:lang w:val="vi-VN"/>
        </w:rPr>
      </w:pPr>
      <w:r w:rsidRPr="00F0718C">
        <w:rPr>
          <w:iCs/>
          <w:szCs w:val="28"/>
          <w:lang w:val="vi-VN"/>
        </w:rPr>
        <w:t xml:space="preserve">a) </w:t>
      </w:r>
      <w:r w:rsidRPr="00F0718C">
        <w:rPr>
          <w:iCs/>
          <w:szCs w:val="28"/>
        </w:rPr>
        <w:t>Sở</w:t>
      </w:r>
      <w:r w:rsidRPr="00F0718C">
        <w:rPr>
          <w:iCs/>
          <w:szCs w:val="28"/>
          <w:lang w:val="vi-VN"/>
        </w:rPr>
        <w:t xml:space="preserve"> Giáo dục và Đào tạo (đối với trường </w:t>
      </w:r>
      <w:r w:rsidRPr="00F0718C">
        <w:rPr>
          <w:iCs/>
          <w:szCs w:val="28"/>
        </w:rPr>
        <w:t>phổ thông</w:t>
      </w:r>
      <w:r w:rsidRPr="00F0718C">
        <w:rPr>
          <w:iCs/>
          <w:szCs w:val="28"/>
          <w:lang w:val="vi-VN"/>
        </w:rPr>
        <w:t xml:space="preserve"> </w:t>
      </w:r>
      <w:r w:rsidRPr="00F0718C">
        <w:rPr>
          <w:iCs/>
          <w:szCs w:val="28"/>
        </w:rPr>
        <w:t>dân tộc nội trú</w:t>
      </w:r>
      <w:r w:rsidRPr="00F0718C">
        <w:rPr>
          <w:iCs/>
          <w:szCs w:val="28"/>
          <w:lang w:val="vi-VN"/>
        </w:rPr>
        <w:t xml:space="preserve"> công lập); tổ chức, cá nhân thành lập trường (đối với trường </w:t>
      </w:r>
      <w:r w:rsidRPr="00F0718C">
        <w:rPr>
          <w:iCs/>
          <w:szCs w:val="28"/>
        </w:rPr>
        <w:t>phổ thông</w:t>
      </w:r>
      <w:r w:rsidRPr="00F0718C">
        <w:rPr>
          <w:iCs/>
          <w:szCs w:val="28"/>
          <w:lang w:val="vi-VN"/>
        </w:rPr>
        <w:t xml:space="preserve"> </w:t>
      </w:r>
      <w:r w:rsidRPr="00F0718C">
        <w:rPr>
          <w:iCs/>
          <w:szCs w:val="28"/>
        </w:rPr>
        <w:t>dân tộc nội trú tư thục</w:t>
      </w:r>
      <w:r w:rsidRPr="00F0718C">
        <w:rPr>
          <w:iCs/>
          <w:szCs w:val="28"/>
          <w:lang w:val="vi-VN"/>
        </w:rPr>
        <w:t>) xây dựng phương án giải thể trường, trình Chủ tịch Uỷ ban nhân dân cấp</w:t>
      </w:r>
      <w:r w:rsidRPr="00F0718C">
        <w:rPr>
          <w:iCs/>
          <w:szCs w:val="28"/>
        </w:rPr>
        <w:t xml:space="preserve"> tỉnh</w:t>
      </w:r>
      <w:r w:rsidRPr="00F0718C">
        <w:rPr>
          <w:iCs/>
          <w:szCs w:val="28"/>
          <w:lang w:val="vi-VN"/>
        </w:rPr>
        <w:t xml:space="preserve"> ra quyết định giải thể trường. Quyết định giải thể trường phải xác định rõ lý do giải thể; các biện pháp bảo đảm quyền, lợi ích hợp pháp của học sinh, giáo viên, cán bộ quản lý và nhân viên và phải được công bố công khai trên các phương tiện thông tin đại chúng;</w:t>
      </w:r>
    </w:p>
    <w:p w14:paraId="4D150033"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 xml:space="preserve">b) </w:t>
      </w:r>
      <w:r w:rsidRPr="00F0718C">
        <w:rPr>
          <w:iCs/>
          <w:szCs w:val="28"/>
        </w:rPr>
        <w:t>Sở</w:t>
      </w:r>
      <w:r w:rsidRPr="00F0718C">
        <w:rPr>
          <w:iCs/>
          <w:szCs w:val="28"/>
          <w:lang w:val="vi-VN"/>
        </w:rPr>
        <w:t xml:space="preserve"> Giáo dục và Đào tạo xem xét đề nghị của tổ chức, cá nhân thành lập trường; báo cáo bằng văn bản đề nghị Chủ tịch Uỷ ban nhân dân cấp </w:t>
      </w:r>
      <w:r w:rsidRPr="00F0718C">
        <w:rPr>
          <w:iCs/>
          <w:szCs w:val="28"/>
        </w:rPr>
        <w:t>tỉnh</w:t>
      </w:r>
      <w:r w:rsidRPr="00F0718C">
        <w:rPr>
          <w:iCs/>
          <w:szCs w:val="28"/>
          <w:lang w:val="vi-VN"/>
        </w:rPr>
        <w:t xml:space="preserve"> ra quyết định giải thể nhà trường; </w:t>
      </w:r>
    </w:p>
    <w:p w14:paraId="39B58D94"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c) Trong vòng 20 ngày làm việc, kể từ ngày nhận đủ hồ sơ hợp lệ, Chủ tịch Uỷ ban nhân dân</w:t>
      </w:r>
      <w:r w:rsidRPr="00F0718C">
        <w:rPr>
          <w:iCs/>
          <w:szCs w:val="28"/>
        </w:rPr>
        <w:t xml:space="preserve"> </w:t>
      </w:r>
      <w:r w:rsidRPr="00F0718C">
        <w:rPr>
          <w:iCs/>
          <w:szCs w:val="28"/>
          <w:lang w:val="vi-VN"/>
        </w:rPr>
        <w:t xml:space="preserve">cấp </w:t>
      </w:r>
      <w:r w:rsidRPr="00F0718C">
        <w:rPr>
          <w:iCs/>
          <w:szCs w:val="28"/>
        </w:rPr>
        <w:t>tỉnh</w:t>
      </w:r>
      <w:r w:rsidRPr="00F0718C">
        <w:rPr>
          <w:iCs/>
          <w:szCs w:val="28"/>
          <w:lang w:val="vi-VN"/>
        </w:rPr>
        <w:t xml:space="preserve"> ra quyết định giải thể trường.</w:t>
      </w:r>
    </w:p>
    <w:p w14:paraId="05053392" w14:textId="1590E3F5"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lang w:val="vi-VN"/>
        </w:rPr>
        <w:t xml:space="preserve">.2. Cách thức thực hiện: </w:t>
      </w:r>
    </w:p>
    <w:p w14:paraId="3398227C"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Trực tiếp hoặc qua bưu điện.</w:t>
      </w:r>
    </w:p>
    <w:p w14:paraId="6E6FBC98" w14:textId="290C4876"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lang w:val="vi-VN"/>
        </w:rPr>
        <w:t>.3. Thành phần, số lượng bộ hồ sơ:</w:t>
      </w:r>
    </w:p>
    <w:p w14:paraId="4FA31358" w14:textId="1811106B"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rPr>
        <w:t xml:space="preserve">.3.1. </w:t>
      </w:r>
      <w:r w:rsidRPr="00F0718C">
        <w:rPr>
          <w:iCs/>
          <w:szCs w:val="28"/>
          <w:lang w:val="vi-VN"/>
        </w:rPr>
        <w:t>Thành phần hồ sơ:</w:t>
      </w:r>
    </w:p>
    <w:p w14:paraId="3E2A0830" w14:textId="77777777" w:rsidR="002208F2" w:rsidRPr="00F0718C" w:rsidRDefault="002208F2" w:rsidP="002208F2">
      <w:pPr>
        <w:widowControl w:val="0"/>
        <w:spacing w:before="60" w:after="100" w:line="276" w:lineRule="auto"/>
        <w:ind w:firstLine="709"/>
        <w:jc w:val="both"/>
        <w:rPr>
          <w:iCs/>
          <w:szCs w:val="28"/>
          <w:lang w:val="vi-VN"/>
        </w:rPr>
      </w:pPr>
      <w:r w:rsidRPr="00F0718C">
        <w:rPr>
          <w:iCs/>
          <w:szCs w:val="28"/>
          <w:lang w:val="vi-VN"/>
        </w:rPr>
        <w:t>Tờ trình đề nghị giải thể của tổ chức, cá nhân.</w:t>
      </w:r>
    </w:p>
    <w:p w14:paraId="6D88DE85" w14:textId="48FCBE31"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rPr>
        <w:t xml:space="preserve">.3.2. </w:t>
      </w:r>
      <w:r w:rsidRPr="00F0718C">
        <w:rPr>
          <w:iCs/>
          <w:szCs w:val="28"/>
          <w:lang w:val="vi-VN"/>
        </w:rPr>
        <w:t>Số lượng : 01 bộ.</w:t>
      </w:r>
    </w:p>
    <w:p w14:paraId="36CD804A" w14:textId="505A8F24" w:rsidR="002208F2" w:rsidRPr="00F0718C" w:rsidRDefault="002208F2" w:rsidP="002208F2">
      <w:pPr>
        <w:spacing w:before="60" w:after="100" w:line="276" w:lineRule="auto"/>
        <w:ind w:firstLine="709"/>
        <w:jc w:val="both"/>
        <w:rPr>
          <w:iCs/>
          <w:szCs w:val="28"/>
          <w:lang w:val="vi-VN"/>
        </w:rPr>
      </w:pPr>
      <w:r>
        <w:rPr>
          <w:iCs/>
          <w:szCs w:val="28"/>
        </w:rPr>
        <w:lastRenderedPageBreak/>
        <w:t>2</w:t>
      </w:r>
      <w:r w:rsidRPr="00F0718C">
        <w:rPr>
          <w:iCs/>
          <w:szCs w:val="28"/>
          <w:lang w:val="vi-VN"/>
        </w:rPr>
        <w:t xml:space="preserve">.4. Thời hạn giải quyết: </w:t>
      </w:r>
    </w:p>
    <w:p w14:paraId="04BF66FC"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20 ngày làm việc.</w:t>
      </w:r>
    </w:p>
    <w:p w14:paraId="3DDE8BB1" w14:textId="4E1C98A1" w:rsidR="002208F2" w:rsidRPr="00F0718C" w:rsidRDefault="002208F2" w:rsidP="002208F2">
      <w:pPr>
        <w:spacing w:before="60" w:after="100" w:line="276" w:lineRule="auto"/>
        <w:ind w:firstLine="709"/>
        <w:jc w:val="both"/>
        <w:rPr>
          <w:iCs/>
          <w:szCs w:val="28"/>
        </w:rPr>
      </w:pPr>
      <w:r>
        <w:rPr>
          <w:iCs/>
          <w:szCs w:val="28"/>
        </w:rPr>
        <w:t>2</w:t>
      </w:r>
      <w:r w:rsidRPr="00F0718C">
        <w:rPr>
          <w:iCs/>
          <w:szCs w:val="28"/>
          <w:lang w:val="vi-VN"/>
        </w:rPr>
        <w:t>.5. Đối tượng thực hiện</w:t>
      </w:r>
      <w:r w:rsidRPr="00F0718C">
        <w:rPr>
          <w:iCs/>
          <w:szCs w:val="28"/>
        </w:rPr>
        <w:t>:</w:t>
      </w:r>
    </w:p>
    <w:p w14:paraId="1DA1DD58"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 xml:space="preserve">a) </w:t>
      </w:r>
      <w:r w:rsidRPr="00F0718C">
        <w:rPr>
          <w:iCs/>
          <w:szCs w:val="28"/>
        </w:rPr>
        <w:t>Sở</w:t>
      </w:r>
      <w:r w:rsidRPr="00F0718C">
        <w:rPr>
          <w:iCs/>
          <w:szCs w:val="28"/>
          <w:lang w:val="vi-VN"/>
        </w:rPr>
        <w:t xml:space="preserve"> Giáo dục và Đào tạo (đối với trường </w:t>
      </w:r>
      <w:r w:rsidRPr="00F0718C">
        <w:rPr>
          <w:iCs/>
          <w:szCs w:val="28"/>
        </w:rPr>
        <w:t>phổ thông</w:t>
      </w:r>
      <w:r w:rsidRPr="00F0718C">
        <w:rPr>
          <w:iCs/>
          <w:szCs w:val="28"/>
          <w:lang w:val="vi-VN"/>
        </w:rPr>
        <w:t xml:space="preserve"> </w:t>
      </w:r>
      <w:r w:rsidRPr="00F0718C">
        <w:rPr>
          <w:iCs/>
          <w:szCs w:val="28"/>
        </w:rPr>
        <w:t>dân tộc nội trú</w:t>
      </w:r>
      <w:r w:rsidRPr="00F0718C">
        <w:rPr>
          <w:iCs/>
          <w:szCs w:val="28"/>
          <w:lang w:val="vi-VN"/>
        </w:rPr>
        <w:t xml:space="preserve"> công lập); </w:t>
      </w:r>
    </w:p>
    <w:p w14:paraId="65B53CDA"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 xml:space="preserve">b) Tổ chức, cá nhân thành lập trường (đối với trường </w:t>
      </w:r>
      <w:r w:rsidRPr="00F0718C">
        <w:rPr>
          <w:iCs/>
          <w:szCs w:val="28"/>
        </w:rPr>
        <w:t>phổ thông</w:t>
      </w:r>
      <w:r w:rsidRPr="00F0718C">
        <w:rPr>
          <w:iCs/>
          <w:szCs w:val="28"/>
          <w:lang w:val="vi-VN"/>
        </w:rPr>
        <w:t xml:space="preserve"> </w:t>
      </w:r>
      <w:r w:rsidRPr="00F0718C">
        <w:rPr>
          <w:iCs/>
          <w:szCs w:val="28"/>
        </w:rPr>
        <w:t>dân tộc nội trú</w:t>
      </w:r>
      <w:r w:rsidRPr="00F0718C">
        <w:rPr>
          <w:iCs/>
          <w:szCs w:val="28"/>
          <w:lang w:val="vi-VN"/>
        </w:rPr>
        <w:t xml:space="preserve"> tư thục).</w:t>
      </w:r>
    </w:p>
    <w:p w14:paraId="74EC66C3" w14:textId="6FFCF00A"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lang w:val="vi-VN"/>
        </w:rPr>
        <w:t>.6. Cơ quan thực hiện</w:t>
      </w:r>
      <w:r w:rsidRPr="00F0718C">
        <w:rPr>
          <w:iCs/>
          <w:szCs w:val="28"/>
        </w:rPr>
        <w:t>:</w:t>
      </w:r>
      <w:r w:rsidRPr="00F0718C">
        <w:rPr>
          <w:iCs/>
          <w:szCs w:val="28"/>
          <w:lang w:val="vi-VN"/>
        </w:rPr>
        <w:t xml:space="preserve"> </w:t>
      </w:r>
    </w:p>
    <w:p w14:paraId="2C2F3270"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 xml:space="preserve">Ủy ban nhân dân cấp </w:t>
      </w:r>
      <w:r w:rsidRPr="00F0718C">
        <w:rPr>
          <w:iCs/>
          <w:szCs w:val="28"/>
        </w:rPr>
        <w:t>tỉnh</w:t>
      </w:r>
      <w:r w:rsidRPr="00F0718C">
        <w:rPr>
          <w:iCs/>
          <w:szCs w:val="28"/>
          <w:lang w:val="vi-VN"/>
        </w:rPr>
        <w:t>;</w:t>
      </w:r>
    </w:p>
    <w:p w14:paraId="29AEC63C" w14:textId="357D47FB"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lang w:val="vi-VN"/>
        </w:rPr>
        <w:t xml:space="preserve">.7. Kết quả thực hiện: </w:t>
      </w:r>
    </w:p>
    <w:p w14:paraId="30F7B394"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 xml:space="preserve">Quyết định giải thể trường </w:t>
      </w:r>
      <w:r w:rsidRPr="00F0718C">
        <w:rPr>
          <w:iCs/>
          <w:szCs w:val="28"/>
        </w:rPr>
        <w:t>phổ thông</w:t>
      </w:r>
      <w:r w:rsidRPr="00F0718C">
        <w:rPr>
          <w:iCs/>
          <w:szCs w:val="28"/>
          <w:lang w:val="vi-VN"/>
        </w:rPr>
        <w:t xml:space="preserve"> </w:t>
      </w:r>
      <w:r w:rsidRPr="00F0718C">
        <w:rPr>
          <w:iCs/>
          <w:szCs w:val="28"/>
        </w:rPr>
        <w:t>dân tộc nội trú</w:t>
      </w:r>
      <w:r w:rsidRPr="00F0718C">
        <w:rPr>
          <w:iCs/>
          <w:szCs w:val="28"/>
          <w:lang w:val="vi-VN"/>
        </w:rPr>
        <w:t xml:space="preserve"> của Chủ tịch Ủy ban nhân dân cấp </w:t>
      </w:r>
      <w:r w:rsidRPr="00F0718C">
        <w:rPr>
          <w:iCs/>
          <w:szCs w:val="28"/>
        </w:rPr>
        <w:t>tỉnh</w:t>
      </w:r>
      <w:r w:rsidRPr="00F0718C">
        <w:rPr>
          <w:iCs/>
          <w:szCs w:val="28"/>
          <w:lang w:val="vi-VN"/>
        </w:rPr>
        <w:t>.</w:t>
      </w:r>
    </w:p>
    <w:p w14:paraId="29B10F0E" w14:textId="5AB3B6D0"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lang w:val="vi-VN"/>
        </w:rPr>
        <w:t xml:space="preserve">.8. Lệ phí: </w:t>
      </w:r>
    </w:p>
    <w:p w14:paraId="089B6135" w14:textId="77777777" w:rsidR="002208F2" w:rsidRPr="00F0718C" w:rsidRDefault="002208F2" w:rsidP="002208F2">
      <w:pPr>
        <w:spacing w:before="60" w:after="100" w:line="276" w:lineRule="auto"/>
        <w:ind w:firstLine="709"/>
        <w:jc w:val="both"/>
        <w:rPr>
          <w:iCs/>
          <w:szCs w:val="28"/>
        </w:rPr>
      </w:pPr>
      <w:r w:rsidRPr="00F0718C">
        <w:rPr>
          <w:iCs/>
          <w:szCs w:val="28"/>
          <w:lang w:val="vi-VN"/>
        </w:rPr>
        <w:t>Không</w:t>
      </w:r>
      <w:r w:rsidRPr="00F0718C">
        <w:rPr>
          <w:iCs/>
          <w:szCs w:val="28"/>
        </w:rPr>
        <w:t>.</w:t>
      </w:r>
    </w:p>
    <w:p w14:paraId="4BECEEEB" w14:textId="0F7448D7"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lang w:val="vi-VN"/>
        </w:rPr>
        <w:t xml:space="preserve">.9. Tên mẫu đơn, mẫu tờ khai: </w:t>
      </w:r>
    </w:p>
    <w:p w14:paraId="5B967DD8"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Không.</w:t>
      </w:r>
    </w:p>
    <w:p w14:paraId="3766A475" w14:textId="00DE8FCB"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lang w:val="vi-VN"/>
        </w:rPr>
        <w:t xml:space="preserve">.10. Yêu cầu, điều kiện: </w:t>
      </w:r>
    </w:p>
    <w:p w14:paraId="77BFDFF0"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Không.</w:t>
      </w:r>
    </w:p>
    <w:p w14:paraId="16FEE650" w14:textId="39123F6A" w:rsidR="002208F2" w:rsidRPr="00F0718C" w:rsidRDefault="002208F2" w:rsidP="002208F2">
      <w:pPr>
        <w:spacing w:before="60" w:after="100" w:line="276" w:lineRule="auto"/>
        <w:ind w:firstLine="709"/>
        <w:jc w:val="both"/>
        <w:rPr>
          <w:iCs/>
          <w:szCs w:val="28"/>
        </w:rPr>
      </w:pPr>
      <w:r>
        <w:rPr>
          <w:iCs/>
          <w:szCs w:val="28"/>
        </w:rPr>
        <w:t>2</w:t>
      </w:r>
      <w:r w:rsidRPr="00F0718C">
        <w:rPr>
          <w:iCs/>
          <w:szCs w:val="28"/>
          <w:lang w:val="vi-VN"/>
        </w:rPr>
        <w:t>.11. Căn cứ pháp lý</w:t>
      </w:r>
      <w:r w:rsidRPr="00F0718C">
        <w:rPr>
          <w:iCs/>
          <w:szCs w:val="28"/>
        </w:rPr>
        <w:t>:</w:t>
      </w:r>
    </w:p>
    <w:p w14:paraId="4BD642BC" w14:textId="77777777" w:rsidR="002208F2" w:rsidRPr="00F0718C" w:rsidRDefault="002208F2" w:rsidP="002208F2">
      <w:pPr>
        <w:spacing w:before="60" w:after="100" w:line="276" w:lineRule="auto"/>
        <w:ind w:firstLine="709"/>
        <w:jc w:val="both"/>
        <w:rPr>
          <w:iCs/>
          <w:szCs w:val="28"/>
          <w:lang w:val="vi-VN"/>
        </w:rPr>
      </w:pPr>
      <w:r w:rsidRPr="00F0718C">
        <w:rPr>
          <w:iCs/>
          <w:szCs w:val="28"/>
        </w:rPr>
        <w:t>a)</w:t>
      </w:r>
      <w:r w:rsidRPr="00F0718C">
        <w:rPr>
          <w:iCs/>
          <w:szCs w:val="28"/>
          <w:lang w:val="vi-VN"/>
        </w:rPr>
        <w:t xml:space="preserve"> Nghị định số 46/2017/NĐ-CP ngày 21 tháng 4 năm 2017 của Chính phủ quy định về điều kiện đầu tư và hoạt động trong lĩnh vực giáo dục.</w:t>
      </w:r>
    </w:p>
    <w:p w14:paraId="09B5B6E0" w14:textId="75CAFE8F" w:rsidR="002208F2" w:rsidRDefault="002208F2" w:rsidP="002208F2">
      <w:pPr>
        <w:ind w:firstLine="720"/>
        <w:jc w:val="both"/>
        <w:rPr>
          <w:b/>
          <w:bCs/>
        </w:rPr>
      </w:pPr>
      <w:r w:rsidRPr="00F0718C">
        <w:rPr>
          <w:iCs/>
          <w:szCs w:val="28"/>
        </w:rPr>
        <w:t>b)</w:t>
      </w:r>
      <w:r w:rsidRPr="00F0718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6BCD4377" w14:textId="77777777" w:rsidR="002208F2" w:rsidRDefault="002208F2" w:rsidP="00646AB8">
      <w:pPr>
        <w:ind w:firstLine="720"/>
        <w:jc w:val="both"/>
        <w:rPr>
          <w:b/>
          <w:bCs/>
        </w:rPr>
      </w:pPr>
    </w:p>
    <w:p w14:paraId="33D77859" w14:textId="77777777" w:rsidR="002208F2" w:rsidRDefault="002208F2" w:rsidP="00646AB8">
      <w:pPr>
        <w:ind w:firstLine="720"/>
        <w:jc w:val="both"/>
        <w:rPr>
          <w:b/>
          <w:bCs/>
        </w:rPr>
      </w:pPr>
    </w:p>
    <w:p w14:paraId="6CDAF736" w14:textId="3CA227A3" w:rsidR="00646AB8" w:rsidRPr="00845987" w:rsidRDefault="00646AB8" w:rsidP="00845987">
      <w:pPr>
        <w:pStyle w:val="Heading3"/>
        <w:keepLines/>
        <w:spacing w:before="40" w:after="0"/>
        <w:ind w:firstLine="720"/>
        <w:jc w:val="both"/>
        <w:rPr>
          <w:rFonts w:ascii="Times New Roman" w:eastAsiaTheme="majorEastAsia" w:hAnsi="Times New Roman"/>
          <w:sz w:val="28"/>
          <w:szCs w:val="28"/>
          <w:lang w:val="nl-NL" w:eastAsia="en-US"/>
        </w:rPr>
      </w:pPr>
      <w:r w:rsidRPr="00845987">
        <w:rPr>
          <w:rFonts w:ascii="Times New Roman" w:eastAsiaTheme="majorEastAsia" w:hAnsi="Times New Roman"/>
          <w:sz w:val="28"/>
          <w:szCs w:val="28"/>
          <w:lang w:val="nl-NL" w:eastAsia="en-US"/>
        </w:rPr>
        <w:t>3. Sáp nhập, chia, tách trường phổ thông dân tộc nội trú</w:t>
      </w:r>
    </w:p>
    <w:p w14:paraId="03E894DE" w14:textId="77777777" w:rsidR="002208F2" w:rsidRPr="00F0718C" w:rsidRDefault="002208F2" w:rsidP="002208F2">
      <w:pPr>
        <w:spacing w:before="60" w:after="100" w:line="276" w:lineRule="auto"/>
        <w:ind w:firstLine="709"/>
        <w:jc w:val="both"/>
        <w:rPr>
          <w:iCs/>
          <w:szCs w:val="28"/>
          <w:lang w:val="vi-VN"/>
        </w:rPr>
      </w:pPr>
      <w:r w:rsidRPr="00F0718C">
        <w:rPr>
          <w:iCs/>
          <w:szCs w:val="28"/>
        </w:rPr>
        <w:t>3</w:t>
      </w:r>
      <w:r w:rsidRPr="00F0718C">
        <w:rPr>
          <w:iCs/>
          <w:szCs w:val="28"/>
          <w:lang w:val="vi-VN"/>
        </w:rPr>
        <w:t>.1. Trình tự thực hiện</w:t>
      </w:r>
    </w:p>
    <w:p w14:paraId="0CA3AF9D" w14:textId="77777777" w:rsidR="002208F2" w:rsidRPr="00F0718C" w:rsidRDefault="002208F2" w:rsidP="002208F2">
      <w:pPr>
        <w:widowControl w:val="0"/>
        <w:spacing w:before="60" w:after="100" w:line="276" w:lineRule="auto"/>
        <w:ind w:firstLine="709"/>
        <w:jc w:val="both"/>
        <w:rPr>
          <w:iCs/>
          <w:szCs w:val="28"/>
          <w:lang w:val="vi-VN"/>
        </w:rPr>
      </w:pPr>
      <w:r w:rsidRPr="00F0718C">
        <w:rPr>
          <w:iCs/>
          <w:szCs w:val="28"/>
          <w:lang w:val="vi-VN"/>
        </w:rPr>
        <w:t>a) Ủy ban nhân dân cấp huyện đối với trường phổ thông dân tộc nội trú cấp huyện; tổ chức hoặc cá nhân đối với trường phổ thông dân tộc nội trú cấp</w:t>
      </w:r>
      <w:r w:rsidRPr="00F0718C">
        <w:rPr>
          <w:iCs/>
          <w:szCs w:val="28"/>
        </w:rPr>
        <w:t xml:space="preserve"> tỉnh </w:t>
      </w:r>
      <w:r w:rsidRPr="00F0718C">
        <w:rPr>
          <w:iCs/>
          <w:szCs w:val="28"/>
          <w:lang w:val="vi-VN"/>
        </w:rPr>
        <w:t xml:space="preserve">gửi trực tiếp hoặc qua bưu điện 01 bộ hồ sơ </w:t>
      </w:r>
      <w:r w:rsidRPr="00F0718C">
        <w:rPr>
          <w:iCs/>
          <w:szCs w:val="28"/>
        </w:rPr>
        <w:t>đến Sở</w:t>
      </w:r>
      <w:r w:rsidRPr="00F0718C">
        <w:rPr>
          <w:iCs/>
          <w:szCs w:val="28"/>
          <w:lang w:val="vi-VN"/>
        </w:rPr>
        <w:t xml:space="preserve"> Giáo dục và Đào tạo;</w:t>
      </w:r>
    </w:p>
    <w:p w14:paraId="7E94DEE4"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 xml:space="preserve">b) </w:t>
      </w:r>
      <w:r w:rsidRPr="00F0718C">
        <w:rPr>
          <w:iCs/>
          <w:szCs w:val="28"/>
        </w:rPr>
        <w:t>Sở</w:t>
      </w:r>
      <w:r w:rsidRPr="00F0718C">
        <w:rPr>
          <w:iCs/>
          <w:szCs w:val="28"/>
          <w:lang w:val="vi-VN"/>
        </w:rPr>
        <w:t xml:space="preserve"> Giáo dục và Đào tạo tiếp nhận hồ sơ. Trong thời hạn 20 ngày làm việc, kể từ ngày nhận đủ hồ sơ hợp lệ, nếu đủ điều kiện, </w:t>
      </w:r>
      <w:r w:rsidRPr="00F0718C">
        <w:rPr>
          <w:iCs/>
          <w:szCs w:val="28"/>
        </w:rPr>
        <w:t>Sở</w:t>
      </w:r>
      <w:r w:rsidRPr="00F0718C">
        <w:rPr>
          <w:iCs/>
          <w:szCs w:val="28"/>
          <w:lang w:val="vi-VN"/>
        </w:rPr>
        <w:t xml:space="preserve"> Giáo dục và Đào tạo chủ trì, phối hợp với các phòng chuyên môn có liên quan thẩm định hồ sơ và thẩm định thực tế điều kiện sáp nhập, chia, tách trường trung học; nếu đủ điều kiện thì có ý kiến </w:t>
      </w:r>
      <w:r w:rsidRPr="00F0718C">
        <w:rPr>
          <w:iCs/>
          <w:szCs w:val="28"/>
          <w:lang w:val="vi-VN"/>
        </w:rPr>
        <w:lastRenderedPageBreak/>
        <w:t xml:space="preserve">bằng văn bản và gửi hồ sơ đề nghị sáp nhập, chia, tách hoặc cho phép sáp nhập, chia, tách trường đến Chủ tịch Ủy ban nhân dân cấp </w:t>
      </w:r>
      <w:r w:rsidRPr="00F0718C">
        <w:rPr>
          <w:iCs/>
          <w:szCs w:val="28"/>
        </w:rPr>
        <w:t>tỉnh</w:t>
      </w:r>
      <w:r w:rsidRPr="00F0718C">
        <w:rPr>
          <w:iCs/>
          <w:szCs w:val="28"/>
          <w:lang w:val="vi-VN"/>
        </w:rPr>
        <w:t xml:space="preserve">; nếu chưa đủ điều kiện thì có văn bản thông báo cho Ủy ban nhân dân cấp </w:t>
      </w:r>
      <w:r w:rsidRPr="00F0718C">
        <w:rPr>
          <w:iCs/>
          <w:szCs w:val="28"/>
        </w:rPr>
        <w:t>huyện</w:t>
      </w:r>
      <w:r w:rsidRPr="00F0718C">
        <w:rPr>
          <w:iCs/>
          <w:szCs w:val="28"/>
          <w:lang w:val="vi-VN"/>
        </w:rPr>
        <w:t xml:space="preserve"> hoặc tổ chức, cá nhân đề nghị thành lập trường nêu rõ lý do;</w:t>
      </w:r>
    </w:p>
    <w:p w14:paraId="3037CE42"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 xml:space="preserve">c) Trong thời hạn 05 ngày làm việc, kể từ ngày nhận đủ hồ sơ hợp lệ, Chủ tịch Ủy ban nhân dân cấp </w:t>
      </w:r>
      <w:r w:rsidRPr="00F0718C">
        <w:rPr>
          <w:iCs/>
          <w:szCs w:val="28"/>
        </w:rPr>
        <w:t>tỉnh</w:t>
      </w:r>
      <w:r w:rsidRPr="00F0718C">
        <w:rPr>
          <w:iCs/>
          <w:szCs w:val="28"/>
          <w:lang w:val="vi-VN"/>
        </w:rPr>
        <w:t xml:space="preserve"> quyết định sáp nhập, chia, tách hoặc cho phép sáp nhập, chia, tách trường; nếu chưa quyết định sáp nhập, chia, tách hoặc cho phép sáp nhập, chia, tách trường thì có văn bản thông báo cho </w:t>
      </w:r>
      <w:r w:rsidRPr="00F0718C">
        <w:rPr>
          <w:iCs/>
          <w:szCs w:val="28"/>
        </w:rPr>
        <w:t>Sở</w:t>
      </w:r>
      <w:r w:rsidRPr="00F0718C">
        <w:rPr>
          <w:iCs/>
          <w:szCs w:val="28"/>
          <w:lang w:val="vi-VN"/>
        </w:rPr>
        <w:t xml:space="preserve"> Giáo dục và Đào tạo và tổ chức, cá nhân đề nghị sáp nhập, chia, tách trường và nêu rõ lý do.</w:t>
      </w:r>
    </w:p>
    <w:p w14:paraId="67F09683" w14:textId="77777777" w:rsidR="002208F2" w:rsidRPr="00F0718C" w:rsidRDefault="002208F2" w:rsidP="002208F2">
      <w:pPr>
        <w:spacing w:before="60" w:after="100" w:line="276" w:lineRule="auto"/>
        <w:ind w:firstLine="709"/>
        <w:jc w:val="both"/>
        <w:rPr>
          <w:iCs/>
          <w:szCs w:val="28"/>
          <w:lang w:val="vi-VN"/>
        </w:rPr>
      </w:pPr>
      <w:r w:rsidRPr="00F0718C">
        <w:rPr>
          <w:iCs/>
          <w:szCs w:val="28"/>
        </w:rPr>
        <w:t>3</w:t>
      </w:r>
      <w:r w:rsidRPr="00F0718C">
        <w:rPr>
          <w:iCs/>
          <w:szCs w:val="28"/>
          <w:lang w:val="vi-VN"/>
        </w:rPr>
        <w:t xml:space="preserve">.2. Cách thức thực hiện: </w:t>
      </w:r>
    </w:p>
    <w:p w14:paraId="13CB05F2"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Trực tiếp hoặc qua bưu điện.</w:t>
      </w:r>
    </w:p>
    <w:p w14:paraId="6EAFCD08" w14:textId="77777777" w:rsidR="002208F2" w:rsidRPr="00F0718C" w:rsidRDefault="002208F2" w:rsidP="002208F2">
      <w:pPr>
        <w:spacing w:before="60" w:after="100" w:line="276" w:lineRule="auto"/>
        <w:ind w:firstLine="709"/>
        <w:jc w:val="both"/>
        <w:rPr>
          <w:iCs/>
          <w:szCs w:val="28"/>
          <w:lang w:val="vi-VN"/>
        </w:rPr>
      </w:pPr>
      <w:r w:rsidRPr="00F0718C">
        <w:rPr>
          <w:iCs/>
          <w:szCs w:val="28"/>
        </w:rPr>
        <w:t>3</w:t>
      </w:r>
      <w:r w:rsidRPr="00F0718C">
        <w:rPr>
          <w:iCs/>
          <w:szCs w:val="28"/>
          <w:lang w:val="vi-VN"/>
        </w:rPr>
        <w:t>.3. Thành phần, số lượng bộ hồ sơ</w:t>
      </w:r>
    </w:p>
    <w:p w14:paraId="6959ADFB" w14:textId="77777777" w:rsidR="002208F2" w:rsidRPr="00F0718C" w:rsidRDefault="002208F2" w:rsidP="002208F2">
      <w:pPr>
        <w:spacing w:before="60" w:after="100" w:line="276" w:lineRule="auto"/>
        <w:ind w:firstLine="709"/>
        <w:jc w:val="both"/>
        <w:rPr>
          <w:iCs/>
          <w:szCs w:val="28"/>
          <w:lang w:val="vi-VN"/>
        </w:rPr>
      </w:pPr>
      <w:r w:rsidRPr="00F0718C">
        <w:rPr>
          <w:iCs/>
          <w:szCs w:val="28"/>
        </w:rPr>
        <w:t xml:space="preserve">3.3.1. </w:t>
      </w:r>
      <w:r w:rsidRPr="00F0718C">
        <w:rPr>
          <w:iCs/>
          <w:szCs w:val="28"/>
          <w:lang w:val="vi-VN"/>
        </w:rPr>
        <w:t>Thành phần hồ sơ:</w:t>
      </w:r>
    </w:p>
    <w:p w14:paraId="30745C9D" w14:textId="77777777" w:rsidR="002208F2" w:rsidRPr="00F0718C" w:rsidRDefault="002208F2" w:rsidP="002208F2">
      <w:pPr>
        <w:spacing w:before="60" w:after="100" w:line="276" w:lineRule="auto"/>
        <w:ind w:firstLine="709"/>
        <w:jc w:val="both"/>
        <w:rPr>
          <w:iCs/>
          <w:szCs w:val="28"/>
          <w:lang w:val="vi-VN"/>
        </w:rPr>
      </w:pPr>
      <w:r w:rsidRPr="00F0718C">
        <w:rPr>
          <w:iCs/>
          <w:szCs w:val="28"/>
        </w:rPr>
        <w:t>a)</w:t>
      </w:r>
      <w:r w:rsidRPr="00F0718C">
        <w:rPr>
          <w:iCs/>
          <w:szCs w:val="28"/>
          <w:lang w:val="vi-VN"/>
        </w:rPr>
        <w:t xml:space="preserve"> Tờ trình về việc sáp nhập, chia, tách;</w:t>
      </w:r>
    </w:p>
    <w:p w14:paraId="7B11B21F" w14:textId="77777777" w:rsidR="002208F2" w:rsidRPr="00F0718C" w:rsidRDefault="002208F2" w:rsidP="002208F2">
      <w:pPr>
        <w:spacing w:before="60" w:after="100" w:line="276" w:lineRule="auto"/>
        <w:ind w:firstLine="709"/>
        <w:jc w:val="both"/>
        <w:rPr>
          <w:iCs/>
          <w:szCs w:val="28"/>
          <w:lang w:val="vi-VN"/>
        </w:rPr>
      </w:pPr>
      <w:r w:rsidRPr="00F0718C">
        <w:rPr>
          <w:iCs/>
          <w:szCs w:val="28"/>
        </w:rPr>
        <w:t>b)</w:t>
      </w:r>
      <w:r w:rsidRPr="00F0718C">
        <w:rPr>
          <w:iCs/>
          <w:szCs w:val="28"/>
          <w:lang w:val="vi-VN"/>
        </w:rPr>
        <w:t xml:space="preserve"> Đề án sáp nhập, chia, tách, trong đó có phương án bảo đảm quyền, lợi ích hợp pháp của học sinh, giáo viên, cán bộ quản lý và nhân viên;</w:t>
      </w:r>
    </w:p>
    <w:p w14:paraId="70EB4D37" w14:textId="77777777" w:rsidR="002208F2" w:rsidRPr="00F0718C" w:rsidRDefault="002208F2" w:rsidP="002208F2">
      <w:pPr>
        <w:widowControl w:val="0"/>
        <w:spacing w:before="60" w:after="100" w:line="276" w:lineRule="auto"/>
        <w:ind w:firstLine="709"/>
        <w:jc w:val="both"/>
        <w:rPr>
          <w:iCs/>
          <w:szCs w:val="28"/>
          <w:lang w:val="vi-VN"/>
        </w:rPr>
      </w:pPr>
      <w:r w:rsidRPr="00F0718C">
        <w:rPr>
          <w:iCs/>
          <w:szCs w:val="28"/>
        </w:rPr>
        <w:t>c)</w:t>
      </w:r>
      <w:r w:rsidRPr="00F0718C">
        <w:rPr>
          <w:iCs/>
          <w:szCs w:val="28"/>
          <w:lang w:val="vi-VN"/>
        </w:rPr>
        <w:t xml:space="preserve"> Các văn bản xác nhận về tài chính, tài sản, đất đai, các khoản vay, nợ phải trả và các vấn đề khác có liên quan.</w:t>
      </w:r>
    </w:p>
    <w:p w14:paraId="0DFE1DDC" w14:textId="77777777" w:rsidR="002208F2" w:rsidRPr="00F0718C" w:rsidRDefault="002208F2" w:rsidP="002208F2">
      <w:pPr>
        <w:spacing w:before="60" w:after="100" w:line="276" w:lineRule="auto"/>
        <w:ind w:firstLine="709"/>
        <w:jc w:val="both"/>
        <w:rPr>
          <w:iCs/>
          <w:szCs w:val="28"/>
          <w:lang w:val="vi-VN"/>
        </w:rPr>
      </w:pPr>
      <w:r w:rsidRPr="00F0718C">
        <w:rPr>
          <w:iCs/>
          <w:szCs w:val="28"/>
        </w:rPr>
        <w:t xml:space="preserve">3.3.2. </w:t>
      </w:r>
      <w:r w:rsidRPr="00F0718C">
        <w:rPr>
          <w:iCs/>
          <w:szCs w:val="28"/>
          <w:lang w:val="vi-VN"/>
        </w:rPr>
        <w:t>Số lượng: 01 bộ.</w:t>
      </w:r>
    </w:p>
    <w:p w14:paraId="68CC4388" w14:textId="77777777" w:rsidR="002208F2" w:rsidRPr="00F0718C" w:rsidRDefault="002208F2" w:rsidP="002208F2">
      <w:pPr>
        <w:spacing w:before="60" w:after="100" w:line="276" w:lineRule="auto"/>
        <w:ind w:firstLine="709"/>
        <w:jc w:val="both"/>
        <w:rPr>
          <w:iCs/>
          <w:szCs w:val="28"/>
          <w:lang w:val="vi-VN"/>
        </w:rPr>
      </w:pPr>
      <w:r w:rsidRPr="00F0718C">
        <w:rPr>
          <w:iCs/>
          <w:szCs w:val="28"/>
        </w:rPr>
        <w:t>3</w:t>
      </w:r>
      <w:r w:rsidRPr="00F0718C">
        <w:rPr>
          <w:iCs/>
          <w:szCs w:val="28"/>
          <w:lang w:val="vi-VN"/>
        </w:rPr>
        <w:t xml:space="preserve">.4. Thời hạn giải quyết: </w:t>
      </w:r>
    </w:p>
    <w:p w14:paraId="7F47A499" w14:textId="77777777" w:rsidR="002208F2" w:rsidRPr="00F0718C" w:rsidRDefault="002208F2" w:rsidP="002208F2">
      <w:pPr>
        <w:spacing w:before="60" w:after="100" w:line="276" w:lineRule="auto"/>
        <w:ind w:firstLine="709"/>
        <w:jc w:val="both"/>
        <w:rPr>
          <w:iCs/>
          <w:szCs w:val="28"/>
        </w:rPr>
      </w:pPr>
      <w:r w:rsidRPr="00F0718C">
        <w:rPr>
          <w:iCs/>
          <w:szCs w:val="28"/>
          <w:lang w:val="vi-VN"/>
        </w:rPr>
        <w:t>25 ngày làm việc</w:t>
      </w:r>
      <w:r w:rsidRPr="00F0718C">
        <w:rPr>
          <w:iCs/>
          <w:szCs w:val="28"/>
        </w:rPr>
        <w:t>.</w:t>
      </w:r>
    </w:p>
    <w:p w14:paraId="7A828CDF" w14:textId="77777777" w:rsidR="002208F2" w:rsidRPr="00F0718C" w:rsidRDefault="002208F2" w:rsidP="002208F2">
      <w:pPr>
        <w:spacing w:before="60" w:after="100" w:line="276" w:lineRule="auto"/>
        <w:ind w:firstLine="709"/>
        <w:jc w:val="both"/>
        <w:rPr>
          <w:iCs/>
          <w:szCs w:val="28"/>
        </w:rPr>
      </w:pPr>
      <w:r w:rsidRPr="00F0718C">
        <w:rPr>
          <w:iCs/>
          <w:szCs w:val="28"/>
        </w:rPr>
        <w:t>3</w:t>
      </w:r>
      <w:r w:rsidRPr="00F0718C">
        <w:rPr>
          <w:iCs/>
          <w:szCs w:val="28"/>
          <w:lang w:val="vi-VN"/>
        </w:rPr>
        <w:t>.5. Đối tượng thực hiện</w:t>
      </w:r>
      <w:r w:rsidRPr="00F0718C">
        <w:rPr>
          <w:iCs/>
          <w:szCs w:val="28"/>
        </w:rPr>
        <w:t xml:space="preserve">: </w:t>
      </w:r>
    </w:p>
    <w:p w14:paraId="7D633A9F"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 xml:space="preserve">Ủy ban nhân dân cấp </w:t>
      </w:r>
      <w:r w:rsidRPr="00F0718C">
        <w:rPr>
          <w:iCs/>
          <w:szCs w:val="28"/>
        </w:rPr>
        <w:t>huyện, t</w:t>
      </w:r>
      <w:r w:rsidRPr="00F0718C">
        <w:rPr>
          <w:iCs/>
          <w:szCs w:val="28"/>
          <w:lang w:val="vi-VN"/>
        </w:rPr>
        <w:t xml:space="preserve">ổ chức hoặc cá nhân. </w:t>
      </w:r>
    </w:p>
    <w:p w14:paraId="62CCF074" w14:textId="77777777" w:rsidR="002208F2" w:rsidRPr="00F0718C" w:rsidRDefault="002208F2" w:rsidP="002208F2">
      <w:pPr>
        <w:spacing w:before="60" w:after="100" w:line="276" w:lineRule="auto"/>
        <w:ind w:firstLine="709"/>
        <w:jc w:val="both"/>
        <w:rPr>
          <w:iCs/>
          <w:szCs w:val="28"/>
          <w:lang w:val="vi-VN"/>
        </w:rPr>
      </w:pPr>
      <w:r w:rsidRPr="00F0718C">
        <w:rPr>
          <w:iCs/>
          <w:szCs w:val="28"/>
        </w:rPr>
        <w:t>3</w:t>
      </w:r>
      <w:r w:rsidRPr="00F0718C">
        <w:rPr>
          <w:iCs/>
          <w:szCs w:val="28"/>
          <w:lang w:val="vi-VN"/>
        </w:rPr>
        <w:t>.6. Cơ quan thực hiện</w:t>
      </w:r>
      <w:r w:rsidRPr="00F0718C">
        <w:rPr>
          <w:iCs/>
          <w:szCs w:val="28"/>
        </w:rPr>
        <w:t>:</w:t>
      </w:r>
      <w:r w:rsidRPr="00F0718C">
        <w:rPr>
          <w:iCs/>
          <w:szCs w:val="28"/>
          <w:lang w:val="vi-VN"/>
        </w:rPr>
        <w:t xml:space="preserve"> </w:t>
      </w:r>
    </w:p>
    <w:p w14:paraId="6B31745F"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 xml:space="preserve">Chủ tịch Ủy ban nhân dân cấp </w:t>
      </w:r>
      <w:r w:rsidRPr="00F0718C">
        <w:rPr>
          <w:iCs/>
          <w:szCs w:val="28"/>
        </w:rPr>
        <w:t>tỉnh</w:t>
      </w:r>
      <w:r w:rsidRPr="00F0718C">
        <w:rPr>
          <w:iCs/>
          <w:szCs w:val="28"/>
          <w:lang w:val="vi-VN"/>
        </w:rPr>
        <w:t>;</w:t>
      </w:r>
    </w:p>
    <w:p w14:paraId="634A3F5E" w14:textId="77777777" w:rsidR="002208F2" w:rsidRPr="00F0718C" w:rsidRDefault="002208F2" w:rsidP="002208F2">
      <w:pPr>
        <w:spacing w:before="60" w:after="100" w:line="276" w:lineRule="auto"/>
        <w:ind w:firstLine="709"/>
        <w:jc w:val="both"/>
        <w:rPr>
          <w:iCs/>
          <w:szCs w:val="28"/>
          <w:lang w:val="vi-VN"/>
        </w:rPr>
      </w:pPr>
      <w:r w:rsidRPr="00F0718C">
        <w:rPr>
          <w:iCs/>
          <w:szCs w:val="28"/>
        </w:rPr>
        <w:t>3</w:t>
      </w:r>
      <w:r w:rsidRPr="00F0718C">
        <w:rPr>
          <w:iCs/>
          <w:szCs w:val="28"/>
          <w:lang w:val="vi-VN"/>
        </w:rPr>
        <w:t xml:space="preserve">.7. Kết quả thực hiện: </w:t>
      </w:r>
    </w:p>
    <w:p w14:paraId="326DF7DA"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 xml:space="preserve">Quyết định sáp nhập, chia, tách trường </w:t>
      </w:r>
      <w:r w:rsidRPr="00F0718C">
        <w:rPr>
          <w:iCs/>
          <w:szCs w:val="28"/>
        </w:rPr>
        <w:t>phổ thông</w:t>
      </w:r>
      <w:r w:rsidRPr="00F0718C">
        <w:rPr>
          <w:iCs/>
          <w:szCs w:val="28"/>
          <w:lang w:val="vi-VN"/>
        </w:rPr>
        <w:t xml:space="preserve"> </w:t>
      </w:r>
      <w:r w:rsidRPr="00F0718C">
        <w:rPr>
          <w:iCs/>
          <w:szCs w:val="28"/>
        </w:rPr>
        <w:t xml:space="preserve">dân tộc nội trú </w:t>
      </w:r>
      <w:r w:rsidRPr="00F0718C">
        <w:rPr>
          <w:bCs/>
          <w:iCs/>
          <w:szCs w:val="28"/>
          <w:lang w:val="vi-VN"/>
        </w:rPr>
        <w:t xml:space="preserve">của Chủ tịch Uỷ ban nhân dân cấp </w:t>
      </w:r>
      <w:r w:rsidRPr="00F0718C">
        <w:rPr>
          <w:bCs/>
          <w:iCs/>
          <w:szCs w:val="28"/>
        </w:rPr>
        <w:t>tỉnh</w:t>
      </w:r>
      <w:r w:rsidRPr="00F0718C">
        <w:rPr>
          <w:bCs/>
          <w:iCs/>
          <w:szCs w:val="28"/>
          <w:lang w:val="vi-VN"/>
        </w:rPr>
        <w:t>.</w:t>
      </w:r>
    </w:p>
    <w:p w14:paraId="3FCA45F4" w14:textId="77777777" w:rsidR="002208F2" w:rsidRPr="00F0718C" w:rsidRDefault="002208F2" w:rsidP="002208F2">
      <w:pPr>
        <w:spacing w:before="60" w:after="100" w:line="276" w:lineRule="auto"/>
        <w:ind w:firstLine="709"/>
        <w:jc w:val="both"/>
        <w:rPr>
          <w:iCs/>
          <w:szCs w:val="28"/>
        </w:rPr>
      </w:pPr>
      <w:r w:rsidRPr="00F0718C">
        <w:rPr>
          <w:iCs/>
          <w:szCs w:val="28"/>
        </w:rPr>
        <w:t>3</w:t>
      </w:r>
      <w:r w:rsidRPr="00F0718C">
        <w:rPr>
          <w:iCs/>
          <w:szCs w:val="28"/>
          <w:lang w:val="vi-VN"/>
        </w:rPr>
        <w:t>.8. Lệ phí</w:t>
      </w:r>
      <w:r w:rsidRPr="00F0718C">
        <w:rPr>
          <w:iCs/>
          <w:szCs w:val="28"/>
        </w:rPr>
        <w:t xml:space="preserve">: </w:t>
      </w:r>
    </w:p>
    <w:p w14:paraId="4DEA80B9"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Không.</w:t>
      </w:r>
    </w:p>
    <w:p w14:paraId="3859264E" w14:textId="77777777" w:rsidR="002208F2" w:rsidRPr="00F0718C" w:rsidRDefault="002208F2" w:rsidP="002208F2">
      <w:pPr>
        <w:spacing w:before="60" w:after="100" w:line="276" w:lineRule="auto"/>
        <w:ind w:firstLine="709"/>
        <w:jc w:val="both"/>
        <w:rPr>
          <w:iCs/>
          <w:szCs w:val="28"/>
          <w:lang w:val="vi-VN"/>
        </w:rPr>
      </w:pPr>
      <w:r w:rsidRPr="00F0718C">
        <w:rPr>
          <w:iCs/>
          <w:szCs w:val="28"/>
        </w:rPr>
        <w:t>3</w:t>
      </w:r>
      <w:r w:rsidRPr="00F0718C">
        <w:rPr>
          <w:iCs/>
          <w:szCs w:val="28"/>
          <w:lang w:val="vi-VN"/>
        </w:rPr>
        <w:t xml:space="preserve">.9. Tên mẫu đơn, mẫu tờ khai: </w:t>
      </w:r>
    </w:p>
    <w:p w14:paraId="4F1F43CB"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Không.</w:t>
      </w:r>
    </w:p>
    <w:p w14:paraId="7D78AB31" w14:textId="77777777" w:rsidR="002208F2" w:rsidRPr="00F0718C" w:rsidRDefault="002208F2" w:rsidP="002208F2">
      <w:pPr>
        <w:spacing w:before="60" w:after="100" w:line="276" w:lineRule="auto"/>
        <w:ind w:firstLine="709"/>
        <w:jc w:val="both"/>
        <w:rPr>
          <w:iCs/>
          <w:szCs w:val="28"/>
          <w:lang w:val="vi-VN"/>
        </w:rPr>
      </w:pPr>
      <w:r w:rsidRPr="00F0718C">
        <w:rPr>
          <w:iCs/>
          <w:szCs w:val="28"/>
        </w:rPr>
        <w:lastRenderedPageBreak/>
        <w:t>3</w:t>
      </w:r>
      <w:r w:rsidRPr="00F0718C">
        <w:rPr>
          <w:iCs/>
          <w:szCs w:val="28"/>
          <w:lang w:val="vi-VN"/>
        </w:rPr>
        <w:t xml:space="preserve">.10. Yêu cầu, điều kiện: </w:t>
      </w:r>
    </w:p>
    <w:p w14:paraId="194C7EF3"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Không quy định.</w:t>
      </w:r>
    </w:p>
    <w:p w14:paraId="26AEE567" w14:textId="77777777" w:rsidR="002208F2" w:rsidRPr="00F0718C" w:rsidRDefault="002208F2" w:rsidP="002208F2">
      <w:pPr>
        <w:spacing w:before="60" w:after="100" w:line="276" w:lineRule="auto"/>
        <w:ind w:firstLine="709"/>
        <w:jc w:val="both"/>
        <w:rPr>
          <w:iCs/>
          <w:szCs w:val="28"/>
        </w:rPr>
      </w:pPr>
      <w:r w:rsidRPr="00F0718C">
        <w:rPr>
          <w:iCs/>
          <w:szCs w:val="28"/>
        </w:rPr>
        <w:t>3</w:t>
      </w:r>
      <w:r w:rsidRPr="00F0718C">
        <w:rPr>
          <w:iCs/>
          <w:szCs w:val="28"/>
          <w:lang w:val="vi-VN"/>
        </w:rPr>
        <w:t>.11. Căn cứ pháp lý</w:t>
      </w:r>
      <w:r w:rsidRPr="00F0718C">
        <w:rPr>
          <w:iCs/>
          <w:szCs w:val="28"/>
        </w:rPr>
        <w:t>:</w:t>
      </w:r>
    </w:p>
    <w:p w14:paraId="1EA371F1" w14:textId="77777777" w:rsidR="002208F2" w:rsidRPr="00F0718C" w:rsidRDefault="002208F2" w:rsidP="002208F2">
      <w:pPr>
        <w:spacing w:before="60" w:after="100" w:line="276" w:lineRule="auto"/>
        <w:ind w:firstLine="709"/>
        <w:jc w:val="both"/>
        <w:rPr>
          <w:iCs/>
          <w:szCs w:val="28"/>
          <w:lang w:val="vi-VN"/>
        </w:rPr>
      </w:pPr>
      <w:r w:rsidRPr="00F0718C">
        <w:rPr>
          <w:iCs/>
          <w:szCs w:val="28"/>
        </w:rPr>
        <w:t>a)</w:t>
      </w:r>
      <w:r w:rsidRPr="00F0718C">
        <w:rPr>
          <w:iCs/>
          <w:szCs w:val="28"/>
          <w:lang w:val="vi-VN"/>
        </w:rPr>
        <w:t xml:space="preserve"> Nghị định số 46/2017/NĐ-CP ngày 21 tháng 4 năm 2017 của Chính phủ quy định về điều kiện đầu tư và hoạt động trong lĩnh vực giáo dục.</w:t>
      </w:r>
    </w:p>
    <w:p w14:paraId="531F1313" w14:textId="7F56F600" w:rsidR="002208F2" w:rsidRDefault="002208F2" w:rsidP="002208F2">
      <w:pPr>
        <w:ind w:firstLine="720"/>
        <w:jc w:val="both"/>
        <w:rPr>
          <w:b/>
          <w:bCs/>
        </w:rPr>
      </w:pPr>
      <w:r w:rsidRPr="00F0718C">
        <w:rPr>
          <w:iCs/>
          <w:szCs w:val="28"/>
        </w:rPr>
        <w:t>b)</w:t>
      </w:r>
      <w:r w:rsidRPr="00F0718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280BC4CC" w14:textId="77777777" w:rsidR="002208F2" w:rsidRDefault="002208F2" w:rsidP="00646AB8">
      <w:pPr>
        <w:ind w:firstLine="720"/>
        <w:jc w:val="both"/>
        <w:rPr>
          <w:b/>
          <w:bCs/>
        </w:rPr>
      </w:pPr>
    </w:p>
    <w:p w14:paraId="46BED67D" w14:textId="77777777" w:rsidR="002208F2" w:rsidRDefault="002208F2" w:rsidP="00646AB8">
      <w:pPr>
        <w:ind w:firstLine="720"/>
        <w:jc w:val="both"/>
        <w:rPr>
          <w:b/>
          <w:bCs/>
        </w:rPr>
      </w:pPr>
    </w:p>
    <w:p w14:paraId="274ACF13" w14:textId="23840A5E"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4. Thành lập trường phổ thông dân tộc nội trú</w:t>
      </w:r>
    </w:p>
    <w:p w14:paraId="5F0CC115" w14:textId="3B22833A" w:rsidR="002208F2" w:rsidRPr="00F0718C" w:rsidRDefault="002208F2" w:rsidP="002208F2">
      <w:pPr>
        <w:spacing w:before="60" w:after="100" w:line="276" w:lineRule="auto"/>
        <w:ind w:firstLine="709"/>
        <w:jc w:val="both"/>
        <w:rPr>
          <w:iCs/>
          <w:szCs w:val="28"/>
        </w:rPr>
      </w:pPr>
      <w:r>
        <w:rPr>
          <w:iCs/>
          <w:szCs w:val="28"/>
        </w:rPr>
        <w:t>4</w:t>
      </w:r>
      <w:r w:rsidRPr="00F0718C">
        <w:rPr>
          <w:iCs/>
          <w:szCs w:val="28"/>
        </w:rPr>
        <w:t xml:space="preserve">.1. Trình tự thực hiện: </w:t>
      </w:r>
    </w:p>
    <w:p w14:paraId="075821A4" w14:textId="77777777" w:rsidR="002208F2" w:rsidRPr="00F0718C" w:rsidRDefault="002208F2" w:rsidP="002208F2">
      <w:pPr>
        <w:spacing w:before="60" w:after="100" w:line="276" w:lineRule="auto"/>
        <w:ind w:firstLine="709"/>
        <w:jc w:val="both"/>
        <w:rPr>
          <w:iCs/>
          <w:szCs w:val="28"/>
        </w:rPr>
      </w:pPr>
      <w:r w:rsidRPr="00F0718C">
        <w:rPr>
          <w:iCs/>
          <w:szCs w:val="28"/>
        </w:rPr>
        <w:t>a) Sở Giáo dục và Đào tạo chủ trì xây dựng đề án và phối hợp với các cơ quan có liên quan thẩm định đề án thành lập trường và lập hồ sơ đề nghị thành lập trường trình Chủ tịch Ủy ban nhân dân cấp tỉnh quyết định thành lập;</w:t>
      </w:r>
    </w:p>
    <w:p w14:paraId="5B0F5057" w14:textId="77777777" w:rsidR="002208F2" w:rsidRPr="00F0718C" w:rsidRDefault="002208F2" w:rsidP="002208F2">
      <w:pPr>
        <w:spacing w:before="60" w:after="100" w:line="276" w:lineRule="auto"/>
        <w:ind w:firstLine="709"/>
        <w:jc w:val="both"/>
        <w:rPr>
          <w:iCs/>
          <w:szCs w:val="28"/>
        </w:rPr>
      </w:pPr>
      <w:r w:rsidRPr="00F0718C">
        <w:rPr>
          <w:iCs/>
          <w:szCs w:val="28"/>
        </w:rPr>
        <w:t>b) Ủy ban nhân dân cấp tỉnh nhận hồ sơ, xem xét điều kiện thành lập trường theo quy định. Trong thời hạn 20 ngày làm việc kể từ ngày nhận đủ hồ sơ hợp lệ, Chủ tịch Ủy ban nhân dân cấp tỉnh quyết định thành lập trường phổ thông dân tộc nội trú. Trường hợp chưa quyết định thành lập trường thì có văn bản thông báo cho các cơ quan có liên quan nêu rõ lý do.</w:t>
      </w:r>
    </w:p>
    <w:p w14:paraId="758A098C" w14:textId="0CFB589C" w:rsidR="002208F2" w:rsidRPr="00F0718C" w:rsidRDefault="002208F2" w:rsidP="002208F2">
      <w:pPr>
        <w:spacing w:before="60" w:after="100" w:line="276" w:lineRule="auto"/>
        <w:ind w:firstLine="709"/>
        <w:jc w:val="both"/>
        <w:rPr>
          <w:iCs/>
          <w:szCs w:val="28"/>
          <w:lang w:val="vi-VN"/>
        </w:rPr>
      </w:pPr>
      <w:r>
        <w:rPr>
          <w:iCs/>
          <w:szCs w:val="28"/>
        </w:rPr>
        <w:t>4</w:t>
      </w:r>
      <w:r w:rsidRPr="00F0718C">
        <w:rPr>
          <w:iCs/>
          <w:szCs w:val="28"/>
          <w:lang w:val="vi-VN"/>
        </w:rPr>
        <w:t xml:space="preserve">.2. Cách thức thực hiện: </w:t>
      </w:r>
    </w:p>
    <w:p w14:paraId="4B9D27EF" w14:textId="77777777" w:rsidR="002208F2" w:rsidRPr="00F0718C" w:rsidRDefault="002208F2" w:rsidP="002208F2">
      <w:pPr>
        <w:spacing w:before="60" w:after="100" w:line="276" w:lineRule="auto"/>
        <w:ind w:firstLine="709"/>
        <w:jc w:val="both"/>
        <w:rPr>
          <w:iCs/>
          <w:szCs w:val="28"/>
          <w:lang w:val="vi-VN"/>
        </w:rPr>
      </w:pPr>
      <w:r w:rsidRPr="00F0718C">
        <w:rPr>
          <w:iCs/>
          <w:szCs w:val="28"/>
        </w:rPr>
        <w:t>T</w:t>
      </w:r>
      <w:r w:rsidRPr="00F0718C">
        <w:rPr>
          <w:iCs/>
          <w:szCs w:val="28"/>
          <w:lang w:val="vi-VN"/>
        </w:rPr>
        <w:t>rực tiếp hoặc qua bưu điện.</w:t>
      </w:r>
    </w:p>
    <w:p w14:paraId="6711E133" w14:textId="64244F94" w:rsidR="002208F2" w:rsidRPr="00F0718C" w:rsidRDefault="002208F2" w:rsidP="002208F2">
      <w:pPr>
        <w:spacing w:before="60" w:after="100" w:line="276" w:lineRule="auto"/>
        <w:ind w:firstLine="709"/>
        <w:jc w:val="both"/>
        <w:rPr>
          <w:iCs/>
          <w:szCs w:val="28"/>
          <w:lang w:val="vi-VN"/>
        </w:rPr>
      </w:pPr>
      <w:r>
        <w:rPr>
          <w:iCs/>
          <w:szCs w:val="28"/>
        </w:rPr>
        <w:t>4</w:t>
      </w:r>
      <w:r w:rsidRPr="00F0718C">
        <w:rPr>
          <w:iCs/>
          <w:szCs w:val="28"/>
          <w:lang w:val="vi-VN"/>
        </w:rPr>
        <w:t>.3. Thành phần, số lượng hồ sơ:</w:t>
      </w:r>
    </w:p>
    <w:p w14:paraId="33F95884" w14:textId="4A225025" w:rsidR="002208F2" w:rsidRPr="00F0718C" w:rsidRDefault="002208F2" w:rsidP="002208F2">
      <w:pPr>
        <w:spacing w:before="60" w:after="100" w:line="276" w:lineRule="auto"/>
        <w:ind w:firstLine="709"/>
        <w:jc w:val="both"/>
        <w:rPr>
          <w:iCs/>
          <w:szCs w:val="28"/>
          <w:lang w:val="vi-VN"/>
        </w:rPr>
      </w:pPr>
      <w:r>
        <w:rPr>
          <w:iCs/>
          <w:szCs w:val="28"/>
        </w:rPr>
        <w:t>4</w:t>
      </w:r>
      <w:r w:rsidRPr="00F0718C">
        <w:rPr>
          <w:iCs/>
          <w:szCs w:val="28"/>
        </w:rPr>
        <w:t>.3.1.</w:t>
      </w:r>
      <w:r w:rsidRPr="00F0718C">
        <w:rPr>
          <w:iCs/>
          <w:szCs w:val="28"/>
          <w:lang w:val="vi-VN"/>
        </w:rPr>
        <w:t xml:space="preserve"> Thành phần</w:t>
      </w:r>
      <w:r w:rsidRPr="00F0718C">
        <w:rPr>
          <w:iCs/>
          <w:szCs w:val="28"/>
        </w:rPr>
        <w:t xml:space="preserve"> hồ sơ</w:t>
      </w:r>
      <w:r w:rsidRPr="00F0718C">
        <w:rPr>
          <w:iCs/>
          <w:szCs w:val="28"/>
          <w:lang w:val="vi-VN"/>
        </w:rPr>
        <w:t>:</w:t>
      </w:r>
    </w:p>
    <w:p w14:paraId="7FC58482" w14:textId="77777777" w:rsidR="002208F2" w:rsidRPr="00F0718C" w:rsidRDefault="002208F2" w:rsidP="002208F2">
      <w:pPr>
        <w:spacing w:before="60" w:after="100" w:line="276" w:lineRule="auto"/>
        <w:ind w:firstLine="709"/>
        <w:jc w:val="both"/>
        <w:rPr>
          <w:iCs/>
          <w:szCs w:val="28"/>
          <w:lang w:val="vi-VN"/>
        </w:rPr>
      </w:pPr>
      <w:r w:rsidRPr="00F0718C">
        <w:rPr>
          <w:iCs/>
          <w:szCs w:val="28"/>
        </w:rPr>
        <w:t xml:space="preserve">a) </w:t>
      </w:r>
      <w:r w:rsidRPr="00F0718C">
        <w:rPr>
          <w:iCs/>
          <w:szCs w:val="28"/>
          <w:lang w:val="vi-VN"/>
        </w:rPr>
        <w:t xml:space="preserve">Tờ trình về việc thành lập trường; </w:t>
      </w:r>
    </w:p>
    <w:p w14:paraId="57797725" w14:textId="77777777" w:rsidR="002208F2" w:rsidRPr="00F0718C" w:rsidRDefault="002208F2" w:rsidP="002208F2">
      <w:pPr>
        <w:spacing w:before="60" w:after="100" w:line="276" w:lineRule="auto"/>
        <w:ind w:firstLine="709"/>
        <w:jc w:val="both"/>
        <w:rPr>
          <w:iCs/>
          <w:szCs w:val="28"/>
          <w:lang w:val="vi-VN"/>
        </w:rPr>
      </w:pPr>
      <w:r w:rsidRPr="00F0718C">
        <w:rPr>
          <w:iCs/>
          <w:szCs w:val="28"/>
        </w:rPr>
        <w:t xml:space="preserve">b) </w:t>
      </w:r>
      <w:r w:rsidRPr="00F0718C">
        <w:rPr>
          <w:iCs/>
          <w:szCs w:val="28"/>
          <w:lang w:val="vi-VN"/>
        </w:rPr>
        <w:t xml:space="preserve">Đề án thành lập trường; </w:t>
      </w:r>
    </w:p>
    <w:p w14:paraId="69DCB376" w14:textId="77777777" w:rsidR="002208F2" w:rsidRPr="00F0718C" w:rsidRDefault="002208F2" w:rsidP="002208F2">
      <w:pPr>
        <w:spacing w:before="60" w:after="100" w:line="276" w:lineRule="auto"/>
        <w:ind w:firstLine="709"/>
        <w:jc w:val="both"/>
        <w:rPr>
          <w:iCs/>
          <w:szCs w:val="28"/>
          <w:lang w:val="vi-VN"/>
        </w:rPr>
      </w:pPr>
      <w:r w:rsidRPr="00F0718C">
        <w:rPr>
          <w:iCs/>
          <w:szCs w:val="28"/>
        </w:rPr>
        <w:t xml:space="preserve">c) </w:t>
      </w:r>
      <w:r w:rsidRPr="00F0718C">
        <w:rPr>
          <w:iCs/>
          <w:szCs w:val="28"/>
          <w:lang w:val="vi-VN"/>
        </w:rPr>
        <w:t>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14:paraId="52DD9AB8" w14:textId="012AE292" w:rsidR="002208F2" w:rsidRPr="00F0718C" w:rsidRDefault="002208F2" w:rsidP="002208F2">
      <w:pPr>
        <w:spacing w:before="60" w:after="100" w:line="276" w:lineRule="auto"/>
        <w:ind w:firstLine="709"/>
        <w:jc w:val="both"/>
        <w:rPr>
          <w:iCs/>
          <w:szCs w:val="28"/>
          <w:lang w:val="vi-VN"/>
        </w:rPr>
      </w:pPr>
      <w:r>
        <w:rPr>
          <w:iCs/>
          <w:szCs w:val="28"/>
        </w:rPr>
        <w:t>4</w:t>
      </w:r>
      <w:r w:rsidRPr="00F0718C">
        <w:rPr>
          <w:iCs/>
          <w:szCs w:val="28"/>
        </w:rPr>
        <w:t xml:space="preserve">.3.2. </w:t>
      </w:r>
      <w:r w:rsidRPr="00F0718C">
        <w:rPr>
          <w:iCs/>
          <w:szCs w:val="28"/>
          <w:lang w:val="vi-VN"/>
        </w:rPr>
        <w:t>Số lượng hồ sơ: 01 bộ.</w:t>
      </w:r>
    </w:p>
    <w:p w14:paraId="1A85716B" w14:textId="40801D67" w:rsidR="002208F2" w:rsidRPr="00F0718C" w:rsidRDefault="002208F2" w:rsidP="002208F2">
      <w:pPr>
        <w:spacing w:before="60" w:after="100" w:line="276" w:lineRule="auto"/>
        <w:ind w:firstLine="709"/>
        <w:jc w:val="both"/>
        <w:rPr>
          <w:iCs/>
          <w:szCs w:val="28"/>
        </w:rPr>
      </w:pPr>
      <w:r>
        <w:rPr>
          <w:iCs/>
          <w:szCs w:val="28"/>
        </w:rPr>
        <w:t>4</w:t>
      </w:r>
      <w:r w:rsidRPr="00F0718C">
        <w:rPr>
          <w:iCs/>
          <w:szCs w:val="28"/>
          <w:lang w:val="vi-VN"/>
        </w:rPr>
        <w:t>.4. Thời hạn giải quyết:</w:t>
      </w:r>
      <w:r w:rsidRPr="00F0718C">
        <w:rPr>
          <w:iCs/>
          <w:szCs w:val="28"/>
        </w:rPr>
        <w:t xml:space="preserve"> </w:t>
      </w:r>
    </w:p>
    <w:p w14:paraId="0C5CD0EB" w14:textId="77777777" w:rsidR="002208F2" w:rsidRPr="00F0718C" w:rsidRDefault="002208F2" w:rsidP="002208F2">
      <w:pPr>
        <w:spacing w:before="60" w:after="100" w:line="276" w:lineRule="auto"/>
        <w:ind w:firstLine="709"/>
        <w:jc w:val="both"/>
        <w:rPr>
          <w:iCs/>
          <w:szCs w:val="28"/>
          <w:lang w:val="vi-VN"/>
        </w:rPr>
      </w:pPr>
      <w:r w:rsidRPr="00F0718C">
        <w:rPr>
          <w:iCs/>
          <w:szCs w:val="28"/>
        </w:rPr>
        <w:t xml:space="preserve">20 </w:t>
      </w:r>
      <w:r w:rsidRPr="00F0718C">
        <w:rPr>
          <w:iCs/>
          <w:szCs w:val="28"/>
          <w:lang w:val="vi-VN"/>
        </w:rPr>
        <w:t>ngày làm việc.</w:t>
      </w:r>
    </w:p>
    <w:p w14:paraId="5FC77FF1" w14:textId="3E5137B2" w:rsidR="002208F2" w:rsidRPr="00F0718C" w:rsidRDefault="002208F2" w:rsidP="002208F2">
      <w:pPr>
        <w:spacing w:before="60" w:after="100" w:line="276" w:lineRule="auto"/>
        <w:ind w:firstLine="709"/>
        <w:jc w:val="both"/>
        <w:rPr>
          <w:iCs/>
          <w:szCs w:val="28"/>
          <w:lang w:val="vi-VN"/>
        </w:rPr>
      </w:pPr>
      <w:r>
        <w:rPr>
          <w:iCs/>
          <w:szCs w:val="28"/>
        </w:rPr>
        <w:t>4</w:t>
      </w:r>
      <w:r w:rsidRPr="00F0718C">
        <w:rPr>
          <w:iCs/>
          <w:szCs w:val="28"/>
          <w:lang w:val="vi-VN"/>
        </w:rPr>
        <w:t xml:space="preserve">.5.  Đối tượng thực hiện thủ tục hành chính: </w:t>
      </w:r>
    </w:p>
    <w:p w14:paraId="03841FB7" w14:textId="77777777" w:rsidR="002208F2" w:rsidRPr="00F0718C" w:rsidRDefault="002208F2" w:rsidP="002208F2">
      <w:pPr>
        <w:spacing w:before="60" w:after="100" w:line="276" w:lineRule="auto"/>
        <w:ind w:firstLine="709"/>
        <w:jc w:val="both"/>
        <w:rPr>
          <w:iCs/>
          <w:szCs w:val="28"/>
          <w:lang w:val="vi-VN"/>
        </w:rPr>
      </w:pPr>
      <w:r w:rsidRPr="00F0718C">
        <w:rPr>
          <w:iCs/>
          <w:szCs w:val="28"/>
        </w:rPr>
        <w:t>Sở Giáo dục và Đào tạo</w:t>
      </w:r>
      <w:r w:rsidRPr="00F0718C">
        <w:rPr>
          <w:iCs/>
          <w:szCs w:val="28"/>
          <w:lang w:val="vi-VN"/>
        </w:rPr>
        <w:t>.</w:t>
      </w:r>
    </w:p>
    <w:p w14:paraId="7EC156D0" w14:textId="1E3A777A" w:rsidR="002208F2" w:rsidRPr="00F0718C" w:rsidRDefault="002208F2" w:rsidP="002208F2">
      <w:pPr>
        <w:spacing w:before="60" w:after="100" w:line="276" w:lineRule="auto"/>
        <w:ind w:firstLine="709"/>
        <w:jc w:val="both"/>
        <w:rPr>
          <w:iCs/>
          <w:szCs w:val="28"/>
          <w:lang w:val="vi-VN"/>
        </w:rPr>
      </w:pPr>
      <w:r>
        <w:rPr>
          <w:iCs/>
          <w:szCs w:val="28"/>
        </w:rPr>
        <w:lastRenderedPageBreak/>
        <w:t>4</w:t>
      </w:r>
      <w:r w:rsidRPr="00F0718C">
        <w:rPr>
          <w:iCs/>
          <w:szCs w:val="28"/>
          <w:lang w:val="vi-VN"/>
        </w:rPr>
        <w:t xml:space="preserve">.6. Cơ quan thực hiện thủ tục hành chính: </w:t>
      </w:r>
    </w:p>
    <w:p w14:paraId="5A2C77A0" w14:textId="77777777" w:rsidR="002208F2" w:rsidRPr="00F0718C" w:rsidRDefault="002208F2" w:rsidP="002208F2">
      <w:pPr>
        <w:spacing w:before="60" w:after="100" w:line="276" w:lineRule="auto"/>
        <w:ind w:firstLine="709"/>
        <w:jc w:val="both"/>
        <w:rPr>
          <w:iCs/>
          <w:szCs w:val="28"/>
          <w:lang w:val="vi-VN"/>
        </w:rPr>
      </w:pPr>
      <w:r w:rsidRPr="00F0718C">
        <w:rPr>
          <w:iCs/>
          <w:szCs w:val="28"/>
        </w:rPr>
        <w:t>Ủy ban nhân dân cấp tỉnh</w:t>
      </w:r>
      <w:r w:rsidRPr="00F0718C">
        <w:rPr>
          <w:iCs/>
          <w:szCs w:val="28"/>
          <w:lang w:val="vi-VN"/>
        </w:rPr>
        <w:t>.</w:t>
      </w:r>
    </w:p>
    <w:p w14:paraId="76F61DF2" w14:textId="2196AEEE" w:rsidR="002208F2" w:rsidRPr="00F0718C" w:rsidRDefault="002208F2" w:rsidP="002208F2">
      <w:pPr>
        <w:spacing w:before="60" w:after="100" w:line="276" w:lineRule="auto"/>
        <w:ind w:firstLine="709"/>
        <w:jc w:val="both"/>
        <w:rPr>
          <w:iCs/>
          <w:szCs w:val="28"/>
        </w:rPr>
      </w:pPr>
      <w:r>
        <w:rPr>
          <w:iCs/>
          <w:szCs w:val="28"/>
        </w:rPr>
        <w:t>4</w:t>
      </w:r>
      <w:r w:rsidRPr="00F0718C">
        <w:rPr>
          <w:iCs/>
          <w:szCs w:val="28"/>
          <w:lang w:val="vi-VN"/>
        </w:rPr>
        <w:t>.7. Kết quả thực hiện thủ tục hành chính:</w:t>
      </w:r>
      <w:r w:rsidRPr="00F0718C">
        <w:rPr>
          <w:iCs/>
          <w:szCs w:val="28"/>
        </w:rPr>
        <w:t xml:space="preserve"> </w:t>
      </w:r>
    </w:p>
    <w:p w14:paraId="5AE7D189" w14:textId="77777777" w:rsidR="002208F2" w:rsidRPr="00F0718C" w:rsidRDefault="002208F2" w:rsidP="002208F2">
      <w:pPr>
        <w:spacing w:before="60" w:after="100" w:line="276" w:lineRule="auto"/>
        <w:ind w:firstLine="709"/>
        <w:jc w:val="both"/>
        <w:rPr>
          <w:iCs/>
          <w:szCs w:val="28"/>
        </w:rPr>
      </w:pPr>
      <w:r w:rsidRPr="00F0718C">
        <w:rPr>
          <w:iCs/>
          <w:szCs w:val="28"/>
        </w:rPr>
        <w:t>Quyết định thành lập trường phổ thông dân tộc nội trú của Chủ tịch Ủy ban nhân dân cấp tỉnh.</w:t>
      </w:r>
    </w:p>
    <w:p w14:paraId="0A5E6218" w14:textId="244BA81B" w:rsidR="002208F2" w:rsidRPr="00F0718C" w:rsidRDefault="002208F2" w:rsidP="002208F2">
      <w:pPr>
        <w:spacing w:before="60" w:after="100" w:line="276" w:lineRule="auto"/>
        <w:ind w:firstLine="709"/>
        <w:jc w:val="both"/>
        <w:rPr>
          <w:iCs/>
          <w:szCs w:val="28"/>
          <w:lang w:val="vi-VN"/>
        </w:rPr>
      </w:pPr>
      <w:r>
        <w:rPr>
          <w:iCs/>
          <w:szCs w:val="28"/>
        </w:rPr>
        <w:t>4</w:t>
      </w:r>
      <w:r w:rsidRPr="00F0718C">
        <w:rPr>
          <w:iCs/>
          <w:szCs w:val="28"/>
          <w:lang w:val="vi-VN"/>
        </w:rPr>
        <w:t xml:space="preserve">.8. Lệ phí:  </w:t>
      </w:r>
    </w:p>
    <w:p w14:paraId="61E5E6B8"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Không.</w:t>
      </w:r>
    </w:p>
    <w:p w14:paraId="4BD0FCEE" w14:textId="4C8F4B14" w:rsidR="002208F2" w:rsidRPr="00F0718C" w:rsidRDefault="002208F2" w:rsidP="002208F2">
      <w:pPr>
        <w:spacing w:before="60" w:after="100" w:line="276" w:lineRule="auto"/>
        <w:ind w:firstLine="709"/>
        <w:jc w:val="both"/>
        <w:rPr>
          <w:iCs/>
          <w:spacing w:val="-6"/>
          <w:szCs w:val="28"/>
          <w:lang w:val="vi-VN"/>
        </w:rPr>
      </w:pPr>
      <w:r>
        <w:rPr>
          <w:iCs/>
          <w:spacing w:val="-6"/>
          <w:szCs w:val="28"/>
        </w:rPr>
        <w:t>4</w:t>
      </w:r>
      <w:r w:rsidRPr="00F0718C">
        <w:rPr>
          <w:iCs/>
          <w:spacing w:val="-6"/>
          <w:szCs w:val="28"/>
          <w:lang w:val="vi-VN"/>
        </w:rPr>
        <w:t xml:space="preserve">.9. Tên mẫu đơn, mẫu tờ khai: </w:t>
      </w:r>
    </w:p>
    <w:p w14:paraId="2B84195E" w14:textId="77777777" w:rsidR="002208F2" w:rsidRPr="00F0718C" w:rsidRDefault="002208F2" w:rsidP="002208F2">
      <w:pPr>
        <w:spacing w:before="60" w:after="100" w:line="276" w:lineRule="auto"/>
        <w:ind w:firstLine="709"/>
        <w:jc w:val="both"/>
        <w:rPr>
          <w:iCs/>
          <w:spacing w:val="-6"/>
          <w:szCs w:val="28"/>
          <w:lang w:val="vi-VN"/>
        </w:rPr>
      </w:pPr>
      <w:r w:rsidRPr="00F0718C">
        <w:rPr>
          <w:iCs/>
          <w:spacing w:val="-6"/>
          <w:szCs w:val="28"/>
          <w:lang w:val="vi-VN"/>
        </w:rPr>
        <w:t>Không.</w:t>
      </w:r>
    </w:p>
    <w:p w14:paraId="05CDFC00" w14:textId="0F2AEAA9" w:rsidR="002208F2" w:rsidRPr="00F0718C" w:rsidRDefault="002208F2" w:rsidP="002208F2">
      <w:pPr>
        <w:spacing w:before="60" w:after="100" w:line="276" w:lineRule="auto"/>
        <w:ind w:firstLine="709"/>
        <w:jc w:val="both"/>
        <w:rPr>
          <w:iCs/>
          <w:szCs w:val="28"/>
        </w:rPr>
      </w:pPr>
      <w:r>
        <w:rPr>
          <w:iCs/>
          <w:szCs w:val="28"/>
        </w:rPr>
        <w:t>4</w:t>
      </w:r>
      <w:r w:rsidRPr="00F0718C">
        <w:rPr>
          <w:iCs/>
          <w:szCs w:val="28"/>
          <w:lang w:val="vi-VN"/>
        </w:rPr>
        <w:t xml:space="preserve">.10. Yêu cầu, điều kiện thực hiện thủ tục hành chính: </w:t>
      </w:r>
    </w:p>
    <w:p w14:paraId="4A493F1A" w14:textId="77777777" w:rsidR="002208F2" w:rsidRPr="00F0718C" w:rsidRDefault="002208F2" w:rsidP="002208F2">
      <w:pPr>
        <w:spacing w:before="60" w:after="100" w:line="276" w:lineRule="auto"/>
        <w:ind w:firstLine="709"/>
        <w:jc w:val="both"/>
        <w:rPr>
          <w:iCs/>
          <w:spacing w:val="-6"/>
          <w:szCs w:val="28"/>
        </w:rPr>
      </w:pPr>
      <w:r w:rsidRPr="00F0718C">
        <w:rPr>
          <w:iCs/>
          <w:spacing w:val="-6"/>
          <w:szCs w:val="28"/>
        </w:rPr>
        <w:t>a) Có đề án thành lập trường phù hợp với quy hoạch phát triển kinh tế - xã hội và quy hoạch mạng lưới cơ sở giáo dục của địa phương đã được cơ quan quản lý nhà nước có thẩm quyền phê duyệt.</w:t>
      </w:r>
    </w:p>
    <w:p w14:paraId="77069DA3" w14:textId="77777777" w:rsidR="002208F2" w:rsidRPr="00F0718C" w:rsidRDefault="002208F2" w:rsidP="002208F2">
      <w:pPr>
        <w:spacing w:before="60" w:after="100" w:line="276" w:lineRule="auto"/>
        <w:ind w:firstLine="709"/>
        <w:jc w:val="both"/>
        <w:rPr>
          <w:iCs/>
          <w:spacing w:val="-6"/>
          <w:szCs w:val="28"/>
        </w:rPr>
      </w:pPr>
      <w:r w:rsidRPr="00F0718C">
        <w:rPr>
          <w:iCs/>
          <w:spacing w:val="-6"/>
          <w:szCs w:val="28"/>
        </w:rPr>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14:paraId="53DA6435" w14:textId="57DCC391" w:rsidR="002208F2" w:rsidRPr="00F0718C" w:rsidRDefault="002208F2" w:rsidP="002208F2">
      <w:pPr>
        <w:spacing w:before="60" w:after="100" w:line="276" w:lineRule="auto"/>
        <w:ind w:firstLine="709"/>
        <w:jc w:val="both"/>
        <w:rPr>
          <w:iCs/>
          <w:szCs w:val="28"/>
          <w:lang w:val="vi-VN"/>
        </w:rPr>
      </w:pPr>
      <w:r>
        <w:rPr>
          <w:iCs/>
          <w:szCs w:val="28"/>
        </w:rPr>
        <w:t>4</w:t>
      </w:r>
      <w:r w:rsidRPr="00F0718C">
        <w:rPr>
          <w:iCs/>
          <w:szCs w:val="28"/>
          <w:lang w:val="vi-VN"/>
        </w:rPr>
        <w:t>.11. Căn cứ pháp lý của thủ tục hành chính:</w:t>
      </w:r>
    </w:p>
    <w:p w14:paraId="7C4337F7" w14:textId="77777777" w:rsidR="002208F2" w:rsidRPr="00F0718C" w:rsidRDefault="002208F2" w:rsidP="002208F2">
      <w:pPr>
        <w:spacing w:before="60" w:after="100" w:line="276" w:lineRule="auto"/>
        <w:ind w:firstLine="709"/>
        <w:jc w:val="both"/>
        <w:rPr>
          <w:iCs/>
          <w:szCs w:val="28"/>
          <w:lang w:val="vi-VN"/>
        </w:rPr>
      </w:pPr>
      <w:r w:rsidRPr="00F0718C">
        <w:rPr>
          <w:iCs/>
          <w:szCs w:val="28"/>
        </w:rPr>
        <w:t>a)</w:t>
      </w:r>
      <w:r w:rsidRPr="00F0718C">
        <w:rPr>
          <w:iCs/>
          <w:szCs w:val="28"/>
          <w:lang w:val="vi-VN"/>
        </w:rPr>
        <w:t xml:space="preserve"> Nghị định số 46/2017/NĐ-CP ngày 21/4/2017 của Chính phủ quy định về điều kiện đầu tư và hoạt động trong lĩnh vực giáo dục;</w:t>
      </w:r>
    </w:p>
    <w:p w14:paraId="1B8E6D46" w14:textId="39C70275" w:rsidR="002208F2" w:rsidRPr="001154C7" w:rsidRDefault="002208F2" w:rsidP="002208F2">
      <w:pPr>
        <w:ind w:firstLine="720"/>
        <w:jc w:val="both"/>
        <w:rPr>
          <w:b/>
          <w:bCs/>
        </w:rPr>
      </w:pPr>
      <w:r w:rsidRPr="00F0718C">
        <w:rPr>
          <w:iCs/>
          <w:szCs w:val="28"/>
        </w:rPr>
        <w:t>b)</w:t>
      </w:r>
      <w:r w:rsidRPr="00F0718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7D2151A8" w14:textId="77777777" w:rsidR="00580A94" w:rsidRDefault="00580A94">
      <w:pPr>
        <w:rPr>
          <w:b/>
          <w:bCs/>
        </w:rPr>
      </w:pPr>
      <w:r>
        <w:rPr>
          <w:b/>
          <w:bCs/>
        </w:rPr>
        <w:br w:type="page"/>
      </w:r>
    </w:p>
    <w:p w14:paraId="7BF6DA80" w14:textId="07E87D73" w:rsidR="00646AB8" w:rsidRPr="00845987" w:rsidRDefault="00646AB8" w:rsidP="00845987">
      <w:pPr>
        <w:pStyle w:val="Heading2"/>
        <w:spacing w:before="0"/>
        <w:ind w:firstLine="720"/>
        <w:jc w:val="both"/>
        <w:rPr>
          <w:rFonts w:ascii="Times New Roman" w:hAnsi="Times New Roman" w:cs="Times New Roman"/>
          <w:b/>
          <w:bCs/>
          <w:color w:val="auto"/>
          <w:szCs w:val="20"/>
          <w:lang w:val="nl-NL"/>
        </w:rPr>
      </w:pPr>
      <w:r w:rsidRPr="00845987">
        <w:rPr>
          <w:rFonts w:ascii="Times New Roman" w:hAnsi="Times New Roman" w:cs="Times New Roman"/>
          <w:b/>
          <w:bCs/>
          <w:color w:val="auto"/>
          <w:szCs w:val="20"/>
          <w:lang w:val="nl-NL"/>
        </w:rPr>
        <w:lastRenderedPageBreak/>
        <w:t>IV. LĨNH VỰC GIÁO DỤC VÀ ĐÀO TẠO THUỘC HỆ THỐNG GIÁO DỤC QUỐC DÂN VÀ CƠ SỞ GIÁO DỤC KHÁC</w:t>
      </w:r>
    </w:p>
    <w:p w14:paraId="48294F18" w14:textId="77777777"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 Cấp giấy chứng nhận đăng ký kinh doanh dịch vụ tư vấn du học</w:t>
      </w:r>
    </w:p>
    <w:p w14:paraId="2B513B90" w14:textId="57D2BF86"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 xml:space="preserve">.1. Trình tự thực hiện: </w:t>
      </w:r>
    </w:p>
    <w:p w14:paraId="6666CFAA" w14:textId="77777777" w:rsidR="002208F2" w:rsidRPr="00F0718C" w:rsidRDefault="002208F2" w:rsidP="002208F2">
      <w:pPr>
        <w:spacing w:before="60" w:after="100" w:line="276" w:lineRule="auto"/>
        <w:ind w:firstLine="709"/>
        <w:jc w:val="both"/>
        <w:rPr>
          <w:iCs/>
          <w:szCs w:val="28"/>
        </w:rPr>
      </w:pPr>
      <w:r w:rsidRPr="00F0718C">
        <w:rPr>
          <w:iCs/>
          <w:szCs w:val="28"/>
        </w:rPr>
        <w:t>a) Tổ chức kinh doanh dịch vụ tư vấn du học gửi trực tiếp hoặc qua bưu điện</w:t>
      </w:r>
      <w:r w:rsidRPr="00F0718C" w:rsidDel="00D96A19">
        <w:rPr>
          <w:iCs/>
          <w:szCs w:val="28"/>
        </w:rPr>
        <w:t xml:space="preserve"> </w:t>
      </w:r>
      <w:r w:rsidRPr="00F0718C">
        <w:rPr>
          <w:iCs/>
          <w:szCs w:val="28"/>
        </w:rPr>
        <w:t>01 bộ hồ sơ đến Sở Giáo dục và Đào tạo nơi kinh doanh dịch vụ tư vấn du học;</w:t>
      </w:r>
    </w:p>
    <w:p w14:paraId="11398A1F" w14:textId="77777777" w:rsidR="002208F2" w:rsidRPr="00F0718C" w:rsidRDefault="002208F2" w:rsidP="002208F2">
      <w:pPr>
        <w:spacing w:before="60" w:after="100" w:line="276" w:lineRule="auto"/>
        <w:ind w:firstLine="709"/>
        <w:jc w:val="both"/>
        <w:rPr>
          <w:iCs/>
          <w:szCs w:val="28"/>
        </w:rPr>
      </w:pPr>
      <w:r w:rsidRPr="00F0718C">
        <w:rPr>
          <w:iCs/>
          <w:szCs w:val="28"/>
        </w:rPr>
        <w:t>b) Trong thời hạn 15 ngày làm việc kể từ ngày nhận đủ hồ sơ hợp lệ, Giám đốc Sở Giáo dục và Đào tạo thẩm định hồ sơ, thẩm tra tính xác thực của tài liệu trong hồ sơ và cấp giấy chứng nhận đăng ký kinh doanh dịch vụ tư vấn du học; nếu chưa đáp ứng các điều kiện theo quy định thì thông báo bằng văn bản cho tổ chức dịch vụ tư vấn du học và nêu rõ lý do.</w:t>
      </w:r>
    </w:p>
    <w:p w14:paraId="6774872C" w14:textId="2594F22C" w:rsidR="002208F2" w:rsidRPr="00F0718C" w:rsidRDefault="002208F2" w:rsidP="002208F2">
      <w:pPr>
        <w:spacing w:before="60" w:after="100" w:line="276" w:lineRule="auto"/>
        <w:ind w:firstLine="709"/>
        <w:jc w:val="both"/>
        <w:rPr>
          <w:iCs/>
          <w:szCs w:val="28"/>
          <w:lang w:val="vi-VN"/>
        </w:rPr>
      </w:pPr>
      <w:r>
        <w:rPr>
          <w:iCs/>
          <w:szCs w:val="28"/>
        </w:rPr>
        <w:t>1</w:t>
      </w:r>
      <w:r w:rsidRPr="00F0718C">
        <w:rPr>
          <w:iCs/>
          <w:szCs w:val="28"/>
        </w:rPr>
        <w:t>.</w:t>
      </w:r>
      <w:r w:rsidRPr="00F0718C">
        <w:rPr>
          <w:iCs/>
          <w:szCs w:val="28"/>
          <w:lang w:val="vi-VN"/>
        </w:rPr>
        <w:t xml:space="preserve">2. Cách thức thực hiện: </w:t>
      </w:r>
    </w:p>
    <w:p w14:paraId="7C72A0DC" w14:textId="77777777" w:rsidR="002208F2" w:rsidRPr="00F0718C" w:rsidRDefault="002208F2" w:rsidP="002208F2">
      <w:pPr>
        <w:spacing w:before="60" w:after="100" w:line="276" w:lineRule="auto"/>
        <w:ind w:firstLine="709"/>
        <w:jc w:val="both"/>
        <w:rPr>
          <w:iCs/>
          <w:szCs w:val="28"/>
          <w:lang w:val="vi-VN"/>
        </w:rPr>
      </w:pPr>
      <w:r w:rsidRPr="00F0718C">
        <w:rPr>
          <w:iCs/>
          <w:szCs w:val="28"/>
        </w:rPr>
        <w:t>T</w:t>
      </w:r>
      <w:r w:rsidRPr="00F0718C">
        <w:rPr>
          <w:iCs/>
          <w:szCs w:val="28"/>
          <w:lang w:val="vi-VN"/>
        </w:rPr>
        <w:t>rực tiếp hoặc qua bưu điện.</w:t>
      </w:r>
    </w:p>
    <w:p w14:paraId="54921E1E" w14:textId="787BFF81" w:rsidR="002208F2" w:rsidRPr="00F0718C" w:rsidRDefault="002208F2" w:rsidP="002208F2">
      <w:pPr>
        <w:spacing w:before="60" w:after="100" w:line="276" w:lineRule="auto"/>
        <w:ind w:firstLine="709"/>
        <w:jc w:val="both"/>
        <w:rPr>
          <w:iCs/>
          <w:szCs w:val="28"/>
          <w:lang w:val="vi-VN"/>
        </w:rPr>
      </w:pPr>
      <w:r>
        <w:rPr>
          <w:iCs/>
          <w:szCs w:val="28"/>
        </w:rPr>
        <w:t>1</w:t>
      </w:r>
      <w:r w:rsidRPr="00F0718C">
        <w:rPr>
          <w:iCs/>
          <w:szCs w:val="28"/>
        </w:rPr>
        <w:t>.</w:t>
      </w:r>
      <w:r w:rsidRPr="00F0718C">
        <w:rPr>
          <w:iCs/>
          <w:szCs w:val="28"/>
          <w:lang w:val="vi-VN"/>
        </w:rPr>
        <w:t>3. Thành phần, số lượng hồ sơ:</w:t>
      </w:r>
    </w:p>
    <w:p w14:paraId="049A4B08" w14:textId="38632903" w:rsidR="002208F2" w:rsidRPr="00F0718C" w:rsidRDefault="002208F2" w:rsidP="002208F2">
      <w:pPr>
        <w:spacing w:before="60" w:after="100" w:line="276" w:lineRule="auto"/>
        <w:ind w:firstLine="709"/>
        <w:jc w:val="both"/>
        <w:rPr>
          <w:iCs/>
          <w:szCs w:val="28"/>
          <w:lang w:val="vi-VN"/>
        </w:rPr>
      </w:pPr>
      <w:r>
        <w:rPr>
          <w:iCs/>
          <w:szCs w:val="28"/>
        </w:rPr>
        <w:t>1</w:t>
      </w:r>
      <w:r w:rsidRPr="00F0718C">
        <w:rPr>
          <w:iCs/>
          <w:szCs w:val="28"/>
        </w:rPr>
        <w:t>.3.1.</w:t>
      </w:r>
      <w:r w:rsidRPr="00F0718C">
        <w:rPr>
          <w:iCs/>
          <w:szCs w:val="28"/>
          <w:lang w:val="vi-VN"/>
        </w:rPr>
        <w:t xml:space="preserve"> Thành phần</w:t>
      </w:r>
      <w:r w:rsidRPr="00F0718C">
        <w:rPr>
          <w:iCs/>
          <w:szCs w:val="28"/>
        </w:rPr>
        <w:t xml:space="preserve"> hồ sơ</w:t>
      </w:r>
      <w:r w:rsidRPr="00F0718C">
        <w:rPr>
          <w:iCs/>
          <w:szCs w:val="28"/>
          <w:lang w:val="vi-VN"/>
        </w:rPr>
        <w:t>:</w:t>
      </w:r>
    </w:p>
    <w:p w14:paraId="2E3D1520" w14:textId="77777777" w:rsidR="002208F2" w:rsidRPr="00F0718C" w:rsidRDefault="002208F2" w:rsidP="002208F2">
      <w:pPr>
        <w:spacing w:before="60" w:after="100" w:line="276" w:lineRule="auto"/>
        <w:ind w:firstLine="709"/>
        <w:jc w:val="both"/>
        <w:rPr>
          <w:iCs/>
          <w:szCs w:val="28"/>
        </w:rPr>
      </w:pPr>
      <w:r w:rsidRPr="00F0718C">
        <w:rPr>
          <w:iCs/>
          <w:szCs w:val="28"/>
        </w:rPr>
        <w:t>a) Văn bản đề nghị cấp giấy chứng nhận đăng ký kinh doanh dịch vụ tư vấn du học; với những nội dung chủ yếu gồm: Mục tiêu, nội dung hoạt động;  khả năng khai thác và phát triển dịch vụ du học ở nước ngoài; kế hoạch và các biện pháp tổ chức thực hiện; phương án giải quyết khi gặp vấn đề rủi ro đối với người được tư vấn du học;</w:t>
      </w:r>
    </w:p>
    <w:p w14:paraId="78602E56" w14:textId="77777777" w:rsidR="002208F2" w:rsidRPr="00F0718C" w:rsidRDefault="002208F2" w:rsidP="002208F2">
      <w:pPr>
        <w:spacing w:before="60" w:after="100" w:line="276" w:lineRule="auto"/>
        <w:ind w:firstLine="709"/>
        <w:jc w:val="both"/>
        <w:rPr>
          <w:iCs/>
          <w:szCs w:val="28"/>
        </w:rPr>
      </w:pPr>
      <w:r w:rsidRPr="00F0718C">
        <w:rPr>
          <w:iCs/>
          <w:szCs w:val="28"/>
        </w:rPr>
        <w:t>b) Bản sao được cấp từ sổ gốc, bản sao được chứng thực từ bản chính hoặc bản sao kèm theo bản chính để đối chiếu giấy chứng nhận đăng ký doanh nghiệp, quyết định thành lập hoặc giấy chứng nhận đăng ký đầu tư;</w:t>
      </w:r>
    </w:p>
    <w:p w14:paraId="1CDE7E8C" w14:textId="77777777" w:rsidR="002208F2" w:rsidRPr="00F0718C" w:rsidRDefault="002208F2" w:rsidP="002208F2">
      <w:pPr>
        <w:spacing w:before="60" w:after="100" w:line="276" w:lineRule="auto"/>
        <w:ind w:firstLine="709"/>
        <w:jc w:val="both"/>
        <w:rPr>
          <w:iCs/>
          <w:szCs w:val="28"/>
        </w:rPr>
      </w:pPr>
      <w:r w:rsidRPr="00F0718C">
        <w:rPr>
          <w:iCs/>
          <w:szCs w:val="28"/>
        </w:rPr>
        <w:t>c) Danh sách đội ngũ nhân viên trực tiếp tư vấn du học bao gồm các thông tin chủ yếu sau đây: Họ và tên, ngày tháng năm sinh, giới tính, trình độ chuyên môn, trình độ ngoại ngữ, vị trí công việc sẽ đảm nhiệm tại tổ chức dịch vụ tư vấn du học; bản sao được cấp từ sổ gốc, bản sao được chứng thực từ bản chính hoặc bản sao kèm theo bản chính để đối chiếu văn bằng tốt nghiệp đại học, chứng chỉ ngoại ngữ, chứng chỉ bồi dưỡng nghiệp vụ tư vấn du học.</w:t>
      </w:r>
    </w:p>
    <w:p w14:paraId="1EA98A84" w14:textId="66E61E3A"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.3.2. Số lượng hồ sơ: 01 bộ.</w:t>
      </w:r>
    </w:p>
    <w:p w14:paraId="6933B2A2" w14:textId="42E12D37"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w:t>
      </w:r>
      <w:r w:rsidRPr="00F0718C">
        <w:rPr>
          <w:iCs/>
          <w:szCs w:val="28"/>
          <w:lang w:val="vi-VN"/>
        </w:rPr>
        <w:t>4. Thời hạn giải quyết:</w:t>
      </w:r>
      <w:r w:rsidRPr="00F0718C">
        <w:rPr>
          <w:iCs/>
          <w:szCs w:val="28"/>
        </w:rPr>
        <w:t xml:space="preserve"> </w:t>
      </w:r>
    </w:p>
    <w:p w14:paraId="7F58D208" w14:textId="77777777" w:rsidR="002208F2" w:rsidRPr="00F0718C" w:rsidRDefault="002208F2" w:rsidP="002208F2">
      <w:pPr>
        <w:spacing w:before="60" w:after="100" w:line="276" w:lineRule="auto"/>
        <w:ind w:firstLine="709"/>
        <w:jc w:val="both"/>
        <w:rPr>
          <w:iCs/>
          <w:szCs w:val="28"/>
          <w:lang w:val="vi-VN"/>
        </w:rPr>
      </w:pPr>
      <w:r w:rsidRPr="00F0718C">
        <w:rPr>
          <w:iCs/>
          <w:szCs w:val="28"/>
        </w:rPr>
        <w:t>15 ngày làm việc</w:t>
      </w:r>
      <w:r w:rsidRPr="00F0718C">
        <w:rPr>
          <w:iCs/>
          <w:szCs w:val="28"/>
          <w:lang w:val="vi-VN"/>
        </w:rPr>
        <w:t>.</w:t>
      </w:r>
    </w:p>
    <w:p w14:paraId="0D7E6D4D" w14:textId="380F6778" w:rsidR="002208F2" w:rsidRPr="00F0718C" w:rsidRDefault="002208F2" w:rsidP="002208F2">
      <w:pPr>
        <w:spacing w:before="60" w:after="100" w:line="276" w:lineRule="auto"/>
        <w:ind w:firstLine="709"/>
        <w:jc w:val="both"/>
        <w:rPr>
          <w:iCs/>
          <w:szCs w:val="28"/>
          <w:lang w:val="vi-VN"/>
        </w:rPr>
      </w:pPr>
      <w:r>
        <w:rPr>
          <w:iCs/>
          <w:szCs w:val="28"/>
        </w:rPr>
        <w:t>1</w:t>
      </w:r>
      <w:r w:rsidRPr="00F0718C">
        <w:rPr>
          <w:iCs/>
          <w:szCs w:val="28"/>
        </w:rPr>
        <w:t>.</w:t>
      </w:r>
      <w:r w:rsidRPr="00F0718C">
        <w:rPr>
          <w:iCs/>
          <w:szCs w:val="28"/>
          <w:lang w:val="vi-VN"/>
        </w:rPr>
        <w:t xml:space="preserve">5.  Đối tượng thực hiện thủ tục hành chính: </w:t>
      </w:r>
    </w:p>
    <w:p w14:paraId="4633E822" w14:textId="77777777" w:rsidR="002208F2" w:rsidRPr="00F0718C" w:rsidRDefault="002208F2" w:rsidP="002208F2">
      <w:pPr>
        <w:spacing w:before="60" w:after="100" w:line="276" w:lineRule="auto"/>
        <w:ind w:firstLine="709"/>
        <w:jc w:val="both"/>
        <w:rPr>
          <w:iCs/>
          <w:szCs w:val="28"/>
        </w:rPr>
      </w:pPr>
      <w:r w:rsidRPr="00F0718C">
        <w:rPr>
          <w:iCs/>
          <w:szCs w:val="28"/>
        </w:rPr>
        <w:t>Tổ chức, bao gồm:</w:t>
      </w:r>
    </w:p>
    <w:p w14:paraId="505D2CED" w14:textId="77777777" w:rsidR="002208F2" w:rsidRPr="00F0718C" w:rsidRDefault="002208F2" w:rsidP="002208F2">
      <w:pPr>
        <w:spacing w:before="60" w:after="100" w:line="276" w:lineRule="auto"/>
        <w:ind w:firstLine="709"/>
        <w:jc w:val="both"/>
        <w:rPr>
          <w:iCs/>
          <w:szCs w:val="28"/>
        </w:rPr>
      </w:pPr>
      <w:r w:rsidRPr="00F0718C">
        <w:rPr>
          <w:iCs/>
          <w:szCs w:val="28"/>
        </w:rPr>
        <w:lastRenderedPageBreak/>
        <w:t>- Doanh nghiệp được thành lập và hoạt động theo quy định của Luật doanh nghiệp;</w:t>
      </w:r>
    </w:p>
    <w:p w14:paraId="2191725E" w14:textId="77777777" w:rsidR="002208F2" w:rsidRPr="00F0718C" w:rsidRDefault="002208F2" w:rsidP="002208F2">
      <w:pPr>
        <w:spacing w:before="60" w:after="100" w:line="276" w:lineRule="auto"/>
        <w:ind w:firstLine="709"/>
        <w:jc w:val="both"/>
        <w:rPr>
          <w:iCs/>
          <w:szCs w:val="28"/>
        </w:rPr>
      </w:pPr>
      <w:r w:rsidRPr="00F0718C">
        <w:rPr>
          <w:iCs/>
          <w:szCs w:val="28"/>
        </w:rPr>
        <w:t>- Các đơn vị sự nghiệp có chức năng kinh doanh dịch vụ tư vấn du học;</w:t>
      </w:r>
    </w:p>
    <w:p w14:paraId="63DD33B2" w14:textId="77777777" w:rsidR="002208F2" w:rsidRPr="00F0718C" w:rsidRDefault="002208F2" w:rsidP="002208F2">
      <w:pPr>
        <w:spacing w:before="60" w:after="100" w:line="276" w:lineRule="auto"/>
        <w:ind w:firstLine="709"/>
        <w:jc w:val="both"/>
        <w:rPr>
          <w:iCs/>
          <w:szCs w:val="28"/>
        </w:rPr>
      </w:pPr>
      <w:r w:rsidRPr="00F0718C">
        <w:rPr>
          <w:iCs/>
          <w:szCs w:val="28"/>
        </w:rPr>
        <w:t>- Tổ chức giáo dục nước ngoài hoạt động hợp pháp tại Việt Nam.</w:t>
      </w:r>
    </w:p>
    <w:p w14:paraId="381532AB" w14:textId="3B37575E" w:rsidR="002208F2" w:rsidRPr="00F0718C" w:rsidRDefault="002208F2" w:rsidP="002208F2">
      <w:pPr>
        <w:spacing w:before="60" w:after="100" w:line="276" w:lineRule="auto"/>
        <w:ind w:firstLine="709"/>
        <w:jc w:val="both"/>
        <w:rPr>
          <w:iCs/>
          <w:szCs w:val="28"/>
          <w:lang w:val="vi-VN"/>
        </w:rPr>
      </w:pPr>
      <w:r>
        <w:rPr>
          <w:iCs/>
          <w:szCs w:val="28"/>
        </w:rPr>
        <w:t>1</w:t>
      </w:r>
      <w:r w:rsidRPr="00F0718C">
        <w:rPr>
          <w:iCs/>
          <w:szCs w:val="28"/>
        </w:rPr>
        <w:t>.</w:t>
      </w:r>
      <w:r w:rsidRPr="00F0718C">
        <w:rPr>
          <w:iCs/>
          <w:szCs w:val="28"/>
          <w:lang w:val="vi-VN"/>
        </w:rPr>
        <w:t xml:space="preserve">6. Cơ quan thực hiện thủ tục hành chính: </w:t>
      </w:r>
    </w:p>
    <w:p w14:paraId="20459F64" w14:textId="77777777" w:rsidR="002208F2" w:rsidRPr="00F0718C" w:rsidRDefault="002208F2" w:rsidP="002208F2">
      <w:pPr>
        <w:spacing w:before="60" w:after="100" w:line="276" w:lineRule="auto"/>
        <w:ind w:firstLine="709"/>
        <w:jc w:val="both"/>
        <w:rPr>
          <w:iCs/>
          <w:szCs w:val="28"/>
          <w:lang w:val="vi-VN"/>
        </w:rPr>
      </w:pPr>
      <w:r w:rsidRPr="00F0718C">
        <w:rPr>
          <w:iCs/>
          <w:szCs w:val="28"/>
        </w:rPr>
        <w:t>Sở Giáo dục và Đào tạo</w:t>
      </w:r>
      <w:r w:rsidRPr="00F0718C">
        <w:rPr>
          <w:iCs/>
          <w:szCs w:val="28"/>
          <w:lang w:val="vi-VN"/>
        </w:rPr>
        <w:t>.</w:t>
      </w:r>
    </w:p>
    <w:p w14:paraId="2A008DEE" w14:textId="6CC6112F"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w:t>
      </w:r>
      <w:r w:rsidRPr="00F0718C">
        <w:rPr>
          <w:iCs/>
          <w:szCs w:val="28"/>
          <w:lang w:val="vi-VN"/>
        </w:rPr>
        <w:t>7. Kết quả thực hiện thủ tục hành chính:</w:t>
      </w:r>
      <w:r w:rsidRPr="00F0718C">
        <w:rPr>
          <w:iCs/>
          <w:szCs w:val="28"/>
        </w:rPr>
        <w:t xml:space="preserve"> </w:t>
      </w:r>
    </w:p>
    <w:p w14:paraId="7251ABB0" w14:textId="77777777" w:rsidR="002208F2" w:rsidRPr="00F0718C" w:rsidRDefault="002208F2" w:rsidP="002208F2">
      <w:pPr>
        <w:spacing w:before="60" w:after="100" w:line="276" w:lineRule="auto"/>
        <w:ind w:firstLine="709"/>
        <w:jc w:val="both"/>
        <w:rPr>
          <w:iCs/>
          <w:szCs w:val="28"/>
        </w:rPr>
      </w:pPr>
      <w:r w:rsidRPr="00F0718C">
        <w:rPr>
          <w:iCs/>
          <w:szCs w:val="28"/>
        </w:rPr>
        <w:t>Giấy chứng nhận đăng ký kinh doanh dịch vụ tư vấn du học của Giám đốc Sở Giáo dục và Đào tạo.</w:t>
      </w:r>
    </w:p>
    <w:p w14:paraId="42348309" w14:textId="24F9F14D" w:rsidR="002208F2" w:rsidRPr="00F0718C" w:rsidRDefault="002208F2" w:rsidP="002208F2">
      <w:pPr>
        <w:spacing w:before="60" w:after="100" w:line="276" w:lineRule="auto"/>
        <w:ind w:firstLine="709"/>
        <w:jc w:val="both"/>
        <w:rPr>
          <w:iCs/>
          <w:szCs w:val="28"/>
          <w:lang w:val="vi-VN"/>
        </w:rPr>
      </w:pPr>
      <w:r>
        <w:rPr>
          <w:iCs/>
          <w:szCs w:val="28"/>
        </w:rPr>
        <w:t>1</w:t>
      </w:r>
      <w:r w:rsidRPr="00F0718C">
        <w:rPr>
          <w:iCs/>
          <w:szCs w:val="28"/>
        </w:rPr>
        <w:t>.</w:t>
      </w:r>
      <w:r w:rsidRPr="00F0718C">
        <w:rPr>
          <w:iCs/>
          <w:szCs w:val="28"/>
          <w:lang w:val="vi-VN"/>
        </w:rPr>
        <w:t xml:space="preserve">8. Lệ phí:  </w:t>
      </w:r>
    </w:p>
    <w:p w14:paraId="7393D319"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Không.</w:t>
      </w:r>
    </w:p>
    <w:p w14:paraId="09165654" w14:textId="177DFBB6" w:rsidR="002208F2" w:rsidRPr="00F0718C" w:rsidRDefault="002208F2" w:rsidP="002208F2">
      <w:pPr>
        <w:spacing w:before="60" w:after="100" w:line="276" w:lineRule="auto"/>
        <w:ind w:firstLine="709"/>
        <w:jc w:val="both"/>
        <w:rPr>
          <w:iCs/>
          <w:spacing w:val="-6"/>
          <w:szCs w:val="28"/>
          <w:lang w:val="vi-VN"/>
        </w:rPr>
      </w:pPr>
      <w:r>
        <w:rPr>
          <w:iCs/>
          <w:szCs w:val="28"/>
        </w:rPr>
        <w:t>1</w:t>
      </w:r>
      <w:r w:rsidRPr="00F0718C">
        <w:rPr>
          <w:iCs/>
          <w:szCs w:val="28"/>
        </w:rPr>
        <w:t>.9</w:t>
      </w:r>
      <w:r w:rsidRPr="00F0718C">
        <w:rPr>
          <w:iCs/>
          <w:spacing w:val="-6"/>
          <w:szCs w:val="28"/>
          <w:lang w:val="vi-VN"/>
        </w:rPr>
        <w:t xml:space="preserve">. Tên mẫu đơn, mẫu tờ khai: </w:t>
      </w:r>
    </w:p>
    <w:p w14:paraId="38FA8BE3" w14:textId="77777777" w:rsidR="002208F2" w:rsidRPr="00F0718C" w:rsidRDefault="002208F2" w:rsidP="002208F2">
      <w:pPr>
        <w:spacing w:before="60" w:after="100" w:line="276" w:lineRule="auto"/>
        <w:ind w:firstLine="709"/>
        <w:jc w:val="both"/>
        <w:rPr>
          <w:iCs/>
          <w:spacing w:val="-6"/>
          <w:szCs w:val="28"/>
          <w:lang w:val="vi-VN"/>
        </w:rPr>
      </w:pPr>
      <w:r w:rsidRPr="00F0718C">
        <w:rPr>
          <w:iCs/>
          <w:spacing w:val="-6"/>
          <w:szCs w:val="28"/>
          <w:lang w:val="vi-VN"/>
        </w:rPr>
        <w:t>Không.</w:t>
      </w:r>
    </w:p>
    <w:p w14:paraId="7ED56638" w14:textId="6345BF3A" w:rsidR="002208F2" w:rsidRPr="00F0718C" w:rsidRDefault="002208F2" w:rsidP="002208F2">
      <w:pPr>
        <w:spacing w:before="60" w:after="100" w:line="276" w:lineRule="auto"/>
        <w:ind w:firstLine="709"/>
        <w:jc w:val="both"/>
        <w:rPr>
          <w:iCs/>
          <w:szCs w:val="28"/>
        </w:rPr>
      </w:pPr>
      <w:r>
        <w:rPr>
          <w:iCs/>
          <w:szCs w:val="28"/>
        </w:rPr>
        <w:t>1</w:t>
      </w:r>
      <w:r w:rsidRPr="00F0718C">
        <w:rPr>
          <w:iCs/>
          <w:szCs w:val="28"/>
        </w:rPr>
        <w:t>.</w:t>
      </w:r>
      <w:r w:rsidRPr="00F0718C">
        <w:rPr>
          <w:iCs/>
          <w:szCs w:val="28"/>
          <w:lang w:val="vi-VN"/>
        </w:rPr>
        <w:t xml:space="preserve">10. Yêu cầu, điều kiện thực hiện thủ tục hành chính: </w:t>
      </w:r>
    </w:p>
    <w:p w14:paraId="5BBF5B9E" w14:textId="77777777" w:rsidR="002208F2" w:rsidRPr="00F0718C" w:rsidRDefault="002208F2" w:rsidP="002208F2">
      <w:pPr>
        <w:spacing w:before="60" w:after="100" w:line="276" w:lineRule="auto"/>
        <w:ind w:firstLine="709"/>
        <w:jc w:val="both"/>
        <w:rPr>
          <w:iCs/>
          <w:szCs w:val="28"/>
        </w:rPr>
      </w:pPr>
      <w:r w:rsidRPr="00F0718C">
        <w:rPr>
          <w:iCs/>
          <w:szCs w:val="28"/>
          <w:lang w:val="vi-VN"/>
        </w:rPr>
        <w:t>Đội ngũ nhân viên trực tiếp tư vấn du học có trình độ đại học trở lên; có năng lực sử dụng ít nhất một ngoại ngữ từ bậc 4 trở lên theo Khung năng lực ngoại ngữ 6 bậc dùng cho Việt Nam</w:t>
      </w:r>
      <w:r w:rsidRPr="00F0718C">
        <w:rPr>
          <w:iCs/>
          <w:szCs w:val="28"/>
        </w:rPr>
        <w:t xml:space="preserve"> và tương đương</w:t>
      </w:r>
      <w:r w:rsidRPr="00F0718C">
        <w:rPr>
          <w:iCs/>
          <w:szCs w:val="28"/>
          <w:lang w:val="vi-VN"/>
        </w:rPr>
        <w:t>; có chứng chỉ bồi dưỡng nghiệp vụ tư vấn du học theo quy định của Bộ Giáo dục và Đào tạo</w:t>
      </w:r>
      <w:r w:rsidRPr="00F0718C">
        <w:rPr>
          <w:iCs/>
          <w:szCs w:val="28"/>
        </w:rPr>
        <w:t>.</w:t>
      </w:r>
    </w:p>
    <w:p w14:paraId="572A9E2E" w14:textId="6955D493" w:rsidR="002208F2" w:rsidRPr="00F0718C" w:rsidRDefault="002208F2" w:rsidP="002208F2">
      <w:pPr>
        <w:spacing w:before="60" w:after="100" w:line="276" w:lineRule="auto"/>
        <w:ind w:firstLine="709"/>
        <w:jc w:val="both"/>
        <w:rPr>
          <w:iCs/>
          <w:szCs w:val="28"/>
          <w:lang w:val="vi-VN"/>
        </w:rPr>
      </w:pPr>
      <w:r>
        <w:rPr>
          <w:iCs/>
          <w:szCs w:val="28"/>
        </w:rPr>
        <w:t>1</w:t>
      </w:r>
      <w:r w:rsidRPr="00F0718C">
        <w:rPr>
          <w:iCs/>
          <w:szCs w:val="28"/>
        </w:rPr>
        <w:t>.</w:t>
      </w:r>
      <w:r w:rsidRPr="00F0718C">
        <w:rPr>
          <w:iCs/>
          <w:szCs w:val="28"/>
          <w:lang w:val="vi-VN"/>
        </w:rPr>
        <w:t>11. Căn cứ pháp lý của thủ tục hành chính:</w:t>
      </w:r>
    </w:p>
    <w:p w14:paraId="19032620" w14:textId="77777777" w:rsidR="002208F2" w:rsidRPr="00F0718C" w:rsidRDefault="002208F2" w:rsidP="002208F2">
      <w:pPr>
        <w:spacing w:before="60" w:after="100" w:line="276" w:lineRule="auto"/>
        <w:ind w:firstLine="709"/>
        <w:jc w:val="both"/>
        <w:rPr>
          <w:iCs/>
          <w:szCs w:val="28"/>
          <w:lang w:val="vi-VN"/>
        </w:rPr>
      </w:pPr>
      <w:r w:rsidRPr="00F0718C">
        <w:rPr>
          <w:iCs/>
          <w:szCs w:val="28"/>
        </w:rPr>
        <w:t>a)</w:t>
      </w:r>
      <w:r w:rsidRPr="00F0718C">
        <w:rPr>
          <w:iCs/>
          <w:szCs w:val="28"/>
          <w:lang w:val="vi-VN"/>
        </w:rPr>
        <w:t xml:space="preserve"> Nghị định số 46/2017/NĐ-CP ngày 21/4/2017 của Chính phủ quy định về điều kiện đầu tư và hoạt động trong lĩnh vực giáo dục;</w:t>
      </w:r>
    </w:p>
    <w:p w14:paraId="54D887E6" w14:textId="28DA642E" w:rsidR="002208F2" w:rsidRDefault="002208F2" w:rsidP="002208F2">
      <w:pPr>
        <w:ind w:firstLine="720"/>
        <w:jc w:val="both"/>
        <w:rPr>
          <w:b/>
          <w:bCs/>
        </w:rPr>
      </w:pPr>
      <w:r w:rsidRPr="00F0718C">
        <w:rPr>
          <w:iCs/>
          <w:szCs w:val="28"/>
        </w:rPr>
        <w:t>b)</w:t>
      </w:r>
      <w:r w:rsidRPr="00F0718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32A94FC1" w14:textId="77777777" w:rsidR="002208F2" w:rsidRDefault="002208F2" w:rsidP="00646AB8">
      <w:pPr>
        <w:ind w:firstLine="720"/>
        <w:jc w:val="both"/>
        <w:rPr>
          <w:b/>
          <w:bCs/>
        </w:rPr>
      </w:pPr>
    </w:p>
    <w:p w14:paraId="628DA971" w14:textId="77777777" w:rsidR="002208F2" w:rsidRDefault="002208F2" w:rsidP="00646AB8">
      <w:pPr>
        <w:ind w:firstLine="720"/>
        <w:jc w:val="both"/>
        <w:rPr>
          <w:b/>
          <w:bCs/>
        </w:rPr>
      </w:pPr>
    </w:p>
    <w:p w14:paraId="73CC2974" w14:textId="24657030"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2. Cho phép trung tâm hỗ trợ và phát triển giáo dục hòa nhập hoạt động giáo dục</w:t>
      </w:r>
    </w:p>
    <w:p w14:paraId="7339A473" w14:textId="4D081037" w:rsidR="002208F2" w:rsidRPr="00F0718C" w:rsidRDefault="002208F2" w:rsidP="002208F2">
      <w:pPr>
        <w:spacing w:before="60" w:after="100" w:line="276" w:lineRule="auto"/>
        <w:ind w:firstLine="709"/>
        <w:jc w:val="both"/>
        <w:rPr>
          <w:iCs/>
          <w:szCs w:val="28"/>
        </w:rPr>
      </w:pPr>
      <w:r>
        <w:rPr>
          <w:iCs/>
          <w:szCs w:val="28"/>
        </w:rPr>
        <w:t>2</w:t>
      </w:r>
      <w:r w:rsidRPr="00F0718C">
        <w:rPr>
          <w:iCs/>
          <w:szCs w:val="28"/>
        </w:rPr>
        <w:t xml:space="preserve">.1. Trình tự thực hiện: </w:t>
      </w:r>
    </w:p>
    <w:p w14:paraId="0566C7BE"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a) Trung tâm gửi trực tiếp hoặc qua bưu điện 01 bộ hồ sơ đến Sở Giáo dục và Đào tạo;</w:t>
      </w:r>
    </w:p>
    <w:p w14:paraId="53097028" w14:textId="77777777" w:rsidR="002208F2" w:rsidRPr="00F0718C" w:rsidRDefault="002208F2" w:rsidP="002208F2">
      <w:pPr>
        <w:spacing w:before="60" w:after="100" w:line="276" w:lineRule="auto"/>
        <w:ind w:firstLine="709"/>
        <w:jc w:val="both"/>
        <w:rPr>
          <w:iCs/>
          <w:szCs w:val="28"/>
        </w:rPr>
      </w:pPr>
      <w:r w:rsidRPr="00F0718C">
        <w:rPr>
          <w:iCs/>
          <w:szCs w:val="28"/>
          <w:lang w:val="pt-BR"/>
        </w:rPr>
        <w:t xml:space="preserve">b) Trong thời hạn 20 ngày làm việc, kể từ ngày nhận đủ hồ sơ hợp lệ, Sở Giáo dục và Đào tạo có trách nhiệm tổ chức thẩm định các điều kiện hoạt động và quyết </w:t>
      </w:r>
      <w:r w:rsidRPr="00F0718C">
        <w:rPr>
          <w:iCs/>
          <w:szCs w:val="28"/>
          <w:lang w:val="pt-BR"/>
        </w:rPr>
        <w:lastRenderedPageBreak/>
        <w:t>định cho phép trung tâm hoạt động giáo dục. Nếu chưa cho phép hoạt động giáo dục thì có văn bản thông báo cho trung tâm nêu rõ lý do và hướng giải quyết</w:t>
      </w:r>
      <w:r w:rsidRPr="00F0718C">
        <w:rPr>
          <w:iCs/>
          <w:szCs w:val="28"/>
          <w:lang w:val="vi-VN"/>
        </w:rPr>
        <w:t>.</w:t>
      </w:r>
      <w:r w:rsidRPr="00F0718C" w:rsidDel="00AE74E6">
        <w:rPr>
          <w:iCs/>
          <w:szCs w:val="28"/>
          <w:lang w:val="vi-VN"/>
        </w:rPr>
        <w:t xml:space="preserve"> </w:t>
      </w:r>
    </w:p>
    <w:p w14:paraId="2C2087D9" w14:textId="36343072"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rPr>
        <w:t>.</w:t>
      </w:r>
      <w:r w:rsidRPr="00F0718C">
        <w:rPr>
          <w:iCs/>
          <w:szCs w:val="28"/>
          <w:lang w:val="vi-VN"/>
        </w:rPr>
        <w:t xml:space="preserve">2. Cách thức thực hiện: </w:t>
      </w:r>
    </w:p>
    <w:p w14:paraId="77085716" w14:textId="77777777" w:rsidR="002208F2" w:rsidRPr="00F0718C" w:rsidRDefault="002208F2" w:rsidP="002208F2">
      <w:pPr>
        <w:spacing w:before="60" w:after="100" w:line="276" w:lineRule="auto"/>
        <w:ind w:firstLine="709"/>
        <w:jc w:val="both"/>
        <w:rPr>
          <w:iCs/>
          <w:szCs w:val="28"/>
          <w:lang w:val="vi-VN"/>
        </w:rPr>
      </w:pPr>
      <w:r w:rsidRPr="00F0718C">
        <w:rPr>
          <w:iCs/>
          <w:szCs w:val="28"/>
        </w:rPr>
        <w:t>T</w:t>
      </w:r>
      <w:r w:rsidRPr="00F0718C">
        <w:rPr>
          <w:iCs/>
          <w:szCs w:val="28"/>
          <w:lang w:val="vi-VN"/>
        </w:rPr>
        <w:t>rực tiếp hoặc qua bưu điện.</w:t>
      </w:r>
    </w:p>
    <w:p w14:paraId="1601DD3B" w14:textId="1D5265FD"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rPr>
        <w:t>.</w:t>
      </w:r>
      <w:r w:rsidRPr="00F0718C">
        <w:rPr>
          <w:iCs/>
          <w:szCs w:val="28"/>
          <w:lang w:val="vi-VN"/>
        </w:rPr>
        <w:t>3. Thành phần, số lượng hồ sơ:</w:t>
      </w:r>
    </w:p>
    <w:p w14:paraId="6090EC2F" w14:textId="1B6A71EF"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rPr>
        <w:t>.3.1.</w:t>
      </w:r>
      <w:r w:rsidRPr="00F0718C">
        <w:rPr>
          <w:iCs/>
          <w:szCs w:val="28"/>
          <w:lang w:val="vi-VN"/>
        </w:rPr>
        <w:t xml:space="preserve"> Thành phần</w:t>
      </w:r>
      <w:r w:rsidRPr="00F0718C">
        <w:rPr>
          <w:iCs/>
          <w:szCs w:val="28"/>
        </w:rPr>
        <w:t xml:space="preserve"> hồ sơ</w:t>
      </w:r>
      <w:r w:rsidRPr="00F0718C">
        <w:rPr>
          <w:iCs/>
          <w:szCs w:val="28"/>
          <w:lang w:val="vi-VN"/>
        </w:rPr>
        <w:t>:</w:t>
      </w:r>
    </w:p>
    <w:p w14:paraId="32C1B96A" w14:textId="77777777" w:rsidR="002208F2" w:rsidRPr="00F0718C" w:rsidRDefault="002208F2" w:rsidP="002208F2">
      <w:pPr>
        <w:spacing w:before="60" w:after="100" w:line="276" w:lineRule="auto"/>
        <w:ind w:firstLine="709"/>
        <w:jc w:val="both"/>
        <w:rPr>
          <w:iCs/>
          <w:szCs w:val="28"/>
          <w:lang w:val="pt-BR"/>
        </w:rPr>
      </w:pPr>
      <w:r w:rsidRPr="00F0718C">
        <w:rPr>
          <w:iCs/>
          <w:szCs w:val="28"/>
          <w:lang w:val="pt-BR"/>
        </w:rPr>
        <w:t>a) Văn bản đề nghị cho phép hoạt động giáo dục, trong đó nêu rõ điều kiện đáp ứng hoạt động tương ứng với các nhiệm vụ;</w:t>
      </w:r>
    </w:p>
    <w:p w14:paraId="4CF2F864" w14:textId="77777777" w:rsidR="002208F2" w:rsidRPr="00F0718C" w:rsidRDefault="002208F2" w:rsidP="002208F2">
      <w:pPr>
        <w:spacing w:before="60" w:after="100" w:line="276" w:lineRule="auto"/>
        <w:ind w:firstLine="709"/>
        <w:jc w:val="both"/>
        <w:rPr>
          <w:iCs/>
          <w:szCs w:val="28"/>
          <w:lang w:val="pt-BR"/>
        </w:rPr>
      </w:pPr>
      <w:r w:rsidRPr="00F0718C">
        <w:rPr>
          <w:iCs/>
          <w:szCs w:val="28"/>
          <w:lang w:val="pt-BR"/>
        </w:rPr>
        <w:t>b) Bản sao được cấp từ sổ gốc, bản sao được chứng thực từ bản chính hoặc bản sao kèm theo bản chính để đối chiếu quyết định thành lập hoặc quyết định cho phép thành lập trung tâm.</w:t>
      </w:r>
    </w:p>
    <w:p w14:paraId="202FE8D9" w14:textId="04ECE9FD" w:rsidR="002208F2" w:rsidRPr="00F0718C" w:rsidRDefault="002208F2" w:rsidP="002208F2">
      <w:pPr>
        <w:spacing w:before="60" w:after="100" w:line="276" w:lineRule="auto"/>
        <w:ind w:firstLine="709"/>
        <w:jc w:val="both"/>
        <w:rPr>
          <w:iCs/>
          <w:szCs w:val="28"/>
          <w:lang w:val="pt-BR"/>
        </w:rPr>
      </w:pPr>
      <w:r>
        <w:rPr>
          <w:iCs/>
          <w:szCs w:val="28"/>
          <w:lang w:val="pt-BR"/>
        </w:rPr>
        <w:t>2</w:t>
      </w:r>
      <w:r w:rsidRPr="00F0718C">
        <w:rPr>
          <w:iCs/>
          <w:szCs w:val="28"/>
          <w:lang w:val="pt-BR"/>
        </w:rPr>
        <w:t>.3.2. Số lượng hồ sơ: 01 bộ.</w:t>
      </w:r>
    </w:p>
    <w:p w14:paraId="6904A279" w14:textId="78EB5A3B" w:rsidR="002208F2" w:rsidRPr="00F0718C" w:rsidRDefault="002208F2" w:rsidP="002208F2">
      <w:pPr>
        <w:spacing w:before="60" w:after="100" w:line="276" w:lineRule="auto"/>
        <w:ind w:firstLine="709"/>
        <w:jc w:val="both"/>
        <w:rPr>
          <w:iCs/>
          <w:szCs w:val="28"/>
        </w:rPr>
      </w:pPr>
      <w:r>
        <w:rPr>
          <w:iCs/>
          <w:szCs w:val="28"/>
        </w:rPr>
        <w:t>2</w:t>
      </w:r>
      <w:r w:rsidRPr="00F0718C">
        <w:rPr>
          <w:iCs/>
          <w:szCs w:val="28"/>
        </w:rPr>
        <w:t>.</w:t>
      </w:r>
      <w:r w:rsidRPr="00F0718C">
        <w:rPr>
          <w:iCs/>
          <w:szCs w:val="28"/>
          <w:lang w:val="vi-VN"/>
        </w:rPr>
        <w:t>4. Thời hạn giải quyết:</w:t>
      </w:r>
      <w:r w:rsidRPr="00F0718C">
        <w:rPr>
          <w:iCs/>
          <w:szCs w:val="28"/>
        </w:rPr>
        <w:t xml:space="preserve"> </w:t>
      </w:r>
    </w:p>
    <w:p w14:paraId="71D9ED65" w14:textId="77777777" w:rsidR="002208F2" w:rsidRPr="00F0718C" w:rsidRDefault="002208F2" w:rsidP="002208F2">
      <w:pPr>
        <w:spacing w:before="60" w:after="100" w:line="276" w:lineRule="auto"/>
        <w:ind w:firstLine="709"/>
        <w:jc w:val="both"/>
        <w:rPr>
          <w:iCs/>
          <w:szCs w:val="28"/>
          <w:lang w:val="vi-VN"/>
        </w:rPr>
      </w:pPr>
      <w:r w:rsidRPr="00F0718C">
        <w:rPr>
          <w:iCs/>
          <w:szCs w:val="28"/>
        </w:rPr>
        <w:t xml:space="preserve">20 </w:t>
      </w:r>
      <w:r w:rsidRPr="00F0718C">
        <w:rPr>
          <w:iCs/>
          <w:szCs w:val="28"/>
          <w:lang w:val="vi-VN"/>
        </w:rPr>
        <w:t>ngày làm việc.</w:t>
      </w:r>
    </w:p>
    <w:p w14:paraId="50753C0B" w14:textId="3C621149"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rPr>
        <w:t>.</w:t>
      </w:r>
      <w:r w:rsidRPr="00F0718C">
        <w:rPr>
          <w:iCs/>
          <w:szCs w:val="28"/>
          <w:lang w:val="vi-VN"/>
        </w:rPr>
        <w:t xml:space="preserve">5.  Đối tượng thực hiện thủ tục hành chính: </w:t>
      </w:r>
    </w:p>
    <w:p w14:paraId="3C8D51AE" w14:textId="77777777" w:rsidR="002208F2" w:rsidRPr="00F0718C" w:rsidRDefault="002208F2" w:rsidP="002208F2">
      <w:pPr>
        <w:spacing w:before="60" w:after="100" w:line="276" w:lineRule="auto"/>
        <w:ind w:firstLine="709"/>
        <w:jc w:val="both"/>
        <w:rPr>
          <w:iCs/>
          <w:szCs w:val="28"/>
          <w:lang w:val="vi-VN"/>
        </w:rPr>
      </w:pPr>
      <w:r w:rsidRPr="00F0718C">
        <w:rPr>
          <w:iCs/>
          <w:szCs w:val="28"/>
        </w:rPr>
        <w:t>T</w:t>
      </w:r>
      <w:r w:rsidRPr="00F0718C">
        <w:rPr>
          <w:iCs/>
          <w:szCs w:val="28"/>
          <w:lang w:val="vi-VN"/>
        </w:rPr>
        <w:t>rung tâm hỗ trợ và phát triển giáo dục hòa nhập.</w:t>
      </w:r>
    </w:p>
    <w:p w14:paraId="14835854" w14:textId="07AC3E84"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rPr>
        <w:t>.</w:t>
      </w:r>
      <w:r w:rsidRPr="00F0718C">
        <w:rPr>
          <w:iCs/>
          <w:szCs w:val="28"/>
          <w:lang w:val="vi-VN"/>
        </w:rPr>
        <w:t xml:space="preserve">6. Cơ quan thực hiện thủ tục hành chính: </w:t>
      </w:r>
    </w:p>
    <w:p w14:paraId="0DE0595F" w14:textId="77777777" w:rsidR="002208F2" w:rsidRPr="00F0718C" w:rsidRDefault="002208F2" w:rsidP="002208F2">
      <w:pPr>
        <w:spacing w:before="60" w:after="100" w:line="276" w:lineRule="auto"/>
        <w:ind w:firstLine="709"/>
        <w:jc w:val="both"/>
        <w:rPr>
          <w:iCs/>
          <w:szCs w:val="28"/>
          <w:lang w:val="vi-VN"/>
        </w:rPr>
      </w:pPr>
      <w:r w:rsidRPr="00F0718C">
        <w:rPr>
          <w:iCs/>
          <w:szCs w:val="28"/>
        </w:rPr>
        <w:t>Sở Giáo dục và Đào tạo</w:t>
      </w:r>
      <w:r w:rsidRPr="00F0718C">
        <w:rPr>
          <w:iCs/>
          <w:szCs w:val="28"/>
          <w:lang w:val="vi-VN"/>
        </w:rPr>
        <w:t>.</w:t>
      </w:r>
    </w:p>
    <w:p w14:paraId="72D15698" w14:textId="16C22F28" w:rsidR="002208F2" w:rsidRPr="00F0718C" w:rsidRDefault="002208F2" w:rsidP="002208F2">
      <w:pPr>
        <w:spacing w:before="60" w:after="100" w:line="276" w:lineRule="auto"/>
        <w:ind w:firstLine="709"/>
        <w:jc w:val="both"/>
        <w:rPr>
          <w:iCs/>
          <w:szCs w:val="28"/>
        </w:rPr>
      </w:pPr>
      <w:r>
        <w:rPr>
          <w:iCs/>
          <w:szCs w:val="28"/>
        </w:rPr>
        <w:t>2</w:t>
      </w:r>
      <w:r w:rsidRPr="00F0718C">
        <w:rPr>
          <w:iCs/>
          <w:szCs w:val="28"/>
        </w:rPr>
        <w:t>.</w:t>
      </w:r>
      <w:r w:rsidRPr="00F0718C">
        <w:rPr>
          <w:iCs/>
          <w:szCs w:val="28"/>
          <w:lang w:val="vi-VN"/>
        </w:rPr>
        <w:t>7. Kết quả thực hiện thủ tục hành chính:</w:t>
      </w:r>
      <w:r w:rsidRPr="00F0718C">
        <w:rPr>
          <w:iCs/>
          <w:szCs w:val="28"/>
        </w:rPr>
        <w:t xml:space="preserve"> </w:t>
      </w:r>
    </w:p>
    <w:p w14:paraId="63F3F130" w14:textId="77777777" w:rsidR="002208F2" w:rsidRPr="00F0718C" w:rsidRDefault="002208F2" w:rsidP="002208F2">
      <w:pPr>
        <w:spacing w:before="60" w:after="100" w:line="276" w:lineRule="auto"/>
        <w:ind w:firstLine="709"/>
        <w:jc w:val="both"/>
        <w:rPr>
          <w:iCs/>
          <w:szCs w:val="28"/>
        </w:rPr>
      </w:pPr>
      <w:r w:rsidRPr="00F0718C">
        <w:rPr>
          <w:iCs/>
          <w:szCs w:val="28"/>
        </w:rPr>
        <w:t xml:space="preserve">Quyết định cho phép </w:t>
      </w:r>
      <w:r w:rsidRPr="00F0718C">
        <w:rPr>
          <w:iCs/>
          <w:szCs w:val="28"/>
          <w:lang w:val="vi-VN"/>
        </w:rPr>
        <w:t>trung tâm hỗ trợ và phát triển giáo dục hòa nhập</w:t>
      </w:r>
      <w:r w:rsidRPr="00F0718C">
        <w:rPr>
          <w:iCs/>
          <w:szCs w:val="28"/>
        </w:rPr>
        <w:t xml:space="preserve"> hoạt động giáo dục của giám đốc Sở Giáo dục và Đào tạo.</w:t>
      </w:r>
    </w:p>
    <w:p w14:paraId="2078B4E7" w14:textId="3566AEBB"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rPr>
        <w:t>.</w:t>
      </w:r>
      <w:r w:rsidRPr="00F0718C">
        <w:rPr>
          <w:iCs/>
          <w:szCs w:val="28"/>
          <w:lang w:val="vi-VN"/>
        </w:rPr>
        <w:t xml:space="preserve">8. Lệ phí:  </w:t>
      </w:r>
    </w:p>
    <w:p w14:paraId="51C0BC10" w14:textId="77777777" w:rsidR="002208F2" w:rsidRPr="00F0718C" w:rsidRDefault="002208F2" w:rsidP="002208F2">
      <w:pPr>
        <w:spacing w:before="60" w:after="100" w:line="276" w:lineRule="auto"/>
        <w:ind w:firstLine="709"/>
        <w:jc w:val="both"/>
        <w:rPr>
          <w:iCs/>
          <w:szCs w:val="28"/>
          <w:lang w:val="vi-VN"/>
        </w:rPr>
      </w:pPr>
      <w:r w:rsidRPr="00F0718C">
        <w:rPr>
          <w:iCs/>
          <w:szCs w:val="28"/>
          <w:lang w:val="vi-VN"/>
        </w:rPr>
        <w:t>Không.</w:t>
      </w:r>
    </w:p>
    <w:p w14:paraId="69FB89DA" w14:textId="58572A7D" w:rsidR="002208F2" w:rsidRPr="00F0718C" w:rsidRDefault="002208F2" w:rsidP="002208F2">
      <w:pPr>
        <w:spacing w:before="60" w:after="100" w:line="276" w:lineRule="auto"/>
        <w:ind w:firstLine="709"/>
        <w:jc w:val="both"/>
        <w:rPr>
          <w:iCs/>
          <w:spacing w:val="-6"/>
          <w:szCs w:val="28"/>
          <w:lang w:val="vi-VN"/>
        </w:rPr>
      </w:pPr>
      <w:r>
        <w:rPr>
          <w:iCs/>
          <w:szCs w:val="28"/>
        </w:rPr>
        <w:t>2</w:t>
      </w:r>
      <w:r w:rsidRPr="00F0718C">
        <w:rPr>
          <w:iCs/>
          <w:szCs w:val="28"/>
        </w:rPr>
        <w:t>.</w:t>
      </w:r>
      <w:r w:rsidRPr="00F0718C">
        <w:rPr>
          <w:iCs/>
          <w:spacing w:val="-6"/>
          <w:szCs w:val="28"/>
          <w:lang w:val="vi-VN"/>
        </w:rPr>
        <w:t xml:space="preserve">9. Tên mẫu đơn, mẫu tờ khai: </w:t>
      </w:r>
    </w:p>
    <w:p w14:paraId="71E45A71" w14:textId="77777777" w:rsidR="002208F2" w:rsidRPr="00F0718C" w:rsidRDefault="002208F2" w:rsidP="002208F2">
      <w:pPr>
        <w:spacing w:before="60" w:after="100" w:line="276" w:lineRule="auto"/>
        <w:ind w:firstLine="709"/>
        <w:jc w:val="both"/>
        <w:rPr>
          <w:iCs/>
          <w:spacing w:val="-6"/>
          <w:szCs w:val="28"/>
          <w:lang w:val="vi-VN"/>
        </w:rPr>
      </w:pPr>
      <w:r w:rsidRPr="00F0718C">
        <w:rPr>
          <w:iCs/>
          <w:spacing w:val="-6"/>
          <w:szCs w:val="28"/>
          <w:lang w:val="vi-VN"/>
        </w:rPr>
        <w:t>Không.</w:t>
      </w:r>
    </w:p>
    <w:p w14:paraId="606E909E" w14:textId="2C8947FF" w:rsidR="002208F2" w:rsidRPr="00F0718C" w:rsidRDefault="002208F2" w:rsidP="002208F2">
      <w:pPr>
        <w:spacing w:before="60" w:after="100" w:line="276" w:lineRule="auto"/>
        <w:ind w:firstLine="709"/>
        <w:jc w:val="both"/>
        <w:rPr>
          <w:iCs/>
          <w:szCs w:val="28"/>
        </w:rPr>
      </w:pPr>
      <w:r>
        <w:rPr>
          <w:iCs/>
          <w:szCs w:val="28"/>
        </w:rPr>
        <w:t>2</w:t>
      </w:r>
      <w:r w:rsidRPr="00F0718C">
        <w:rPr>
          <w:iCs/>
          <w:szCs w:val="28"/>
        </w:rPr>
        <w:t>.</w:t>
      </w:r>
      <w:r w:rsidRPr="00F0718C">
        <w:rPr>
          <w:iCs/>
          <w:szCs w:val="28"/>
          <w:lang w:val="vi-VN"/>
        </w:rPr>
        <w:t xml:space="preserve">10. Yêu cầu, điều kiện thực hiện thủ tục hành chính: </w:t>
      </w:r>
    </w:p>
    <w:p w14:paraId="0CAEE913" w14:textId="77777777" w:rsidR="002208F2" w:rsidRPr="00F0718C" w:rsidRDefault="002208F2" w:rsidP="002208F2">
      <w:pPr>
        <w:shd w:val="clear" w:color="auto" w:fill="FFFFFF"/>
        <w:spacing w:before="60" w:after="100" w:line="276" w:lineRule="auto"/>
        <w:ind w:firstLine="709"/>
        <w:jc w:val="both"/>
        <w:rPr>
          <w:iCs/>
          <w:szCs w:val="28"/>
          <w:lang w:val="vi-VN"/>
        </w:rPr>
      </w:pPr>
      <w:r w:rsidRPr="00F0718C">
        <w:rPr>
          <w:iCs/>
          <w:szCs w:val="28"/>
        </w:rPr>
        <w:t>a)</w:t>
      </w:r>
      <w:r w:rsidRPr="00F0718C">
        <w:rPr>
          <w:iCs/>
          <w:szCs w:val="28"/>
          <w:lang w:val="vi-VN"/>
        </w:rPr>
        <w:t xml:space="preserve"> Có cơ sở vật chất, phương tiện, thiết bị và dịch vụ hỗ trợ phù hợp với đặc điểm người khuyết tật, gồm:</w:t>
      </w:r>
    </w:p>
    <w:p w14:paraId="2D30320E" w14:textId="77777777" w:rsidR="002208F2" w:rsidRPr="00F0718C" w:rsidRDefault="002208F2" w:rsidP="002208F2">
      <w:pPr>
        <w:shd w:val="clear" w:color="auto" w:fill="FFFFFF"/>
        <w:spacing w:before="60" w:after="100" w:line="276" w:lineRule="auto"/>
        <w:ind w:firstLine="709"/>
        <w:jc w:val="both"/>
        <w:rPr>
          <w:iCs/>
          <w:szCs w:val="28"/>
          <w:lang w:val="vi-VN"/>
        </w:rPr>
      </w:pPr>
      <w:r w:rsidRPr="00F0718C">
        <w:rPr>
          <w:iCs/>
          <w:szCs w:val="28"/>
        </w:rPr>
        <w:t>-</w:t>
      </w:r>
      <w:r w:rsidRPr="00F0718C">
        <w:rPr>
          <w:iCs/>
          <w:szCs w:val="28"/>
          <w:lang w:val="vi-VN"/>
        </w:rPr>
        <w:t xml:space="preserve"> Trụ sở, phòng làm việc của cán bộ quản lý, giáo viên, nhân viên;</w:t>
      </w:r>
    </w:p>
    <w:p w14:paraId="2CFD06BF" w14:textId="77777777" w:rsidR="002208F2" w:rsidRPr="00F0718C" w:rsidRDefault="002208F2" w:rsidP="002208F2">
      <w:pPr>
        <w:shd w:val="clear" w:color="auto" w:fill="FFFFFF"/>
        <w:spacing w:before="60" w:after="100" w:line="276" w:lineRule="auto"/>
        <w:ind w:firstLine="709"/>
        <w:jc w:val="both"/>
        <w:rPr>
          <w:iCs/>
          <w:szCs w:val="28"/>
          <w:lang w:val="vi-VN"/>
        </w:rPr>
      </w:pPr>
      <w:r w:rsidRPr="00F0718C">
        <w:rPr>
          <w:iCs/>
          <w:szCs w:val="28"/>
        </w:rPr>
        <w:t>-</w:t>
      </w:r>
      <w:r w:rsidRPr="00F0718C">
        <w:rPr>
          <w:iCs/>
          <w:szCs w:val="28"/>
          <w:lang w:val="vi-VN"/>
        </w:rPr>
        <w:t xml:space="preserve"> Phòng học, phòng chức năng tương ứng để thực hiện các hoạt động của trung tâm;</w:t>
      </w:r>
    </w:p>
    <w:p w14:paraId="01F8A80E" w14:textId="77777777" w:rsidR="002208F2" w:rsidRPr="00F0718C" w:rsidRDefault="002208F2" w:rsidP="002208F2">
      <w:pPr>
        <w:shd w:val="clear" w:color="auto" w:fill="FFFFFF"/>
        <w:spacing w:before="60" w:after="100" w:line="276" w:lineRule="auto"/>
        <w:ind w:firstLine="709"/>
        <w:jc w:val="both"/>
        <w:rPr>
          <w:iCs/>
          <w:szCs w:val="28"/>
          <w:lang w:val="vi-VN"/>
        </w:rPr>
      </w:pPr>
      <w:r w:rsidRPr="00F0718C">
        <w:rPr>
          <w:iCs/>
          <w:szCs w:val="28"/>
        </w:rPr>
        <w:t>-</w:t>
      </w:r>
      <w:r w:rsidRPr="00F0718C">
        <w:rPr>
          <w:iCs/>
          <w:szCs w:val="28"/>
          <w:lang w:val="vi-VN"/>
        </w:rPr>
        <w:t xml:space="preserve"> Khu nhà ở cho học sinh đối với trung tâm có người khuyết tật nội trú;</w:t>
      </w:r>
    </w:p>
    <w:p w14:paraId="3B53CC52" w14:textId="77777777" w:rsidR="002208F2" w:rsidRPr="00F0718C" w:rsidRDefault="002208F2" w:rsidP="002208F2">
      <w:pPr>
        <w:shd w:val="clear" w:color="auto" w:fill="FFFFFF"/>
        <w:spacing w:before="60" w:after="100" w:line="276" w:lineRule="auto"/>
        <w:ind w:firstLine="709"/>
        <w:jc w:val="both"/>
        <w:rPr>
          <w:iCs/>
          <w:szCs w:val="28"/>
          <w:lang w:val="vi-VN"/>
        </w:rPr>
      </w:pPr>
      <w:r w:rsidRPr="00F0718C">
        <w:rPr>
          <w:iCs/>
          <w:szCs w:val="28"/>
        </w:rPr>
        <w:lastRenderedPageBreak/>
        <w:t>-</w:t>
      </w:r>
      <w:r w:rsidRPr="00F0718C">
        <w:rPr>
          <w:iCs/>
          <w:szCs w:val="28"/>
          <w:lang w:val="vi-VN"/>
        </w:rPr>
        <w:t xml:space="preserve"> Phương tiện, thiết bị, công cụ sử dụng để đánh giá, can thiệp, dạy học, hướng nghiệp, dạy nghề;</w:t>
      </w:r>
    </w:p>
    <w:p w14:paraId="18D23837" w14:textId="77777777" w:rsidR="002208F2" w:rsidRPr="00F0718C" w:rsidRDefault="002208F2" w:rsidP="002208F2">
      <w:pPr>
        <w:shd w:val="clear" w:color="auto" w:fill="FFFFFF"/>
        <w:spacing w:before="60" w:after="100" w:line="276" w:lineRule="auto"/>
        <w:ind w:firstLine="709"/>
        <w:jc w:val="both"/>
        <w:rPr>
          <w:iCs/>
          <w:szCs w:val="28"/>
          <w:lang w:val="vi-VN"/>
        </w:rPr>
      </w:pPr>
      <w:r w:rsidRPr="00F0718C">
        <w:rPr>
          <w:iCs/>
          <w:szCs w:val="28"/>
        </w:rPr>
        <w:t>-</w:t>
      </w:r>
      <w:r w:rsidRPr="00F0718C">
        <w:rPr>
          <w:iCs/>
          <w:szCs w:val="28"/>
          <w:lang w:val="vi-VN"/>
        </w:rPr>
        <w:t xml:space="preserve"> Tài liệu chuyên môn, tài liệu hỗ trợ bảo đảm thực hiện các hoạt động của trung tâm.</w:t>
      </w:r>
    </w:p>
    <w:p w14:paraId="53C358F7" w14:textId="77777777" w:rsidR="002208F2" w:rsidRPr="00F0718C" w:rsidRDefault="002208F2" w:rsidP="002208F2">
      <w:pPr>
        <w:shd w:val="clear" w:color="auto" w:fill="FFFFFF"/>
        <w:spacing w:before="60" w:after="100" w:line="276" w:lineRule="auto"/>
        <w:ind w:firstLine="709"/>
        <w:jc w:val="both"/>
        <w:rPr>
          <w:iCs/>
          <w:szCs w:val="28"/>
          <w:lang w:val="pt-BR"/>
        </w:rPr>
      </w:pPr>
      <w:r w:rsidRPr="00F0718C">
        <w:rPr>
          <w:iCs/>
          <w:szCs w:val="28"/>
          <w:lang w:val="pt-BR"/>
        </w:rPr>
        <w:t>b) Đội ngũ cán bộ, giáo viên, nhân viên hỗ trợ giáo dục có trình độ chuyên môn phù hợp với các phương thức giáo dục người khuyết tật.</w:t>
      </w:r>
    </w:p>
    <w:p w14:paraId="0838E469" w14:textId="77777777" w:rsidR="002208F2" w:rsidRPr="00F0718C" w:rsidRDefault="002208F2" w:rsidP="002208F2">
      <w:pPr>
        <w:widowControl w:val="0"/>
        <w:spacing w:before="60" w:after="100" w:line="276" w:lineRule="auto"/>
        <w:ind w:firstLine="709"/>
        <w:jc w:val="both"/>
        <w:rPr>
          <w:iCs/>
          <w:szCs w:val="28"/>
          <w:lang w:val="vi-VN"/>
        </w:rPr>
      </w:pPr>
      <w:r w:rsidRPr="00F0718C">
        <w:rPr>
          <w:iCs/>
          <w:szCs w:val="28"/>
          <w:lang w:val="pt-BR"/>
        </w:rPr>
        <w:t>c) Nội dung chương trình giáo dục và tài liệu bồi dưỡng, tư vấn phù hợp với các phương thức giáo dục người khuyết tật</w:t>
      </w:r>
      <w:r w:rsidRPr="00F0718C">
        <w:rPr>
          <w:iCs/>
          <w:szCs w:val="28"/>
          <w:lang w:val="vi-VN"/>
        </w:rPr>
        <w:t>.</w:t>
      </w:r>
    </w:p>
    <w:p w14:paraId="099F3A1C" w14:textId="49A18D9E" w:rsidR="002208F2" w:rsidRPr="00F0718C" w:rsidRDefault="002208F2" w:rsidP="002208F2">
      <w:pPr>
        <w:spacing w:before="60" w:after="100" w:line="276" w:lineRule="auto"/>
        <w:ind w:firstLine="709"/>
        <w:jc w:val="both"/>
        <w:rPr>
          <w:iCs/>
          <w:szCs w:val="28"/>
          <w:lang w:val="vi-VN"/>
        </w:rPr>
      </w:pPr>
      <w:r>
        <w:rPr>
          <w:iCs/>
          <w:szCs w:val="28"/>
        </w:rPr>
        <w:t>2</w:t>
      </w:r>
      <w:r w:rsidRPr="00F0718C">
        <w:rPr>
          <w:iCs/>
          <w:szCs w:val="28"/>
        </w:rPr>
        <w:t>.</w:t>
      </w:r>
      <w:r w:rsidRPr="00F0718C">
        <w:rPr>
          <w:iCs/>
          <w:szCs w:val="28"/>
          <w:lang w:val="vi-VN"/>
        </w:rPr>
        <w:t>11. Căn cứ pháp lý của thủ tục hành chính:</w:t>
      </w:r>
    </w:p>
    <w:p w14:paraId="3C84ECDC" w14:textId="77777777" w:rsidR="002208F2" w:rsidRPr="00F0718C" w:rsidRDefault="002208F2" w:rsidP="002208F2">
      <w:pPr>
        <w:spacing w:before="60" w:after="100" w:line="276" w:lineRule="auto"/>
        <w:ind w:firstLine="709"/>
        <w:jc w:val="both"/>
        <w:rPr>
          <w:iCs/>
          <w:szCs w:val="28"/>
          <w:lang w:val="vi-VN"/>
        </w:rPr>
      </w:pPr>
      <w:r w:rsidRPr="00F0718C">
        <w:rPr>
          <w:iCs/>
          <w:szCs w:val="28"/>
        </w:rPr>
        <w:t>a)</w:t>
      </w:r>
      <w:r w:rsidRPr="00F0718C">
        <w:rPr>
          <w:iCs/>
          <w:szCs w:val="28"/>
          <w:lang w:val="vi-VN"/>
        </w:rPr>
        <w:t xml:space="preserve"> Nghị định số 46/2017/NĐ-CP ngày 21/4/2017 của Chính phủ quy định về điều kiện đầu tư và hoạt động trong lĩnh vực giáo dục;</w:t>
      </w:r>
    </w:p>
    <w:p w14:paraId="6A21DC3B" w14:textId="527F7F99" w:rsidR="002208F2" w:rsidRDefault="002208F2" w:rsidP="002208F2">
      <w:pPr>
        <w:ind w:firstLine="720"/>
        <w:jc w:val="both"/>
        <w:rPr>
          <w:b/>
          <w:bCs/>
        </w:rPr>
      </w:pPr>
      <w:r w:rsidRPr="00F0718C">
        <w:rPr>
          <w:iCs/>
          <w:szCs w:val="28"/>
        </w:rPr>
        <w:t>b)</w:t>
      </w:r>
      <w:r w:rsidRPr="00F0718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2511D7A5" w14:textId="77777777" w:rsidR="002208F2" w:rsidRDefault="002208F2" w:rsidP="00646AB8">
      <w:pPr>
        <w:ind w:firstLine="720"/>
        <w:jc w:val="both"/>
        <w:rPr>
          <w:b/>
          <w:bCs/>
        </w:rPr>
      </w:pPr>
    </w:p>
    <w:p w14:paraId="35C5A0DD" w14:textId="77777777" w:rsidR="002208F2" w:rsidRDefault="002208F2" w:rsidP="00646AB8">
      <w:pPr>
        <w:ind w:firstLine="720"/>
        <w:jc w:val="both"/>
        <w:rPr>
          <w:b/>
          <w:bCs/>
        </w:rPr>
      </w:pPr>
    </w:p>
    <w:p w14:paraId="7A5F29E5" w14:textId="4F839A83"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3. Cho phép trung tâm hỗ trợ và phát triển giáo dục hòa nhập hoạt động trở lại</w:t>
      </w:r>
    </w:p>
    <w:p w14:paraId="528BEA7F" w14:textId="261A0729" w:rsidR="00807123" w:rsidRPr="00B26FFC" w:rsidRDefault="00807123" w:rsidP="00807123">
      <w:pPr>
        <w:spacing w:before="60" w:after="100" w:line="276" w:lineRule="auto"/>
        <w:ind w:firstLine="709"/>
        <w:jc w:val="both"/>
        <w:rPr>
          <w:iCs/>
          <w:szCs w:val="28"/>
        </w:rPr>
      </w:pPr>
      <w:r>
        <w:rPr>
          <w:iCs/>
          <w:szCs w:val="28"/>
        </w:rPr>
        <w:t>3</w:t>
      </w:r>
      <w:r w:rsidRPr="00B26FFC">
        <w:rPr>
          <w:iCs/>
          <w:szCs w:val="28"/>
        </w:rPr>
        <w:t xml:space="preserve">.1. Trình tự thực hiện: </w:t>
      </w:r>
    </w:p>
    <w:p w14:paraId="5CAFF642" w14:textId="77777777" w:rsidR="00807123" w:rsidRPr="00B26FFC" w:rsidRDefault="00807123" w:rsidP="00807123">
      <w:pPr>
        <w:spacing w:before="60" w:after="100" w:line="276" w:lineRule="auto"/>
        <w:ind w:firstLine="709"/>
        <w:jc w:val="both"/>
        <w:rPr>
          <w:iCs/>
          <w:szCs w:val="28"/>
        </w:rPr>
      </w:pPr>
      <w:r w:rsidRPr="00B26FFC">
        <w:rPr>
          <w:iCs/>
          <w:szCs w:val="28"/>
          <w:lang w:val="vi-VN"/>
        </w:rPr>
        <w:t xml:space="preserve">Sau thời </w:t>
      </w:r>
      <w:r w:rsidRPr="00B26FFC">
        <w:rPr>
          <w:iCs/>
          <w:szCs w:val="28"/>
        </w:rPr>
        <w:t>hạn</w:t>
      </w:r>
      <w:r w:rsidRPr="00B26FFC">
        <w:rPr>
          <w:iCs/>
          <w:szCs w:val="28"/>
          <w:lang w:val="vi-VN"/>
        </w:rPr>
        <w:t xml:space="preserve"> đình chỉ hoạt động</w:t>
      </w:r>
      <w:r w:rsidRPr="00B26FFC">
        <w:rPr>
          <w:iCs/>
          <w:szCs w:val="28"/>
        </w:rPr>
        <w:t xml:space="preserve"> giáo dục</w:t>
      </w:r>
      <w:r w:rsidRPr="00B26FFC">
        <w:rPr>
          <w:iCs/>
          <w:szCs w:val="28"/>
          <w:lang w:val="vi-VN"/>
        </w:rPr>
        <w:t xml:space="preserve"> của trung tâm, nếu các nguyên nhân dẫn đến việc đình chỉ được khắc phục thì </w:t>
      </w:r>
      <w:r w:rsidRPr="00B26FFC">
        <w:rPr>
          <w:iCs/>
          <w:szCs w:val="28"/>
        </w:rPr>
        <w:t>Giám đốc</w:t>
      </w:r>
      <w:r w:rsidRPr="00B26FFC">
        <w:rPr>
          <w:iCs/>
          <w:szCs w:val="28"/>
          <w:lang w:val="vi-VN"/>
        </w:rPr>
        <w:t xml:space="preserve"> </w:t>
      </w:r>
      <w:r w:rsidRPr="00B26FFC">
        <w:rPr>
          <w:iCs/>
          <w:szCs w:val="28"/>
        </w:rPr>
        <w:t>S</w:t>
      </w:r>
      <w:r w:rsidRPr="00B26FFC">
        <w:rPr>
          <w:iCs/>
          <w:szCs w:val="28"/>
          <w:lang w:val="vi-VN"/>
        </w:rPr>
        <w:t xml:space="preserve">ở </w:t>
      </w:r>
      <w:r w:rsidRPr="00B26FFC">
        <w:rPr>
          <w:iCs/>
          <w:szCs w:val="28"/>
        </w:rPr>
        <w:t>G</w:t>
      </w:r>
      <w:r w:rsidRPr="00B26FFC">
        <w:rPr>
          <w:iCs/>
          <w:szCs w:val="28"/>
          <w:lang w:val="vi-VN"/>
        </w:rPr>
        <w:t xml:space="preserve">iáo dục và </w:t>
      </w:r>
      <w:r w:rsidRPr="00B26FFC">
        <w:rPr>
          <w:iCs/>
          <w:szCs w:val="28"/>
        </w:rPr>
        <w:t>Đ</w:t>
      </w:r>
      <w:r w:rsidRPr="00B26FFC">
        <w:rPr>
          <w:iCs/>
          <w:szCs w:val="28"/>
          <w:lang w:val="vi-VN"/>
        </w:rPr>
        <w:t>ào tạo quyết định cho phép trung tâm hỗ trợ và phát triển giáo dục hòa nhập hoạt động</w:t>
      </w:r>
      <w:r w:rsidRPr="00B26FFC">
        <w:rPr>
          <w:iCs/>
          <w:szCs w:val="28"/>
        </w:rPr>
        <w:t xml:space="preserve"> giáo dục</w:t>
      </w:r>
      <w:r w:rsidRPr="00B26FFC">
        <w:rPr>
          <w:iCs/>
          <w:szCs w:val="28"/>
          <w:lang w:val="vi-VN"/>
        </w:rPr>
        <w:t xml:space="preserve"> trở lại </w:t>
      </w:r>
      <w:r w:rsidRPr="00B26FFC">
        <w:rPr>
          <w:iCs/>
          <w:szCs w:val="28"/>
        </w:rPr>
        <w:t xml:space="preserve">và </w:t>
      </w:r>
      <w:r w:rsidRPr="00B26FFC">
        <w:rPr>
          <w:iCs/>
          <w:szCs w:val="28"/>
          <w:lang w:val="vi-VN"/>
        </w:rPr>
        <w:t xml:space="preserve">phải được công bố công khai trên </w:t>
      </w:r>
      <w:r w:rsidRPr="00B26FFC">
        <w:rPr>
          <w:iCs/>
          <w:szCs w:val="28"/>
        </w:rPr>
        <w:t xml:space="preserve">các </w:t>
      </w:r>
      <w:r w:rsidRPr="00B26FFC">
        <w:rPr>
          <w:iCs/>
          <w:szCs w:val="28"/>
          <w:lang w:val="vi-VN"/>
        </w:rPr>
        <w:t xml:space="preserve">phương tiện thông tin đại chúng. </w:t>
      </w:r>
      <w:r w:rsidRPr="00B26FFC">
        <w:rPr>
          <w:iCs/>
          <w:szCs w:val="28"/>
        </w:rPr>
        <w:t>Trình tự thực hiện như sau:</w:t>
      </w:r>
    </w:p>
    <w:p w14:paraId="65871FEF"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a) Trung tâm gửi trực tiếp hoặc qua bưu điện 01 bộ hồ sơ đến Sở Giáo dục và Đào tạo;</w:t>
      </w:r>
    </w:p>
    <w:p w14:paraId="0BE10B7D"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b) Trong thời hạn 20 ngày làm việc, kể từ ngày nhận đủ hồ sơ hợp lệ, Sở Giáo dục và Đào tạo có trách nhiệm tổ chức thẩm định các điều kiện hoạt động và quyết định cho phép trung tâm hoạt động giáo dục. Nếu chưa cho phép hoạt động giáo dục thì có văn bản thông báo cho trung tâm nêu rõ lý do và hướng giải quyết.</w:t>
      </w:r>
      <w:r w:rsidRPr="00B26FFC" w:rsidDel="00AE74E6">
        <w:rPr>
          <w:iCs/>
          <w:szCs w:val="28"/>
          <w:lang w:val="vi-VN"/>
        </w:rPr>
        <w:t xml:space="preserve"> </w:t>
      </w:r>
    </w:p>
    <w:p w14:paraId="538270F5" w14:textId="748B5264" w:rsidR="00807123" w:rsidRPr="00B26FFC" w:rsidRDefault="00807123" w:rsidP="00807123">
      <w:pPr>
        <w:spacing w:before="60" w:after="100" w:line="276" w:lineRule="auto"/>
        <w:ind w:firstLine="709"/>
        <w:jc w:val="both"/>
        <w:rPr>
          <w:iCs/>
          <w:szCs w:val="28"/>
          <w:lang w:val="vi-VN"/>
        </w:rPr>
      </w:pPr>
      <w:r>
        <w:rPr>
          <w:iCs/>
          <w:szCs w:val="28"/>
        </w:rPr>
        <w:t>3</w:t>
      </w:r>
      <w:r w:rsidRPr="00B26FFC">
        <w:rPr>
          <w:iCs/>
          <w:szCs w:val="28"/>
        </w:rPr>
        <w:t>.</w:t>
      </w:r>
      <w:r w:rsidRPr="00B26FFC">
        <w:rPr>
          <w:iCs/>
          <w:szCs w:val="28"/>
          <w:lang w:val="vi-VN"/>
        </w:rPr>
        <w:t xml:space="preserve">2. Cách thức thực hiện: </w:t>
      </w:r>
    </w:p>
    <w:p w14:paraId="4E3449D5" w14:textId="77777777" w:rsidR="00807123" w:rsidRPr="00B26FFC" w:rsidRDefault="00807123" w:rsidP="00807123">
      <w:pPr>
        <w:spacing w:before="60" w:after="100" w:line="276" w:lineRule="auto"/>
        <w:ind w:firstLine="709"/>
        <w:jc w:val="both"/>
        <w:rPr>
          <w:iCs/>
          <w:szCs w:val="28"/>
          <w:lang w:val="vi-VN"/>
        </w:rPr>
      </w:pPr>
      <w:r w:rsidRPr="00B26FFC">
        <w:rPr>
          <w:iCs/>
          <w:szCs w:val="28"/>
        </w:rPr>
        <w:t>T</w:t>
      </w:r>
      <w:r w:rsidRPr="00B26FFC">
        <w:rPr>
          <w:iCs/>
          <w:szCs w:val="28"/>
          <w:lang w:val="vi-VN"/>
        </w:rPr>
        <w:t>rực tiếp hoặc qua bưu điện.</w:t>
      </w:r>
    </w:p>
    <w:p w14:paraId="4701609F" w14:textId="3EFBA5BE" w:rsidR="00807123" w:rsidRPr="00B26FFC" w:rsidRDefault="00807123" w:rsidP="00807123">
      <w:pPr>
        <w:spacing w:before="60" w:after="100" w:line="276" w:lineRule="auto"/>
        <w:ind w:firstLine="709"/>
        <w:jc w:val="both"/>
        <w:rPr>
          <w:iCs/>
          <w:szCs w:val="28"/>
          <w:lang w:val="vi-VN"/>
        </w:rPr>
      </w:pPr>
      <w:r>
        <w:rPr>
          <w:iCs/>
          <w:szCs w:val="28"/>
        </w:rPr>
        <w:t>3</w:t>
      </w:r>
      <w:r w:rsidRPr="00B26FFC">
        <w:rPr>
          <w:iCs/>
          <w:szCs w:val="28"/>
        </w:rPr>
        <w:t>.</w:t>
      </w:r>
      <w:r w:rsidRPr="00B26FFC">
        <w:rPr>
          <w:iCs/>
          <w:szCs w:val="28"/>
          <w:lang w:val="vi-VN"/>
        </w:rPr>
        <w:t>3. Thành phần, số lượng hồ sơ:</w:t>
      </w:r>
    </w:p>
    <w:p w14:paraId="1AE4915A" w14:textId="01AC472B" w:rsidR="00807123" w:rsidRPr="00B26FFC" w:rsidRDefault="00807123" w:rsidP="00807123">
      <w:pPr>
        <w:spacing w:before="60" w:after="100" w:line="276" w:lineRule="auto"/>
        <w:ind w:firstLine="709"/>
        <w:jc w:val="both"/>
        <w:rPr>
          <w:iCs/>
          <w:szCs w:val="28"/>
          <w:lang w:val="vi-VN"/>
        </w:rPr>
      </w:pPr>
      <w:r>
        <w:rPr>
          <w:iCs/>
          <w:szCs w:val="28"/>
        </w:rPr>
        <w:t>3</w:t>
      </w:r>
      <w:r w:rsidRPr="00B26FFC">
        <w:rPr>
          <w:iCs/>
          <w:szCs w:val="28"/>
        </w:rPr>
        <w:t>.3.1.</w:t>
      </w:r>
      <w:r w:rsidRPr="00B26FFC">
        <w:rPr>
          <w:iCs/>
          <w:szCs w:val="28"/>
          <w:lang w:val="vi-VN"/>
        </w:rPr>
        <w:t xml:space="preserve"> Thành phần hồ sơ: </w:t>
      </w:r>
    </w:p>
    <w:p w14:paraId="4DA8D826"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Tờ trình cho phép hoạt động giáo dục trở lại.</w:t>
      </w:r>
    </w:p>
    <w:p w14:paraId="61791B52" w14:textId="13FDEBA5" w:rsidR="00807123" w:rsidRPr="00B26FFC" w:rsidRDefault="00807123" w:rsidP="00807123">
      <w:pPr>
        <w:spacing w:before="60" w:after="100" w:line="276" w:lineRule="auto"/>
        <w:ind w:firstLine="709"/>
        <w:jc w:val="both"/>
        <w:rPr>
          <w:iCs/>
          <w:szCs w:val="28"/>
          <w:lang w:val="vi-VN"/>
        </w:rPr>
      </w:pPr>
      <w:r>
        <w:rPr>
          <w:iCs/>
          <w:szCs w:val="28"/>
        </w:rPr>
        <w:lastRenderedPageBreak/>
        <w:t>3</w:t>
      </w:r>
      <w:r w:rsidRPr="00B26FFC">
        <w:rPr>
          <w:iCs/>
          <w:szCs w:val="28"/>
        </w:rPr>
        <w:t xml:space="preserve">.3.2. </w:t>
      </w:r>
      <w:r w:rsidRPr="00B26FFC">
        <w:rPr>
          <w:iCs/>
          <w:szCs w:val="28"/>
          <w:lang w:val="vi-VN"/>
        </w:rPr>
        <w:t>Số lượng hồ sơ: 01 bộ.</w:t>
      </w:r>
    </w:p>
    <w:p w14:paraId="7E19F9BE" w14:textId="0A5F6804" w:rsidR="00807123" w:rsidRPr="00B26FFC" w:rsidRDefault="00807123" w:rsidP="00807123">
      <w:pPr>
        <w:spacing w:before="60" w:after="100" w:line="276" w:lineRule="auto"/>
        <w:ind w:firstLine="709"/>
        <w:jc w:val="both"/>
        <w:rPr>
          <w:iCs/>
          <w:szCs w:val="28"/>
        </w:rPr>
      </w:pPr>
      <w:r>
        <w:rPr>
          <w:iCs/>
          <w:szCs w:val="28"/>
        </w:rPr>
        <w:t>3</w:t>
      </w:r>
      <w:r w:rsidRPr="00B26FFC">
        <w:rPr>
          <w:iCs/>
          <w:szCs w:val="28"/>
        </w:rPr>
        <w:t>.</w:t>
      </w:r>
      <w:r w:rsidRPr="00B26FFC">
        <w:rPr>
          <w:iCs/>
          <w:szCs w:val="28"/>
          <w:lang w:val="vi-VN"/>
        </w:rPr>
        <w:t>4. Thời hạn giải quyết:</w:t>
      </w:r>
      <w:r w:rsidRPr="00B26FFC">
        <w:rPr>
          <w:iCs/>
          <w:szCs w:val="28"/>
        </w:rPr>
        <w:t xml:space="preserve"> </w:t>
      </w:r>
    </w:p>
    <w:p w14:paraId="458EEFE0" w14:textId="77777777" w:rsidR="00807123" w:rsidRPr="00B26FFC" w:rsidRDefault="00807123" w:rsidP="00807123">
      <w:pPr>
        <w:spacing w:before="60" w:after="100" w:line="276" w:lineRule="auto"/>
        <w:ind w:firstLine="709"/>
        <w:jc w:val="both"/>
        <w:rPr>
          <w:iCs/>
          <w:szCs w:val="28"/>
          <w:lang w:val="vi-VN"/>
        </w:rPr>
      </w:pPr>
      <w:r w:rsidRPr="00B26FFC">
        <w:rPr>
          <w:iCs/>
          <w:szCs w:val="28"/>
          <w:lang w:val="pt-BR"/>
        </w:rPr>
        <w:t>20 ngày làm việc</w:t>
      </w:r>
      <w:r w:rsidRPr="00B26FFC">
        <w:rPr>
          <w:iCs/>
          <w:szCs w:val="28"/>
          <w:lang w:val="vi-VN"/>
        </w:rPr>
        <w:t>.</w:t>
      </w:r>
    </w:p>
    <w:p w14:paraId="179535FA" w14:textId="74B45F17" w:rsidR="00807123" w:rsidRPr="00B26FFC" w:rsidRDefault="00807123" w:rsidP="00807123">
      <w:pPr>
        <w:spacing w:before="60" w:after="100" w:line="276" w:lineRule="auto"/>
        <w:ind w:firstLine="709"/>
        <w:jc w:val="both"/>
        <w:rPr>
          <w:b/>
          <w:iCs/>
          <w:szCs w:val="28"/>
          <w:lang w:val="vi-VN"/>
        </w:rPr>
      </w:pPr>
      <w:r>
        <w:rPr>
          <w:iCs/>
          <w:szCs w:val="28"/>
        </w:rPr>
        <w:t>3</w:t>
      </w:r>
      <w:r w:rsidRPr="00B26FFC">
        <w:rPr>
          <w:iCs/>
          <w:szCs w:val="28"/>
        </w:rPr>
        <w:t>.</w:t>
      </w:r>
      <w:r w:rsidRPr="00B26FFC">
        <w:rPr>
          <w:iCs/>
          <w:szCs w:val="28"/>
          <w:lang w:val="vi-VN"/>
        </w:rPr>
        <w:t>5.  Đối tượng thực hiện thủ tục hành chính</w:t>
      </w:r>
      <w:r w:rsidRPr="00B26FFC">
        <w:rPr>
          <w:b/>
          <w:iCs/>
          <w:szCs w:val="28"/>
          <w:lang w:val="vi-VN"/>
        </w:rPr>
        <w:t xml:space="preserve">: </w:t>
      </w:r>
    </w:p>
    <w:p w14:paraId="524463E1" w14:textId="77777777" w:rsidR="00807123" w:rsidRPr="00B26FFC" w:rsidRDefault="00807123" w:rsidP="00807123">
      <w:pPr>
        <w:spacing w:before="60" w:after="100" w:line="276" w:lineRule="auto"/>
        <w:ind w:firstLine="709"/>
        <w:jc w:val="both"/>
        <w:rPr>
          <w:iCs/>
          <w:szCs w:val="28"/>
          <w:lang w:val="vi-VN"/>
        </w:rPr>
      </w:pPr>
      <w:r w:rsidRPr="00B26FFC">
        <w:rPr>
          <w:iCs/>
          <w:szCs w:val="28"/>
        </w:rPr>
        <w:t>T</w:t>
      </w:r>
      <w:r w:rsidRPr="00B26FFC">
        <w:rPr>
          <w:iCs/>
          <w:szCs w:val="28"/>
          <w:lang w:val="vi-VN"/>
        </w:rPr>
        <w:t>rung tâm hỗ trợ và phát triển giáo dục hòa nhập.</w:t>
      </w:r>
    </w:p>
    <w:p w14:paraId="24B88116" w14:textId="1D54A6A7" w:rsidR="00807123" w:rsidRPr="00B26FFC" w:rsidRDefault="00807123" w:rsidP="00807123">
      <w:pPr>
        <w:spacing w:before="60" w:after="100" w:line="276" w:lineRule="auto"/>
        <w:ind w:firstLine="709"/>
        <w:jc w:val="both"/>
        <w:rPr>
          <w:iCs/>
          <w:szCs w:val="28"/>
          <w:lang w:val="vi-VN"/>
        </w:rPr>
      </w:pPr>
      <w:r>
        <w:rPr>
          <w:iCs/>
          <w:szCs w:val="28"/>
        </w:rPr>
        <w:t>3</w:t>
      </w:r>
      <w:r w:rsidRPr="00B26FFC">
        <w:rPr>
          <w:iCs/>
          <w:szCs w:val="28"/>
        </w:rPr>
        <w:t>.</w:t>
      </w:r>
      <w:r w:rsidRPr="00B26FFC">
        <w:rPr>
          <w:iCs/>
          <w:szCs w:val="28"/>
          <w:lang w:val="vi-VN"/>
        </w:rPr>
        <w:t xml:space="preserve">6. Cơ quan thực hiện thủ tục hành chính: </w:t>
      </w:r>
    </w:p>
    <w:p w14:paraId="553CF45E" w14:textId="77777777" w:rsidR="00807123" w:rsidRPr="00B26FFC" w:rsidRDefault="00807123" w:rsidP="00807123">
      <w:pPr>
        <w:spacing w:before="60" w:after="100" w:line="276" w:lineRule="auto"/>
        <w:ind w:firstLine="709"/>
        <w:jc w:val="both"/>
        <w:rPr>
          <w:iCs/>
          <w:szCs w:val="28"/>
          <w:lang w:val="vi-VN"/>
        </w:rPr>
      </w:pPr>
      <w:r w:rsidRPr="00B26FFC">
        <w:rPr>
          <w:iCs/>
          <w:szCs w:val="28"/>
        </w:rPr>
        <w:t>Sở Giáo dục và Đào tạo</w:t>
      </w:r>
      <w:r w:rsidRPr="00B26FFC">
        <w:rPr>
          <w:iCs/>
          <w:szCs w:val="28"/>
          <w:lang w:val="vi-VN"/>
        </w:rPr>
        <w:t>.</w:t>
      </w:r>
    </w:p>
    <w:p w14:paraId="1E77B003" w14:textId="3205D2F6" w:rsidR="00807123" w:rsidRPr="00B26FFC" w:rsidRDefault="00807123" w:rsidP="00807123">
      <w:pPr>
        <w:spacing w:before="60" w:after="100" w:line="276" w:lineRule="auto"/>
        <w:ind w:firstLine="709"/>
        <w:jc w:val="both"/>
        <w:rPr>
          <w:iCs/>
          <w:szCs w:val="28"/>
        </w:rPr>
      </w:pPr>
      <w:r>
        <w:rPr>
          <w:iCs/>
          <w:szCs w:val="28"/>
        </w:rPr>
        <w:t>3</w:t>
      </w:r>
      <w:r w:rsidRPr="00B26FFC">
        <w:rPr>
          <w:iCs/>
          <w:szCs w:val="28"/>
        </w:rPr>
        <w:t>.</w:t>
      </w:r>
      <w:r w:rsidRPr="00B26FFC">
        <w:rPr>
          <w:iCs/>
          <w:szCs w:val="28"/>
          <w:lang w:val="vi-VN"/>
        </w:rPr>
        <w:t>7. Kết quả thực hiện thủ tục hành chính:</w:t>
      </w:r>
      <w:r w:rsidRPr="00B26FFC">
        <w:rPr>
          <w:iCs/>
          <w:szCs w:val="28"/>
        </w:rPr>
        <w:t xml:space="preserve"> </w:t>
      </w:r>
    </w:p>
    <w:p w14:paraId="70A83236" w14:textId="77777777" w:rsidR="00807123" w:rsidRPr="00B26FFC" w:rsidRDefault="00807123" w:rsidP="00807123">
      <w:pPr>
        <w:spacing w:before="60" w:after="100" w:line="276" w:lineRule="auto"/>
        <w:ind w:firstLine="709"/>
        <w:jc w:val="both"/>
        <w:rPr>
          <w:iCs/>
          <w:szCs w:val="28"/>
        </w:rPr>
      </w:pPr>
      <w:r w:rsidRPr="00B26FFC">
        <w:rPr>
          <w:iCs/>
          <w:szCs w:val="28"/>
        </w:rPr>
        <w:t xml:space="preserve">Quyết định cho phép </w:t>
      </w:r>
      <w:r w:rsidRPr="00B26FFC">
        <w:rPr>
          <w:iCs/>
          <w:szCs w:val="28"/>
          <w:lang w:val="vi-VN"/>
        </w:rPr>
        <w:t>trung tâm hỗ trợ và phát triển giáo dục hòa nhập</w:t>
      </w:r>
      <w:r w:rsidRPr="00B26FFC">
        <w:rPr>
          <w:iCs/>
          <w:szCs w:val="28"/>
        </w:rPr>
        <w:t xml:space="preserve"> hoạt động giáo dục trở lại của giám đốc Sở Giáo dục và Đào tạo.</w:t>
      </w:r>
    </w:p>
    <w:p w14:paraId="7F9B3A9F" w14:textId="083052F9" w:rsidR="00807123" w:rsidRPr="00B26FFC" w:rsidRDefault="00807123" w:rsidP="00807123">
      <w:pPr>
        <w:spacing w:before="60" w:after="100" w:line="276" w:lineRule="auto"/>
        <w:ind w:firstLine="709"/>
        <w:jc w:val="both"/>
        <w:rPr>
          <w:iCs/>
          <w:szCs w:val="28"/>
          <w:lang w:val="vi-VN"/>
        </w:rPr>
      </w:pPr>
      <w:r>
        <w:rPr>
          <w:iCs/>
          <w:szCs w:val="28"/>
        </w:rPr>
        <w:t>3</w:t>
      </w:r>
      <w:r w:rsidRPr="00B26FFC">
        <w:rPr>
          <w:iCs/>
          <w:szCs w:val="28"/>
        </w:rPr>
        <w:t>.</w:t>
      </w:r>
      <w:r w:rsidRPr="00B26FFC">
        <w:rPr>
          <w:iCs/>
          <w:szCs w:val="28"/>
          <w:lang w:val="vi-VN"/>
        </w:rPr>
        <w:t xml:space="preserve">8. Lệ phí:  </w:t>
      </w:r>
    </w:p>
    <w:p w14:paraId="0124F375"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019C6F34" w14:textId="3C5FE06A" w:rsidR="00807123" w:rsidRPr="00B26FFC" w:rsidRDefault="00807123" w:rsidP="00807123">
      <w:pPr>
        <w:spacing w:before="60" w:after="100" w:line="276" w:lineRule="auto"/>
        <w:ind w:firstLine="709"/>
        <w:jc w:val="both"/>
        <w:rPr>
          <w:iCs/>
          <w:spacing w:val="-6"/>
          <w:szCs w:val="28"/>
          <w:lang w:val="vi-VN"/>
        </w:rPr>
      </w:pPr>
      <w:r>
        <w:rPr>
          <w:iCs/>
          <w:szCs w:val="28"/>
        </w:rPr>
        <w:t>3</w:t>
      </w:r>
      <w:r w:rsidRPr="00B26FFC">
        <w:rPr>
          <w:iCs/>
          <w:szCs w:val="28"/>
        </w:rPr>
        <w:t>.</w:t>
      </w:r>
      <w:r w:rsidRPr="00B26FFC">
        <w:rPr>
          <w:iCs/>
          <w:spacing w:val="-6"/>
          <w:szCs w:val="28"/>
          <w:lang w:val="vi-VN"/>
        </w:rPr>
        <w:t xml:space="preserve">9. Tên mẫu đơn, mẫu tờ khai: </w:t>
      </w:r>
    </w:p>
    <w:p w14:paraId="6962CAFF" w14:textId="77777777" w:rsidR="00807123" w:rsidRPr="00B26FFC" w:rsidRDefault="00807123" w:rsidP="00807123">
      <w:pPr>
        <w:spacing w:before="60" w:after="100" w:line="276" w:lineRule="auto"/>
        <w:ind w:firstLine="709"/>
        <w:jc w:val="both"/>
        <w:rPr>
          <w:iCs/>
          <w:spacing w:val="-6"/>
          <w:szCs w:val="28"/>
          <w:lang w:val="vi-VN"/>
        </w:rPr>
      </w:pPr>
      <w:r w:rsidRPr="00B26FFC">
        <w:rPr>
          <w:iCs/>
          <w:spacing w:val="-6"/>
          <w:szCs w:val="28"/>
          <w:lang w:val="vi-VN"/>
        </w:rPr>
        <w:t>Không.</w:t>
      </w:r>
    </w:p>
    <w:p w14:paraId="0E128B51" w14:textId="76B7481C" w:rsidR="00807123" w:rsidRPr="00B26FFC" w:rsidRDefault="00807123" w:rsidP="00807123">
      <w:pPr>
        <w:spacing w:before="60" w:after="100" w:line="276" w:lineRule="auto"/>
        <w:ind w:firstLine="709"/>
        <w:jc w:val="both"/>
        <w:rPr>
          <w:iCs/>
          <w:szCs w:val="28"/>
          <w:lang w:val="vi-VN"/>
        </w:rPr>
      </w:pPr>
      <w:r>
        <w:rPr>
          <w:iCs/>
          <w:szCs w:val="28"/>
        </w:rPr>
        <w:t>3</w:t>
      </w:r>
      <w:r w:rsidRPr="00B26FFC">
        <w:rPr>
          <w:iCs/>
          <w:szCs w:val="28"/>
        </w:rPr>
        <w:t>.</w:t>
      </w:r>
      <w:r w:rsidRPr="00B26FFC">
        <w:rPr>
          <w:iCs/>
          <w:szCs w:val="28"/>
          <w:lang w:val="vi-VN"/>
        </w:rPr>
        <w:t xml:space="preserve">10. Yêu cầu, điều kiện thực hiện thủ tục hành chính: </w:t>
      </w:r>
    </w:p>
    <w:p w14:paraId="78775227" w14:textId="77777777" w:rsidR="00807123" w:rsidRPr="00B26FFC" w:rsidRDefault="00807123" w:rsidP="00807123">
      <w:pPr>
        <w:spacing w:before="60" w:after="100" w:line="276" w:lineRule="auto"/>
        <w:ind w:firstLine="709"/>
        <w:jc w:val="both"/>
        <w:rPr>
          <w:iCs/>
          <w:szCs w:val="28"/>
        </w:rPr>
      </w:pPr>
      <w:r w:rsidRPr="00B26FFC">
        <w:rPr>
          <w:iCs/>
          <w:szCs w:val="28"/>
        </w:rPr>
        <w:t>C</w:t>
      </w:r>
      <w:r w:rsidRPr="00B26FFC">
        <w:rPr>
          <w:iCs/>
          <w:szCs w:val="28"/>
          <w:lang w:val="vi-VN"/>
        </w:rPr>
        <w:t>ác nguyên nhân dẫn đến việc đình chỉ được khắc phục</w:t>
      </w:r>
      <w:r w:rsidRPr="00B26FFC">
        <w:rPr>
          <w:iCs/>
          <w:szCs w:val="28"/>
        </w:rPr>
        <w:t>.</w:t>
      </w:r>
    </w:p>
    <w:p w14:paraId="1497970F" w14:textId="55E9E897" w:rsidR="00807123" w:rsidRPr="00B26FFC" w:rsidRDefault="00807123" w:rsidP="00807123">
      <w:pPr>
        <w:spacing w:before="60" w:after="100" w:line="276" w:lineRule="auto"/>
        <w:ind w:firstLine="709"/>
        <w:jc w:val="both"/>
        <w:rPr>
          <w:iCs/>
          <w:szCs w:val="28"/>
          <w:lang w:val="vi-VN"/>
        </w:rPr>
      </w:pPr>
      <w:r>
        <w:rPr>
          <w:iCs/>
          <w:szCs w:val="28"/>
        </w:rPr>
        <w:t>3</w:t>
      </w:r>
      <w:r w:rsidRPr="00B26FFC">
        <w:rPr>
          <w:iCs/>
          <w:szCs w:val="28"/>
        </w:rPr>
        <w:t>.</w:t>
      </w:r>
      <w:r w:rsidRPr="00B26FFC">
        <w:rPr>
          <w:iCs/>
          <w:szCs w:val="28"/>
          <w:lang w:val="vi-VN"/>
        </w:rPr>
        <w:t>11. Căn cứ pháp lý của thủ tục hành chính:</w:t>
      </w:r>
    </w:p>
    <w:p w14:paraId="168ADBB7" w14:textId="77777777" w:rsidR="00807123" w:rsidRPr="00B26FFC" w:rsidRDefault="00807123" w:rsidP="00807123">
      <w:pPr>
        <w:spacing w:before="60" w:after="100" w:line="276" w:lineRule="auto"/>
        <w:ind w:firstLine="709"/>
        <w:jc w:val="both"/>
        <w:rPr>
          <w:iCs/>
          <w:szCs w:val="28"/>
          <w:lang w:val="vi-VN"/>
        </w:rPr>
      </w:pPr>
      <w:r w:rsidRPr="00B26FFC">
        <w:rPr>
          <w:iCs/>
          <w:szCs w:val="28"/>
        </w:rPr>
        <w:t>a)</w:t>
      </w:r>
      <w:r w:rsidRPr="00B26FFC">
        <w:rPr>
          <w:iCs/>
          <w:szCs w:val="28"/>
          <w:lang w:val="vi-VN"/>
        </w:rPr>
        <w:t xml:space="preserve"> Nghị định số 46/2017/NĐ-CP ngày 21/4/2017 của Chính phủ quy định về điều kiện đầu tư và hoạt động trong lĩnh vực giáo dục;</w:t>
      </w:r>
    </w:p>
    <w:p w14:paraId="06CB7394" w14:textId="681BB6F9" w:rsidR="00807123" w:rsidRDefault="00807123" w:rsidP="00807123">
      <w:pPr>
        <w:ind w:firstLine="720"/>
        <w:jc w:val="both"/>
        <w:rPr>
          <w:b/>
          <w:bCs/>
        </w:rPr>
      </w:pPr>
      <w:r w:rsidRPr="00B26FFC">
        <w:rPr>
          <w:iCs/>
          <w:szCs w:val="28"/>
        </w:rPr>
        <w:t>b)</w:t>
      </w:r>
      <w:r w:rsidRPr="00B26FF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78F79946" w14:textId="4DBFFF60" w:rsidR="00807123" w:rsidRDefault="00807123" w:rsidP="00807123">
      <w:pPr>
        <w:jc w:val="both"/>
        <w:rPr>
          <w:b/>
          <w:bCs/>
        </w:rPr>
      </w:pPr>
    </w:p>
    <w:p w14:paraId="59B4E3E9" w14:textId="77777777" w:rsidR="00807123" w:rsidRPr="001154C7" w:rsidRDefault="00807123" w:rsidP="00646AB8">
      <w:pPr>
        <w:ind w:firstLine="720"/>
        <w:jc w:val="both"/>
        <w:rPr>
          <w:b/>
          <w:bCs/>
        </w:rPr>
      </w:pPr>
    </w:p>
    <w:p w14:paraId="2FD71F9E" w14:textId="4F9164CB"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4. Cho phép trung tâm ngoại ngữ, tin học hoạt động giáo dục</w:t>
      </w:r>
    </w:p>
    <w:p w14:paraId="7CB90637" w14:textId="1AD4DCA6" w:rsidR="00807123" w:rsidRPr="00B26FFC" w:rsidRDefault="00807123" w:rsidP="00807123">
      <w:pPr>
        <w:spacing w:before="60" w:after="100" w:line="276" w:lineRule="auto"/>
        <w:ind w:firstLine="709"/>
        <w:jc w:val="both"/>
        <w:rPr>
          <w:iCs/>
          <w:szCs w:val="28"/>
        </w:rPr>
      </w:pPr>
      <w:r>
        <w:rPr>
          <w:iCs/>
          <w:szCs w:val="28"/>
        </w:rPr>
        <w:t>4</w:t>
      </w:r>
      <w:r w:rsidRPr="00B26FFC">
        <w:rPr>
          <w:iCs/>
          <w:szCs w:val="28"/>
        </w:rPr>
        <w:t xml:space="preserve">.1. Trình tự thực hiện: </w:t>
      </w:r>
    </w:p>
    <w:p w14:paraId="61305F25" w14:textId="77777777" w:rsidR="00807123" w:rsidRPr="00B26FFC" w:rsidRDefault="00807123" w:rsidP="00807123">
      <w:pPr>
        <w:spacing w:before="60" w:after="100" w:line="276" w:lineRule="auto"/>
        <w:ind w:firstLine="709"/>
        <w:jc w:val="both"/>
        <w:rPr>
          <w:iCs/>
          <w:szCs w:val="28"/>
        </w:rPr>
      </w:pPr>
      <w:r w:rsidRPr="00B26FFC">
        <w:rPr>
          <w:iCs/>
          <w:szCs w:val="28"/>
        </w:rPr>
        <w:t>a) Trung tâm ngoại ngữ, tin học gửi trực tiếp hoặc qua bưu điện 01 bộ hồ sơ đến người có thẩm quyền;</w:t>
      </w:r>
    </w:p>
    <w:p w14:paraId="17BEEF54" w14:textId="77777777" w:rsidR="00807123" w:rsidRPr="00B26FFC" w:rsidRDefault="00807123" w:rsidP="00807123">
      <w:pPr>
        <w:spacing w:before="60" w:after="100" w:line="276" w:lineRule="auto"/>
        <w:ind w:firstLine="709"/>
        <w:jc w:val="both"/>
        <w:rPr>
          <w:iCs/>
          <w:szCs w:val="28"/>
        </w:rPr>
      </w:pPr>
      <w:r w:rsidRPr="00B26FFC">
        <w:rPr>
          <w:iCs/>
          <w:szCs w:val="28"/>
        </w:rPr>
        <w:t>b) Trong thời hạn 05 ngày làm việc, kể từ ngày nhận hồ sơ, người có thẩm quyền tiếp nhận hồ sơ. Nếu hồ sơ chưa đúng quy định thì thông báo bằng văn bản những nội dung cần chỉnh sửa, bổ sung cho trung tâm;</w:t>
      </w:r>
    </w:p>
    <w:p w14:paraId="12F017AD" w14:textId="77777777" w:rsidR="00807123" w:rsidRPr="00B26FFC" w:rsidRDefault="00807123" w:rsidP="00807123">
      <w:pPr>
        <w:spacing w:before="60" w:after="100" w:line="276" w:lineRule="auto"/>
        <w:ind w:firstLine="709"/>
        <w:jc w:val="both"/>
        <w:rPr>
          <w:iCs/>
          <w:szCs w:val="28"/>
        </w:rPr>
      </w:pPr>
      <w:r w:rsidRPr="00B26FFC">
        <w:rPr>
          <w:iCs/>
          <w:szCs w:val="28"/>
        </w:rPr>
        <w:t xml:space="preserve">c) Trong thời hạn 10 ngày làm việc, kể từ ngày nhận được hồ sơ đúng quy định, người có thẩm quyền phối hợp với các cơ quan, đơn vị có liên quan tổ chức </w:t>
      </w:r>
      <w:r w:rsidRPr="00B26FFC">
        <w:rPr>
          <w:iCs/>
          <w:szCs w:val="28"/>
        </w:rPr>
        <w:lastRenderedPageBreak/>
        <w:t>thẩm định trên thực tế khả năng đáp ứng các điều kiện theo quy định và ghi kết quả vào biên bản thẩm định;</w:t>
      </w:r>
    </w:p>
    <w:p w14:paraId="1FC8F721" w14:textId="77777777" w:rsidR="00807123" w:rsidRPr="00B26FFC" w:rsidRDefault="00807123" w:rsidP="00807123">
      <w:pPr>
        <w:spacing w:before="60" w:after="100" w:line="276" w:lineRule="auto"/>
        <w:ind w:firstLine="709"/>
        <w:jc w:val="both"/>
        <w:rPr>
          <w:iCs/>
          <w:szCs w:val="28"/>
        </w:rPr>
      </w:pPr>
      <w:r w:rsidRPr="00B26FFC">
        <w:rPr>
          <w:iCs/>
          <w:szCs w:val="28"/>
        </w:rPr>
        <w:t>d) Trong thời hạn 05 ngày làm việc, kể từ ngày có kết quả thẩm định, người có thẩm quyền quyết định cho phép trung tâm hoạt động giáo dục. Nếu chưa quyết định cho phép hoạt động giáo dục thì có văn bản thông báo cho trung tâm nêu rõ lý do.</w:t>
      </w:r>
      <w:r w:rsidRPr="00B26FFC" w:rsidDel="00AE74E6">
        <w:rPr>
          <w:iCs/>
          <w:szCs w:val="28"/>
        </w:rPr>
        <w:t xml:space="preserve"> </w:t>
      </w:r>
    </w:p>
    <w:p w14:paraId="7BBD7810" w14:textId="77777777" w:rsidR="00807123" w:rsidRPr="00B26FFC" w:rsidRDefault="00807123" w:rsidP="00807123">
      <w:pPr>
        <w:spacing w:before="60" w:after="100" w:line="276" w:lineRule="auto"/>
        <w:ind w:firstLine="709"/>
        <w:jc w:val="both"/>
        <w:rPr>
          <w:iCs/>
          <w:szCs w:val="28"/>
        </w:rPr>
      </w:pPr>
      <w:r w:rsidRPr="00B26FFC">
        <w:rPr>
          <w:iCs/>
          <w:szCs w:val="28"/>
        </w:rPr>
        <w:t>đ) Thẩm quyền cho phép trung tâm ngoại ngữ, tin học hoạt động giáo dục:</w:t>
      </w:r>
    </w:p>
    <w:p w14:paraId="2EB3FE2B" w14:textId="77777777" w:rsidR="00807123" w:rsidRPr="00B26FFC" w:rsidRDefault="00807123" w:rsidP="00807123">
      <w:pPr>
        <w:shd w:val="clear" w:color="auto" w:fill="FFFFFF"/>
        <w:spacing w:before="60" w:after="100" w:line="276" w:lineRule="auto"/>
        <w:ind w:firstLine="709"/>
        <w:jc w:val="both"/>
        <w:rPr>
          <w:iCs/>
          <w:szCs w:val="28"/>
          <w:lang w:val="vi-VN"/>
        </w:rPr>
      </w:pPr>
      <w:r w:rsidRPr="00B26FFC">
        <w:rPr>
          <w:iCs/>
          <w:szCs w:val="28"/>
        </w:rPr>
        <w:t>-</w:t>
      </w:r>
      <w:r w:rsidRPr="00B26FFC">
        <w:rPr>
          <w:iCs/>
          <w:szCs w:val="28"/>
          <w:lang w:val="vi-VN"/>
        </w:rPr>
        <w:t xml:space="preserve"> Giám đốc Sở Giáo dục và Đào tạo quyết định cho phép hoạt động giáo dục đối với trung tâm ngoại ngữ, tin học trực thuộc; các trung tâm ngoại ngữ, tin học thuộc đại học, học viện, trường đại học, trường cao đẳng sư phạm nằm ngoài khuôn viên của trường và các trung tâm ngoại ngữ, tin học của tổ chức xã hội, tổ chức xã hội - nghề nghiệp, tổ chức kinh tế được pháp luật cho phép thành lập các trung tâm đào tạo trực thuộc;</w:t>
      </w:r>
    </w:p>
    <w:p w14:paraId="4A2A70F1" w14:textId="77777777" w:rsidR="00807123" w:rsidRPr="00B26FFC" w:rsidRDefault="00807123" w:rsidP="00807123">
      <w:pPr>
        <w:shd w:val="clear" w:color="auto" w:fill="FFFFFF"/>
        <w:spacing w:before="60" w:after="100" w:line="276" w:lineRule="auto"/>
        <w:ind w:firstLine="709"/>
        <w:jc w:val="both"/>
        <w:rPr>
          <w:iCs/>
          <w:szCs w:val="28"/>
          <w:lang w:val="vi-VN"/>
        </w:rPr>
      </w:pPr>
      <w:r w:rsidRPr="00B26FFC">
        <w:rPr>
          <w:iCs/>
          <w:szCs w:val="28"/>
        </w:rPr>
        <w:t>-</w:t>
      </w:r>
      <w:r w:rsidRPr="00B26FFC">
        <w:rPr>
          <w:iCs/>
          <w:szCs w:val="28"/>
          <w:lang w:val="vi-VN"/>
        </w:rPr>
        <w:t xml:space="preserve"> Giám đốc đại học, học viện; hiệu trưởng trường đại học, trường cao đẳng quyết định cho phép hoạt động giáo dục đối với trung tâm ngoại ngữ, tin học hoạt động trong khuôn viên của trường.</w:t>
      </w:r>
    </w:p>
    <w:p w14:paraId="593BA5AA" w14:textId="56227607" w:rsidR="00807123" w:rsidRPr="00B26FFC" w:rsidRDefault="00807123" w:rsidP="00807123">
      <w:pPr>
        <w:spacing w:before="60" w:after="100" w:line="276" w:lineRule="auto"/>
        <w:ind w:firstLine="709"/>
        <w:jc w:val="both"/>
        <w:rPr>
          <w:iCs/>
          <w:szCs w:val="28"/>
          <w:lang w:val="vi-VN"/>
        </w:rPr>
      </w:pPr>
      <w:r>
        <w:rPr>
          <w:iCs/>
          <w:szCs w:val="28"/>
        </w:rPr>
        <w:t>4</w:t>
      </w:r>
      <w:r w:rsidRPr="00B26FFC">
        <w:rPr>
          <w:iCs/>
          <w:szCs w:val="28"/>
          <w:lang w:val="vi-VN"/>
        </w:rPr>
        <w:t xml:space="preserve">.2. Cách thức thực hiện: </w:t>
      </w:r>
    </w:p>
    <w:p w14:paraId="604F5BF9" w14:textId="77777777" w:rsidR="00807123" w:rsidRPr="00B26FFC" w:rsidRDefault="00807123" w:rsidP="00807123">
      <w:pPr>
        <w:spacing w:before="60" w:after="100" w:line="276" w:lineRule="auto"/>
        <w:ind w:firstLine="709"/>
        <w:jc w:val="both"/>
        <w:rPr>
          <w:iCs/>
          <w:szCs w:val="28"/>
          <w:lang w:val="vi-VN"/>
        </w:rPr>
      </w:pPr>
      <w:r w:rsidRPr="00B26FFC">
        <w:rPr>
          <w:iCs/>
          <w:szCs w:val="28"/>
        </w:rPr>
        <w:t>T</w:t>
      </w:r>
      <w:r w:rsidRPr="00B26FFC">
        <w:rPr>
          <w:iCs/>
          <w:szCs w:val="28"/>
          <w:lang w:val="vi-VN"/>
        </w:rPr>
        <w:t>rực tiếp hoặc qua bưu điện.</w:t>
      </w:r>
    </w:p>
    <w:p w14:paraId="5F884AE7" w14:textId="4CD54EB2" w:rsidR="00807123" w:rsidRPr="00B26FFC" w:rsidRDefault="00807123" w:rsidP="00807123">
      <w:pPr>
        <w:spacing w:before="60" w:after="100" w:line="276" w:lineRule="auto"/>
        <w:ind w:firstLine="709"/>
        <w:jc w:val="both"/>
        <w:rPr>
          <w:iCs/>
          <w:szCs w:val="28"/>
          <w:lang w:val="vi-VN"/>
        </w:rPr>
      </w:pPr>
      <w:r>
        <w:rPr>
          <w:iCs/>
          <w:szCs w:val="28"/>
        </w:rPr>
        <w:t>4</w:t>
      </w:r>
      <w:r w:rsidRPr="00B26FFC">
        <w:rPr>
          <w:iCs/>
          <w:szCs w:val="28"/>
          <w:lang w:val="vi-VN"/>
        </w:rPr>
        <w:t>.3. Thành phần, số lượng hồ sơ:</w:t>
      </w:r>
    </w:p>
    <w:p w14:paraId="0AAE6BE5" w14:textId="6DF9FE70" w:rsidR="00807123" w:rsidRPr="00B26FFC" w:rsidRDefault="00807123" w:rsidP="00807123">
      <w:pPr>
        <w:spacing w:before="60" w:after="100" w:line="276" w:lineRule="auto"/>
        <w:ind w:firstLine="709"/>
        <w:jc w:val="both"/>
        <w:rPr>
          <w:iCs/>
          <w:szCs w:val="28"/>
          <w:lang w:val="vi-VN"/>
        </w:rPr>
      </w:pPr>
      <w:r>
        <w:rPr>
          <w:iCs/>
          <w:szCs w:val="28"/>
        </w:rPr>
        <w:t>4</w:t>
      </w:r>
      <w:r w:rsidRPr="00B26FFC">
        <w:rPr>
          <w:iCs/>
          <w:szCs w:val="28"/>
        </w:rPr>
        <w:t>.3.1.</w:t>
      </w:r>
      <w:r w:rsidRPr="00B26FFC">
        <w:rPr>
          <w:iCs/>
          <w:szCs w:val="28"/>
          <w:lang w:val="vi-VN"/>
        </w:rPr>
        <w:t xml:space="preserve"> Thành phần</w:t>
      </w:r>
      <w:r w:rsidRPr="00B26FFC">
        <w:rPr>
          <w:iCs/>
          <w:szCs w:val="28"/>
        </w:rPr>
        <w:t xml:space="preserve"> hồ sơ</w:t>
      </w:r>
      <w:r w:rsidRPr="00B26FFC">
        <w:rPr>
          <w:iCs/>
          <w:szCs w:val="28"/>
          <w:lang w:val="vi-VN"/>
        </w:rPr>
        <w:t>:</w:t>
      </w:r>
    </w:p>
    <w:p w14:paraId="606DD9DA" w14:textId="77777777" w:rsidR="00807123" w:rsidRPr="00B26FFC" w:rsidRDefault="00807123" w:rsidP="00807123">
      <w:pPr>
        <w:spacing w:before="60" w:after="100" w:line="276" w:lineRule="auto"/>
        <w:ind w:firstLine="709"/>
        <w:jc w:val="both"/>
        <w:rPr>
          <w:iCs/>
          <w:szCs w:val="28"/>
        </w:rPr>
      </w:pPr>
      <w:r w:rsidRPr="00B26FFC">
        <w:rPr>
          <w:iCs/>
          <w:szCs w:val="28"/>
        </w:rPr>
        <w:t>a) Tờ trình đề nghị cấp phép hoạt động giáo dục;</w:t>
      </w:r>
    </w:p>
    <w:p w14:paraId="714B59BB" w14:textId="77777777" w:rsidR="00807123" w:rsidRPr="00B26FFC" w:rsidRDefault="00807123" w:rsidP="00807123">
      <w:pPr>
        <w:spacing w:before="60" w:after="100" w:line="276" w:lineRule="auto"/>
        <w:ind w:firstLine="709"/>
        <w:jc w:val="both"/>
        <w:rPr>
          <w:iCs/>
          <w:szCs w:val="28"/>
        </w:rPr>
      </w:pPr>
      <w:r w:rsidRPr="00B26FFC">
        <w:rPr>
          <w:iCs/>
          <w:szCs w:val="28"/>
        </w:rPr>
        <w:t>b) Bản sao được cấp từ sổ gốc, bản sao được chứng thực từ bản chính hoặc bản sao kèm theo bản chính để đối chiếu quyết định thành lập trung tâm do người có thẩm quyền cấp;</w:t>
      </w:r>
    </w:p>
    <w:p w14:paraId="72BE5D75" w14:textId="77777777" w:rsidR="00807123" w:rsidRPr="00B26FFC" w:rsidRDefault="00807123" w:rsidP="00807123">
      <w:pPr>
        <w:spacing w:before="60" w:after="100" w:line="276" w:lineRule="auto"/>
        <w:ind w:firstLine="709"/>
        <w:jc w:val="both"/>
        <w:rPr>
          <w:iCs/>
          <w:szCs w:val="28"/>
        </w:rPr>
      </w:pPr>
      <w:r w:rsidRPr="00B26FFC">
        <w:rPr>
          <w:iCs/>
          <w:szCs w:val="28"/>
        </w:rPr>
        <w:t>c) Nội quy hoạt động giáo dục của trung tâm;</w:t>
      </w:r>
    </w:p>
    <w:p w14:paraId="0C143B88" w14:textId="77777777" w:rsidR="00807123" w:rsidRPr="00B26FFC" w:rsidRDefault="00807123" w:rsidP="00807123">
      <w:pPr>
        <w:spacing w:before="60" w:after="100" w:line="276" w:lineRule="auto"/>
        <w:ind w:firstLine="709"/>
        <w:jc w:val="both"/>
        <w:rPr>
          <w:iCs/>
          <w:szCs w:val="28"/>
        </w:rPr>
      </w:pPr>
      <w:r w:rsidRPr="00B26FFC">
        <w:rPr>
          <w:iCs/>
          <w:szCs w:val="28"/>
        </w:rPr>
        <w:t>d) Báo cáo về cơ sở vật chất, trang thiết bị, chương trình, tài liệu dạy học; đội ngũ cán bộ quản lý, giáo viên; văn bản chứng minh về quyền sử dụng hợp pháp đất, nhà; nguồn kinh phí bảo đảm hoạt động của trung tâm.</w:t>
      </w:r>
    </w:p>
    <w:p w14:paraId="7F3C84C7" w14:textId="4E0F93FA" w:rsidR="00807123" w:rsidRPr="00B26FFC" w:rsidRDefault="00807123" w:rsidP="00807123">
      <w:pPr>
        <w:spacing w:before="60" w:after="100" w:line="276" w:lineRule="auto"/>
        <w:ind w:firstLine="709"/>
        <w:jc w:val="both"/>
        <w:rPr>
          <w:iCs/>
          <w:szCs w:val="28"/>
          <w:lang w:val="vi-VN"/>
        </w:rPr>
      </w:pPr>
      <w:r>
        <w:rPr>
          <w:iCs/>
          <w:szCs w:val="28"/>
        </w:rPr>
        <w:t>4</w:t>
      </w:r>
      <w:r w:rsidRPr="00B26FFC">
        <w:rPr>
          <w:iCs/>
          <w:szCs w:val="28"/>
        </w:rPr>
        <w:t xml:space="preserve">.3.2. </w:t>
      </w:r>
      <w:r w:rsidRPr="00B26FFC">
        <w:rPr>
          <w:iCs/>
          <w:szCs w:val="28"/>
          <w:lang w:val="vi-VN"/>
        </w:rPr>
        <w:t>Số lượng hồ sơ: 01 bộ.</w:t>
      </w:r>
    </w:p>
    <w:p w14:paraId="4FBEC539" w14:textId="3678A5F6" w:rsidR="00807123" w:rsidRPr="00B26FFC" w:rsidRDefault="00807123" w:rsidP="00807123">
      <w:pPr>
        <w:spacing w:before="60" w:after="100" w:line="276" w:lineRule="auto"/>
        <w:ind w:firstLine="709"/>
        <w:jc w:val="both"/>
        <w:rPr>
          <w:iCs/>
          <w:szCs w:val="28"/>
        </w:rPr>
      </w:pPr>
      <w:r>
        <w:rPr>
          <w:iCs/>
          <w:szCs w:val="28"/>
        </w:rPr>
        <w:t>4</w:t>
      </w:r>
      <w:r w:rsidRPr="00B26FFC">
        <w:rPr>
          <w:iCs/>
          <w:szCs w:val="28"/>
          <w:lang w:val="vi-VN"/>
        </w:rPr>
        <w:t>.4. Thời hạn giải quyết:</w:t>
      </w:r>
      <w:r w:rsidRPr="00B26FFC">
        <w:rPr>
          <w:iCs/>
          <w:szCs w:val="28"/>
        </w:rPr>
        <w:t xml:space="preserve"> </w:t>
      </w:r>
    </w:p>
    <w:p w14:paraId="64A0EA28" w14:textId="77777777" w:rsidR="00807123" w:rsidRPr="00B26FFC" w:rsidRDefault="00807123" w:rsidP="00807123">
      <w:pPr>
        <w:spacing w:before="60" w:after="100" w:line="276" w:lineRule="auto"/>
        <w:ind w:firstLine="709"/>
        <w:jc w:val="both"/>
        <w:rPr>
          <w:iCs/>
          <w:szCs w:val="28"/>
          <w:lang w:val="vi-VN"/>
        </w:rPr>
      </w:pPr>
      <w:r w:rsidRPr="00B26FFC">
        <w:rPr>
          <w:iCs/>
          <w:szCs w:val="28"/>
        </w:rPr>
        <w:t xml:space="preserve">15 </w:t>
      </w:r>
      <w:r w:rsidRPr="00B26FFC">
        <w:rPr>
          <w:iCs/>
          <w:szCs w:val="28"/>
          <w:lang w:val="vi-VN"/>
        </w:rPr>
        <w:t>ngày làm việc.</w:t>
      </w:r>
    </w:p>
    <w:p w14:paraId="0C43E131" w14:textId="786C9D42" w:rsidR="00807123" w:rsidRPr="00B26FFC" w:rsidRDefault="00807123" w:rsidP="00807123">
      <w:pPr>
        <w:spacing w:before="60" w:after="100" w:line="276" w:lineRule="auto"/>
        <w:ind w:firstLine="709"/>
        <w:jc w:val="both"/>
        <w:rPr>
          <w:iCs/>
          <w:szCs w:val="28"/>
          <w:lang w:val="vi-VN"/>
        </w:rPr>
      </w:pPr>
      <w:r>
        <w:rPr>
          <w:iCs/>
          <w:szCs w:val="28"/>
        </w:rPr>
        <w:t>4</w:t>
      </w:r>
      <w:r w:rsidRPr="00B26FFC">
        <w:rPr>
          <w:iCs/>
          <w:szCs w:val="28"/>
          <w:lang w:val="vi-VN"/>
        </w:rPr>
        <w:t xml:space="preserve">.5.  Đối tượng thực hiện thủ tục hành chính: </w:t>
      </w:r>
    </w:p>
    <w:p w14:paraId="2322D46B" w14:textId="77777777" w:rsidR="00807123" w:rsidRPr="00B26FFC" w:rsidRDefault="00807123" w:rsidP="00807123">
      <w:pPr>
        <w:spacing w:before="60" w:after="100" w:line="276" w:lineRule="auto"/>
        <w:ind w:firstLine="709"/>
        <w:jc w:val="both"/>
        <w:rPr>
          <w:iCs/>
          <w:szCs w:val="28"/>
          <w:lang w:val="vi-VN"/>
        </w:rPr>
      </w:pPr>
      <w:r w:rsidRPr="00B26FFC">
        <w:rPr>
          <w:iCs/>
          <w:szCs w:val="28"/>
        </w:rPr>
        <w:t>Trung tâm ngoại ngữ, tin học</w:t>
      </w:r>
      <w:r w:rsidRPr="00B26FFC">
        <w:rPr>
          <w:iCs/>
          <w:szCs w:val="28"/>
          <w:lang w:val="vi-VN"/>
        </w:rPr>
        <w:t>.</w:t>
      </w:r>
    </w:p>
    <w:p w14:paraId="0A3BC885" w14:textId="58A58304" w:rsidR="00807123" w:rsidRPr="00B26FFC" w:rsidRDefault="00807123" w:rsidP="00807123">
      <w:pPr>
        <w:spacing w:before="60" w:after="100" w:line="276" w:lineRule="auto"/>
        <w:ind w:firstLine="709"/>
        <w:jc w:val="both"/>
        <w:rPr>
          <w:iCs/>
          <w:szCs w:val="28"/>
          <w:lang w:val="vi-VN"/>
        </w:rPr>
      </w:pPr>
      <w:r>
        <w:rPr>
          <w:iCs/>
          <w:szCs w:val="28"/>
        </w:rPr>
        <w:t>4</w:t>
      </w:r>
      <w:r w:rsidRPr="00B26FFC">
        <w:rPr>
          <w:iCs/>
          <w:szCs w:val="28"/>
          <w:lang w:val="vi-VN"/>
        </w:rPr>
        <w:t xml:space="preserve">.6. Cơ quan thực hiện thủ tục hành chính: </w:t>
      </w:r>
    </w:p>
    <w:p w14:paraId="328839E9" w14:textId="77777777" w:rsidR="00807123" w:rsidRPr="00B26FFC" w:rsidRDefault="00807123" w:rsidP="00807123">
      <w:pPr>
        <w:spacing w:before="60" w:after="100" w:line="276" w:lineRule="auto"/>
        <w:ind w:firstLine="709"/>
        <w:jc w:val="both"/>
        <w:rPr>
          <w:iCs/>
          <w:szCs w:val="28"/>
          <w:lang w:val="vi-VN"/>
        </w:rPr>
      </w:pPr>
      <w:r w:rsidRPr="00B26FFC">
        <w:rPr>
          <w:iCs/>
          <w:szCs w:val="28"/>
        </w:rPr>
        <w:lastRenderedPageBreak/>
        <w:t>Sở Giáo dục và Đào tạo; Đ</w:t>
      </w:r>
      <w:r w:rsidRPr="00B26FFC">
        <w:rPr>
          <w:iCs/>
          <w:szCs w:val="28"/>
          <w:lang w:val="vi-VN"/>
        </w:rPr>
        <w:t>ại học, học viện; trường đại học, trường cao đẳng.</w:t>
      </w:r>
    </w:p>
    <w:p w14:paraId="2F225DD6" w14:textId="32B82BCF" w:rsidR="00807123" w:rsidRPr="00B26FFC" w:rsidRDefault="00807123" w:rsidP="00807123">
      <w:pPr>
        <w:spacing w:before="60" w:after="100" w:line="276" w:lineRule="auto"/>
        <w:ind w:firstLine="709"/>
        <w:jc w:val="both"/>
        <w:rPr>
          <w:iCs/>
          <w:szCs w:val="28"/>
        </w:rPr>
      </w:pPr>
      <w:r>
        <w:rPr>
          <w:iCs/>
          <w:szCs w:val="28"/>
        </w:rPr>
        <w:t>4</w:t>
      </w:r>
      <w:r w:rsidRPr="00B26FFC">
        <w:rPr>
          <w:iCs/>
          <w:szCs w:val="28"/>
          <w:lang w:val="vi-VN"/>
        </w:rPr>
        <w:t>.7. Kết quả thực hiện thủ tục hành chính:</w:t>
      </w:r>
      <w:r w:rsidRPr="00B26FFC">
        <w:rPr>
          <w:iCs/>
          <w:szCs w:val="28"/>
        </w:rPr>
        <w:t xml:space="preserve"> </w:t>
      </w:r>
    </w:p>
    <w:p w14:paraId="5476AB70" w14:textId="77777777" w:rsidR="00807123" w:rsidRPr="00B26FFC" w:rsidRDefault="00807123" w:rsidP="00807123">
      <w:pPr>
        <w:spacing w:before="60" w:after="100" w:line="276" w:lineRule="auto"/>
        <w:ind w:firstLine="709"/>
        <w:jc w:val="both"/>
        <w:rPr>
          <w:iCs/>
          <w:szCs w:val="28"/>
        </w:rPr>
      </w:pPr>
      <w:r w:rsidRPr="00B26FFC">
        <w:rPr>
          <w:iCs/>
          <w:szCs w:val="28"/>
        </w:rPr>
        <w:t xml:space="preserve">Quyết định cho phép </w:t>
      </w:r>
      <w:r w:rsidRPr="00B26FFC">
        <w:rPr>
          <w:iCs/>
          <w:szCs w:val="28"/>
          <w:lang w:val="vi-VN"/>
        </w:rPr>
        <w:t>trung tâm ngoại ngữ, tin học</w:t>
      </w:r>
      <w:r w:rsidRPr="00B26FFC">
        <w:rPr>
          <w:iCs/>
          <w:szCs w:val="28"/>
        </w:rPr>
        <w:t xml:space="preserve"> hoạt động giáo dục của giám đốc Sở Giáo dục và Đào tạo hoặc </w:t>
      </w:r>
      <w:r w:rsidRPr="00B26FFC">
        <w:rPr>
          <w:iCs/>
          <w:szCs w:val="28"/>
          <w:lang w:val="vi-VN"/>
        </w:rPr>
        <w:t>Giám đốc đại học, học viện; hiệu trưởng trường đại học, trường cao đẳng</w:t>
      </w:r>
      <w:r w:rsidRPr="00B26FFC">
        <w:rPr>
          <w:iCs/>
          <w:szCs w:val="28"/>
        </w:rPr>
        <w:t>.</w:t>
      </w:r>
    </w:p>
    <w:p w14:paraId="679BD994" w14:textId="74C4C7EA" w:rsidR="00807123" w:rsidRPr="00B26FFC" w:rsidRDefault="00807123" w:rsidP="00807123">
      <w:pPr>
        <w:spacing w:before="60" w:after="100" w:line="276" w:lineRule="auto"/>
        <w:ind w:firstLine="709"/>
        <w:jc w:val="both"/>
        <w:rPr>
          <w:iCs/>
          <w:szCs w:val="28"/>
          <w:lang w:val="vi-VN"/>
        </w:rPr>
      </w:pPr>
      <w:r>
        <w:rPr>
          <w:iCs/>
          <w:szCs w:val="28"/>
        </w:rPr>
        <w:t>4</w:t>
      </w:r>
      <w:r w:rsidRPr="00B26FFC">
        <w:rPr>
          <w:iCs/>
          <w:szCs w:val="28"/>
          <w:lang w:val="vi-VN"/>
        </w:rPr>
        <w:t xml:space="preserve">.8. Lệ phí:  </w:t>
      </w:r>
    </w:p>
    <w:p w14:paraId="60F6E033"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7A03F1C5" w14:textId="40DF0BC0" w:rsidR="00807123" w:rsidRPr="00B26FFC" w:rsidRDefault="00807123" w:rsidP="00807123">
      <w:pPr>
        <w:spacing w:before="60" w:after="100" w:line="276" w:lineRule="auto"/>
        <w:ind w:firstLine="709"/>
        <w:jc w:val="both"/>
        <w:rPr>
          <w:iCs/>
          <w:spacing w:val="-6"/>
          <w:szCs w:val="28"/>
          <w:lang w:val="vi-VN"/>
        </w:rPr>
      </w:pPr>
      <w:r>
        <w:rPr>
          <w:iCs/>
          <w:szCs w:val="28"/>
        </w:rPr>
        <w:t>4</w:t>
      </w:r>
      <w:r w:rsidRPr="00B26FFC">
        <w:rPr>
          <w:iCs/>
          <w:spacing w:val="-6"/>
          <w:szCs w:val="28"/>
          <w:lang w:val="vi-VN"/>
        </w:rPr>
        <w:t xml:space="preserve">.9. Tên mẫu đơn, mẫu tờ khai: </w:t>
      </w:r>
    </w:p>
    <w:p w14:paraId="045F0C54" w14:textId="77777777" w:rsidR="00807123" w:rsidRPr="00B26FFC" w:rsidRDefault="00807123" w:rsidP="00807123">
      <w:pPr>
        <w:spacing w:before="60" w:after="100" w:line="276" w:lineRule="auto"/>
        <w:ind w:firstLine="709"/>
        <w:jc w:val="both"/>
        <w:rPr>
          <w:iCs/>
          <w:spacing w:val="-6"/>
          <w:szCs w:val="28"/>
          <w:lang w:val="vi-VN"/>
        </w:rPr>
      </w:pPr>
      <w:r w:rsidRPr="00B26FFC">
        <w:rPr>
          <w:iCs/>
          <w:spacing w:val="-6"/>
          <w:szCs w:val="28"/>
          <w:lang w:val="vi-VN"/>
        </w:rPr>
        <w:t>Không.</w:t>
      </w:r>
    </w:p>
    <w:p w14:paraId="4D68AC6F" w14:textId="35AC5C81" w:rsidR="00807123" w:rsidRPr="00B26FFC" w:rsidRDefault="00807123" w:rsidP="00807123">
      <w:pPr>
        <w:spacing w:before="60" w:after="100" w:line="276" w:lineRule="auto"/>
        <w:ind w:firstLine="709"/>
        <w:jc w:val="both"/>
        <w:rPr>
          <w:iCs/>
          <w:szCs w:val="28"/>
          <w:lang w:val="vi-VN"/>
        </w:rPr>
      </w:pPr>
      <w:r>
        <w:rPr>
          <w:iCs/>
          <w:szCs w:val="28"/>
        </w:rPr>
        <w:t>4</w:t>
      </w:r>
      <w:r w:rsidRPr="00B26FFC">
        <w:rPr>
          <w:iCs/>
          <w:szCs w:val="28"/>
          <w:lang w:val="vi-VN"/>
        </w:rPr>
        <w:t xml:space="preserve">.10. Yêu cầu, điều kiện thực hiện thủ tục hành chính: </w:t>
      </w:r>
    </w:p>
    <w:p w14:paraId="43AC07D3" w14:textId="77777777" w:rsidR="00807123" w:rsidRPr="00B26FFC" w:rsidRDefault="00807123" w:rsidP="00807123">
      <w:pPr>
        <w:shd w:val="clear" w:color="auto" w:fill="FFFFFF"/>
        <w:spacing w:before="60" w:after="100" w:line="276" w:lineRule="auto"/>
        <w:ind w:firstLine="709"/>
        <w:jc w:val="both"/>
        <w:rPr>
          <w:iCs/>
          <w:szCs w:val="28"/>
          <w:lang w:val="vi-VN"/>
        </w:rPr>
      </w:pPr>
      <w:r w:rsidRPr="00B26FFC">
        <w:rPr>
          <w:iCs/>
          <w:szCs w:val="28"/>
        </w:rPr>
        <w:t>a)</w:t>
      </w:r>
      <w:r w:rsidRPr="00B26FFC">
        <w:rPr>
          <w:iCs/>
          <w:szCs w:val="28"/>
          <w:lang w:val="vi-VN"/>
        </w:rPr>
        <w:t xml:space="preserve"> Có đội ngũ cán bộ quản lý, giáo viên, nhân viên đạt chuẩn theo quy định, đáp ứng yêu cầu hoạt động của trung tâm. </w:t>
      </w:r>
    </w:p>
    <w:p w14:paraId="39B4F9E7" w14:textId="77777777" w:rsidR="00807123" w:rsidRPr="00B26FFC" w:rsidRDefault="00807123" w:rsidP="00807123">
      <w:pPr>
        <w:widowControl w:val="0"/>
        <w:spacing w:before="60" w:after="100" w:line="276" w:lineRule="auto"/>
        <w:ind w:firstLine="709"/>
        <w:jc w:val="both"/>
        <w:rPr>
          <w:iCs/>
          <w:szCs w:val="28"/>
          <w:lang w:val="vi-VN"/>
        </w:rPr>
      </w:pPr>
      <w:r w:rsidRPr="00B26FFC">
        <w:rPr>
          <w:iCs/>
          <w:szCs w:val="28"/>
          <w:lang w:val="pt-BR"/>
        </w:rPr>
        <w:t>b) Có cơ sở vật chất, trang thiết bị, chương trình, tài liệu dạy học, nguồn kinh phí phù hợp, bảo đảm chất lượng giáo dục theo kế hoạch xây dựng, phát triển và quy mô hoạt động của trung tâm</w:t>
      </w:r>
      <w:r w:rsidRPr="00B26FFC">
        <w:rPr>
          <w:iCs/>
          <w:szCs w:val="28"/>
          <w:lang w:val="vi-VN"/>
        </w:rPr>
        <w:t>.</w:t>
      </w:r>
    </w:p>
    <w:p w14:paraId="6EE3DAFF" w14:textId="5DA7B9F4" w:rsidR="00807123" w:rsidRPr="00B26FFC" w:rsidRDefault="00807123" w:rsidP="00807123">
      <w:pPr>
        <w:spacing w:before="60" w:after="100" w:line="276" w:lineRule="auto"/>
        <w:ind w:firstLine="709"/>
        <w:jc w:val="both"/>
        <w:rPr>
          <w:iCs/>
          <w:szCs w:val="28"/>
          <w:lang w:val="vi-VN"/>
        </w:rPr>
      </w:pPr>
      <w:r>
        <w:rPr>
          <w:iCs/>
          <w:szCs w:val="28"/>
        </w:rPr>
        <w:t>4</w:t>
      </w:r>
      <w:r w:rsidRPr="00B26FFC">
        <w:rPr>
          <w:iCs/>
          <w:szCs w:val="28"/>
          <w:lang w:val="vi-VN"/>
        </w:rPr>
        <w:t>.11. Căn cứ pháp lý của thủ tục hành chính:</w:t>
      </w:r>
    </w:p>
    <w:p w14:paraId="36555ECD" w14:textId="77777777" w:rsidR="00807123" w:rsidRPr="00B26FFC" w:rsidRDefault="00807123" w:rsidP="00807123">
      <w:pPr>
        <w:spacing w:before="60" w:after="100" w:line="276" w:lineRule="auto"/>
        <w:ind w:firstLine="709"/>
        <w:jc w:val="both"/>
        <w:rPr>
          <w:iCs/>
          <w:szCs w:val="28"/>
          <w:lang w:val="vi-VN"/>
        </w:rPr>
      </w:pPr>
      <w:r w:rsidRPr="00B26FFC">
        <w:rPr>
          <w:iCs/>
          <w:szCs w:val="28"/>
        </w:rPr>
        <w:t>a)</w:t>
      </w:r>
      <w:r w:rsidRPr="00B26FFC">
        <w:rPr>
          <w:iCs/>
          <w:szCs w:val="28"/>
          <w:lang w:val="vi-VN"/>
        </w:rPr>
        <w:t xml:space="preserve"> Nghị định số 46/2017/NĐ-CP ngày 21/4/2017 của Chính phủ quy định về điều kiện đầu tư và hoạt động trong lĩnh vực giáo dục;</w:t>
      </w:r>
    </w:p>
    <w:p w14:paraId="17D4A2BB" w14:textId="0422A330" w:rsidR="00807123" w:rsidRDefault="00807123" w:rsidP="00807123">
      <w:pPr>
        <w:ind w:firstLine="720"/>
        <w:jc w:val="both"/>
        <w:rPr>
          <w:b/>
          <w:bCs/>
        </w:rPr>
      </w:pPr>
      <w:r w:rsidRPr="00B26FFC">
        <w:rPr>
          <w:iCs/>
          <w:szCs w:val="28"/>
        </w:rPr>
        <w:t>b)</w:t>
      </w:r>
      <w:r w:rsidRPr="00B26FF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139D5850" w14:textId="1651A445" w:rsidR="00807123" w:rsidRDefault="00807123" w:rsidP="00646AB8">
      <w:pPr>
        <w:ind w:firstLine="720"/>
        <w:jc w:val="both"/>
        <w:rPr>
          <w:b/>
          <w:bCs/>
        </w:rPr>
      </w:pPr>
    </w:p>
    <w:p w14:paraId="5517AF2D" w14:textId="77777777" w:rsidR="00807123" w:rsidRPr="001154C7" w:rsidRDefault="00807123" w:rsidP="00646AB8">
      <w:pPr>
        <w:ind w:firstLine="720"/>
        <w:jc w:val="both"/>
        <w:rPr>
          <w:b/>
          <w:bCs/>
        </w:rPr>
      </w:pPr>
    </w:p>
    <w:p w14:paraId="6AE4B9C0" w14:textId="77777777"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5. Cho phép trung tâm ngoại ngữ, tin học hoạt động giáo dục trở lại</w:t>
      </w:r>
    </w:p>
    <w:p w14:paraId="4B2C5055" w14:textId="15515EBA" w:rsidR="00807123" w:rsidRPr="00B26FFC" w:rsidRDefault="00807123" w:rsidP="00807123">
      <w:pPr>
        <w:spacing w:before="60" w:after="100" w:line="276" w:lineRule="auto"/>
        <w:ind w:firstLine="709"/>
        <w:jc w:val="both"/>
        <w:rPr>
          <w:iCs/>
          <w:szCs w:val="28"/>
        </w:rPr>
      </w:pPr>
      <w:r>
        <w:rPr>
          <w:iCs/>
          <w:szCs w:val="28"/>
        </w:rPr>
        <w:t>5</w:t>
      </w:r>
      <w:r w:rsidRPr="00B26FFC">
        <w:rPr>
          <w:iCs/>
          <w:szCs w:val="28"/>
        </w:rPr>
        <w:t xml:space="preserve">.1. Trình tự thực hiện: </w:t>
      </w:r>
    </w:p>
    <w:p w14:paraId="7E12B088" w14:textId="77777777" w:rsidR="00807123" w:rsidRPr="00B26FFC" w:rsidRDefault="00807123" w:rsidP="00807123">
      <w:pPr>
        <w:spacing w:before="60" w:after="100" w:line="276" w:lineRule="auto"/>
        <w:ind w:firstLine="709"/>
        <w:jc w:val="both"/>
        <w:rPr>
          <w:iCs/>
          <w:szCs w:val="28"/>
        </w:rPr>
      </w:pPr>
      <w:r w:rsidRPr="00B26FFC">
        <w:rPr>
          <w:iCs/>
          <w:szCs w:val="28"/>
        </w:rPr>
        <w:t>a) Trung tâm ngoại ngữ, tin học gửi trực tiếp hoặc qua bưu điện 01 bộ hồ sơ đến người có thẩm quyền;</w:t>
      </w:r>
    </w:p>
    <w:p w14:paraId="2E0B4193" w14:textId="77777777" w:rsidR="00807123" w:rsidRPr="00B26FFC" w:rsidRDefault="00807123" w:rsidP="00807123">
      <w:pPr>
        <w:spacing w:before="60" w:after="100" w:line="276" w:lineRule="auto"/>
        <w:ind w:firstLine="709"/>
        <w:jc w:val="both"/>
        <w:rPr>
          <w:iCs/>
          <w:szCs w:val="28"/>
        </w:rPr>
      </w:pPr>
      <w:r w:rsidRPr="00B26FFC">
        <w:rPr>
          <w:iCs/>
          <w:szCs w:val="28"/>
        </w:rPr>
        <w:t>b) Trong thời hạn 05 ngày làm việc, kể từ ngày nhận hồ sơ, người có thẩm quyền tiếp nhận hồ sơ. Nếu hồ sơ chưa đúng quy định thì thông báo bằng văn bản những nội dung cần chỉnh sửa, bổ sung cho trung tâm;</w:t>
      </w:r>
    </w:p>
    <w:p w14:paraId="00DF7B19" w14:textId="77777777" w:rsidR="00807123" w:rsidRPr="00B26FFC" w:rsidRDefault="00807123" w:rsidP="00807123">
      <w:pPr>
        <w:spacing w:before="60" w:after="100" w:line="276" w:lineRule="auto"/>
        <w:ind w:firstLine="709"/>
        <w:jc w:val="both"/>
        <w:rPr>
          <w:iCs/>
          <w:szCs w:val="28"/>
        </w:rPr>
      </w:pPr>
      <w:r w:rsidRPr="00B26FFC">
        <w:rPr>
          <w:iCs/>
          <w:szCs w:val="28"/>
        </w:rPr>
        <w:t>c) Trong thời hạn 10 ngày làm việc, kể từ ngày nhận được hồ sơ đúng quy định, người có thẩm quyền phối hợp với các cơ quan, đơn vị có liên quan tổ chức thẩm định trên thực tế khả năng đáp ứng các điều kiện theo quy định và ghi kết quả vào biên bản thẩm định;</w:t>
      </w:r>
    </w:p>
    <w:p w14:paraId="188227A1" w14:textId="77777777" w:rsidR="00807123" w:rsidRPr="00B26FFC" w:rsidRDefault="00807123" w:rsidP="00807123">
      <w:pPr>
        <w:spacing w:before="60" w:after="100" w:line="276" w:lineRule="auto"/>
        <w:ind w:firstLine="709"/>
        <w:jc w:val="both"/>
        <w:rPr>
          <w:iCs/>
          <w:szCs w:val="28"/>
        </w:rPr>
      </w:pPr>
      <w:r w:rsidRPr="00B26FFC">
        <w:rPr>
          <w:iCs/>
          <w:szCs w:val="28"/>
        </w:rPr>
        <w:lastRenderedPageBreak/>
        <w:t>d) Trong thời hạn 05 ngày làm việc, kể từ ngày có kết quả thẩm định, người có thẩm quyền quyết định cho phép trung tâm hoạt động giáo dục. Nếu chưa quyết định cho phép hoạt động giáo dục thì có văn bản thông báo cho trung tâm nêu rõ lý do.</w:t>
      </w:r>
      <w:r w:rsidRPr="00B26FFC" w:rsidDel="00AE74E6">
        <w:rPr>
          <w:iCs/>
          <w:szCs w:val="28"/>
        </w:rPr>
        <w:t xml:space="preserve"> </w:t>
      </w:r>
    </w:p>
    <w:p w14:paraId="54371225" w14:textId="77777777" w:rsidR="00807123" w:rsidRPr="00B26FFC" w:rsidRDefault="00807123" w:rsidP="00807123">
      <w:pPr>
        <w:spacing w:before="60" w:after="100" w:line="276" w:lineRule="auto"/>
        <w:ind w:firstLine="709"/>
        <w:jc w:val="both"/>
        <w:rPr>
          <w:iCs/>
          <w:szCs w:val="28"/>
        </w:rPr>
      </w:pPr>
      <w:r w:rsidRPr="00B26FFC">
        <w:rPr>
          <w:iCs/>
          <w:szCs w:val="28"/>
        </w:rPr>
        <w:t>đ) Thẩm quyền cho phép trung tâm ngoại ngữ, tin học hoạt động giáo dục trở lại:</w:t>
      </w:r>
    </w:p>
    <w:p w14:paraId="5FC005CB" w14:textId="77777777" w:rsidR="00807123" w:rsidRPr="00B26FFC" w:rsidRDefault="00807123" w:rsidP="00807123">
      <w:pPr>
        <w:shd w:val="clear" w:color="auto" w:fill="FFFFFF"/>
        <w:spacing w:before="60" w:after="100" w:line="276" w:lineRule="auto"/>
        <w:ind w:firstLine="709"/>
        <w:jc w:val="both"/>
        <w:rPr>
          <w:iCs/>
          <w:szCs w:val="28"/>
          <w:lang w:val="vi-VN"/>
        </w:rPr>
      </w:pPr>
      <w:r w:rsidRPr="00B26FFC">
        <w:rPr>
          <w:iCs/>
          <w:szCs w:val="28"/>
        </w:rPr>
        <w:t>-</w:t>
      </w:r>
      <w:r w:rsidRPr="00B26FFC">
        <w:rPr>
          <w:iCs/>
          <w:szCs w:val="28"/>
          <w:lang w:val="vi-VN"/>
        </w:rPr>
        <w:t xml:space="preserve"> Giám đốc Sở Giáo dục và Đào tạo quyết định cho phép hoạt động giáo dục </w:t>
      </w:r>
      <w:r w:rsidRPr="00B26FFC">
        <w:rPr>
          <w:iCs/>
          <w:szCs w:val="28"/>
        </w:rPr>
        <w:t xml:space="preserve">trở lại </w:t>
      </w:r>
      <w:r w:rsidRPr="00B26FFC">
        <w:rPr>
          <w:iCs/>
          <w:szCs w:val="28"/>
          <w:lang w:val="vi-VN"/>
        </w:rPr>
        <w:t>đối với trung tâm ngoại ngữ, tin học trực thuộc; các trung tâm ngoại ngữ, tin học thuộc đại học, học viện, trường đại học, trường cao đẳng sư phạm nằm ngoài khuôn viên của trường và các trung tâm ngoại ngữ, tin học của tổ chức xã hội, tổ chức xã hội - nghề nghiệp, tổ chức kinh tế được pháp luật cho phép thành lập các trung tâm đào tạo trực thuộc;</w:t>
      </w:r>
    </w:p>
    <w:p w14:paraId="64AB37ED" w14:textId="77777777" w:rsidR="00807123" w:rsidRPr="00B26FFC" w:rsidRDefault="00807123" w:rsidP="00807123">
      <w:pPr>
        <w:shd w:val="clear" w:color="auto" w:fill="FFFFFF"/>
        <w:spacing w:before="60" w:after="100" w:line="276" w:lineRule="auto"/>
        <w:ind w:firstLine="709"/>
        <w:jc w:val="both"/>
        <w:rPr>
          <w:iCs/>
          <w:szCs w:val="28"/>
          <w:lang w:val="vi-VN"/>
        </w:rPr>
      </w:pPr>
      <w:r w:rsidRPr="00B26FFC">
        <w:rPr>
          <w:iCs/>
          <w:szCs w:val="28"/>
        </w:rPr>
        <w:t>-</w:t>
      </w:r>
      <w:r w:rsidRPr="00B26FFC">
        <w:rPr>
          <w:iCs/>
          <w:szCs w:val="28"/>
          <w:lang w:val="vi-VN"/>
        </w:rPr>
        <w:t xml:space="preserve"> Giám đốc đại học, học viện; hiệu trưởng trường đại học, trường cao đẳng quyết định cho phép hoạt động giáo dục</w:t>
      </w:r>
      <w:r w:rsidRPr="00B26FFC">
        <w:rPr>
          <w:iCs/>
          <w:szCs w:val="28"/>
        </w:rPr>
        <w:t xml:space="preserve"> trưở lại</w:t>
      </w:r>
      <w:r w:rsidRPr="00B26FFC">
        <w:rPr>
          <w:iCs/>
          <w:szCs w:val="28"/>
          <w:lang w:val="vi-VN"/>
        </w:rPr>
        <w:t xml:space="preserve"> đối với trung tâm ngoại ngữ, tin học hoạt động trong khuôn viên của trường.</w:t>
      </w:r>
    </w:p>
    <w:p w14:paraId="178D709E" w14:textId="31997084" w:rsidR="00807123" w:rsidRPr="00B26FFC" w:rsidRDefault="00807123" w:rsidP="00807123">
      <w:pPr>
        <w:spacing w:before="60" w:after="100" w:line="276" w:lineRule="auto"/>
        <w:ind w:firstLine="709"/>
        <w:jc w:val="both"/>
        <w:rPr>
          <w:iCs/>
          <w:szCs w:val="28"/>
          <w:lang w:val="vi-VN"/>
        </w:rPr>
      </w:pPr>
      <w:r>
        <w:rPr>
          <w:iCs/>
          <w:szCs w:val="28"/>
        </w:rPr>
        <w:t>5</w:t>
      </w:r>
      <w:r w:rsidRPr="00B26FFC">
        <w:rPr>
          <w:iCs/>
          <w:szCs w:val="28"/>
          <w:lang w:val="vi-VN"/>
        </w:rPr>
        <w:t xml:space="preserve">.2. Cách thức thực hiện: </w:t>
      </w:r>
    </w:p>
    <w:p w14:paraId="282617FF" w14:textId="77777777" w:rsidR="00807123" w:rsidRPr="00B26FFC" w:rsidRDefault="00807123" w:rsidP="00807123">
      <w:pPr>
        <w:spacing w:before="60" w:after="100" w:line="276" w:lineRule="auto"/>
        <w:ind w:firstLine="709"/>
        <w:jc w:val="both"/>
        <w:rPr>
          <w:iCs/>
          <w:szCs w:val="28"/>
          <w:lang w:val="vi-VN"/>
        </w:rPr>
      </w:pPr>
      <w:r w:rsidRPr="00B26FFC">
        <w:rPr>
          <w:iCs/>
          <w:szCs w:val="28"/>
        </w:rPr>
        <w:t>T</w:t>
      </w:r>
      <w:r w:rsidRPr="00B26FFC">
        <w:rPr>
          <w:iCs/>
          <w:szCs w:val="28"/>
          <w:lang w:val="vi-VN"/>
        </w:rPr>
        <w:t>rực tiếp hoặc qua bưu điện.</w:t>
      </w:r>
    </w:p>
    <w:p w14:paraId="587346C2" w14:textId="4BCBAD97" w:rsidR="00807123" w:rsidRPr="00B26FFC" w:rsidRDefault="00807123" w:rsidP="00807123">
      <w:pPr>
        <w:spacing w:before="60" w:after="100" w:line="276" w:lineRule="auto"/>
        <w:ind w:firstLine="709"/>
        <w:jc w:val="both"/>
        <w:rPr>
          <w:iCs/>
          <w:szCs w:val="28"/>
          <w:lang w:val="vi-VN"/>
        </w:rPr>
      </w:pPr>
      <w:r>
        <w:rPr>
          <w:iCs/>
          <w:szCs w:val="28"/>
        </w:rPr>
        <w:t>5</w:t>
      </w:r>
      <w:r w:rsidRPr="00B26FFC">
        <w:rPr>
          <w:iCs/>
          <w:szCs w:val="28"/>
          <w:lang w:val="vi-VN"/>
        </w:rPr>
        <w:t>.3. Thành phần, số lượng hồ sơ:</w:t>
      </w:r>
    </w:p>
    <w:p w14:paraId="596E785C" w14:textId="426FC872" w:rsidR="00807123" w:rsidRPr="00B26FFC" w:rsidRDefault="00807123" w:rsidP="00807123">
      <w:pPr>
        <w:spacing w:before="60" w:after="100" w:line="276" w:lineRule="auto"/>
        <w:ind w:firstLine="709"/>
        <w:jc w:val="both"/>
        <w:rPr>
          <w:iCs/>
          <w:szCs w:val="28"/>
          <w:lang w:val="vi-VN"/>
        </w:rPr>
      </w:pPr>
      <w:r>
        <w:rPr>
          <w:iCs/>
          <w:szCs w:val="28"/>
        </w:rPr>
        <w:t>5</w:t>
      </w:r>
      <w:r w:rsidRPr="00B26FFC">
        <w:rPr>
          <w:iCs/>
          <w:szCs w:val="28"/>
        </w:rPr>
        <w:t>.3.1.</w:t>
      </w:r>
      <w:r w:rsidRPr="00B26FFC">
        <w:rPr>
          <w:iCs/>
          <w:szCs w:val="28"/>
          <w:lang w:val="vi-VN"/>
        </w:rPr>
        <w:t xml:space="preserve"> Thành phần</w:t>
      </w:r>
      <w:r w:rsidRPr="00B26FFC">
        <w:rPr>
          <w:iCs/>
          <w:szCs w:val="28"/>
        </w:rPr>
        <w:t xml:space="preserve"> hồ sơ</w:t>
      </w:r>
      <w:r w:rsidRPr="00B26FFC">
        <w:rPr>
          <w:iCs/>
          <w:szCs w:val="28"/>
          <w:lang w:val="vi-VN"/>
        </w:rPr>
        <w:t>:</w:t>
      </w:r>
    </w:p>
    <w:p w14:paraId="7E0C533C" w14:textId="77777777" w:rsidR="00807123" w:rsidRPr="00B26FFC" w:rsidRDefault="00807123" w:rsidP="00807123">
      <w:pPr>
        <w:spacing w:before="60" w:after="100" w:line="276" w:lineRule="auto"/>
        <w:ind w:firstLine="709"/>
        <w:jc w:val="both"/>
        <w:rPr>
          <w:iCs/>
          <w:szCs w:val="28"/>
        </w:rPr>
      </w:pPr>
      <w:r w:rsidRPr="00B26FFC">
        <w:rPr>
          <w:iCs/>
          <w:szCs w:val="28"/>
          <w:lang w:val="vi-VN"/>
        </w:rPr>
        <w:t>Tờ trình cho phép hoạt động giáo dục trở lại</w:t>
      </w:r>
      <w:r w:rsidRPr="00B26FFC">
        <w:rPr>
          <w:iCs/>
          <w:szCs w:val="28"/>
        </w:rPr>
        <w:t>;</w:t>
      </w:r>
    </w:p>
    <w:p w14:paraId="39E221A1" w14:textId="3D3A8B82" w:rsidR="00807123" w:rsidRPr="00B26FFC" w:rsidRDefault="00807123" w:rsidP="00807123">
      <w:pPr>
        <w:spacing w:before="60" w:after="100" w:line="276" w:lineRule="auto"/>
        <w:ind w:firstLine="709"/>
        <w:jc w:val="both"/>
        <w:rPr>
          <w:iCs/>
          <w:szCs w:val="28"/>
          <w:lang w:val="vi-VN"/>
        </w:rPr>
      </w:pPr>
      <w:r>
        <w:rPr>
          <w:iCs/>
          <w:szCs w:val="28"/>
        </w:rPr>
        <w:t>5</w:t>
      </w:r>
      <w:r w:rsidRPr="00B26FFC">
        <w:rPr>
          <w:iCs/>
          <w:szCs w:val="28"/>
        </w:rPr>
        <w:t xml:space="preserve">.3.2. </w:t>
      </w:r>
      <w:r w:rsidRPr="00B26FFC">
        <w:rPr>
          <w:iCs/>
          <w:szCs w:val="28"/>
          <w:lang w:val="vi-VN"/>
        </w:rPr>
        <w:t>Số lượng hồ sơ: 01 bộ.</w:t>
      </w:r>
    </w:p>
    <w:p w14:paraId="3330E8A4" w14:textId="18D82A9B" w:rsidR="00807123" w:rsidRPr="00B26FFC" w:rsidRDefault="00807123" w:rsidP="00807123">
      <w:pPr>
        <w:spacing w:before="60" w:after="100" w:line="276" w:lineRule="auto"/>
        <w:ind w:firstLine="709"/>
        <w:jc w:val="both"/>
        <w:rPr>
          <w:iCs/>
          <w:szCs w:val="28"/>
        </w:rPr>
      </w:pPr>
      <w:r>
        <w:rPr>
          <w:iCs/>
          <w:szCs w:val="28"/>
        </w:rPr>
        <w:t>5</w:t>
      </w:r>
      <w:r w:rsidRPr="00B26FFC">
        <w:rPr>
          <w:iCs/>
          <w:szCs w:val="28"/>
          <w:lang w:val="vi-VN"/>
        </w:rPr>
        <w:t>.4. Thời hạn giải quyết:</w:t>
      </w:r>
      <w:r w:rsidRPr="00B26FFC">
        <w:rPr>
          <w:iCs/>
          <w:szCs w:val="28"/>
        </w:rPr>
        <w:t xml:space="preserve"> </w:t>
      </w:r>
    </w:p>
    <w:p w14:paraId="7659BC88" w14:textId="77777777" w:rsidR="00807123" w:rsidRPr="00B26FFC" w:rsidRDefault="00807123" w:rsidP="00807123">
      <w:pPr>
        <w:spacing w:before="60" w:after="100" w:line="276" w:lineRule="auto"/>
        <w:ind w:firstLine="709"/>
        <w:jc w:val="both"/>
        <w:rPr>
          <w:iCs/>
          <w:szCs w:val="28"/>
          <w:lang w:val="vi-VN"/>
        </w:rPr>
      </w:pPr>
      <w:r w:rsidRPr="00B26FFC">
        <w:rPr>
          <w:iCs/>
          <w:szCs w:val="28"/>
        </w:rPr>
        <w:t xml:space="preserve">15 </w:t>
      </w:r>
      <w:r w:rsidRPr="00B26FFC">
        <w:rPr>
          <w:iCs/>
          <w:szCs w:val="28"/>
          <w:lang w:val="vi-VN"/>
        </w:rPr>
        <w:t>ngày làm việc.</w:t>
      </w:r>
    </w:p>
    <w:p w14:paraId="6BA2AF41" w14:textId="6BAC1F00" w:rsidR="00807123" w:rsidRPr="00B26FFC" w:rsidRDefault="00807123" w:rsidP="00807123">
      <w:pPr>
        <w:spacing w:before="60" w:after="100" w:line="276" w:lineRule="auto"/>
        <w:ind w:firstLine="709"/>
        <w:jc w:val="both"/>
        <w:rPr>
          <w:iCs/>
          <w:szCs w:val="28"/>
          <w:lang w:val="vi-VN"/>
        </w:rPr>
      </w:pPr>
      <w:r>
        <w:rPr>
          <w:iCs/>
          <w:szCs w:val="28"/>
        </w:rPr>
        <w:t>5</w:t>
      </w:r>
      <w:r w:rsidRPr="00B26FFC">
        <w:rPr>
          <w:iCs/>
          <w:szCs w:val="28"/>
          <w:lang w:val="vi-VN"/>
        </w:rPr>
        <w:t xml:space="preserve">.5.  Đối tượng thực hiện thủ tục hành chính: </w:t>
      </w:r>
    </w:p>
    <w:p w14:paraId="5B2A4892" w14:textId="77777777" w:rsidR="00807123" w:rsidRPr="00B26FFC" w:rsidRDefault="00807123" w:rsidP="00807123">
      <w:pPr>
        <w:spacing w:before="60" w:after="100" w:line="276" w:lineRule="auto"/>
        <w:ind w:firstLine="709"/>
        <w:jc w:val="both"/>
        <w:rPr>
          <w:iCs/>
          <w:szCs w:val="28"/>
          <w:lang w:val="vi-VN"/>
        </w:rPr>
      </w:pPr>
      <w:r w:rsidRPr="00B26FFC">
        <w:rPr>
          <w:iCs/>
          <w:szCs w:val="28"/>
        </w:rPr>
        <w:t>Trung tâm ngoại ngữ, tin học</w:t>
      </w:r>
      <w:r w:rsidRPr="00B26FFC">
        <w:rPr>
          <w:iCs/>
          <w:szCs w:val="28"/>
          <w:lang w:val="vi-VN"/>
        </w:rPr>
        <w:t>.</w:t>
      </w:r>
    </w:p>
    <w:p w14:paraId="002F01E7" w14:textId="7366556F" w:rsidR="00807123" w:rsidRPr="00B26FFC" w:rsidRDefault="00807123" w:rsidP="00807123">
      <w:pPr>
        <w:spacing w:before="60" w:after="100" w:line="276" w:lineRule="auto"/>
        <w:ind w:firstLine="709"/>
        <w:jc w:val="both"/>
        <w:rPr>
          <w:iCs/>
          <w:szCs w:val="28"/>
          <w:lang w:val="vi-VN"/>
        </w:rPr>
      </w:pPr>
      <w:r>
        <w:rPr>
          <w:iCs/>
          <w:szCs w:val="28"/>
        </w:rPr>
        <w:t>5</w:t>
      </w:r>
      <w:r w:rsidRPr="00B26FFC">
        <w:rPr>
          <w:iCs/>
          <w:szCs w:val="28"/>
          <w:lang w:val="vi-VN"/>
        </w:rPr>
        <w:t xml:space="preserve">.6. Cơ quan thực hiện thủ tục hành chính: </w:t>
      </w:r>
    </w:p>
    <w:p w14:paraId="2668ADDF" w14:textId="77777777" w:rsidR="00807123" w:rsidRPr="00B26FFC" w:rsidRDefault="00807123" w:rsidP="00807123">
      <w:pPr>
        <w:spacing w:before="60" w:after="100" w:line="276" w:lineRule="auto"/>
        <w:ind w:firstLine="709"/>
        <w:jc w:val="both"/>
        <w:rPr>
          <w:iCs/>
          <w:szCs w:val="28"/>
          <w:lang w:val="vi-VN"/>
        </w:rPr>
      </w:pPr>
      <w:r w:rsidRPr="00B26FFC">
        <w:rPr>
          <w:iCs/>
          <w:szCs w:val="28"/>
        </w:rPr>
        <w:t>Sở Giáo dục và Đào tạo; Đ</w:t>
      </w:r>
      <w:r w:rsidRPr="00B26FFC">
        <w:rPr>
          <w:iCs/>
          <w:szCs w:val="28"/>
          <w:lang w:val="vi-VN"/>
        </w:rPr>
        <w:t>ại học, học viện; trường đại học, trường cao đẳng.</w:t>
      </w:r>
    </w:p>
    <w:p w14:paraId="18E30B46" w14:textId="57A59A32" w:rsidR="00807123" w:rsidRPr="00B26FFC" w:rsidRDefault="00807123" w:rsidP="00807123">
      <w:pPr>
        <w:spacing w:before="60" w:after="100" w:line="276" w:lineRule="auto"/>
        <w:ind w:firstLine="709"/>
        <w:jc w:val="both"/>
        <w:rPr>
          <w:iCs/>
          <w:szCs w:val="28"/>
        </w:rPr>
      </w:pPr>
      <w:r>
        <w:rPr>
          <w:iCs/>
          <w:szCs w:val="28"/>
        </w:rPr>
        <w:t>5</w:t>
      </w:r>
      <w:r w:rsidRPr="00B26FFC">
        <w:rPr>
          <w:iCs/>
          <w:szCs w:val="28"/>
          <w:lang w:val="vi-VN"/>
        </w:rPr>
        <w:t>.7. Kết quả thực hiện thủ tục hành chính:</w:t>
      </w:r>
      <w:r w:rsidRPr="00B26FFC">
        <w:rPr>
          <w:iCs/>
          <w:szCs w:val="28"/>
        </w:rPr>
        <w:t xml:space="preserve"> </w:t>
      </w:r>
    </w:p>
    <w:p w14:paraId="59343453" w14:textId="77777777" w:rsidR="00807123" w:rsidRPr="00B26FFC" w:rsidRDefault="00807123" w:rsidP="00807123">
      <w:pPr>
        <w:spacing w:before="60" w:after="100" w:line="276" w:lineRule="auto"/>
        <w:ind w:firstLine="709"/>
        <w:jc w:val="both"/>
        <w:rPr>
          <w:iCs/>
          <w:szCs w:val="28"/>
        </w:rPr>
      </w:pPr>
      <w:r w:rsidRPr="00B26FFC">
        <w:rPr>
          <w:iCs/>
          <w:szCs w:val="28"/>
        </w:rPr>
        <w:t xml:space="preserve">Quyết định cho phép </w:t>
      </w:r>
      <w:r w:rsidRPr="00B26FFC">
        <w:rPr>
          <w:iCs/>
          <w:szCs w:val="28"/>
          <w:lang w:val="vi-VN"/>
        </w:rPr>
        <w:t>trung tâm ngoại ngữ, tin học</w:t>
      </w:r>
      <w:r w:rsidRPr="00B26FFC">
        <w:rPr>
          <w:iCs/>
          <w:szCs w:val="28"/>
        </w:rPr>
        <w:t xml:space="preserve"> hoạt động giáo dục trở lại của giám đốc Sở Giáo dục và Đào tạo hoặc </w:t>
      </w:r>
      <w:r w:rsidRPr="00B26FFC">
        <w:rPr>
          <w:iCs/>
          <w:szCs w:val="28"/>
          <w:lang w:val="vi-VN"/>
        </w:rPr>
        <w:t>Giám đốc đại học, học viện; hiệu trưởng trường đại học, trường cao đẳng</w:t>
      </w:r>
      <w:r w:rsidRPr="00B26FFC">
        <w:rPr>
          <w:iCs/>
          <w:szCs w:val="28"/>
        </w:rPr>
        <w:t>.</w:t>
      </w:r>
    </w:p>
    <w:p w14:paraId="42C84153" w14:textId="66BEEC0D" w:rsidR="00807123" w:rsidRPr="00B26FFC" w:rsidRDefault="00807123" w:rsidP="00807123">
      <w:pPr>
        <w:spacing w:before="60" w:after="100" w:line="276" w:lineRule="auto"/>
        <w:ind w:firstLine="709"/>
        <w:jc w:val="both"/>
        <w:rPr>
          <w:iCs/>
          <w:szCs w:val="28"/>
          <w:lang w:val="vi-VN"/>
        </w:rPr>
      </w:pPr>
      <w:r>
        <w:rPr>
          <w:iCs/>
          <w:szCs w:val="28"/>
        </w:rPr>
        <w:t>5</w:t>
      </w:r>
      <w:r w:rsidRPr="00B26FFC">
        <w:rPr>
          <w:iCs/>
          <w:szCs w:val="28"/>
          <w:lang w:val="vi-VN"/>
        </w:rPr>
        <w:t xml:space="preserve">.8. Lệ phí:  </w:t>
      </w:r>
    </w:p>
    <w:p w14:paraId="177ED995"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786DE717" w14:textId="0BDCAA86" w:rsidR="00807123" w:rsidRPr="00B26FFC" w:rsidRDefault="00807123" w:rsidP="00807123">
      <w:pPr>
        <w:spacing w:before="60" w:after="100" w:line="276" w:lineRule="auto"/>
        <w:ind w:firstLine="709"/>
        <w:jc w:val="both"/>
        <w:rPr>
          <w:iCs/>
          <w:spacing w:val="-6"/>
          <w:szCs w:val="28"/>
          <w:lang w:val="vi-VN"/>
        </w:rPr>
      </w:pPr>
      <w:r>
        <w:rPr>
          <w:iCs/>
          <w:szCs w:val="28"/>
        </w:rPr>
        <w:lastRenderedPageBreak/>
        <w:t>5</w:t>
      </w:r>
      <w:r w:rsidRPr="00B26FFC">
        <w:rPr>
          <w:iCs/>
          <w:spacing w:val="-6"/>
          <w:szCs w:val="28"/>
          <w:lang w:val="vi-VN"/>
        </w:rPr>
        <w:t xml:space="preserve">.9. Tên mẫu đơn, mẫu tờ khai: </w:t>
      </w:r>
    </w:p>
    <w:p w14:paraId="2B4765E0" w14:textId="77777777" w:rsidR="00807123" w:rsidRPr="00B26FFC" w:rsidRDefault="00807123" w:rsidP="00807123">
      <w:pPr>
        <w:spacing w:before="60" w:after="100" w:line="276" w:lineRule="auto"/>
        <w:ind w:firstLine="709"/>
        <w:jc w:val="both"/>
        <w:rPr>
          <w:iCs/>
          <w:spacing w:val="-6"/>
          <w:szCs w:val="28"/>
          <w:lang w:val="vi-VN"/>
        </w:rPr>
      </w:pPr>
      <w:r w:rsidRPr="00B26FFC">
        <w:rPr>
          <w:iCs/>
          <w:spacing w:val="-6"/>
          <w:szCs w:val="28"/>
          <w:lang w:val="vi-VN"/>
        </w:rPr>
        <w:t>Không.</w:t>
      </w:r>
    </w:p>
    <w:p w14:paraId="6D1C1A6A" w14:textId="29EAC8D4" w:rsidR="00807123" w:rsidRPr="00B26FFC" w:rsidRDefault="00807123" w:rsidP="00807123">
      <w:pPr>
        <w:spacing w:before="60" w:after="100" w:line="276" w:lineRule="auto"/>
        <w:ind w:firstLine="709"/>
        <w:jc w:val="both"/>
        <w:rPr>
          <w:iCs/>
          <w:szCs w:val="28"/>
          <w:lang w:val="vi-VN"/>
        </w:rPr>
      </w:pPr>
      <w:r>
        <w:rPr>
          <w:iCs/>
          <w:szCs w:val="28"/>
        </w:rPr>
        <w:t>5</w:t>
      </w:r>
      <w:r w:rsidRPr="00B26FFC">
        <w:rPr>
          <w:iCs/>
          <w:szCs w:val="28"/>
          <w:lang w:val="vi-VN"/>
        </w:rPr>
        <w:t xml:space="preserve">.10. Yêu cầu, điều kiện thực hiện thủ tục hành chính: </w:t>
      </w:r>
    </w:p>
    <w:p w14:paraId="6A2E3EC1" w14:textId="77777777" w:rsidR="00807123" w:rsidRPr="00B26FFC" w:rsidRDefault="00807123" w:rsidP="00807123">
      <w:pPr>
        <w:widowControl w:val="0"/>
        <w:spacing w:before="60" w:after="100" w:line="276" w:lineRule="auto"/>
        <w:ind w:firstLine="709"/>
        <w:jc w:val="both"/>
        <w:rPr>
          <w:iCs/>
          <w:szCs w:val="28"/>
          <w:lang w:val="vi-VN"/>
        </w:rPr>
      </w:pPr>
      <w:r w:rsidRPr="00B26FFC">
        <w:rPr>
          <w:bCs/>
          <w:iCs/>
          <w:szCs w:val="28"/>
          <w:lang w:val="vi-VN"/>
        </w:rPr>
        <w:t xml:space="preserve">Sau thời </w:t>
      </w:r>
      <w:r w:rsidRPr="00B26FFC">
        <w:rPr>
          <w:bCs/>
          <w:iCs/>
          <w:szCs w:val="28"/>
        </w:rPr>
        <w:t>hạn</w:t>
      </w:r>
      <w:r w:rsidRPr="00B26FFC">
        <w:rPr>
          <w:bCs/>
          <w:iCs/>
          <w:szCs w:val="28"/>
          <w:lang w:val="vi-VN"/>
        </w:rPr>
        <w:t xml:space="preserve"> đình chỉ hoạt động</w:t>
      </w:r>
      <w:r w:rsidRPr="00B26FFC">
        <w:rPr>
          <w:bCs/>
          <w:iCs/>
          <w:szCs w:val="28"/>
        </w:rPr>
        <w:t xml:space="preserve"> giáo dục</w:t>
      </w:r>
      <w:r w:rsidRPr="00B26FFC">
        <w:rPr>
          <w:bCs/>
          <w:iCs/>
          <w:szCs w:val="28"/>
          <w:lang w:val="vi-VN"/>
        </w:rPr>
        <w:t>, nếu các nguyên nhân dẫn đến việc đình chỉ được khắc phục</w:t>
      </w:r>
      <w:r w:rsidRPr="00B26FFC">
        <w:rPr>
          <w:iCs/>
          <w:szCs w:val="28"/>
          <w:lang w:val="vi-VN"/>
        </w:rPr>
        <w:t>.</w:t>
      </w:r>
    </w:p>
    <w:p w14:paraId="0B2A61D6" w14:textId="6D663060" w:rsidR="00807123" w:rsidRPr="00B26FFC" w:rsidRDefault="00807123" w:rsidP="00807123">
      <w:pPr>
        <w:spacing w:before="60" w:after="100" w:line="276" w:lineRule="auto"/>
        <w:ind w:firstLine="709"/>
        <w:jc w:val="both"/>
        <w:rPr>
          <w:iCs/>
          <w:szCs w:val="28"/>
          <w:lang w:val="vi-VN"/>
        </w:rPr>
      </w:pPr>
      <w:r>
        <w:rPr>
          <w:iCs/>
          <w:szCs w:val="28"/>
        </w:rPr>
        <w:t>5</w:t>
      </w:r>
      <w:r w:rsidRPr="00B26FFC">
        <w:rPr>
          <w:iCs/>
          <w:szCs w:val="28"/>
          <w:lang w:val="vi-VN"/>
        </w:rPr>
        <w:t>.11. Căn cứ pháp lý của thủ tục hành chính:</w:t>
      </w:r>
    </w:p>
    <w:p w14:paraId="73F7FB8C" w14:textId="77777777" w:rsidR="00807123" w:rsidRPr="00B26FFC" w:rsidRDefault="00807123" w:rsidP="00807123">
      <w:pPr>
        <w:spacing w:before="60" w:after="100" w:line="276" w:lineRule="auto"/>
        <w:ind w:firstLine="709"/>
        <w:jc w:val="both"/>
        <w:rPr>
          <w:iCs/>
          <w:szCs w:val="28"/>
          <w:lang w:val="vi-VN"/>
        </w:rPr>
      </w:pPr>
      <w:r w:rsidRPr="00B26FFC">
        <w:rPr>
          <w:iCs/>
          <w:szCs w:val="28"/>
        </w:rPr>
        <w:t>a)</w:t>
      </w:r>
      <w:r w:rsidRPr="00B26FFC">
        <w:rPr>
          <w:iCs/>
          <w:szCs w:val="28"/>
          <w:lang w:val="vi-VN"/>
        </w:rPr>
        <w:t xml:space="preserve"> Nghị định số 46/2017/NĐ-CP ngày 21/4/2017 của Chính phủ quy định về điều kiện đầu tư và hoạt động trong lĩnh vực giáo dục;</w:t>
      </w:r>
    </w:p>
    <w:p w14:paraId="67D3DCF5" w14:textId="0B7A1B87" w:rsidR="00807123" w:rsidRDefault="00807123" w:rsidP="00807123">
      <w:pPr>
        <w:ind w:firstLine="720"/>
        <w:jc w:val="both"/>
        <w:rPr>
          <w:b/>
          <w:bCs/>
        </w:rPr>
      </w:pPr>
      <w:r w:rsidRPr="00B26FFC">
        <w:rPr>
          <w:iCs/>
          <w:szCs w:val="28"/>
        </w:rPr>
        <w:t>b)</w:t>
      </w:r>
      <w:r w:rsidRPr="00B26FF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6DF5923D" w14:textId="77777777" w:rsidR="00807123" w:rsidRDefault="00807123" w:rsidP="00646AB8">
      <w:pPr>
        <w:ind w:firstLine="720"/>
        <w:jc w:val="both"/>
        <w:rPr>
          <w:b/>
          <w:bCs/>
        </w:rPr>
      </w:pPr>
    </w:p>
    <w:p w14:paraId="4765ED97" w14:textId="77777777" w:rsidR="00807123" w:rsidRDefault="00807123" w:rsidP="00646AB8">
      <w:pPr>
        <w:ind w:firstLine="720"/>
        <w:jc w:val="both"/>
        <w:rPr>
          <w:b/>
          <w:bCs/>
        </w:rPr>
      </w:pPr>
    </w:p>
    <w:p w14:paraId="63B6F448" w14:textId="00F80F0C"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6. Cho phép trường trung học phổ thông chuyên hoạt động giáo dục</w:t>
      </w:r>
    </w:p>
    <w:p w14:paraId="09B5554E" w14:textId="766BCC4A" w:rsidR="00807123" w:rsidRPr="00B26FFC" w:rsidRDefault="00807123" w:rsidP="00807123">
      <w:pPr>
        <w:spacing w:before="60" w:after="100" w:line="276" w:lineRule="auto"/>
        <w:ind w:firstLine="709"/>
        <w:jc w:val="both"/>
        <w:rPr>
          <w:iCs/>
          <w:szCs w:val="28"/>
        </w:rPr>
      </w:pPr>
      <w:r>
        <w:rPr>
          <w:iCs/>
          <w:szCs w:val="28"/>
        </w:rPr>
        <w:t>6</w:t>
      </w:r>
      <w:r w:rsidRPr="00B26FFC">
        <w:rPr>
          <w:iCs/>
          <w:szCs w:val="28"/>
        </w:rPr>
        <w:t xml:space="preserve">.1. Trình tự thực hiện: </w:t>
      </w:r>
    </w:p>
    <w:p w14:paraId="0C9658F9" w14:textId="77777777" w:rsidR="00807123" w:rsidRPr="00B26FFC" w:rsidRDefault="00807123" w:rsidP="00807123">
      <w:pPr>
        <w:spacing w:before="60" w:after="100" w:line="276" w:lineRule="auto"/>
        <w:ind w:firstLine="709"/>
        <w:jc w:val="both"/>
        <w:rPr>
          <w:iCs/>
          <w:szCs w:val="28"/>
        </w:rPr>
      </w:pPr>
      <w:r w:rsidRPr="00B26FFC">
        <w:rPr>
          <w:iCs/>
          <w:szCs w:val="28"/>
        </w:rPr>
        <w:t>a) Trường trung học chuyên công lập, đại diện của tổ chức hoặc cá nhân đối với trường trung học chuyên tư thục gửi trực tiếp hoặc qua bưu điện 01 bộ hồ sơ đến Sở Giáo dục và Đào tạo;</w:t>
      </w:r>
    </w:p>
    <w:p w14:paraId="7EDFEE71" w14:textId="77777777" w:rsidR="00807123" w:rsidRPr="00B26FFC" w:rsidRDefault="00807123" w:rsidP="00807123">
      <w:pPr>
        <w:spacing w:before="60" w:after="100" w:line="276" w:lineRule="auto"/>
        <w:ind w:firstLine="709"/>
        <w:jc w:val="both"/>
        <w:rPr>
          <w:iCs/>
          <w:szCs w:val="28"/>
        </w:rPr>
      </w:pPr>
      <w:r w:rsidRPr="00B26FFC">
        <w:rPr>
          <w:iCs/>
          <w:szCs w:val="28"/>
        </w:rPr>
        <w:t>b) Sở Giáo dục và Đào tạo tiếp nhận hồ sơ. Nếu hồ sơ chưa đúng quy định thì thông báo bằng văn bản những nội dung cần chỉnh sửa, bổ sung cho trường trong thời hạn 05 ngày làm việc, kể từ ngày nhận hồ sơ;</w:t>
      </w:r>
    </w:p>
    <w:p w14:paraId="6FCB68C6" w14:textId="77777777" w:rsidR="00807123" w:rsidRPr="00B26FFC" w:rsidRDefault="00807123" w:rsidP="00807123">
      <w:pPr>
        <w:spacing w:before="60" w:after="100" w:line="276" w:lineRule="auto"/>
        <w:ind w:firstLine="709"/>
        <w:jc w:val="both"/>
        <w:rPr>
          <w:iCs/>
          <w:szCs w:val="28"/>
        </w:rPr>
      </w:pPr>
      <w:r w:rsidRPr="00B26FFC">
        <w:rPr>
          <w:iCs/>
          <w:szCs w:val="28"/>
        </w:rPr>
        <w:t>c) Trong thời hạn 20 ngày làm việc, kể từ ngày nhận đủ hồ sơ hợp lệ, Sở Giáo dục và Đào tạo tổ chức thẩm định hồ sơ và thẩm định thực tế điều kiện hoạt động giáo dục của trường trung học; nếu đủ điều kiện thì ra quyết định cho phép hoạt động giáo dục. Nếu chưa quyết định cho phép hoạt động giáo dục thì có văn bản thông báo cho trường nêu rõ lý do và hướng giải quyết</w:t>
      </w:r>
      <w:r w:rsidRPr="00B26FFC">
        <w:rPr>
          <w:iCs/>
          <w:szCs w:val="28"/>
          <w:lang w:val="vi-VN"/>
        </w:rPr>
        <w:t xml:space="preserve">. </w:t>
      </w:r>
    </w:p>
    <w:p w14:paraId="697F5A5B" w14:textId="7CB6A0C7" w:rsidR="00807123" w:rsidRPr="00B26FFC" w:rsidRDefault="00807123" w:rsidP="00807123">
      <w:pPr>
        <w:spacing w:before="60" w:after="100" w:line="276" w:lineRule="auto"/>
        <w:ind w:firstLine="709"/>
        <w:jc w:val="both"/>
        <w:rPr>
          <w:iCs/>
          <w:szCs w:val="28"/>
          <w:lang w:val="vi-VN"/>
        </w:rPr>
      </w:pPr>
      <w:r>
        <w:rPr>
          <w:iCs/>
          <w:szCs w:val="28"/>
        </w:rPr>
        <w:t>6</w:t>
      </w:r>
      <w:r w:rsidRPr="00B26FFC">
        <w:rPr>
          <w:iCs/>
          <w:szCs w:val="28"/>
          <w:lang w:val="vi-VN"/>
        </w:rPr>
        <w:t xml:space="preserve">.2. Cách thức thực hiện: </w:t>
      </w:r>
    </w:p>
    <w:p w14:paraId="55BA3A96"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Nộp trực tiếp tại </w:t>
      </w:r>
      <w:r w:rsidRPr="00B26FFC">
        <w:rPr>
          <w:iCs/>
          <w:szCs w:val="28"/>
        </w:rPr>
        <w:t>Sở Giáo dục và Đào tạo</w:t>
      </w:r>
      <w:r w:rsidRPr="00B26FFC">
        <w:rPr>
          <w:iCs/>
          <w:szCs w:val="28"/>
          <w:lang w:val="vi-VN"/>
        </w:rPr>
        <w:t xml:space="preserve"> hoặc gửi qua bưu điện.</w:t>
      </w:r>
    </w:p>
    <w:p w14:paraId="64666B0D" w14:textId="5C360EC3" w:rsidR="00807123" w:rsidRPr="00B26FFC" w:rsidRDefault="00807123" w:rsidP="00807123">
      <w:pPr>
        <w:spacing w:before="60" w:after="100" w:line="276" w:lineRule="auto"/>
        <w:ind w:firstLine="709"/>
        <w:jc w:val="both"/>
        <w:rPr>
          <w:iCs/>
          <w:szCs w:val="28"/>
          <w:lang w:val="vi-VN"/>
        </w:rPr>
      </w:pPr>
      <w:r>
        <w:rPr>
          <w:iCs/>
          <w:szCs w:val="28"/>
        </w:rPr>
        <w:t>6</w:t>
      </w:r>
      <w:r w:rsidRPr="00B26FFC">
        <w:rPr>
          <w:iCs/>
          <w:szCs w:val="28"/>
          <w:lang w:val="vi-VN"/>
        </w:rPr>
        <w:t>.3. Thành phần, số lượng hồ sơ:</w:t>
      </w:r>
    </w:p>
    <w:p w14:paraId="4825B467" w14:textId="4EC3BD60" w:rsidR="00807123" w:rsidRPr="00B26FFC" w:rsidRDefault="00807123" w:rsidP="00807123">
      <w:pPr>
        <w:spacing w:before="60" w:after="100" w:line="276" w:lineRule="auto"/>
        <w:ind w:firstLine="709"/>
        <w:jc w:val="both"/>
        <w:rPr>
          <w:iCs/>
          <w:szCs w:val="28"/>
          <w:lang w:val="vi-VN"/>
        </w:rPr>
      </w:pPr>
      <w:r>
        <w:rPr>
          <w:iCs/>
          <w:szCs w:val="28"/>
        </w:rPr>
        <w:t>6</w:t>
      </w:r>
      <w:r w:rsidRPr="00B26FFC">
        <w:rPr>
          <w:iCs/>
          <w:szCs w:val="28"/>
        </w:rPr>
        <w:t>.3.1.</w:t>
      </w:r>
      <w:r w:rsidRPr="00B26FFC">
        <w:rPr>
          <w:iCs/>
          <w:szCs w:val="28"/>
          <w:lang w:val="vi-VN"/>
        </w:rPr>
        <w:t xml:space="preserve"> Thành phần</w:t>
      </w:r>
      <w:r w:rsidRPr="00B26FFC">
        <w:rPr>
          <w:iCs/>
          <w:szCs w:val="28"/>
        </w:rPr>
        <w:t xml:space="preserve"> hồ sơ</w:t>
      </w:r>
      <w:r w:rsidRPr="00B26FFC">
        <w:rPr>
          <w:iCs/>
          <w:szCs w:val="28"/>
          <w:lang w:val="vi-VN"/>
        </w:rPr>
        <w:t>:</w:t>
      </w:r>
    </w:p>
    <w:p w14:paraId="6986B5B9" w14:textId="77777777" w:rsidR="00807123" w:rsidRPr="00B26FFC" w:rsidRDefault="00807123" w:rsidP="00807123">
      <w:pPr>
        <w:spacing w:before="60" w:after="100" w:line="276" w:lineRule="auto"/>
        <w:ind w:firstLine="709"/>
        <w:jc w:val="both"/>
        <w:rPr>
          <w:iCs/>
          <w:szCs w:val="28"/>
        </w:rPr>
      </w:pPr>
      <w:r w:rsidRPr="00B26FFC">
        <w:rPr>
          <w:iCs/>
          <w:szCs w:val="28"/>
        </w:rPr>
        <w:t>a) Tờ trình đề nghị cho phép nhà trường hoạt động giáo dục;</w:t>
      </w:r>
    </w:p>
    <w:p w14:paraId="6FF66008" w14:textId="77777777" w:rsidR="00807123" w:rsidRPr="00B26FFC" w:rsidRDefault="00807123" w:rsidP="00807123">
      <w:pPr>
        <w:spacing w:before="60" w:after="100" w:line="276" w:lineRule="auto"/>
        <w:ind w:firstLine="709"/>
        <w:jc w:val="both"/>
        <w:rPr>
          <w:iCs/>
          <w:szCs w:val="28"/>
        </w:rPr>
      </w:pPr>
      <w:r w:rsidRPr="00B26FFC">
        <w:rPr>
          <w:iCs/>
          <w:szCs w:val="28"/>
        </w:rPr>
        <w:t>b) Bản sao được cấp từ sổ gốc, bản sao được chứng thực từ bản chính hoặc bản sao kèm theo bản chính để đối chiếu quyết định thành lập hoặc quyết định cho phép thành lập trường;</w:t>
      </w:r>
    </w:p>
    <w:p w14:paraId="59CF0D56" w14:textId="24353B7A" w:rsidR="00807123" w:rsidRPr="00B26FFC" w:rsidRDefault="00807123" w:rsidP="00807123">
      <w:pPr>
        <w:spacing w:before="60" w:after="100" w:line="276" w:lineRule="auto"/>
        <w:ind w:firstLine="709"/>
        <w:jc w:val="both"/>
        <w:rPr>
          <w:iCs/>
          <w:szCs w:val="28"/>
        </w:rPr>
      </w:pPr>
      <w:r>
        <w:rPr>
          <w:iCs/>
          <w:szCs w:val="28"/>
        </w:rPr>
        <w:t>6</w:t>
      </w:r>
      <w:r w:rsidRPr="00B26FFC">
        <w:rPr>
          <w:iCs/>
          <w:szCs w:val="28"/>
        </w:rPr>
        <w:t>.3.2. Số lượng hồ sơ: 01 bộ.</w:t>
      </w:r>
    </w:p>
    <w:p w14:paraId="773F94F3" w14:textId="4CBF23ED" w:rsidR="00807123" w:rsidRPr="00B26FFC" w:rsidRDefault="00807123" w:rsidP="00807123">
      <w:pPr>
        <w:spacing w:before="60" w:after="100" w:line="276" w:lineRule="auto"/>
        <w:ind w:firstLine="709"/>
        <w:jc w:val="both"/>
        <w:rPr>
          <w:iCs/>
          <w:szCs w:val="28"/>
        </w:rPr>
      </w:pPr>
      <w:r>
        <w:rPr>
          <w:iCs/>
          <w:szCs w:val="28"/>
        </w:rPr>
        <w:lastRenderedPageBreak/>
        <w:t>6</w:t>
      </w:r>
      <w:r w:rsidRPr="00B26FFC">
        <w:rPr>
          <w:iCs/>
          <w:szCs w:val="28"/>
          <w:lang w:val="vi-VN"/>
        </w:rPr>
        <w:t>.4. Thời hạn giải quyết:</w:t>
      </w:r>
      <w:r w:rsidRPr="00B26FFC">
        <w:rPr>
          <w:iCs/>
          <w:szCs w:val="28"/>
        </w:rPr>
        <w:t xml:space="preserve"> </w:t>
      </w:r>
    </w:p>
    <w:p w14:paraId="5D422004" w14:textId="77777777" w:rsidR="00807123" w:rsidRPr="00B26FFC" w:rsidRDefault="00807123" w:rsidP="00807123">
      <w:pPr>
        <w:spacing w:before="60" w:after="100" w:line="276" w:lineRule="auto"/>
        <w:ind w:firstLine="709"/>
        <w:jc w:val="both"/>
        <w:rPr>
          <w:iCs/>
          <w:szCs w:val="28"/>
          <w:lang w:val="vi-VN"/>
        </w:rPr>
      </w:pPr>
      <w:r w:rsidRPr="00B26FFC">
        <w:rPr>
          <w:iCs/>
          <w:szCs w:val="28"/>
        </w:rPr>
        <w:t xml:space="preserve">20 </w:t>
      </w:r>
      <w:r w:rsidRPr="00B26FFC">
        <w:rPr>
          <w:iCs/>
          <w:szCs w:val="28"/>
          <w:lang w:val="vi-VN"/>
        </w:rPr>
        <w:t>ngày làm việc.</w:t>
      </w:r>
    </w:p>
    <w:p w14:paraId="4CD32F77" w14:textId="6AC8968A" w:rsidR="00807123" w:rsidRPr="00B26FFC" w:rsidRDefault="00807123" w:rsidP="00807123">
      <w:pPr>
        <w:spacing w:before="60" w:after="100" w:line="276" w:lineRule="auto"/>
        <w:ind w:firstLine="709"/>
        <w:jc w:val="both"/>
        <w:rPr>
          <w:iCs/>
          <w:szCs w:val="28"/>
          <w:lang w:val="vi-VN"/>
        </w:rPr>
      </w:pPr>
      <w:r>
        <w:rPr>
          <w:iCs/>
          <w:szCs w:val="28"/>
        </w:rPr>
        <w:t>6</w:t>
      </w:r>
      <w:r w:rsidRPr="00B26FFC">
        <w:rPr>
          <w:iCs/>
          <w:szCs w:val="28"/>
          <w:lang w:val="vi-VN"/>
        </w:rPr>
        <w:t xml:space="preserve">.5.  Đối tượng thực hiện thủ tục hành chính: </w:t>
      </w:r>
    </w:p>
    <w:p w14:paraId="5CD0C54A" w14:textId="77777777" w:rsidR="00807123" w:rsidRPr="00B26FFC" w:rsidRDefault="00807123" w:rsidP="00807123">
      <w:pPr>
        <w:spacing w:before="60" w:after="100" w:line="276" w:lineRule="auto"/>
        <w:ind w:firstLine="709"/>
        <w:jc w:val="both"/>
        <w:rPr>
          <w:iCs/>
          <w:szCs w:val="28"/>
          <w:lang w:val="vi-VN"/>
        </w:rPr>
      </w:pPr>
      <w:r w:rsidRPr="00B26FFC">
        <w:rPr>
          <w:iCs/>
          <w:szCs w:val="28"/>
        </w:rPr>
        <w:t>Trường trung học</w:t>
      </w:r>
      <w:r w:rsidRPr="00B26FFC">
        <w:rPr>
          <w:iCs/>
          <w:szCs w:val="28"/>
          <w:lang w:val="vi-VN"/>
        </w:rPr>
        <w:t xml:space="preserve"> </w:t>
      </w:r>
      <w:r w:rsidRPr="00B26FFC">
        <w:rPr>
          <w:iCs/>
          <w:szCs w:val="28"/>
        </w:rPr>
        <w:t>phổ thông chuyên, t</w:t>
      </w:r>
      <w:r w:rsidRPr="00B26FFC">
        <w:rPr>
          <w:iCs/>
          <w:szCs w:val="28"/>
          <w:lang w:val="vi-VN"/>
        </w:rPr>
        <w:t>ổ chức, cá nhân.</w:t>
      </w:r>
    </w:p>
    <w:p w14:paraId="502D98A6" w14:textId="0BBCA186" w:rsidR="00807123" w:rsidRPr="00B26FFC" w:rsidRDefault="00807123" w:rsidP="00807123">
      <w:pPr>
        <w:spacing w:before="60" w:after="100" w:line="276" w:lineRule="auto"/>
        <w:ind w:firstLine="709"/>
        <w:jc w:val="both"/>
        <w:rPr>
          <w:iCs/>
          <w:szCs w:val="28"/>
          <w:lang w:val="vi-VN"/>
        </w:rPr>
      </w:pPr>
      <w:r>
        <w:rPr>
          <w:iCs/>
          <w:szCs w:val="28"/>
        </w:rPr>
        <w:t>6</w:t>
      </w:r>
      <w:r w:rsidRPr="00B26FFC">
        <w:rPr>
          <w:iCs/>
          <w:szCs w:val="28"/>
          <w:lang w:val="vi-VN"/>
        </w:rPr>
        <w:t xml:space="preserve">.6. Cơ quan thực hiện thủ tục hành chính: </w:t>
      </w:r>
    </w:p>
    <w:p w14:paraId="0046004F" w14:textId="77777777" w:rsidR="00807123" w:rsidRPr="00B26FFC" w:rsidRDefault="00807123" w:rsidP="00807123">
      <w:pPr>
        <w:spacing w:before="60" w:after="100" w:line="276" w:lineRule="auto"/>
        <w:ind w:firstLine="709"/>
        <w:jc w:val="both"/>
        <w:rPr>
          <w:iCs/>
          <w:szCs w:val="28"/>
          <w:lang w:val="vi-VN"/>
        </w:rPr>
      </w:pPr>
      <w:r w:rsidRPr="00B26FFC">
        <w:rPr>
          <w:iCs/>
          <w:szCs w:val="28"/>
        </w:rPr>
        <w:t>Sở Giáo dục và Đào tạo</w:t>
      </w:r>
      <w:r w:rsidRPr="00B26FFC">
        <w:rPr>
          <w:iCs/>
          <w:szCs w:val="28"/>
          <w:lang w:val="vi-VN"/>
        </w:rPr>
        <w:t>.</w:t>
      </w:r>
    </w:p>
    <w:p w14:paraId="18868EAC" w14:textId="5598575E" w:rsidR="00807123" w:rsidRPr="00B26FFC" w:rsidRDefault="00807123" w:rsidP="00807123">
      <w:pPr>
        <w:spacing w:before="60" w:after="100" w:line="276" w:lineRule="auto"/>
        <w:ind w:firstLine="709"/>
        <w:jc w:val="both"/>
        <w:rPr>
          <w:iCs/>
          <w:szCs w:val="28"/>
        </w:rPr>
      </w:pPr>
      <w:r>
        <w:rPr>
          <w:iCs/>
          <w:szCs w:val="28"/>
        </w:rPr>
        <w:t>6</w:t>
      </w:r>
      <w:r w:rsidRPr="00B26FFC">
        <w:rPr>
          <w:iCs/>
          <w:szCs w:val="28"/>
          <w:lang w:val="vi-VN"/>
        </w:rPr>
        <w:t>.7. Kết quả thực hiện thủ tục hành chính:</w:t>
      </w:r>
      <w:r w:rsidRPr="00B26FFC">
        <w:rPr>
          <w:iCs/>
          <w:szCs w:val="28"/>
        </w:rPr>
        <w:t xml:space="preserve"> </w:t>
      </w:r>
    </w:p>
    <w:p w14:paraId="7D1C2A42" w14:textId="77777777" w:rsidR="00807123" w:rsidRPr="00B26FFC" w:rsidRDefault="00807123" w:rsidP="00807123">
      <w:pPr>
        <w:spacing w:before="60" w:after="100" w:line="276" w:lineRule="auto"/>
        <w:ind w:firstLine="709"/>
        <w:jc w:val="both"/>
        <w:rPr>
          <w:iCs/>
          <w:szCs w:val="28"/>
        </w:rPr>
      </w:pPr>
      <w:r w:rsidRPr="00B26FFC">
        <w:rPr>
          <w:iCs/>
          <w:szCs w:val="28"/>
        </w:rPr>
        <w:t>Quyết định cho phép hoạt động giáo dục của giám đốc Sở Giáo dục và Đào tạo.</w:t>
      </w:r>
    </w:p>
    <w:p w14:paraId="3C8E2304" w14:textId="55AC6D5D" w:rsidR="00807123" w:rsidRPr="00B26FFC" w:rsidRDefault="00807123" w:rsidP="00807123">
      <w:pPr>
        <w:spacing w:before="60" w:after="100" w:line="276" w:lineRule="auto"/>
        <w:ind w:firstLine="709"/>
        <w:jc w:val="both"/>
        <w:rPr>
          <w:iCs/>
          <w:szCs w:val="28"/>
          <w:lang w:val="vi-VN"/>
        </w:rPr>
      </w:pPr>
      <w:r>
        <w:rPr>
          <w:iCs/>
          <w:szCs w:val="28"/>
        </w:rPr>
        <w:t>6</w:t>
      </w:r>
      <w:r w:rsidRPr="00B26FFC">
        <w:rPr>
          <w:iCs/>
          <w:szCs w:val="28"/>
          <w:lang w:val="vi-VN"/>
        </w:rPr>
        <w:t xml:space="preserve">.8. Lệ phí:  </w:t>
      </w:r>
    </w:p>
    <w:p w14:paraId="33E211DE"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02D43B15" w14:textId="5F905E7A" w:rsidR="00807123" w:rsidRPr="00B26FFC" w:rsidRDefault="00807123" w:rsidP="00807123">
      <w:pPr>
        <w:spacing w:before="60" w:after="100" w:line="276" w:lineRule="auto"/>
        <w:ind w:firstLine="709"/>
        <w:jc w:val="both"/>
        <w:rPr>
          <w:iCs/>
          <w:spacing w:val="-6"/>
          <w:szCs w:val="28"/>
          <w:lang w:val="vi-VN"/>
        </w:rPr>
      </w:pPr>
      <w:r>
        <w:rPr>
          <w:iCs/>
          <w:spacing w:val="-6"/>
          <w:szCs w:val="28"/>
        </w:rPr>
        <w:t>6</w:t>
      </w:r>
      <w:r w:rsidRPr="00B26FFC">
        <w:rPr>
          <w:iCs/>
          <w:spacing w:val="-6"/>
          <w:szCs w:val="28"/>
          <w:lang w:val="vi-VN"/>
        </w:rPr>
        <w:t xml:space="preserve">.9. Tên mẫu đơn, mẫu tờ khai: </w:t>
      </w:r>
    </w:p>
    <w:p w14:paraId="22EB4868" w14:textId="77777777" w:rsidR="00807123" w:rsidRPr="00B26FFC" w:rsidRDefault="00807123" w:rsidP="00807123">
      <w:pPr>
        <w:spacing w:before="60" w:after="100" w:line="276" w:lineRule="auto"/>
        <w:ind w:firstLine="709"/>
        <w:jc w:val="both"/>
        <w:rPr>
          <w:iCs/>
          <w:spacing w:val="-6"/>
          <w:szCs w:val="28"/>
          <w:lang w:val="vi-VN"/>
        </w:rPr>
      </w:pPr>
      <w:r w:rsidRPr="00B26FFC">
        <w:rPr>
          <w:iCs/>
          <w:spacing w:val="-6"/>
          <w:szCs w:val="28"/>
          <w:lang w:val="vi-VN"/>
        </w:rPr>
        <w:t>Không.</w:t>
      </w:r>
    </w:p>
    <w:p w14:paraId="374584F7" w14:textId="2EA32ECE" w:rsidR="00807123" w:rsidRPr="00B26FFC" w:rsidRDefault="00807123" w:rsidP="00807123">
      <w:pPr>
        <w:spacing w:before="60" w:after="100" w:line="276" w:lineRule="auto"/>
        <w:ind w:firstLine="709"/>
        <w:jc w:val="both"/>
        <w:rPr>
          <w:iCs/>
          <w:szCs w:val="28"/>
          <w:lang w:val="vi-VN"/>
        </w:rPr>
      </w:pPr>
      <w:r>
        <w:rPr>
          <w:iCs/>
          <w:szCs w:val="28"/>
        </w:rPr>
        <w:t>6</w:t>
      </w:r>
      <w:r w:rsidRPr="00B26FFC">
        <w:rPr>
          <w:iCs/>
          <w:szCs w:val="28"/>
          <w:lang w:val="vi-VN"/>
        </w:rPr>
        <w:t xml:space="preserve">.10. Yêu cầu, điều kiện thực hiện thủ tục hành chính: </w:t>
      </w:r>
    </w:p>
    <w:p w14:paraId="010AD7A5" w14:textId="77777777" w:rsidR="00807123" w:rsidRPr="00B26FFC" w:rsidRDefault="00807123" w:rsidP="00807123">
      <w:pPr>
        <w:spacing w:before="60" w:after="100" w:line="276" w:lineRule="auto"/>
        <w:ind w:firstLine="709"/>
        <w:jc w:val="both"/>
        <w:rPr>
          <w:iCs/>
          <w:szCs w:val="28"/>
        </w:rPr>
      </w:pPr>
      <w:r w:rsidRPr="00B26FFC">
        <w:rPr>
          <w:iCs/>
          <w:szCs w:val="28"/>
        </w:rPr>
        <w:t>a) Có quyết định thành lập hoặc quyết định cho phép thành lập của Chủ tịch ủy ban nhân dân cấp tỉnh.</w:t>
      </w:r>
    </w:p>
    <w:p w14:paraId="17FF753D" w14:textId="77777777" w:rsidR="00807123" w:rsidRPr="00B26FFC" w:rsidRDefault="00807123" w:rsidP="00807123">
      <w:pPr>
        <w:spacing w:before="60" w:after="100" w:line="276" w:lineRule="auto"/>
        <w:ind w:firstLine="709"/>
        <w:jc w:val="both"/>
        <w:rPr>
          <w:iCs/>
          <w:szCs w:val="28"/>
        </w:rPr>
      </w:pPr>
      <w:r w:rsidRPr="00B26FFC">
        <w:rPr>
          <w:iCs/>
          <w:szCs w:val="28"/>
        </w:rPr>
        <w:t>b) Có đất đai, trường sở, cơ sở vật chất, trang thiết bị đáp ứng yêu cầu hoạt động giáo dục. Cơ sở vật chất gồm:</w:t>
      </w:r>
    </w:p>
    <w:p w14:paraId="3E4163A7" w14:textId="77777777" w:rsidR="00807123" w:rsidRPr="00B26FFC" w:rsidRDefault="00807123" w:rsidP="00807123">
      <w:pPr>
        <w:spacing w:before="60" w:after="100" w:line="276" w:lineRule="auto"/>
        <w:ind w:firstLine="709"/>
        <w:jc w:val="both"/>
        <w:rPr>
          <w:iCs/>
          <w:szCs w:val="28"/>
        </w:rPr>
      </w:pPr>
      <w:r w:rsidRPr="00B26FFC">
        <w:rPr>
          <w:iCs/>
          <w:szCs w:val="28"/>
        </w:rPr>
        <w:t>- Phòng học được xây dựng theo tiêu chuẩn, đủ bàn ghế phù hợp với tầm vóc học sinh, có bàn ghế của giáo viên, có bảng viết và bảo đảm học nhiều nhất là hai ca trong một ngày;</w:t>
      </w:r>
    </w:p>
    <w:p w14:paraId="6D98CF60" w14:textId="77777777" w:rsidR="00807123" w:rsidRPr="00B26FFC" w:rsidRDefault="00807123" w:rsidP="00807123">
      <w:pPr>
        <w:spacing w:before="60" w:after="100" w:line="276" w:lineRule="auto"/>
        <w:ind w:firstLine="709"/>
        <w:jc w:val="both"/>
        <w:rPr>
          <w:iCs/>
          <w:szCs w:val="28"/>
        </w:rPr>
      </w:pPr>
      <w:r w:rsidRPr="00B26FFC">
        <w:rPr>
          <w:iCs/>
          <w:szCs w:val="28"/>
        </w:rPr>
        <w:t>- Phòng học bộ môn: Thực hiện theo quy định về quy chuẩn phòng học bộ môn do Bộ trưởng Bộ Giáo dục và Đào tạo ban hành;</w:t>
      </w:r>
    </w:p>
    <w:p w14:paraId="1A5885F8" w14:textId="77777777" w:rsidR="00807123" w:rsidRPr="00B26FFC" w:rsidRDefault="00807123" w:rsidP="00807123">
      <w:pPr>
        <w:spacing w:before="60" w:after="100" w:line="276" w:lineRule="auto"/>
        <w:ind w:firstLine="709"/>
        <w:jc w:val="both"/>
        <w:rPr>
          <w:iCs/>
          <w:szCs w:val="28"/>
        </w:rPr>
      </w:pPr>
      <w:r w:rsidRPr="00B26FFC">
        <w:rPr>
          <w:iCs/>
          <w:szCs w:val="28"/>
        </w:rPr>
        <w:t>- Khối phục vụ học tập gồm nhà tập đa năng, thư viện, phòng hoạt động Đoàn - Đội, phòng truyền thống;</w:t>
      </w:r>
    </w:p>
    <w:p w14:paraId="51184ABE" w14:textId="77777777" w:rsidR="00807123" w:rsidRPr="00B26FFC" w:rsidRDefault="00807123" w:rsidP="00807123">
      <w:pPr>
        <w:spacing w:before="60" w:after="100" w:line="276" w:lineRule="auto"/>
        <w:ind w:firstLine="709"/>
        <w:jc w:val="both"/>
        <w:rPr>
          <w:iCs/>
          <w:szCs w:val="28"/>
        </w:rPr>
      </w:pPr>
      <w:r w:rsidRPr="00B26FFC">
        <w:rPr>
          <w:iCs/>
          <w:szCs w:val="28"/>
        </w:rPr>
        <w:t>- 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14:paraId="2BF83816" w14:textId="77777777" w:rsidR="00807123" w:rsidRPr="00B26FFC" w:rsidRDefault="00807123" w:rsidP="00807123">
      <w:pPr>
        <w:spacing w:before="60" w:after="100" w:line="276" w:lineRule="auto"/>
        <w:ind w:firstLine="709"/>
        <w:jc w:val="both"/>
        <w:rPr>
          <w:iCs/>
          <w:szCs w:val="28"/>
        </w:rPr>
      </w:pPr>
      <w:r w:rsidRPr="00B26FFC">
        <w:rPr>
          <w:iCs/>
          <w:szCs w:val="28"/>
        </w:rPr>
        <w:t>- Khu sân chơi, bãi tập: Có diện tích ít nhất bằng 25% tổng diện tích sử dụng của trường, có đủ thiết bị luyện tập thể dục, thể thao và bảo đảm an toàn;</w:t>
      </w:r>
    </w:p>
    <w:p w14:paraId="6C8C6E65" w14:textId="77777777" w:rsidR="00807123" w:rsidRPr="00B26FFC" w:rsidRDefault="00807123" w:rsidP="00807123">
      <w:pPr>
        <w:spacing w:before="60" w:after="100" w:line="276" w:lineRule="auto"/>
        <w:ind w:firstLine="709"/>
        <w:jc w:val="both"/>
        <w:rPr>
          <w:iCs/>
          <w:szCs w:val="28"/>
        </w:rPr>
      </w:pPr>
      <w:r w:rsidRPr="00B26FFC">
        <w:rPr>
          <w:iCs/>
          <w:szCs w:val="28"/>
        </w:rPr>
        <w:t>- Khu để xe: Bố trí hợp lý trong khuôn viên trường, bảo đảm an toàn, trật tự, vệ sinh;</w:t>
      </w:r>
    </w:p>
    <w:p w14:paraId="627400B1" w14:textId="77777777" w:rsidR="00807123" w:rsidRPr="00B26FFC" w:rsidRDefault="00807123" w:rsidP="00807123">
      <w:pPr>
        <w:spacing w:before="60" w:after="100" w:line="276" w:lineRule="auto"/>
        <w:ind w:firstLine="709"/>
        <w:jc w:val="both"/>
        <w:rPr>
          <w:iCs/>
          <w:szCs w:val="28"/>
        </w:rPr>
      </w:pPr>
      <w:r w:rsidRPr="00B26FFC">
        <w:rPr>
          <w:iCs/>
          <w:szCs w:val="28"/>
        </w:rPr>
        <w:lastRenderedPageBreak/>
        <w:t>- Có hệ thống hạ tầng công nghệ thông tin kết nối Internet đáp ứng yêu cầu quản lý và dạy học.</w:t>
      </w:r>
    </w:p>
    <w:p w14:paraId="174B64A3" w14:textId="77777777" w:rsidR="00807123" w:rsidRPr="00B26FFC" w:rsidRDefault="00807123" w:rsidP="00807123">
      <w:pPr>
        <w:spacing w:before="60" w:after="100" w:line="276" w:lineRule="auto"/>
        <w:ind w:firstLine="709"/>
        <w:jc w:val="both"/>
        <w:rPr>
          <w:iCs/>
          <w:szCs w:val="28"/>
        </w:rPr>
      </w:pPr>
      <w:r w:rsidRPr="00B26FFC">
        <w:rPr>
          <w:iCs/>
          <w:szCs w:val="28"/>
        </w:rPr>
        <w:t>c) Địa điểm của trường bảo đảm môi trường giáo dục, an toàn cho học sinh, giáo viên, cán bộ và nhân viên. Trường học là một khu riêng, có tường bao quanh, có cổng trường và biển tên trường.</w:t>
      </w:r>
    </w:p>
    <w:p w14:paraId="42608EFE" w14:textId="77777777" w:rsidR="00807123" w:rsidRPr="00B26FFC" w:rsidRDefault="00807123" w:rsidP="00807123">
      <w:pPr>
        <w:spacing w:before="60" w:after="100" w:line="276" w:lineRule="auto"/>
        <w:ind w:firstLine="709"/>
        <w:jc w:val="both"/>
        <w:rPr>
          <w:iCs/>
          <w:szCs w:val="28"/>
        </w:rPr>
      </w:pPr>
      <w:r w:rsidRPr="00B26FFC">
        <w:rPr>
          <w:iCs/>
          <w:szCs w:val="28"/>
        </w:rPr>
        <w:t>d) Có chương trình giáo dục và tài liệu giảng dạy, học tập theo quy định phù hợp với mỗi cấp học.</w:t>
      </w:r>
    </w:p>
    <w:p w14:paraId="0D5A6E95" w14:textId="77777777" w:rsidR="00807123" w:rsidRPr="00B26FFC" w:rsidRDefault="00807123" w:rsidP="00807123">
      <w:pPr>
        <w:spacing w:before="60" w:after="100" w:line="276" w:lineRule="auto"/>
        <w:ind w:firstLine="709"/>
        <w:jc w:val="both"/>
        <w:rPr>
          <w:iCs/>
          <w:szCs w:val="28"/>
        </w:rPr>
      </w:pPr>
      <w:r w:rsidRPr="00B26FFC">
        <w:rPr>
          <w:iCs/>
          <w:szCs w:val="28"/>
        </w:rPr>
        <w:t>đ)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14:paraId="61510878" w14:textId="77777777" w:rsidR="00807123" w:rsidRPr="00B26FFC" w:rsidRDefault="00807123" w:rsidP="00807123">
      <w:pPr>
        <w:spacing w:before="60" w:after="100" w:line="276" w:lineRule="auto"/>
        <w:ind w:firstLine="709"/>
        <w:jc w:val="both"/>
        <w:rPr>
          <w:iCs/>
          <w:szCs w:val="28"/>
        </w:rPr>
      </w:pPr>
      <w:r w:rsidRPr="00B26FFC">
        <w:rPr>
          <w:iCs/>
          <w:szCs w:val="28"/>
        </w:rPr>
        <w:t>e) Có đủ nguồn lực tài chính theo quy định để bảo đảm duy trì và phát triển hoạt động giáo dục.</w:t>
      </w:r>
    </w:p>
    <w:p w14:paraId="7CBEC23A" w14:textId="77777777" w:rsidR="00807123" w:rsidRPr="00B26FFC" w:rsidRDefault="00807123" w:rsidP="00807123">
      <w:pPr>
        <w:spacing w:before="60" w:after="100" w:line="276" w:lineRule="auto"/>
        <w:ind w:firstLine="709"/>
        <w:jc w:val="both"/>
        <w:rPr>
          <w:iCs/>
          <w:szCs w:val="28"/>
        </w:rPr>
      </w:pPr>
      <w:r w:rsidRPr="00B26FFC">
        <w:rPr>
          <w:iCs/>
          <w:szCs w:val="28"/>
        </w:rPr>
        <w:t>g) Có quy chế tổ chức và hoạt động của nhà trường.</w:t>
      </w:r>
    </w:p>
    <w:p w14:paraId="3D2E14B8" w14:textId="77777777" w:rsidR="00807123" w:rsidRPr="00B26FFC" w:rsidRDefault="00807123" w:rsidP="00807123">
      <w:pPr>
        <w:spacing w:before="60" w:after="100" w:line="276" w:lineRule="auto"/>
        <w:ind w:firstLine="709"/>
        <w:jc w:val="both"/>
        <w:rPr>
          <w:iCs/>
          <w:szCs w:val="28"/>
        </w:rPr>
      </w:pPr>
      <w:r w:rsidRPr="00B26FFC">
        <w:rPr>
          <w:iCs/>
          <w:szCs w:val="28"/>
        </w:rPr>
        <w:t>h) Có chương trình giáo dục và tài liệu giảng dạy, học tập theo quy định đối với trường chuyên.</w:t>
      </w:r>
    </w:p>
    <w:p w14:paraId="2BDDB52E" w14:textId="77777777" w:rsidR="00807123" w:rsidRPr="00B26FFC" w:rsidRDefault="00807123" w:rsidP="00807123">
      <w:pPr>
        <w:spacing w:before="60" w:after="100" w:line="276" w:lineRule="auto"/>
        <w:ind w:firstLine="709"/>
        <w:jc w:val="both"/>
        <w:rPr>
          <w:iCs/>
          <w:szCs w:val="28"/>
        </w:rPr>
      </w:pPr>
      <w:r w:rsidRPr="00B26FFC">
        <w:rPr>
          <w:iCs/>
          <w:szCs w:val="28"/>
        </w:rPr>
        <w:t>i) Có đội ngũ cán bộ quản lý, giáo viên, nhân viên đủ số lượng, phẩm chất, năng lực và trình độ đào tạo đáp ứng yêu cầu thực hiện nhiệm vụ của trường chuyên.</w:t>
      </w:r>
    </w:p>
    <w:p w14:paraId="737C737C" w14:textId="59730B84" w:rsidR="00807123" w:rsidRPr="00B26FFC" w:rsidRDefault="00807123" w:rsidP="00807123">
      <w:pPr>
        <w:spacing w:before="60" w:after="100" w:line="276" w:lineRule="auto"/>
        <w:ind w:firstLine="709"/>
        <w:jc w:val="both"/>
        <w:rPr>
          <w:iCs/>
          <w:szCs w:val="28"/>
          <w:lang w:val="vi-VN"/>
        </w:rPr>
      </w:pPr>
      <w:r>
        <w:rPr>
          <w:iCs/>
          <w:szCs w:val="28"/>
        </w:rPr>
        <w:t>6</w:t>
      </w:r>
      <w:r w:rsidRPr="00B26FFC">
        <w:rPr>
          <w:iCs/>
          <w:szCs w:val="28"/>
          <w:lang w:val="vi-VN"/>
        </w:rPr>
        <w:t>.11. Căn cứ pháp lý của thủ tục hành chính:</w:t>
      </w:r>
    </w:p>
    <w:p w14:paraId="08674AB8" w14:textId="77777777" w:rsidR="00807123" w:rsidRPr="00B26FFC" w:rsidRDefault="00807123" w:rsidP="00807123">
      <w:pPr>
        <w:spacing w:before="60" w:after="100" w:line="276" w:lineRule="auto"/>
        <w:ind w:firstLine="709"/>
        <w:jc w:val="both"/>
        <w:rPr>
          <w:iCs/>
          <w:szCs w:val="28"/>
          <w:lang w:val="vi-VN"/>
        </w:rPr>
      </w:pPr>
      <w:r w:rsidRPr="00B26FFC">
        <w:rPr>
          <w:iCs/>
          <w:szCs w:val="28"/>
        </w:rPr>
        <w:t>a)</w:t>
      </w:r>
      <w:r w:rsidRPr="00B26FFC">
        <w:rPr>
          <w:iCs/>
          <w:szCs w:val="28"/>
          <w:lang w:val="vi-VN"/>
        </w:rPr>
        <w:t xml:space="preserve"> Nghị định số 46/2017/NĐ-CP ngày 21/4/2017 của Chính phủ quy định về điều kiện đầu tư và hoạt động trong lĩnh vực giáo dục;</w:t>
      </w:r>
    </w:p>
    <w:p w14:paraId="6F0F3CBA" w14:textId="7DAA3341" w:rsidR="00807123" w:rsidRDefault="00807123" w:rsidP="00807123">
      <w:pPr>
        <w:ind w:firstLine="720"/>
        <w:jc w:val="both"/>
        <w:rPr>
          <w:b/>
          <w:bCs/>
        </w:rPr>
      </w:pPr>
      <w:r w:rsidRPr="00B26FFC">
        <w:rPr>
          <w:iCs/>
          <w:szCs w:val="28"/>
        </w:rPr>
        <w:t>b)</w:t>
      </w:r>
      <w:r w:rsidRPr="00B26FF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40A49993" w14:textId="77777777" w:rsidR="00807123" w:rsidRDefault="00807123" w:rsidP="00646AB8">
      <w:pPr>
        <w:ind w:firstLine="720"/>
        <w:jc w:val="both"/>
        <w:rPr>
          <w:b/>
          <w:bCs/>
        </w:rPr>
      </w:pPr>
    </w:p>
    <w:p w14:paraId="0F00353A" w14:textId="77777777" w:rsidR="00807123" w:rsidRDefault="00807123" w:rsidP="00646AB8">
      <w:pPr>
        <w:ind w:firstLine="720"/>
        <w:jc w:val="both"/>
        <w:rPr>
          <w:b/>
          <w:bCs/>
        </w:rPr>
      </w:pPr>
    </w:p>
    <w:p w14:paraId="7CC65FF8" w14:textId="05A46696"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7. Cho phép trường trung học phổ thông chuyên hoạt động trở lại</w:t>
      </w:r>
    </w:p>
    <w:p w14:paraId="0BE52025" w14:textId="3199D625" w:rsidR="00807123" w:rsidRPr="00B26FFC" w:rsidRDefault="00807123" w:rsidP="00807123">
      <w:pPr>
        <w:spacing w:before="60" w:after="100" w:line="276" w:lineRule="auto"/>
        <w:ind w:firstLine="709"/>
        <w:jc w:val="both"/>
        <w:rPr>
          <w:iCs/>
          <w:szCs w:val="28"/>
        </w:rPr>
      </w:pPr>
      <w:r>
        <w:rPr>
          <w:iCs/>
          <w:szCs w:val="28"/>
        </w:rPr>
        <w:t>7</w:t>
      </w:r>
      <w:r w:rsidRPr="00B26FFC">
        <w:rPr>
          <w:iCs/>
          <w:szCs w:val="28"/>
          <w:lang w:val="vi-VN"/>
        </w:rPr>
        <w:t>.1. Trình tự thực hiện</w:t>
      </w:r>
      <w:r w:rsidRPr="00B26FFC">
        <w:rPr>
          <w:iCs/>
          <w:szCs w:val="28"/>
        </w:rPr>
        <w:t>:</w:t>
      </w:r>
    </w:p>
    <w:p w14:paraId="700EE968" w14:textId="77777777" w:rsidR="00807123" w:rsidRPr="00B26FFC" w:rsidRDefault="00807123" w:rsidP="00807123">
      <w:pPr>
        <w:widowControl w:val="0"/>
        <w:spacing w:before="60" w:after="100" w:line="276" w:lineRule="auto"/>
        <w:ind w:firstLine="709"/>
        <w:jc w:val="both"/>
        <w:rPr>
          <w:iCs/>
          <w:szCs w:val="28"/>
          <w:lang w:val="vi-VN"/>
        </w:rPr>
      </w:pPr>
      <w:r w:rsidRPr="00B26FFC">
        <w:rPr>
          <w:iCs/>
          <w:szCs w:val="28"/>
          <w:lang w:val="vi-VN"/>
        </w:rPr>
        <w:t xml:space="preserve">a) Trường trung học </w:t>
      </w:r>
      <w:r w:rsidRPr="00B26FFC">
        <w:rPr>
          <w:iCs/>
          <w:szCs w:val="28"/>
        </w:rPr>
        <w:t>phổ thông chuyên</w:t>
      </w:r>
      <w:r w:rsidRPr="00B26FFC">
        <w:rPr>
          <w:iCs/>
          <w:szCs w:val="28"/>
          <w:lang w:val="vi-VN"/>
        </w:rPr>
        <w:t xml:space="preserve"> công lập, đại diện của tổ chức hoặc cá nhân đối với trường trung học </w:t>
      </w:r>
      <w:r w:rsidRPr="00B26FFC">
        <w:rPr>
          <w:iCs/>
          <w:szCs w:val="28"/>
        </w:rPr>
        <w:t>phổ thông</w:t>
      </w:r>
      <w:r w:rsidRPr="00B26FFC">
        <w:rPr>
          <w:iCs/>
          <w:szCs w:val="28"/>
          <w:lang w:val="vi-VN"/>
        </w:rPr>
        <w:t xml:space="preserve"> </w:t>
      </w:r>
      <w:r w:rsidRPr="00B26FFC">
        <w:rPr>
          <w:iCs/>
          <w:szCs w:val="28"/>
        </w:rPr>
        <w:t xml:space="preserve">chuyên </w:t>
      </w:r>
      <w:r w:rsidRPr="00B26FFC">
        <w:rPr>
          <w:iCs/>
          <w:szCs w:val="28"/>
          <w:lang w:val="vi-VN"/>
        </w:rPr>
        <w:t xml:space="preserve">tư thục gửi trực tiếp hoặc qua bưu điện 01 bộ hồ sơ đến </w:t>
      </w:r>
      <w:r w:rsidRPr="00B26FFC">
        <w:rPr>
          <w:iCs/>
          <w:szCs w:val="28"/>
        </w:rPr>
        <w:t>Sở Giáo dục và Đào tạo</w:t>
      </w:r>
      <w:r w:rsidRPr="00B26FFC">
        <w:rPr>
          <w:iCs/>
          <w:szCs w:val="28"/>
          <w:lang w:val="vi-VN"/>
        </w:rPr>
        <w:t>;</w:t>
      </w:r>
    </w:p>
    <w:p w14:paraId="071D1CF1" w14:textId="77777777" w:rsidR="00807123" w:rsidRPr="00B26FFC" w:rsidRDefault="00807123" w:rsidP="00807123">
      <w:pPr>
        <w:widowControl w:val="0"/>
        <w:spacing w:before="60" w:after="100" w:line="276" w:lineRule="auto"/>
        <w:ind w:firstLine="709"/>
        <w:jc w:val="both"/>
        <w:rPr>
          <w:iCs/>
          <w:szCs w:val="28"/>
          <w:lang w:val="vi-VN"/>
        </w:rPr>
      </w:pPr>
      <w:r w:rsidRPr="00B26FFC">
        <w:rPr>
          <w:iCs/>
          <w:szCs w:val="28"/>
          <w:lang w:val="vi-VN"/>
        </w:rPr>
        <w:t xml:space="preserve">b) </w:t>
      </w:r>
      <w:r w:rsidRPr="00B26FFC">
        <w:rPr>
          <w:iCs/>
          <w:szCs w:val="28"/>
        </w:rPr>
        <w:t>Sở Giáo dục và Đào tạo</w:t>
      </w:r>
      <w:r w:rsidRPr="00B26FFC">
        <w:rPr>
          <w:iCs/>
          <w:szCs w:val="28"/>
          <w:lang w:val="vi-VN"/>
        </w:rPr>
        <w:t xml:space="preserve"> tiếp nhận hồ sơ. Nếu hồ sơ chưa đúng quy định thì thông báo bằng văn bản những nội dung cần chỉnh sửa, bổ sung cho trường trong thời hạn 05 ngày làm việc, kể từ ngày nhận hồ sơ;</w:t>
      </w:r>
    </w:p>
    <w:p w14:paraId="02EBFB3B"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lastRenderedPageBreak/>
        <w:t xml:space="preserve">c) Trong thời hạn 20 ngày làm việc, kể từ ngày nhận đủ hồ sơ hợp lệ, </w:t>
      </w:r>
      <w:r w:rsidRPr="00B26FFC">
        <w:rPr>
          <w:iCs/>
          <w:szCs w:val="28"/>
        </w:rPr>
        <w:t>Giám đốc Sở Giáo dục và Đào tạo</w:t>
      </w:r>
      <w:r w:rsidRPr="00B26FFC">
        <w:rPr>
          <w:iCs/>
          <w:szCs w:val="28"/>
          <w:lang w:val="vi-VN"/>
        </w:rPr>
        <w:t xml:space="preserve"> tổ chức thẩm định hồ sơ và thẩm định thực tế điều kiện hoạt động giáo dục của trường trung học</w:t>
      </w:r>
      <w:r w:rsidRPr="00B26FFC">
        <w:rPr>
          <w:iCs/>
          <w:szCs w:val="28"/>
        </w:rPr>
        <w:t xml:space="preserve"> chuyên</w:t>
      </w:r>
      <w:r w:rsidRPr="00B26FFC">
        <w:rPr>
          <w:iCs/>
          <w:szCs w:val="28"/>
          <w:lang w:val="vi-VN"/>
        </w:rPr>
        <w:t>; nếu đủ điều kiện thì ra quyết định cho phép hoạt động giáo dục. Nếu chưa quyết định cho phép hoạt động giáo dục thì có văn bản thông báo cho trường nêu rõ lý do và hướng giải quyết.</w:t>
      </w:r>
    </w:p>
    <w:p w14:paraId="3211CA52" w14:textId="784E84C5" w:rsidR="00807123" w:rsidRPr="00B26FFC" w:rsidRDefault="00807123" w:rsidP="00807123">
      <w:pPr>
        <w:spacing w:before="60" w:after="100" w:line="276" w:lineRule="auto"/>
        <w:ind w:firstLine="709"/>
        <w:jc w:val="both"/>
        <w:rPr>
          <w:iCs/>
          <w:szCs w:val="28"/>
          <w:lang w:val="vi-VN"/>
        </w:rPr>
      </w:pPr>
      <w:r>
        <w:rPr>
          <w:iCs/>
          <w:szCs w:val="28"/>
        </w:rPr>
        <w:t>7</w:t>
      </w:r>
      <w:r w:rsidRPr="00B26FFC">
        <w:rPr>
          <w:iCs/>
          <w:szCs w:val="28"/>
          <w:lang w:val="vi-VN"/>
        </w:rPr>
        <w:t xml:space="preserve">.2. Cách thức thực hiện: </w:t>
      </w:r>
    </w:p>
    <w:p w14:paraId="6F8B74FE"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Trực tiếp hoặc qua bưu điện.</w:t>
      </w:r>
    </w:p>
    <w:p w14:paraId="541436DF" w14:textId="097BC047" w:rsidR="00807123" w:rsidRPr="00B26FFC" w:rsidRDefault="00807123" w:rsidP="00807123">
      <w:pPr>
        <w:spacing w:before="60" w:after="100" w:line="276" w:lineRule="auto"/>
        <w:ind w:firstLine="709"/>
        <w:jc w:val="both"/>
        <w:rPr>
          <w:iCs/>
          <w:szCs w:val="28"/>
          <w:lang w:val="vi-VN"/>
        </w:rPr>
      </w:pPr>
      <w:r>
        <w:rPr>
          <w:iCs/>
          <w:szCs w:val="28"/>
        </w:rPr>
        <w:t>7</w:t>
      </w:r>
      <w:r w:rsidRPr="00B26FFC">
        <w:rPr>
          <w:iCs/>
          <w:szCs w:val="28"/>
          <w:lang w:val="vi-VN"/>
        </w:rPr>
        <w:t>.3. Thành phần, số lượng hồ sơ:</w:t>
      </w:r>
    </w:p>
    <w:p w14:paraId="2689F9EE" w14:textId="10EF8E1B" w:rsidR="00807123" w:rsidRPr="00B26FFC" w:rsidRDefault="00807123" w:rsidP="00807123">
      <w:pPr>
        <w:spacing w:before="60" w:after="100" w:line="276" w:lineRule="auto"/>
        <w:ind w:firstLine="709"/>
        <w:jc w:val="both"/>
        <w:rPr>
          <w:iCs/>
          <w:szCs w:val="28"/>
          <w:lang w:val="vi-VN"/>
        </w:rPr>
      </w:pPr>
      <w:r>
        <w:rPr>
          <w:iCs/>
          <w:szCs w:val="28"/>
        </w:rPr>
        <w:t>7</w:t>
      </w:r>
      <w:r w:rsidRPr="00B26FFC">
        <w:rPr>
          <w:iCs/>
          <w:szCs w:val="28"/>
        </w:rPr>
        <w:t xml:space="preserve">.3.1. </w:t>
      </w:r>
      <w:r w:rsidRPr="00B26FFC">
        <w:rPr>
          <w:iCs/>
          <w:szCs w:val="28"/>
          <w:lang w:val="vi-VN"/>
        </w:rPr>
        <w:t>Thành phần hồ sơ:</w:t>
      </w:r>
    </w:p>
    <w:p w14:paraId="1645EF0A" w14:textId="77777777" w:rsidR="00807123" w:rsidRPr="00B26FFC" w:rsidRDefault="00807123" w:rsidP="00807123">
      <w:pPr>
        <w:widowControl w:val="0"/>
        <w:spacing w:before="60" w:after="100" w:line="276" w:lineRule="auto"/>
        <w:ind w:firstLine="709"/>
        <w:jc w:val="both"/>
        <w:rPr>
          <w:iCs/>
          <w:szCs w:val="28"/>
          <w:lang w:val="vi-VN"/>
        </w:rPr>
      </w:pPr>
      <w:r w:rsidRPr="00B26FFC">
        <w:rPr>
          <w:iCs/>
          <w:szCs w:val="28"/>
          <w:lang w:val="vi-VN"/>
        </w:rPr>
        <w:t>Tờ trình cho phép hoạt động giáo dục trở lại.</w:t>
      </w:r>
    </w:p>
    <w:p w14:paraId="13F0025D" w14:textId="080EE5B5" w:rsidR="00807123" w:rsidRPr="00B26FFC" w:rsidRDefault="00807123" w:rsidP="00807123">
      <w:pPr>
        <w:spacing w:before="60" w:after="100" w:line="276" w:lineRule="auto"/>
        <w:ind w:firstLine="709"/>
        <w:jc w:val="both"/>
        <w:rPr>
          <w:iCs/>
          <w:szCs w:val="28"/>
          <w:lang w:val="vi-VN"/>
        </w:rPr>
      </w:pPr>
      <w:r>
        <w:rPr>
          <w:iCs/>
          <w:szCs w:val="28"/>
        </w:rPr>
        <w:t>7</w:t>
      </w:r>
      <w:r w:rsidRPr="00B26FFC">
        <w:rPr>
          <w:iCs/>
          <w:szCs w:val="28"/>
        </w:rPr>
        <w:t xml:space="preserve">.3.2. </w:t>
      </w:r>
      <w:r w:rsidRPr="00B26FFC">
        <w:rPr>
          <w:iCs/>
          <w:szCs w:val="28"/>
          <w:lang w:val="vi-VN"/>
        </w:rPr>
        <w:t>Số lượng hồ sơ: 01 bộ.</w:t>
      </w:r>
    </w:p>
    <w:p w14:paraId="7997784F" w14:textId="6ED4ADF8" w:rsidR="00807123" w:rsidRPr="00B26FFC" w:rsidRDefault="00807123" w:rsidP="00807123">
      <w:pPr>
        <w:spacing w:before="60" w:after="100" w:line="276" w:lineRule="auto"/>
        <w:ind w:firstLine="709"/>
        <w:jc w:val="both"/>
        <w:rPr>
          <w:iCs/>
          <w:szCs w:val="28"/>
          <w:lang w:val="vi-VN"/>
        </w:rPr>
      </w:pPr>
      <w:r>
        <w:rPr>
          <w:iCs/>
          <w:szCs w:val="28"/>
        </w:rPr>
        <w:t>7</w:t>
      </w:r>
      <w:r w:rsidRPr="00B26FFC">
        <w:rPr>
          <w:iCs/>
          <w:szCs w:val="28"/>
          <w:lang w:val="vi-VN"/>
        </w:rPr>
        <w:t xml:space="preserve">.4. Thời hạn giải quyết: </w:t>
      </w:r>
    </w:p>
    <w:p w14:paraId="42EF5653"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20 ngày làm việc.</w:t>
      </w:r>
      <w:r w:rsidRPr="00B26FFC">
        <w:rPr>
          <w:iCs/>
          <w:szCs w:val="28"/>
          <w:lang w:val="vi-VN"/>
        </w:rPr>
        <w:tab/>
      </w:r>
    </w:p>
    <w:p w14:paraId="72CF9015" w14:textId="2263EDF5" w:rsidR="00807123" w:rsidRPr="00B26FFC" w:rsidRDefault="00807123" w:rsidP="00807123">
      <w:pPr>
        <w:spacing w:before="60" w:after="100" w:line="276" w:lineRule="auto"/>
        <w:ind w:firstLine="709"/>
        <w:jc w:val="both"/>
        <w:rPr>
          <w:iCs/>
          <w:szCs w:val="28"/>
        </w:rPr>
      </w:pPr>
      <w:r>
        <w:rPr>
          <w:iCs/>
          <w:szCs w:val="28"/>
        </w:rPr>
        <w:t>7</w:t>
      </w:r>
      <w:r w:rsidRPr="00B26FFC">
        <w:rPr>
          <w:iCs/>
          <w:szCs w:val="28"/>
          <w:lang w:val="vi-VN"/>
        </w:rPr>
        <w:t>.5. Đối tượng thực hiện</w:t>
      </w:r>
      <w:r w:rsidRPr="00B26FFC">
        <w:rPr>
          <w:iCs/>
          <w:szCs w:val="28"/>
        </w:rPr>
        <w:t>:</w:t>
      </w:r>
    </w:p>
    <w:p w14:paraId="1FD75EFB" w14:textId="77777777" w:rsidR="00807123" w:rsidRPr="00B26FFC" w:rsidRDefault="00807123" w:rsidP="00807123">
      <w:pPr>
        <w:spacing w:before="60" w:after="100" w:line="276" w:lineRule="auto"/>
        <w:ind w:firstLine="709"/>
        <w:jc w:val="both"/>
        <w:rPr>
          <w:iCs/>
          <w:szCs w:val="28"/>
          <w:lang w:val="vi-VN"/>
        </w:rPr>
      </w:pPr>
      <w:r w:rsidRPr="00B26FFC">
        <w:rPr>
          <w:iCs/>
          <w:szCs w:val="28"/>
        </w:rPr>
        <w:t>a)</w:t>
      </w:r>
      <w:r w:rsidRPr="00B26FFC">
        <w:rPr>
          <w:iCs/>
          <w:szCs w:val="28"/>
          <w:lang w:val="vi-VN"/>
        </w:rPr>
        <w:t xml:space="preserve"> Trường trung học </w:t>
      </w:r>
      <w:r w:rsidRPr="00B26FFC">
        <w:rPr>
          <w:iCs/>
          <w:szCs w:val="28"/>
        </w:rPr>
        <w:t>phổ thông</w:t>
      </w:r>
      <w:r w:rsidRPr="00B26FFC">
        <w:rPr>
          <w:iCs/>
          <w:szCs w:val="28"/>
          <w:lang w:val="vi-VN"/>
        </w:rPr>
        <w:t xml:space="preserve"> </w:t>
      </w:r>
      <w:r w:rsidRPr="00B26FFC">
        <w:rPr>
          <w:iCs/>
          <w:szCs w:val="28"/>
        </w:rPr>
        <w:t xml:space="preserve">chuyên </w:t>
      </w:r>
      <w:r w:rsidRPr="00B26FFC">
        <w:rPr>
          <w:iCs/>
          <w:szCs w:val="28"/>
          <w:lang w:val="vi-VN"/>
        </w:rPr>
        <w:t>công lập;</w:t>
      </w:r>
    </w:p>
    <w:p w14:paraId="246385A6" w14:textId="77777777" w:rsidR="00807123" w:rsidRPr="00B26FFC" w:rsidRDefault="00807123" w:rsidP="00807123">
      <w:pPr>
        <w:spacing w:before="60" w:after="100" w:line="276" w:lineRule="auto"/>
        <w:ind w:firstLine="709"/>
        <w:jc w:val="both"/>
        <w:rPr>
          <w:iCs/>
          <w:szCs w:val="28"/>
          <w:lang w:val="vi-VN"/>
        </w:rPr>
      </w:pPr>
      <w:r w:rsidRPr="00B26FFC">
        <w:rPr>
          <w:iCs/>
          <w:szCs w:val="28"/>
        </w:rPr>
        <w:t>b)</w:t>
      </w:r>
      <w:r w:rsidRPr="00B26FFC">
        <w:rPr>
          <w:iCs/>
          <w:szCs w:val="28"/>
          <w:lang w:val="vi-VN"/>
        </w:rPr>
        <w:t xml:space="preserve"> Đại diện của tổ chức hoặc cá nhân đối với trường trung học </w:t>
      </w:r>
      <w:r w:rsidRPr="00B26FFC">
        <w:rPr>
          <w:iCs/>
          <w:szCs w:val="28"/>
        </w:rPr>
        <w:t>phổ thông</w:t>
      </w:r>
      <w:r w:rsidRPr="00B26FFC">
        <w:rPr>
          <w:iCs/>
          <w:szCs w:val="28"/>
          <w:lang w:val="vi-VN"/>
        </w:rPr>
        <w:t xml:space="preserve"> </w:t>
      </w:r>
      <w:r w:rsidRPr="00B26FFC">
        <w:rPr>
          <w:iCs/>
          <w:szCs w:val="28"/>
        </w:rPr>
        <w:t xml:space="preserve">chuyên </w:t>
      </w:r>
      <w:r w:rsidRPr="00B26FFC">
        <w:rPr>
          <w:iCs/>
          <w:szCs w:val="28"/>
          <w:lang w:val="vi-VN"/>
        </w:rPr>
        <w:t>tư thục.</w:t>
      </w:r>
    </w:p>
    <w:p w14:paraId="190AE934" w14:textId="553BB1E9" w:rsidR="00807123" w:rsidRPr="00B26FFC" w:rsidRDefault="00807123" w:rsidP="00807123">
      <w:pPr>
        <w:spacing w:before="60" w:after="100" w:line="276" w:lineRule="auto"/>
        <w:ind w:firstLine="709"/>
        <w:jc w:val="both"/>
        <w:rPr>
          <w:iCs/>
          <w:szCs w:val="28"/>
          <w:lang w:val="vi-VN"/>
        </w:rPr>
      </w:pPr>
      <w:r>
        <w:rPr>
          <w:iCs/>
          <w:szCs w:val="28"/>
        </w:rPr>
        <w:t>7</w:t>
      </w:r>
      <w:r w:rsidRPr="00B26FFC">
        <w:rPr>
          <w:iCs/>
          <w:szCs w:val="28"/>
          <w:lang w:val="vi-VN"/>
        </w:rPr>
        <w:t xml:space="preserve">.6. Cơ quan thực hiện: </w:t>
      </w:r>
    </w:p>
    <w:p w14:paraId="52A136B2" w14:textId="77777777" w:rsidR="00807123" w:rsidRPr="00B26FFC" w:rsidRDefault="00807123" w:rsidP="00807123">
      <w:pPr>
        <w:spacing w:before="60" w:after="100" w:line="276" w:lineRule="auto"/>
        <w:ind w:firstLine="709"/>
        <w:jc w:val="both"/>
        <w:rPr>
          <w:iCs/>
          <w:szCs w:val="28"/>
          <w:lang w:val="vi-VN"/>
        </w:rPr>
      </w:pPr>
      <w:r w:rsidRPr="00B26FFC">
        <w:rPr>
          <w:iCs/>
          <w:szCs w:val="28"/>
        </w:rPr>
        <w:t>Sở Giáo dục và Đào tạo</w:t>
      </w:r>
      <w:r w:rsidRPr="00B26FFC">
        <w:rPr>
          <w:iCs/>
          <w:szCs w:val="28"/>
          <w:lang w:val="vi-VN"/>
        </w:rPr>
        <w:t>.</w:t>
      </w:r>
    </w:p>
    <w:p w14:paraId="0DBC3D75" w14:textId="25A2CEB5" w:rsidR="00807123" w:rsidRPr="00B26FFC" w:rsidRDefault="00807123" w:rsidP="00807123">
      <w:pPr>
        <w:spacing w:before="60" w:after="100" w:line="276" w:lineRule="auto"/>
        <w:ind w:firstLine="709"/>
        <w:jc w:val="both"/>
        <w:rPr>
          <w:iCs/>
          <w:szCs w:val="28"/>
          <w:lang w:val="vi-VN"/>
        </w:rPr>
      </w:pPr>
      <w:r>
        <w:rPr>
          <w:iCs/>
          <w:szCs w:val="28"/>
        </w:rPr>
        <w:t>7</w:t>
      </w:r>
      <w:r w:rsidRPr="00B26FFC">
        <w:rPr>
          <w:iCs/>
          <w:szCs w:val="28"/>
          <w:lang w:val="vi-VN"/>
        </w:rPr>
        <w:t xml:space="preserve">.7. Kết quả thực hiện: </w:t>
      </w:r>
    </w:p>
    <w:p w14:paraId="098E6F79"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Quyết định cho phép trường trung học </w:t>
      </w:r>
      <w:r w:rsidRPr="00B26FFC">
        <w:rPr>
          <w:iCs/>
          <w:szCs w:val="28"/>
        </w:rPr>
        <w:t>phổ thông</w:t>
      </w:r>
      <w:r w:rsidRPr="00B26FFC">
        <w:rPr>
          <w:iCs/>
          <w:szCs w:val="28"/>
          <w:lang w:val="vi-VN"/>
        </w:rPr>
        <w:t xml:space="preserve"> </w:t>
      </w:r>
      <w:r w:rsidRPr="00B26FFC">
        <w:rPr>
          <w:iCs/>
          <w:szCs w:val="28"/>
        </w:rPr>
        <w:t>chuyên</w:t>
      </w:r>
      <w:r w:rsidRPr="00B26FFC">
        <w:rPr>
          <w:iCs/>
          <w:szCs w:val="28"/>
          <w:lang w:val="vi-VN"/>
        </w:rPr>
        <w:t xml:space="preserve"> hoạt động giáo dục trở lại của </w:t>
      </w:r>
      <w:r w:rsidRPr="00B26FFC">
        <w:rPr>
          <w:iCs/>
          <w:szCs w:val="28"/>
        </w:rPr>
        <w:t>Giám đốc Sở Giáo dục và Đào tạo</w:t>
      </w:r>
      <w:r w:rsidRPr="00B26FFC">
        <w:rPr>
          <w:iCs/>
          <w:szCs w:val="28"/>
          <w:lang w:val="vi-VN"/>
        </w:rPr>
        <w:t>.</w:t>
      </w:r>
    </w:p>
    <w:p w14:paraId="385730C0" w14:textId="61C1AA79" w:rsidR="00807123" w:rsidRPr="00B26FFC" w:rsidRDefault="00807123" w:rsidP="00807123">
      <w:pPr>
        <w:spacing w:before="60" w:after="100" w:line="276" w:lineRule="auto"/>
        <w:ind w:firstLine="709"/>
        <w:jc w:val="both"/>
        <w:rPr>
          <w:iCs/>
          <w:szCs w:val="28"/>
          <w:lang w:val="vi-VN"/>
        </w:rPr>
      </w:pPr>
      <w:r>
        <w:rPr>
          <w:iCs/>
          <w:szCs w:val="28"/>
        </w:rPr>
        <w:t>7</w:t>
      </w:r>
      <w:r w:rsidRPr="00B26FFC">
        <w:rPr>
          <w:iCs/>
          <w:szCs w:val="28"/>
          <w:lang w:val="vi-VN"/>
        </w:rPr>
        <w:t xml:space="preserve">.8. Lệ phí: </w:t>
      </w:r>
    </w:p>
    <w:p w14:paraId="03F60DA5"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117628E5" w14:textId="29D5ED99" w:rsidR="00807123" w:rsidRPr="00B26FFC" w:rsidRDefault="00807123" w:rsidP="00807123">
      <w:pPr>
        <w:spacing w:before="60" w:after="100" w:line="276" w:lineRule="auto"/>
        <w:ind w:firstLine="709"/>
        <w:jc w:val="both"/>
        <w:rPr>
          <w:iCs/>
          <w:szCs w:val="28"/>
          <w:lang w:val="vi-VN"/>
        </w:rPr>
      </w:pPr>
      <w:r>
        <w:rPr>
          <w:iCs/>
          <w:szCs w:val="28"/>
        </w:rPr>
        <w:t>7</w:t>
      </w:r>
      <w:r w:rsidRPr="00B26FFC">
        <w:rPr>
          <w:iCs/>
          <w:szCs w:val="28"/>
          <w:lang w:val="vi-VN"/>
        </w:rPr>
        <w:t xml:space="preserve">.9. Tên mẫu đơn, mẫu tờ khai: </w:t>
      </w:r>
    </w:p>
    <w:p w14:paraId="7D0B8446"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3DDE5C47" w14:textId="531B05DA" w:rsidR="00807123" w:rsidRPr="00B26FFC" w:rsidRDefault="00807123" w:rsidP="00807123">
      <w:pPr>
        <w:spacing w:before="60" w:after="100" w:line="276" w:lineRule="auto"/>
        <w:ind w:firstLine="709"/>
        <w:jc w:val="both"/>
        <w:rPr>
          <w:iCs/>
          <w:szCs w:val="28"/>
        </w:rPr>
      </w:pPr>
      <w:r>
        <w:rPr>
          <w:iCs/>
          <w:szCs w:val="28"/>
        </w:rPr>
        <w:t>7</w:t>
      </w:r>
      <w:r w:rsidRPr="00B26FFC">
        <w:rPr>
          <w:iCs/>
          <w:szCs w:val="28"/>
          <w:lang w:val="vi-VN"/>
        </w:rPr>
        <w:t>.10. Yêu cầu, điều kiện</w:t>
      </w:r>
      <w:r w:rsidRPr="00B26FFC">
        <w:rPr>
          <w:iCs/>
          <w:szCs w:val="28"/>
        </w:rPr>
        <w:t>:</w:t>
      </w:r>
    </w:p>
    <w:p w14:paraId="1686EA89"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Sau thời hạn đình chỉ, nguyên nhân dẫn đến việc đình chỉ được khắc phục.</w:t>
      </w:r>
    </w:p>
    <w:p w14:paraId="50E03BF9" w14:textId="0B1CDAAB" w:rsidR="00807123" w:rsidRPr="00B26FFC" w:rsidRDefault="00807123" w:rsidP="00807123">
      <w:pPr>
        <w:spacing w:before="60" w:after="100" w:line="276" w:lineRule="auto"/>
        <w:ind w:firstLine="709"/>
        <w:jc w:val="both"/>
        <w:rPr>
          <w:iCs/>
          <w:szCs w:val="28"/>
        </w:rPr>
      </w:pPr>
      <w:r>
        <w:rPr>
          <w:iCs/>
          <w:szCs w:val="28"/>
        </w:rPr>
        <w:t>7</w:t>
      </w:r>
      <w:r w:rsidRPr="00B26FFC">
        <w:rPr>
          <w:iCs/>
          <w:szCs w:val="28"/>
          <w:lang w:val="vi-VN"/>
        </w:rPr>
        <w:t>.11. Căn cứ pháp lý</w:t>
      </w:r>
      <w:r w:rsidRPr="00B26FFC">
        <w:rPr>
          <w:iCs/>
          <w:szCs w:val="28"/>
        </w:rPr>
        <w:t>:</w:t>
      </w:r>
    </w:p>
    <w:p w14:paraId="45698DC2" w14:textId="77777777" w:rsidR="00807123" w:rsidRPr="00B26FFC" w:rsidRDefault="00807123" w:rsidP="00807123">
      <w:pPr>
        <w:spacing w:before="60" w:after="100" w:line="276" w:lineRule="auto"/>
        <w:ind w:firstLine="709"/>
        <w:jc w:val="both"/>
        <w:rPr>
          <w:iCs/>
          <w:szCs w:val="28"/>
          <w:lang w:val="vi-VN"/>
        </w:rPr>
      </w:pPr>
      <w:r w:rsidRPr="00B26FFC">
        <w:rPr>
          <w:iCs/>
          <w:szCs w:val="28"/>
        </w:rPr>
        <w:t>a)</w:t>
      </w:r>
      <w:r w:rsidRPr="00B26FFC">
        <w:rPr>
          <w:iCs/>
          <w:szCs w:val="28"/>
          <w:lang w:val="vi-VN"/>
        </w:rPr>
        <w:t xml:space="preserve"> Nghị định số 46/2017/NĐ-CP ngày 21 tháng 4 năm 2017 của Chính phủ quy định về điều kiện đầu tư và hoạt động trong lĩnh vực giáo dục.</w:t>
      </w:r>
    </w:p>
    <w:p w14:paraId="48B6591E" w14:textId="7D701E32" w:rsidR="00807123" w:rsidRDefault="00807123" w:rsidP="00807123">
      <w:pPr>
        <w:ind w:firstLine="720"/>
        <w:jc w:val="both"/>
        <w:rPr>
          <w:b/>
          <w:bCs/>
        </w:rPr>
      </w:pPr>
      <w:r w:rsidRPr="00B26FFC">
        <w:rPr>
          <w:iCs/>
          <w:szCs w:val="28"/>
        </w:rPr>
        <w:lastRenderedPageBreak/>
        <w:t>b)</w:t>
      </w:r>
      <w:r w:rsidRPr="00B26FF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22A60EFB" w14:textId="77777777" w:rsidR="00807123" w:rsidRDefault="00807123" w:rsidP="00646AB8">
      <w:pPr>
        <w:ind w:firstLine="720"/>
        <w:jc w:val="both"/>
        <w:rPr>
          <w:b/>
          <w:bCs/>
        </w:rPr>
      </w:pPr>
    </w:p>
    <w:p w14:paraId="33630ECD" w14:textId="77777777" w:rsidR="00807123" w:rsidRDefault="00807123" w:rsidP="00646AB8">
      <w:pPr>
        <w:ind w:firstLine="720"/>
        <w:jc w:val="both"/>
        <w:rPr>
          <w:b/>
          <w:bCs/>
        </w:rPr>
      </w:pPr>
    </w:p>
    <w:p w14:paraId="615CA9EC" w14:textId="57996921" w:rsidR="00646AB8" w:rsidRPr="002F30FD" w:rsidRDefault="00646AB8" w:rsidP="002F30FD">
      <w:pPr>
        <w:pStyle w:val="Heading3"/>
        <w:keepLines/>
        <w:spacing w:before="40" w:after="0"/>
        <w:ind w:firstLine="720"/>
        <w:jc w:val="both"/>
        <w:rPr>
          <w:rFonts w:ascii="Times New Roman" w:eastAsiaTheme="majorEastAsia" w:hAnsi="Times New Roman"/>
          <w:b w:val="0"/>
          <w:bCs w:val="0"/>
          <w:i/>
          <w:iCs/>
          <w:sz w:val="28"/>
          <w:szCs w:val="28"/>
          <w:lang w:val="nl-NL" w:eastAsia="en-US"/>
        </w:rPr>
      </w:pPr>
      <w:r w:rsidRPr="002F30FD">
        <w:rPr>
          <w:rFonts w:ascii="Times New Roman" w:eastAsiaTheme="majorEastAsia" w:hAnsi="Times New Roman"/>
          <w:sz w:val="28"/>
          <w:szCs w:val="28"/>
          <w:lang w:val="nl-NL" w:eastAsia="en-US"/>
        </w:rPr>
        <w:t xml:space="preserve">8. Giải thể trung tâm ngoại ngữ, tin học </w:t>
      </w:r>
      <w:r w:rsidRPr="002F30FD">
        <w:rPr>
          <w:rFonts w:ascii="Times New Roman" w:eastAsiaTheme="majorEastAsia" w:hAnsi="Times New Roman"/>
          <w:b w:val="0"/>
          <w:bCs w:val="0"/>
          <w:i/>
          <w:iCs/>
          <w:sz w:val="28"/>
          <w:szCs w:val="28"/>
          <w:lang w:val="nl-NL" w:eastAsia="en-US"/>
        </w:rPr>
        <w:t>(theo đề nghị của cá nhân tổ chức thành lập trung tâm ngoại ngữ, tin học)</w:t>
      </w:r>
    </w:p>
    <w:p w14:paraId="54A9D327" w14:textId="4249AE50" w:rsidR="00807123" w:rsidRPr="00B26FFC" w:rsidRDefault="00807123" w:rsidP="00807123">
      <w:pPr>
        <w:spacing w:before="60" w:after="100" w:line="276" w:lineRule="auto"/>
        <w:ind w:firstLine="709"/>
        <w:jc w:val="both"/>
        <w:rPr>
          <w:iCs/>
          <w:szCs w:val="28"/>
        </w:rPr>
      </w:pPr>
      <w:r>
        <w:rPr>
          <w:iCs/>
          <w:szCs w:val="28"/>
        </w:rPr>
        <w:t>8</w:t>
      </w:r>
      <w:r w:rsidRPr="00B26FFC">
        <w:rPr>
          <w:iCs/>
          <w:szCs w:val="28"/>
        </w:rPr>
        <w:t xml:space="preserve">.1. Trình tự thực hiện: </w:t>
      </w:r>
    </w:p>
    <w:p w14:paraId="12166AEC" w14:textId="77777777" w:rsidR="00807123" w:rsidRPr="00B26FFC" w:rsidRDefault="00807123" w:rsidP="00807123">
      <w:pPr>
        <w:spacing w:before="60" w:after="100" w:line="276" w:lineRule="auto"/>
        <w:ind w:firstLine="709"/>
        <w:jc w:val="both"/>
        <w:rPr>
          <w:iCs/>
          <w:szCs w:val="28"/>
        </w:rPr>
      </w:pPr>
      <w:r w:rsidRPr="00B26FFC">
        <w:rPr>
          <w:iCs/>
          <w:szCs w:val="28"/>
        </w:rPr>
        <w:t>a) Người có thẩm quyền quyết định thành lập trung tâm ngoại ngữ, tin học tổ chức đoàn kiểm tra đánh giá tình trạng thực tế của trung tâm, đề xuất phương án xử lý hoặc xem xét phương án xử lý do tổ chức, cá nhân thành lập trung tâm kiến nghị, đề xuất, lập báo cáo kết quả kiểm tra;</w:t>
      </w:r>
    </w:p>
    <w:p w14:paraId="01108B7F" w14:textId="77777777" w:rsidR="00807123" w:rsidRPr="00B26FFC" w:rsidRDefault="00807123" w:rsidP="00807123">
      <w:pPr>
        <w:spacing w:before="60" w:after="100" w:line="276" w:lineRule="auto"/>
        <w:ind w:firstLine="709"/>
        <w:jc w:val="both"/>
        <w:rPr>
          <w:iCs/>
          <w:szCs w:val="28"/>
        </w:rPr>
      </w:pPr>
      <w:r w:rsidRPr="00B26FFC">
        <w:rPr>
          <w:iCs/>
          <w:szCs w:val="28"/>
        </w:rPr>
        <w:t>b) Căn cứ kết quả kiểm tra, người có thẩm quyền quyết định thành lập trung tâm ra quyết định giải thể trung tâm ngoại ngữ, tin học. Trong quyết định giải thể phải xác định rõ lý do giải thể, các biện pháp bảo đảm quyền, lợi ích hợp pháp của học viên, giáo viên, cán bộ quản lý, nhân viên và phải được công bố công khai trên các phương tiện thông tin đại chúng.</w:t>
      </w:r>
    </w:p>
    <w:p w14:paraId="72C43D9B" w14:textId="6F90A1DB" w:rsidR="00807123" w:rsidRPr="00B26FFC" w:rsidRDefault="00807123" w:rsidP="00807123">
      <w:pPr>
        <w:spacing w:before="60" w:after="100" w:line="276" w:lineRule="auto"/>
        <w:ind w:firstLine="709"/>
        <w:jc w:val="both"/>
        <w:rPr>
          <w:iCs/>
          <w:szCs w:val="28"/>
          <w:lang w:val="vi-VN"/>
        </w:rPr>
      </w:pPr>
      <w:r>
        <w:rPr>
          <w:iCs/>
          <w:szCs w:val="28"/>
        </w:rPr>
        <w:t>8</w:t>
      </w:r>
      <w:r w:rsidRPr="00B26FFC">
        <w:rPr>
          <w:iCs/>
          <w:szCs w:val="28"/>
        </w:rPr>
        <w:t>.</w:t>
      </w:r>
      <w:r w:rsidRPr="00B26FFC">
        <w:rPr>
          <w:iCs/>
          <w:szCs w:val="28"/>
          <w:lang w:val="vi-VN"/>
        </w:rPr>
        <w:t xml:space="preserve">2. Cách thức thực hiện: </w:t>
      </w:r>
    </w:p>
    <w:p w14:paraId="6D7C6588" w14:textId="77777777" w:rsidR="00807123" w:rsidRPr="00B26FFC" w:rsidRDefault="00807123" w:rsidP="00807123">
      <w:pPr>
        <w:spacing w:before="60" w:after="100" w:line="276" w:lineRule="auto"/>
        <w:ind w:firstLine="709"/>
        <w:jc w:val="both"/>
        <w:rPr>
          <w:iCs/>
          <w:szCs w:val="28"/>
          <w:lang w:val="vi-VN"/>
        </w:rPr>
      </w:pPr>
      <w:r w:rsidRPr="00B26FFC">
        <w:rPr>
          <w:iCs/>
          <w:szCs w:val="28"/>
        </w:rPr>
        <w:t>Nộp trực tiếp hoặc qua đường bưu điện hoặc trên Cổng dịch vụ công trực tuyến (nếu có)</w:t>
      </w:r>
      <w:r w:rsidRPr="00B26FFC">
        <w:rPr>
          <w:iCs/>
          <w:szCs w:val="28"/>
          <w:lang w:val="vi-VN"/>
        </w:rPr>
        <w:t>.</w:t>
      </w:r>
    </w:p>
    <w:p w14:paraId="5850124F" w14:textId="6F82EFCA" w:rsidR="00807123" w:rsidRPr="00B26FFC" w:rsidRDefault="00807123" w:rsidP="00807123">
      <w:pPr>
        <w:spacing w:before="60" w:after="100" w:line="276" w:lineRule="auto"/>
        <w:ind w:firstLine="709"/>
        <w:jc w:val="both"/>
        <w:rPr>
          <w:iCs/>
          <w:szCs w:val="28"/>
        </w:rPr>
      </w:pPr>
      <w:r>
        <w:rPr>
          <w:iCs/>
          <w:szCs w:val="28"/>
        </w:rPr>
        <w:t>8</w:t>
      </w:r>
      <w:r w:rsidRPr="00B26FFC">
        <w:rPr>
          <w:iCs/>
          <w:szCs w:val="28"/>
        </w:rPr>
        <w:t>.</w:t>
      </w:r>
      <w:r w:rsidRPr="00B26FFC">
        <w:rPr>
          <w:iCs/>
          <w:szCs w:val="28"/>
          <w:lang w:val="vi-VN"/>
        </w:rPr>
        <w:t>3. Thành phần, số lượng hồ sơ:</w:t>
      </w:r>
      <w:r w:rsidRPr="00B26FFC">
        <w:rPr>
          <w:iCs/>
          <w:szCs w:val="28"/>
        </w:rPr>
        <w:t xml:space="preserve"> </w:t>
      </w:r>
    </w:p>
    <w:p w14:paraId="12DB3CF0" w14:textId="77777777" w:rsidR="00807123" w:rsidRPr="00B26FFC" w:rsidRDefault="00807123" w:rsidP="00807123">
      <w:pPr>
        <w:spacing w:before="60" w:after="100" w:line="276" w:lineRule="auto"/>
        <w:ind w:firstLine="709"/>
        <w:jc w:val="both"/>
        <w:rPr>
          <w:iCs/>
          <w:szCs w:val="28"/>
        </w:rPr>
      </w:pPr>
      <w:r w:rsidRPr="00B26FFC">
        <w:rPr>
          <w:iCs/>
          <w:szCs w:val="28"/>
        </w:rPr>
        <w:t>Không quy định.</w:t>
      </w:r>
    </w:p>
    <w:p w14:paraId="7FBD8DAA" w14:textId="6CD1A991" w:rsidR="00807123" w:rsidRPr="00B26FFC" w:rsidRDefault="00807123" w:rsidP="00807123">
      <w:pPr>
        <w:spacing w:before="60" w:after="100" w:line="276" w:lineRule="auto"/>
        <w:ind w:firstLine="709"/>
        <w:jc w:val="both"/>
        <w:rPr>
          <w:iCs/>
          <w:szCs w:val="28"/>
        </w:rPr>
      </w:pPr>
      <w:r>
        <w:rPr>
          <w:iCs/>
          <w:szCs w:val="28"/>
        </w:rPr>
        <w:t>8</w:t>
      </w:r>
      <w:r w:rsidRPr="00B26FFC">
        <w:rPr>
          <w:iCs/>
          <w:szCs w:val="28"/>
        </w:rPr>
        <w:t>.</w:t>
      </w:r>
      <w:r w:rsidRPr="00B26FFC">
        <w:rPr>
          <w:iCs/>
          <w:szCs w:val="28"/>
          <w:lang w:val="vi-VN"/>
        </w:rPr>
        <w:t>4. Thời hạn giải quyết:</w:t>
      </w:r>
      <w:r w:rsidRPr="00B26FFC">
        <w:rPr>
          <w:iCs/>
          <w:szCs w:val="28"/>
        </w:rPr>
        <w:t xml:space="preserve"> </w:t>
      </w:r>
    </w:p>
    <w:p w14:paraId="25F0A1BB" w14:textId="77777777" w:rsidR="00807123" w:rsidRPr="00B26FFC" w:rsidRDefault="00807123" w:rsidP="00807123">
      <w:pPr>
        <w:spacing w:before="60" w:after="100" w:line="276" w:lineRule="auto"/>
        <w:ind w:firstLine="709"/>
        <w:jc w:val="both"/>
        <w:rPr>
          <w:iCs/>
          <w:szCs w:val="28"/>
          <w:lang w:val="vi-VN"/>
        </w:rPr>
      </w:pPr>
      <w:r w:rsidRPr="00B26FFC">
        <w:rPr>
          <w:iCs/>
          <w:szCs w:val="28"/>
        </w:rPr>
        <w:t>Không quy định</w:t>
      </w:r>
      <w:r w:rsidRPr="00B26FFC">
        <w:rPr>
          <w:iCs/>
          <w:szCs w:val="28"/>
          <w:lang w:val="vi-VN"/>
        </w:rPr>
        <w:t>.</w:t>
      </w:r>
    </w:p>
    <w:p w14:paraId="1B7936DD" w14:textId="5EB87E2C" w:rsidR="00807123" w:rsidRPr="00B26FFC" w:rsidRDefault="00807123" w:rsidP="00807123">
      <w:pPr>
        <w:spacing w:before="60" w:after="100" w:line="276" w:lineRule="auto"/>
        <w:ind w:firstLine="709"/>
        <w:jc w:val="both"/>
        <w:rPr>
          <w:iCs/>
          <w:szCs w:val="28"/>
          <w:lang w:val="vi-VN"/>
        </w:rPr>
      </w:pPr>
      <w:r>
        <w:rPr>
          <w:iCs/>
          <w:szCs w:val="28"/>
        </w:rPr>
        <w:t>8</w:t>
      </w:r>
      <w:r w:rsidRPr="00B26FFC">
        <w:rPr>
          <w:iCs/>
          <w:szCs w:val="28"/>
        </w:rPr>
        <w:t>.</w:t>
      </w:r>
      <w:r w:rsidRPr="00B26FFC">
        <w:rPr>
          <w:iCs/>
          <w:szCs w:val="28"/>
          <w:lang w:val="vi-VN"/>
        </w:rPr>
        <w:t xml:space="preserve">5.  Đối tượng thực hiện thủ tục hành chính: </w:t>
      </w:r>
    </w:p>
    <w:p w14:paraId="143A6B0B" w14:textId="77777777" w:rsidR="00807123" w:rsidRPr="00B26FFC" w:rsidRDefault="00807123" w:rsidP="00807123">
      <w:pPr>
        <w:spacing w:before="60" w:after="100" w:line="276" w:lineRule="auto"/>
        <w:ind w:firstLine="709"/>
        <w:jc w:val="both"/>
        <w:rPr>
          <w:iCs/>
          <w:szCs w:val="28"/>
          <w:lang w:val="vi-VN"/>
        </w:rPr>
      </w:pPr>
      <w:r w:rsidRPr="00B26FFC">
        <w:rPr>
          <w:iCs/>
          <w:szCs w:val="28"/>
        </w:rPr>
        <w:t>T</w:t>
      </w:r>
      <w:r w:rsidRPr="00B26FFC">
        <w:rPr>
          <w:iCs/>
          <w:szCs w:val="28"/>
          <w:lang w:val="vi-VN"/>
        </w:rPr>
        <w:t>ổ chức, cá nhân.</w:t>
      </w:r>
    </w:p>
    <w:p w14:paraId="202945A9" w14:textId="0DACFD0F" w:rsidR="00807123" w:rsidRPr="00B26FFC" w:rsidRDefault="00807123" w:rsidP="00807123">
      <w:pPr>
        <w:spacing w:before="60" w:after="100" w:line="276" w:lineRule="auto"/>
        <w:ind w:firstLine="709"/>
        <w:jc w:val="both"/>
        <w:rPr>
          <w:iCs/>
          <w:szCs w:val="28"/>
          <w:lang w:val="vi-VN"/>
        </w:rPr>
      </w:pPr>
      <w:r>
        <w:rPr>
          <w:iCs/>
          <w:szCs w:val="28"/>
        </w:rPr>
        <w:t>8</w:t>
      </w:r>
      <w:r w:rsidRPr="00B26FFC">
        <w:rPr>
          <w:iCs/>
          <w:szCs w:val="28"/>
        </w:rPr>
        <w:t>.</w:t>
      </w:r>
      <w:r w:rsidRPr="00B26FFC">
        <w:rPr>
          <w:iCs/>
          <w:szCs w:val="28"/>
          <w:lang w:val="vi-VN"/>
        </w:rPr>
        <w:t xml:space="preserve">6. Cơ quan thực hiện thủ tục hành chính: </w:t>
      </w:r>
    </w:p>
    <w:p w14:paraId="6A6234DE" w14:textId="77777777" w:rsidR="00807123" w:rsidRPr="00B26FFC" w:rsidRDefault="00807123" w:rsidP="00807123">
      <w:pPr>
        <w:spacing w:before="60" w:after="100" w:line="276" w:lineRule="auto"/>
        <w:ind w:firstLine="709"/>
        <w:jc w:val="both"/>
        <w:rPr>
          <w:iCs/>
          <w:szCs w:val="28"/>
          <w:lang w:val="vi-VN"/>
        </w:rPr>
      </w:pPr>
      <w:r w:rsidRPr="00B26FFC">
        <w:rPr>
          <w:iCs/>
          <w:szCs w:val="28"/>
        </w:rPr>
        <w:t>Giám đốc Sở Giáo dục và Đào tạo; giám đốc đại học, học viện, hiệu trưởng trường đại học, trường cao đẳng sư phạm</w:t>
      </w:r>
      <w:r w:rsidRPr="00B26FFC">
        <w:rPr>
          <w:iCs/>
          <w:szCs w:val="28"/>
          <w:lang w:val="vi-VN"/>
        </w:rPr>
        <w:t>.</w:t>
      </w:r>
    </w:p>
    <w:p w14:paraId="549305A2" w14:textId="337F42E3" w:rsidR="00807123" w:rsidRPr="00B26FFC" w:rsidRDefault="00807123" w:rsidP="00807123">
      <w:pPr>
        <w:spacing w:before="60" w:after="100" w:line="276" w:lineRule="auto"/>
        <w:ind w:firstLine="709"/>
        <w:jc w:val="both"/>
        <w:rPr>
          <w:iCs/>
          <w:szCs w:val="28"/>
        </w:rPr>
      </w:pPr>
      <w:r>
        <w:rPr>
          <w:iCs/>
          <w:szCs w:val="28"/>
        </w:rPr>
        <w:t>8</w:t>
      </w:r>
      <w:r w:rsidRPr="00B26FFC">
        <w:rPr>
          <w:iCs/>
          <w:szCs w:val="28"/>
        </w:rPr>
        <w:t>.</w:t>
      </w:r>
      <w:r w:rsidRPr="00B26FFC">
        <w:rPr>
          <w:iCs/>
          <w:szCs w:val="28"/>
          <w:lang w:val="vi-VN"/>
        </w:rPr>
        <w:t>7. Kết quả thực hiện thủ tục hành chính:</w:t>
      </w:r>
      <w:r w:rsidRPr="00B26FFC">
        <w:rPr>
          <w:iCs/>
          <w:szCs w:val="28"/>
        </w:rPr>
        <w:t xml:space="preserve"> </w:t>
      </w:r>
    </w:p>
    <w:p w14:paraId="274C01A7" w14:textId="77777777" w:rsidR="00807123" w:rsidRPr="00B26FFC" w:rsidRDefault="00807123" w:rsidP="00807123">
      <w:pPr>
        <w:spacing w:before="60" w:after="100" w:line="276" w:lineRule="auto"/>
        <w:ind w:firstLine="709"/>
        <w:jc w:val="both"/>
        <w:rPr>
          <w:iCs/>
          <w:szCs w:val="28"/>
        </w:rPr>
      </w:pPr>
      <w:r w:rsidRPr="00B26FFC">
        <w:rPr>
          <w:iCs/>
          <w:szCs w:val="28"/>
        </w:rPr>
        <w:t>Quyết định giải thể trung tâm ngoại ngữ, tin học của giám đốc Sở Giáo dục và Đào tạo; Quyết định giải thể trung tâm ngoại ngữ, tin học của giám đốc đại học, học viện, hiệu trưởng trường đại học, trường cao đẳng sư phạm.</w:t>
      </w:r>
    </w:p>
    <w:p w14:paraId="29E8296E" w14:textId="69ACB1D7" w:rsidR="00807123" w:rsidRPr="00B26FFC" w:rsidRDefault="00807123" w:rsidP="00807123">
      <w:pPr>
        <w:spacing w:before="60" w:after="100" w:line="276" w:lineRule="auto"/>
        <w:ind w:firstLine="709"/>
        <w:jc w:val="both"/>
        <w:rPr>
          <w:iCs/>
          <w:szCs w:val="28"/>
          <w:lang w:val="vi-VN"/>
        </w:rPr>
      </w:pPr>
      <w:r>
        <w:rPr>
          <w:iCs/>
          <w:szCs w:val="28"/>
        </w:rPr>
        <w:t>8</w:t>
      </w:r>
      <w:r w:rsidRPr="00B26FFC">
        <w:rPr>
          <w:iCs/>
          <w:szCs w:val="28"/>
        </w:rPr>
        <w:t>.</w:t>
      </w:r>
      <w:r w:rsidRPr="00B26FFC">
        <w:rPr>
          <w:iCs/>
          <w:szCs w:val="28"/>
          <w:lang w:val="vi-VN"/>
        </w:rPr>
        <w:t xml:space="preserve">8. Lệ phí:  </w:t>
      </w:r>
    </w:p>
    <w:p w14:paraId="4A8A188F"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2EDCF73F" w14:textId="5BE05E8C" w:rsidR="00807123" w:rsidRPr="00B26FFC" w:rsidRDefault="00807123" w:rsidP="00807123">
      <w:pPr>
        <w:spacing w:before="60" w:after="100" w:line="276" w:lineRule="auto"/>
        <w:ind w:firstLine="709"/>
        <w:jc w:val="both"/>
        <w:rPr>
          <w:iCs/>
          <w:spacing w:val="-6"/>
          <w:szCs w:val="28"/>
          <w:lang w:val="vi-VN"/>
        </w:rPr>
      </w:pPr>
      <w:r>
        <w:rPr>
          <w:iCs/>
          <w:szCs w:val="28"/>
        </w:rPr>
        <w:lastRenderedPageBreak/>
        <w:t>8</w:t>
      </w:r>
      <w:r w:rsidRPr="00B26FFC">
        <w:rPr>
          <w:iCs/>
          <w:szCs w:val="28"/>
        </w:rPr>
        <w:t>.</w:t>
      </w:r>
      <w:r w:rsidRPr="00B26FFC">
        <w:rPr>
          <w:iCs/>
          <w:spacing w:val="-6"/>
          <w:szCs w:val="28"/>
          <w:lang w:val="vi-VN"/>
        </w:rPr>
        <w:t xml:space="preserve">9. Tên mẫu đơn, mẫu tờ khai: </w:t>
      </w:r>
    </w:p>
    <w:p w14:paraId="6E0608CC" w14:textId="77777777" w:rsidR="00807123" w:rsidRPr="00B26FFC" w:rsidRDefault="00807123" w:rsidP="00807123">
      <w:pPr>
        <w:spacing w:before="60" w:after="100" w:line="276" w:lineRule="auto"/>
        <w:ind w:firstLine="709"/>
        <w:jc w:val="both"/>
        <w:rPr>
          <w:iCs/>
          <w:spacing w:val="-6"/>
          <w:szCs w:val="28"/>
          <w:lang w:val="vi-VN"/>
        </w:rPr>
      </w:pPr>
      <w:r w:rsidRPr="00B26FFC">
        <w:rPr>
          <w:iCs/>
          <w:spacing w:val="-6"/>
          <w:szCs w:val="28"/>
          <w:lang w:val="vi-VN"/>
        </w:rPr>
        <w:t>Không.</w:t>
      </w:r>
    </w:p>
    <w:p w14:paraId="788C5CF0" w14:textId="2B73CD84" w:rsidR="00807123" w:rsidRPr="00B26FFC" w:rsidRDefault="00807123" w:rsidP="00807123">
      <w:pPr>
        <w:spacing w:before="60" w:after="100" w:line="276" w:lineRule="auto"/>
        <w:ind w:firstLine="709"/>
        <w:jc w:val="both"/>
        <w:rPr>
          <w:iCs/>
          <w:szCs w:val="28"/>
          <w:lang w:val="vi-VN"/>
        </w:rPr>
      </w:pPr>
      <w:r>
        <w:rPr>
          <w:iCs/>
          <w:szCs w:val="28"/>
        </w:rPr>
        <w:t>8</w:t>
      </w:r>
      <w:r w:rsidRPr="00B26FFC">
        <w:rPr>
          <w:iCs/>
          <w:szCs w:val="28"/>
        </w:rPr>
        <w:t>.</w:t>
      </w:r>
      <w:r w:rsidRPr="00B26FFC">
        <w:rPr>
          <w:iCs/>
          <w:szCs w:val="28"/>
          <w:lang w:val="vi-VN"/>
        </w:rPr>
        <w:t xml:space="preserve">10. Yêu cầu, điều kiện thực hiện thủ tục hành chính: </w:t>
      </w:r>
    </w:p>
    <w:p w14:paraId="3BD65381" w14:textId="77777777" w:rsidR="00807123" w:rsidRPr="00B26FFC" w:rsidRDefault="00807123" w:rsidP="00807123">
      <w:pPr>
        <w:spacing w:before="60" w:after="100" w:line="276" w:lineRule="auto"/>
        <w:ind w:firstLine="709"/>
        <w:jc w:val="both"/>
        <w:rPr>
          <w:iCs/>
          <w:szCs w:val="28"/>
        </w:rPr>
      </w:pPr>
      <w:r w:rsidRPr="00B26FFC">
        <w:rPr>
          <w:iCs/>
          <w:szCs w:val="28"/>
        </w:rPr>
        <w:t>Không.</w:t>
      </w:r>
    </w:p>
    <w:p w14:paraId="284E607E" w14:textId="734BBD10" w:rsidR="00807123" w:rsidRPr="00B26FFC" w:rsidRDefault="00807123" w:rsidP="00807123">
      <w:pPr>
        <w:spacing w:before="60" w:after="100" w:line="276" w:lineRule="auto"/>
        <w:ind w:firstLine="709"/>
        <w:jc w:val="both"/>
        <w:rPr>
          <w:iCs/>
          <w:szCs w:val="28"/>
          <w:lang w:val="vi-VN"/>
        </w:rPr>
      </w:pPr>
      <w:r>
        <w:rPr>
          <w:iCs/>
          <w:szCs w:val="28"/>
        </w:rPr>
        <w:t>8</w:t>
      </w:r>
      <w:r w:rsidRPr="00B26FFC">
        <w:rPr>
          <w:iCs/>
          <w:szCs w:val="28"/>
        </w:rPr>
        <w:t>.</w:t>
      </w:r>
      <w:r w:rsidRPr="00B26FFC">
        <w:rPr>
          <w:iCs/>
          <w:szCs w:val="28"/>
          <w:lang w:val="vi-VN"/>
        </w:rPr>
        <w:t>11. Căn cứ pháp lý của thủ tục hành chính:</w:t>
      </w:r>
    </w:p>
    <w:p w14:paraId="61D89970" w14:textId="77777777" w:rsidR="00807123" w:rsidRPr="00B26FFC" w:rsidRDefault="00807123" w:rsidP="00807123">
      <w:pPr>
        <w:spacing w:before="60" w:after="100" w:line="276" w:lineRule="auto"/>
        <w:ind w:firstLine="709"/>
        <w:jc w:val="both"/>
        <w:rPr>
          <w:iCs/>
          <w:szCs w:val="28"/>
          <w:lang w:val="vi-VN"/>
        </w:rPr>
      </w:pPr>
      <w:r w:rsidRPr="00B26FFC">
        <w:rPr>
          <w:iCs/>
          <w:szCs w:val="28"/>
        </w:rPr>
        <w:t>a)</w:t>
      </w:r>
      <w:r w:rsidRPr="00B26FFC">
        <w:rPr>
          <w:iCs/>
          <w:szCs w:val="28"/>
          <w:lang w:val="vi-VN"/>
        </w:rPr>
        <w:t xml:space="preserve"> Nghị định số 46/2017/NĐ-CP ngày 21/4/2017 của Chính phủ quy định về điều kiện đầu tư và hoạt động trong lĩnh vực giáo dục;</w:t>
      </w:r>
    </w:p>
    <w:p w14:paraId="56B9FECC" w14:textId="4D834B75" w:rsidR="00807123" w:rsidRDefault="00807123" w:rsidP="00807123">
      <w:pPr>
        <w:ind w:firstLine="720"/>
        <w:jc w:val="both"/>
        <w:rPr>
          <w:b/>
          <w:bCs/>
        </w:rPr>
      </w:pPr>
      <w:r w:rsidRPr="00B26FFC">
        <w:rPr>
          <w:iCs/>
          <w:szCs w:val="28"/>
        </w:rPr>
        <w:t>b)</w:t>
      </w:r>
      <w:r w:rsidRPr="00B26FF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595E66CE" w14:textId="77777777" w:rsidR="00807123" w:rsidRDefault="00807123" w:rsidP="00646AB8">
      <w:pPr>
        <w:ind w:firstLine="720"/>
        <w:jc w:val="both"/>
        <w:rPr>
          <w:b/>
          <w:bCs/>
        </w:rPr>
      </w:pPr>
    </w:p>
    <w:p w14:paraId="716242E0" w14:textId="77777777" w:rsidR="00807123" w:rsidRDefault="00807123" w:rsidP="00646AB8">
      <w:pPr>
        <w:ind w:firstLine="720"/>
        <w:jc w:val="both"/>
        <w:rPr>
          <w:b/>
          <w:bCs/>
        </w:rPr>
      </w:pPr>
    </w:p>
    <w:p w14:paraId="3AEFB440" w14:textId="159ADECE"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9. Giải thể trường trung học phổ thông chuyên</w:t>
      </w:r>
    </w:p>
    <w:p w14:paraId="34548BF3" w14:textId="6767670F" w:rsidR="00807123" w:rsidRPr="00B26FFC" w:rsidRDefault="00807123" w:rsidP="00807123">
      <w:pPr>
        <w:spacing w:before="60" w:after="100" w:line="276" w:lineRule="auto"/>
        <w:ind w:firstLine="709"/>
        <w:jc w:val="both"/>
        <w:rPr>
          <w:iCs/>
          <w:szCs w:val="28"/>
          <w:lang w:val="vi-VN"/>
        </w:rPr>
      </w:pPr>
      <w:r>
        <w:rPr>
          <w:iCs/>
          <w:szCs w:val="28"/>
        </w:rPr>
        <w:t>9</w:t>
      </w:r>
      <w:r w:rsidRPr="00B26FFC">
        <w:rPr>
          <w:iCs/>
          <w:szCs w:val="28"/>
          <w:lang w:val="vi-VN"/>
        </w:rPr>
        <w:t>.1. Trình tự thực hiện:</w:t>
      </w:r>
    </w:p>
    <w:p w14:paraId="2A89C8D0" w14:textId="77777777" w:rsidR="00807123" w:rsidRPr="00B26FFC" w:rsidRDefault="00807123" w:rsidP="00807123">
      <w:pPr>
        <w:widowControl w:val="0"/>
        <w:spacing w:before="60" w:after="100" w:line="276" w:lineRule="auto"/>
        <w:ind w:firstLine="709"/>
        <w:jc w:val="both"/>
        <w:rPr>
          <w:iCs/>
          <w:szCs w:val="28"/>
          <w:lang w:val="vi-VN"/>
        </w:rPr>
      </w:pPr>
      <w:r w:rsidRPr="00B26FFC">
        <w:rPr>
          <w:iCs/>
          <w:szCs w:val="28"/>
          <w:lang w:val="vi-VN"/>
        </w:rPr>
        <w:t xml:space="preserve">a) </w:t>
      </w:r>
      <w:r w:rsidRPr="00B26FFC">
        <w:rPr>
          <w:iCs/>
          <w:szCs w:val="28"/>
        </w:rPr>
        <w:t>Sở Giáo dục và Đào tạo</w:t>
      </w:r>
      <w:r w:rsidRPr="00B26FFC">
        <w:rPr>
          <w:iCs/>
          <w:szCs w:val="28"/>
          <w:lang w:val="vi-VN"/>
        </w:rPr>
        <w:t xml:space="preserve"> (đối với trường trung học </w:t>
      </w:r>
      <w:r w:rsidRPr="00B26FFC">
        <w:rPr>
          <w:iCs/>
          <w:szCs w:val="28"/>
        </w:rPr>
        <w:t>phổ thông</w:t>
      </w:r>
      <w:r w:rsidRPr="00B26FFC">
        <w:rPr>
          <w:iCs/>
          <w:szCs w:val="28"/>
          <w:lang w:val="vi-VN"/>
        </w:rPr>
        <w:t xml:space="preserve"> </w:t>
      </w:r>
      <w:r w:rsidRPr="00B26FFC">
        <w:rPr>
          <w:iCs/>
          <w:szCs w:val="28"/>
        </w:rPr>
        <w:t xml:space="preserve">chuyên </w:t>
      </w:r>
      <w:r w:rsidRPr="00B26FFC">
        <w:rPr>
          <w:iCs/>
          <w:szCs w:val="28"/>
          <w:lang w:val="vi-VN"/>
        </w:rPr>
        <w:t xml:space="preserve">công lập); tổ chức, cá nhân thành lập trường (đối với trường trung học </w:t>
      </w:r>
      <w:r w:rsidRPr="00B26FFC">
        <w:rPr>
          <w:iCs/>
          <w:szCs w:val="28"/>
        </w:rPr>
        <w:t>phổ thông</w:t>
      </w:r>
      <w:r w:rsidRPr="00B26FFC">
        <w:rPr>
          <w:iCs/>
          <w:szCs w:val="28"/>
          <w:lang w:val="vi-VN"/>
        </w:rPr>
        <w:t xml:space="preserve"> </w:t>
      </w:r>
      <w:r w:rsidRPr="00B26FFC">
        <w:rPr>
          <w:iCs/>
          <w:szCs w:val="28"/>
        </w:rPr>
        <w:t xml:space="preserve">chuyên </w:t>
      </w:r>
      <w:r w:rsidRPr="00B26FFC">
        <w:rPr>
          <w:iCs/>
          <w:szCs w:val="28"/>
          <w:lang w:val="vi-VN"/>
        </w:rPr>
        <w:t>tư thục) xây dựng phương án giải thể trường, trình Chủ tịch Uỷ ban nhân dân cấp</w:t>
      </w:r>
      <w:r w:rsidRPr="00B26FFC">
        <w:rPr>
          <w:iCs/>
          <w:szCs w:val="28"/>
        </w:rPr>
        <w:t xml:space="preserve"> tỉnh</w:t>
      </w:r>
      <w:r w:rsidRPr="00B26FFC">
        <w:rPr>
          <w:iCs/>
          <w:szCs w:val="28"/>
          <w:lang w:val="vi-VN"/>
        </w:rPr>
        <w:t xml:space="preserve"> ra quyết định giải thể trường. Quyết định giải thể trường phải xác định rõ lý do giải thể; các biện pháp bảo đảm quyền, lợi ích hợp pháp của học sinh, giáo viên, cán bộ quản lý và nhân viên và phải được công bố công khai trên các phương tiện thông tin đại chúng;</w:t>
      </w:r>
    </w:p>
    <w:p w14:paraId="02E99DBF"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b) </w:t>
      </w:r>
      <w:r w:rsidRPr="00B26FFC">
        <w:rPr>
          <w:iCs/>
          <w:szCs w:val="28"/>
        </w:rPr>
        <w:t>Sở Giáo dục và Đào tạo</w:t>
      </w:r>
      <w:r w:rsidRPr="00B26FFC">
        <w:rPr>
          <w:iCs/>
          <w:szCs w:val="28"/>
          <w:lang w:val="vi-VN"/>
        </w:rPr>
        <w:t xml:space="preserve"> xem xét đề nghị của tổ chức, cá nhân thành lập trường; báo cáo bằng văn bản đề nghị Chủ tịch Uỷ ban nhân dân cấp </w:t>
      </w:r>
      <w:r w:rsidRPr="00B26FFC">
        <w:rPr>
          <w:iCs/>
          <w:szCs w:val="28"/>
        </w:rPr>
        <w:t>tỉnh</w:t>
      </w:r>
      <w:r w:rsidRPr="00B26FFC">
        <w:rPr>
          <w:iCs/>
          <w:szCs w:val="28"/>
          <w:lang w:val="vi-VN"/>
        </w:rPr>
        <w:t xml:space="preserve"> ra quyết định giải thể nhà trường; </w:t>
      </w:r>
    </w:p>
    <w:p w14:paraId="5755551E"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c) Trong vòng 20 ngày làm việc, kể từ ngày nhận đủ hồ sơ hợp lệ, Chủ tịch Uỷ ban nhân dân</w:t>
      </w:r>
      <w:r w:rsidRPr="00B26FFC">
        <w:rPr>
          <w:iCs/>
          <w:szCs w:val="28"/>
        </w:rPr>
        <w:t xml:space="preserve"> </w:t>
      </w:r>
      <w:r w:rsidRPr="00B26FFC">
        <w:rPr>
          <w:iCs/>
          <w:szCs w:val="28"/>
          <w:lang w:val="vi-VN"/>
        </w:rPr>
        <w:t xml:space="preserve">cấp </w:t>
      </w:r>
      <w:r w:rsidRPr="00B26FFC">
        <w:rPr>
          <w:iCs/>
          <w:szCs w:val="28"/>
        </w:rPr>
        <w:t>tỉnh</w:t>
      </w:r>
      <w:r w:rsidRPr="00B26FFC">
        <w:rPr>
          <w:iCs/>
          <w:szCs w:val="28"/>
          <w:lang w:val="vi-VN"/>
        </w:rPr>
        <w:t xml:space="preserve"> ra quyết định giải thể trường.</w:t>
      </w:r>
    </w:p>
    <w:p w14:paraId="7FAF4A98" w14:textId="5D6E129C" w:rsidR="00807123" w:rsidRPr="00B26FFC" w:rsidRDefault="00807123" w:rsidP="00807123">
      <w:pPr>
        <w:spacing w:before="60" w:after="100" w:line="276" w:lineRule="auto"/>
        <w:ind w:firstLine="709"/>
        <w:jc w:val="both"/>
        <w:rPr>
          <w:iCs/>
          <w:szCs w:val="28"/>
          <w:lang w:val="vi-VN"/>
        </w:rPr>
      </w:pPr>
      <w:r>
        <w:rPr>
          <w:iCs/>
          <w:szCs w:val="28"/>
        </w:rPr>
        <w:t>9</w:t>
      </w:r>
      <w:r w:rsidRPr="00B26FFC">
        <w:rPr>
          <w:iCs/>
          <w:szCs w:val="28"/>
          <w:lang w:val="vi-VN"/>
        </w:rPr>
        <w:t xml:space="preserve">.2. Cách thức thực hiện: </w:t>
      </w:r>
    </w:p>
    <w:p w14:paraId="02CDB33E"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Trực tiếp hoặc qua bưu điện.</w:t>
      </w:r>
    </w:p>
    <w:p w14:paraId="2861F51E" w14:textId="550CC473" w:rsidR="00807123" w:rsidRPr="00B26FFC" w:rsidRDefault="00807123" w:rsidP="00807123">
      <w:pPr>
        <w:spacing w:before="60" w:after="100" w:line="276" w:lineRule="auto"/>
        <w:ind w:firstLine="709"/>
        <w:jc w:val="both"/>
        <w:rPr>
          <w:iCs/>
          <w:szCs w:val="28"/>
          <w:lang w:val="vi-VN"/>
        </w:rPr>
      </w:pPr>
      <w:r>
        <w:rPr>
          <w:iCs/>
          <w:szCs w:val="28"/>
        </w:rPr>
        <w:t>9</w:t>
      </w:r>
      <w:r w:rsidRPr="00B26FFC">
        <w:rPr>
          <w:iCs/>
          <w:szCs w:val="28"/>
          <w:lang w:val="vi-VN"/>
        </w:rPr>
        <w:t>.3. Thành phần, số lượng bộ hồ sơ:</w:t>
      </w:r>
    </w:p>
    <w:p w14:paraId="51053E17" w14:textId="7F82086A" w:rsidR="00807123" w:rsidRPr="00B26FFC" w:rsidRDefault="00807123" w:rsidP="00807123">
      <w:pPr>
        <w:spacing w:before="60" w:after="100" w:line="276" w:lineRule="auto"/>
        <w:ind w:firstLine="709"/>
        <w:jc w:val="both"/>
        <w:rPr>
          <w:iCs/>
          <w:szCs w:val="28"/>
          <w:lang w:val="vi-VN"/>
        </w:rPr>
      </w:pPr>
      <w:r>
        <w:rPr>
          <w:iCs/>
          <w:szCs w:val="28"/>
        </w:rPr>
        <w:t>9</w:t>
      </w:r>
      <w:r w:rsidRPr="00B26FFC">
        <w:rPr>
          <w:iCs/>
          <w:szCs w:val="28"/>
        </w:rPr>
        <w:t xml:space="preserve">.3.1. </w:t>
      </w:r>
      <w:r w:rsidRPr="00B26FFC">
        <w:rPr>
          <w:iCs/>
          <w:szCs w:val="28"/>
          <w:lang w:val="vi-VN"/>
        </w:rPr>
        <w:t>Thành phần hồ sơ:</w:t>
      </w:r>
    </w:p>
    <w:p w14:paraId="512BE00E" w14:textId="77777777" w:rsidR="00807123" w:rsidRPr="00B26FFC" w:rsidRDefault="00807123" w:rsidP="00807123">
      <w:pPr>
        <w:widowControl w:val="0"/>
        <w:spacing w:before="60" w:after="100" w:line="276" w:lineRule="auto"/>
        <w:ind w:firstLine="709"/>
        <w:jc w:val="both"/>
        <w:rPr>
          <w:iCs/>
          <w:szCs w:val="28"/>
          <w:lang w:val="vi-VN"/>
        </w:rPr>
      </w:pPr>
      <w:r w:rsidRPr="00B26FFC">
        <w:rPr>
          <w:iCs/>
          <w:szCs w:val="28"/>
          <w:lang w:val="vi-VN"/>
        </w:rPr>
        <w:t>Tờ trình đề nghị giải thể của tổ chức, cá nhân.</w:t>
      </w:r>
    </w:p>
    <w:p w14:paraId="1B3F61EA" w14:textId="36725C7F" w:rsidR="00807123" w:rsidRPr="00B26FFC" w:rsidRDefault="00807123" w:rsidP="00807123">
      <w:pPr>
        <w:spacing w:before="60" w:after="100" w:line="276" w:lineRule="auto"/>
        <w:ind w:firstLine="709"/>
        <w:jc w:val="both"/>
        <w:rPr>
          <w:iCs/>
          <w:szCs w:val="28"/>
          <w:lang w:val="vi-VN"/>
        </w:rPr>
      </w:pPr>
      <w:r>
        <w:rPr>
          <w:iCs/>
          <w:szCs w:val="28"/>
        </w:rPr>
        <w:t>9</w:t>
      </w:r>
      <w:r w:rsidRPr="00B26FFC">
        <w:rPr>
          <w:iCs/>
          <w:szCs w:val="28"/>
        </w:rPr>
        <w:t xml:space="preserve">.3.2. </w:t>
      </w:r>
      <w:r w:rsidRPr="00B26FFC">
        <w:rPr>
          <w:iCs/>
          <w:szCs w:val="28"/>
          <w:lang w:val="vi-VN"/>
        </w:rPr>
        <w:t>Số lượng : 01 bộ.</w:t>
      </w:r>
    </w:p>
    <w:p w14:paraId="699C05E7" w14:textId="684C09E4" w:rsidR="00807123" w:rsidRPr="00B26FFC" w:rsidRDefault="00807123" w:rsidP="00807123">
      <w:pPr>
        <w:spacing w:before="60" w:after="100" w:line="276" w:lineRule="auto"/>
        <w:ind w:firstLine="709"/>
        <w:jc w:val="both"/>
        <w:rPr>
          <w:iCs/>
          <w:szCs w:val="28"/>
          <w:lang w:val="vi-VN"/>
        </w:rPr>
      </w:pPr>
      <w:r>
        <w:rPr>
          <w:iCs/>
          <w:szCs w:val="28"/>
        </w:rPr>
        <w:t>9</w:t>
      </w:r>
      <w:r w:rsidRPr="00B26FFC">
        <w:rPr>
          <w:iCs/>
          <w:szCs w:val="28"/>
          <w:lang w:val="vi-VN"/>
        </w:rPr>
        <w:t xml:space="preserve">.4. Thời hạn giải quyết: </w:t>
      </w:r>
    </w:p>
    <w:p w14:paraId="219B5C17"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20 ngày làm việc.</w:t>
      </w:r>
    </w:p>
    <w:p w14:paraId="6028AAC8" w14:textId="45F5C857" w:rsidR="00807123" w:rsidRPr="00B26FFC" w:rsidRDefault="00807123" w:rsidP="00807123">
      <w:pPr>
        <w:spacing w:before="60" w:after="100" w:line="276" w:lineRule="auto"/>
        <w:ind w:firstLine="709"/>
        <w:jc w:val="both"/>
        <w:rPr>
          <w:iCs/>
          <w:szCs w:val="28"/>
        </w:rPr>
      </w:pPr>
      <w:r>
        <w:rPr>
          <w:iCs/>
          <w:szCs w:val="28"/>
        </w:rPr>
        <w:lastRenderedPageBreak/>
        <w:t>9</w:t>
      </w:r>
      <w:r w:rsidRPr="00B26FFC">
        <w:rPr>
          <w:iCs/>
          <w:szCs w:val="28"/>
          <w:lang w:val="vi-VN"/>
        </w:rPr>
        <w:t>.5. Đối tượng thực hiện</w:t>
      </w:r>
      <w:r w:rsidRPr="00B26FFC">
        <w:rPr>
          <w:iCs/>
          <w:szCs w:val="28"/>
        </w:rPr>
        <w:t>:</w:t>
      </w:r>
    </w:p>
    <w:p w14:paraId="132C9EFD"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a) </w:t>
      </w:r>
      <w:r w:rsidRPr="00B26FFC">
        <w:rPr>
          <w:iCs/>
          <w:szCs w:val="28"/>
        </w:rPr>
        <w:t>Sở Giáo dục và Đào tạo</w:t>
      </w:r>
      <w:r w:rsidRPr="00B26FFC">
        <w:rPr>
          <w:iCs/>
          <w:szCs w:val="28"/>
          <w:lang w:val="vi-VN"/>
        </w:rPr>
        <w:t xml:space="preserve"> (đối với trường trung học </w:t>
      </w:r>
      <w:r w:rsidRPr="00B26FFC">
        <w:rPr>
          <w:iCs/>
          <w:szCs w:val="28"/>
        </w:rPr>
        <w:t>phổ thông</w:t>
      </w:r>
      <w:r w:rsidRPr="00B26FFC">
        <w:rPr>
          <w:iCs/>
          <w:szCs w:val="28"/>
          <w:lang w:val="vi-VN"/>
        </w:rPr>
        <w:t xml:space="preserve"> </w:t>
      </w:r>
      <w:r w:rsidRPr="00B26FFC">
        <w:rPr>
          <w:iCs/>
          <w:szCs w:val="28"/>
        </w:rPr>
        <w:t xml:space="preserve">chuyên </w:t>
      </w:r>
      <w:r w:rsidRPr="00B26FFC">
        <w:rPr>
          <w:iCs/>
          <w:szCs w:val="28"/>
          <w:lang w:val="vi-VN"/>
        </w:rPr>
        <w:t xml:space="preserve">công lập); </w:t>
      </w:r>
    </w:p>
    <w:p w14:paraId="31DC0BB4"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b) Tổ chức, cá nhân thành lập trường (đối với trường trung học </w:t>
      </w:r>
      <w:r w:rsidRPr="00B26FFC">
        <w:rPr>
          <w:iCs/>
          <w:szCs w:val="28"/>
        </w:rPr>
        <w:t xml:space="preserve">phổ thông chuyên </w:t>
      </w:r>
      <w:r w:rsidRPr="00B26FFC">
        <w:rPr>
          <w:iCs/>
          <w:szCs w:val="28"/>
          <w:lang w:val="vi-VN"/>
        </w:rPr>
        <w:t>tư thục).</w:t>
      </w:r>
    </w:p>
    <w:p w14:paraId="61B9D048" w14:textId="36A9EC85" w:rsidR="00807123" w:rsidRPr="00B26FFC" w:rsidRDefault="00807123" w:rsidP="00807123">
      <w:pPr>
        <w:spacing w:before="60" w:after="100" w:line="276" w:lineRule="auto"/>
        <w:ind w:firstLine="709"/>
        <w:jc w:val="both"/>
        <w:rPr>
          <w:iCs/>
          <w:szCs w:val="28"/>
          <w:lang w:val="vi-VN"/>
        </w:rPr>
      </w:pPr>
      <w:r>
        <w:rPr>
          <w:iCs/>
          <w:szCs w:val="28"/>
        </w:rPr>
        <w:t>9</w:t>
      </w:r>
      <w:r w:rsidRPr="00B26FFC">
        <w:rPr>
          <w:iCs/>
          <w:szCs w:val="28"/>
          <w:lang w:val="vi-VN"/>
        </w:rPr>
        <w:t>.6. Cơ quan thực hiện</w:t>
      </w:r>
      <w:r w:rsidRPr="00B26FFC">
        <w:rPr>
          <w:iCs/>
          <w:szCs w:val="28"/>
        </w:rPr>
        <w:t>:</w:t>
      </w:r>
      <w:r w:rsidRPr="00B26FFC">
        <w:rPr>
          <w:iCs/>
          <w:szCs w:val="28"/>
          <w:lang w:val="vi-VN"/>
        </w:rPr>
        <w:t xml:space="preserve"> </w:t>
      </w:r>
    </w:p>
    <w:p w14:paraId="30783678"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Ủy ban nhân dân cấp </w:t>
      </w:r>
      <w:r w:rsidRPr="00B26FFC">
        <w:rPr>
          <w:iCs/>
          <w:szCs w:val="28"/>
        </w:rPr>
        <w:t>tỉnh</w:t>
      </w:r>
      <w:r w:rsidRPr="00B26FFC">
        <w:rPr>
          <w:iCs/>
          <w:szCs w:val="28"/>
          <w:lang w:val="vi-VN"/>
        </w:rPr>
        <w:t>;</w:t>
      </w:r>
    </w:p>
    <w:p w14:paraId="0ECE6B0B" w14:textId="2A9D48CC" w:rsidR="00807123" w:rsidRPr="00B26FFC" w:rsidRDefault="00807123" w:rsidP="00807123">
      <w:pPr>
        <w:spacing w:before="60" w:after="100" w:line="276" w:lineRule="auto"/>
        <w:ind w:firstLine="709"/>
        <w:jc w:val="both"/>
        <w:rPr>
          <w:iCs/>
          <w:szCs w:val="28"/>
          <w:lang w:val="vi-VN"/>
        </w:rPr>
      </w:pPr>
      <w:r>
        <w:rPr>
          <w:iCs/>
          <w:szCs w:val="28"/>
        </w:rPr>
        <w:t>9</w:t>
      </w:r>
      <w:r w:rsidRPr="00B26FFC">
        <w:rPr>
          <w:iCs/>
          <w:szCs w:val="28"/>
          <w:lang w:val="vi-VN"/>
        </w:rPr>
        <w:t xml:space="preserve">.7. Kết quả thực hiện: </w:t>
      </w:r>
    </w:p>
    <w:p w14:paraId="1FED497C"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Quyết định giải thể trường trung học </w:t>
      </w:r>
      <w:r w:rsidRPr="00B26FFC">
        <w:rPr>
          <w:iCs/>
          <w:szCs w:val="28"/>
        </w:rPr>
        <w:t>phổ thông</w:t>
      </w:r>
      <w:r w:rsidRPr="00B26FFC">
        <w:rPr>
          <w:iCs/>
          <w:szCs w:val="28"/>
          <w:lang w:val="vi-VN"/>
        </w:rPr>
        <w:t xml:space="preserve"> </w:t>
      </w:r>
      <w:r w:rsidRPr="00B26FFC">
        <w:rPr>
          <w:iCs/>
          <w:szCs w:val="28"/>
        </w:rPr>
        <w:t xml:space="preserve">chuyên </w:t>
      </w:r>
      <w:r w:rsidRPr="00B26FFC">
        <w:rPr>
          <w:iCs/>
          <w:szCs w:val="28"/>
          <w:lang w:val="vi-VN"/>
        </w:rPr>
        <w:t xml:space="preserve">của Chủ tịch Ủy ban nhân dân cấp </w:t>
      </w:r>
      <w:r w:rsidRPr="00B26FFC">
        <w:rPr>
          <w:iCs/>
          <w:szCs w:val="28"/>
        </w:rPr>
        <w:t>tỉnh</w:t>
      </w:r>
      <w:r w:rsidRPr="00B26FFC">
        <w:rPr>
          <w:iCs/>
          <w:szCs w:val="28"/>
          <w:lang w:val="vi-VN"/>
        </w:rPr>
        <w:t>.</w:t>
      </w:r>
    </w:p>
    <w:p w14:paraId="6D28CE45" w14:textId="619624F4" w:rsidR="00807123" w:rsidRPr="00B26FFC" w:rsidRDefault="00807123" w:rsidP="00807123">
      <w:pPr>
        <w:spacing w:before="60" w:after="100" w:line="276" w:lineRule="auto"/>
        <w:ind w:firstLine="709"/>
        <w:jc w:val="both"/>
        <w:rPr>
          <w:iCs/>
          <w:szCs w:val="28"/>
          <w:lang w:val="vi-VN"/>
        </w:rPr>
      </w:pPr>
      <w:r>
        <w:rPr>
          <w:iCs/>
          <w:szCs w:val="28"/>
        </w:rPr>
        <w:t>9</w:t>
      </w:r>
      <w:r w:rsidRPr="00B26FFC">
        <w:rPr>
          <w:iCs/>
          <w:szCs w:val="28"/>
          <w:lang w:val="vi-VN"/>
        </w:rPr>
        <w:t xml:space="preserve">.8. Lệ phí: </w:t>
      </w:r>
    </w:p>
    <w:p w14:paraId="517E1E0F"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6E53FBFD" w14:textId="221CFFE3" w:rsidR="00807123" w:rsidRPr="00B26FFC" w:rsidRDefault="00807123" w:rsidP="00807123">
      <w:pPr>
        <w:spacing w:before="60" w:after="100" w:line="276" w:lineRule="auto"/>
        <w:ind w:firstLine="709"/>
        <w:jc w:val="both"/>
        <w:rPr>
          <w:iCs/>
          <w:szCs w:val="28"/>
          <w:lang w:val="vi-VN"/>
        </w:rPr>
      </w:pPr>
      <w:r>
        <w:rPr>
          <w:iCs/>
          <w:szCs w:val="28"/>
        </w:rPr>
        <w:t>9</w:t>
      </w:r>
      <w:r w:rsidRPr="00B26FFC">
        <w:rPr>
          <w:iCs/>
          <w:szCs w:val="28"/>
          <w:lang w:val="vi-VN"/>
        </w:rPr>
        <w:t xml:space="preserve">.9. Tên mẫu đơn, mẫu tờ khai: </w:t>
      </w:r>
    </w:p>
    <w:p w14:paraId="26F7113F"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6F5D6CEF" w14:textId="3DF65BC3" w:rsidR="00807123" w:rsidRPr="00B26FFC" w:rsidRDefault="00807123" w:rsidP="00807123">
      <w:pPr>
        <w:spacing w:before="60" w:after="100" w:line="276" w:lineRule="auto"/>
        <w:ind w:firstLine="709"/>
        <w:jc w:val="both"/>
        <w:rPr>
          <w:iCs/>
          <w:szCs w:val="28"/>
          <w:lang w:val="vi-VN"/>
        </w:rPr>
      </w:pPr>
      <w:r>
        <w:rPr>
          <w:iCs/>
          <w:szCs w:val="28"/>
        </w:rPr>
        <w:t>9</w:t>
      </w:r>
      <w:r w:rsidRPr="00B26FFC">
        <w:rPr>
          <w:iCs/>
          <w:szCs w:val="28"/>
          <w:lang w:val="vi-VN"/>
        </w:rPr>
        <w:t xml:space="preserve">.10. Yêu cầu, điều kiện: </w:t>
      </w:r>
    </w:p>
    <w:p w14:paraId="6E28FEDD"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35C64FCF" w14:textId="04D080BC" w:rsidR="00807123" w:rsidRPr="00B26FFC" w:rsidRDefault="00807123" w:rsidP="00807123">
      <w:pPr>
        <w:spacing w:before="60" w:after="100" w:line="276" w:lineRule="auto"/>
        <w:ind w:firstLine="709"/>
        <w:jc w:val="both"/>
        <w:rPr>
          <w:iCs/>
          <w:szCs w:val="28"/>
        </w:rPr>
      </w:pPr>
      <w:r>
        <w:rPr>
          <w:iCs/>
          <w:szCs w:val="28"/>
        </w:rPr>
        <w:t>9</w:t>
      </w:r>
      <w:r w:rsidRPr="00B26FFC">
        <w:rPr>
          <w:iCs/>
          <w:szCs w:val="28"/>
          <w:lang w:val="vi-VN"/>
        </w:rPr>
        <w:t>.11. Căn cứ pháp lý</w:t>
      </w:r>
      <w:r w:rsidRPr="00B26FFC">
        <w:rPr>
          <w:iCs/>
          <w:szCs w:val="28"/>
        </w:rPr>
        <w:t>:</w:t>
      </w:r>
    </w:p>
    <w:p w14:paraId="13F084DB" w14:textId="77777777" w:rsidR="00807123" w:rsidRPr="00B26FFC" w:rsidRDefault="00807123" w:rsidP="00807123">
      <w:pPr>
        <w:spacing w:before="60" w:after="100" w:line="276" w:lineRule="auto"/>
        <w:ind w:firstLine="709"/>
        <w:jc w:val="both"/>
        <w:rPr>
          <w:iCs/>
          <w:szCs w:val="28"/>
          <w:lang w:val="vi-VN"/>
        </w:rPr>
      </w:pPr>
      <w:r w:rsidRPr="00B26FFC">
        <w:rPr>
          <w:iCs/>
          <w:szCs w:val="28"/>
        </w:rPr>
        <w:t>a)</w:t>
      </w:r>
      <w:r w:rsidRPr="00B26FFC">
        <w:rPr>
          <w:iCs/>
          <w:szCs w:val="28"/>
          <w:lang w:val="vi-VN"/>
        </w:rPr>
        <w:t xml:space="preserve"> Nghị định số 46/2017/NĐ-CP ngày 21 tháng 4 năm 2017 của Chính phủ quy định về điều kiện đầu tư và hoạt động trong lĩnh vực giáo dục.</w:t>
      </w:r>
    </w:p>
    <w:p w14:paraId="67D8599D" w14:textId="0D257212" w:rsidR="00807123" w:rsidRDefault="00807123" w:rsidP="00807123">
      <w:pPr>
        <w:ind w:firstLine="720"/>
        <w:jc w:val="both"/>
        <w:rPr>
          <w:b/>
          <w:bCs/>
        </w:rPr>
      </w:pPr>
      <w:r w:rsidRPr="00B26FFC">
        <w:rPr>
          <w:iCs/>
          <w:szCs w:val="28"/>
        </w:rPr>
        <w:t>b)</w:t>
      </w:r>
      <w:r w:rsidRPr="00B26FF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078B804D" w14:textId="77777777" w:rsidR="00807123" w:rsidRDefault="00807123" w:rsidP="00646AB8">
      <w:pPr>
        <w:ind w:firstLine="720"/>
        <w:jc w:val="both"/>
        <w:rPr>
          <w:b/>
          <w:bCs/>
        </w:rPr>
      </w:pPr>
    </w:p>
    <w:p w14:paraId="7549BEB9" w14:textId="77777777" w:rsidR="00807123" w:rsidRDefault="00807123" w:rsidP="00646AB8">
      <w:pPr>
        <w:ind w:firstLine="720"/>
        <w:jc w:val="both"/>
        <w:rPr>
          <w:b/>
          <w:bCs/>
        </w:rPr>
      </w:pPr>
    </w:p>
    <w:p w14:paraId="18E2DC36" w14:textId="0DC5B8A8"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10. Sáp nhập, chia tách trường trung học phổ thông chuyên</w:t>
      </w:r>
    </w:p>
    <w:p w14:paraId="2DCC4192" w14:textId="3B655659" w:rsidR="00807123" w:rsidRPr="00B26FFC" w:rsidRDefault="00807123" w:rsidP="00807123">
      <w:pPr>
        <w:spacing w:before="60" w:after="100" w:line="276" w:lineRule="auto"/>
        <w:ind w:firstLine="709"/>
        <w:jc w:val="both"/>
        <w:rPr>
          <w:iCs/>
          <w:szCs w:val="28"/>
          <w:lang w:val="vi-VN"/>
        </w:rPr>
      </w:pPr>
      <w:r>
        <w:rPr>
          <w:iCs/>
          <w:szCs w:val="28"/>
        </w:rPr>
        <w:t>10</w:t>
      </w:r>
      <w:r w:rsidRPr="00B26FFC">
        <w:rPr>
          <w:iCs/>
          <w:szCs w:val="28"/>
          <w:lang w:val="vi-VN"/>
        </w:rPr>
        <w:t>.1. Trình tự thực hiện</w:t>
      </w:r>
    </w:p>
    <w:p w14:paraId="0FFC3A82" w14:textId="77777777" w:rsidR="00807123" w:rsidRPr="00B26FFC" w:rsidRDefault="00807123" w:rsidP="00807123">
      <w:pPr>
        <w:widowControl w:val="0"/>
        <w:spacing w:before="60" w:after="100" w:line="276" w:lineRule="auto"/>
        <w:ind w:firstLine="709"/>
        <w:jc w:val="both"/>
        <w:rPr>
          <w:iCs/>
          <w:szCs w:val="28"/>
          <w:lang w:val="vi-VN"/>
        </w:rPr>
      </w:pPr>
      <w:r w:rsidRPr="00B26FFC">
        <w:rPr>
          <w:iCs/>
          <w:szCs w:val="28"/>
          <w:lang w:val="vi-VN"/>
        </w:rPr>
        <w:t xml:space="preserve">a) Ủy ban nhân dân cấp </w:t>
      </w:r>
      <w:r w:rsidRPr="00B26FFC">
        <w:rPr>
          <w:iCs/>
          <w:szCs w:val="28"/>
        </w:rPr>
        <w:t>huyện</w:t>
      </w:r>
      <w:r w:rsidRPr="00B26FFC">
        <w:rPr>
          <w:iCs/>
          <w:szCs w:val="28"/>
          <w:lang w:val="vi-VN"/>
        </w:rPr>
        <w:t xml:space="preserve"> đối với trường trung học </w:t>
      </w:r>
      <w:r w:rsidRPr="00B26FFC">
        <w:rPr>
          <w:iCs/>
          <w:szCs w:val="28"/>
        </w:rPr>
        <w:t>phổ thông</w:t>
      </w:r>
      <w:r w:rsidRPr="00B26FFC">
        <w:rPr>
          <w:iCs/>
          <w:szCs w:val="28"/>
          <w:lang w:val="vi-VN"/>
        </w:rPr>
        <w:t xml:space="preserve"> </w:t>
      </w:r>
      <w:r w:rsidRPr="00B26FFC">
        <w:rPr>
          <w:iCs/>
          <w:szCs w:val="28"/>
        </w:rPr>
        <w:t xml:space="preserve">chuyên </w:t>
      </w:r>
      <w:r w:rsidRPr="00B26FFC">
        <w:rPr>
          <w:iCs/>
          <w:szCs w:val="28"/>
          <w:lang w:val="vi-VN"/>
        </w:rPr>
        <w:t xml:space="preserve">công lập; tổ chức hoặc cá nhân đối với các trường trung học </w:t>
      </w:r>
      <w:r w:rsidRPr="00B26FFC">
        <w:rPr>
          <w:iCs/>
          <w:szCs w:val="28"/>
        </w:rPr>
        <w:t xml:space="preserve">phổ thông chuyên </w:t>
      </w:r>
      <w:r w:rsidRPr="00B26FFC">
        <w:rPr>
          <w:iCs/>
          <w:szCs w:val="28"/>
          <w:lang w:val="vi-VN"/>
        </w:rPr>
        <w:t xml:space="preserve">tư thục gửi trực tiếp hoặc qua bưu điện 01 bộ hồ sơ </w:t>
      </w:r>
      <w:r w:rsidRPr="00B26FFC">
        <w:rPr>
          <w:iCs/>
          <w:szCs w:val="28"/>
        </w:rPr>
        <w:t>đến Sở Giáo dục và Đào tạo</w:t>
      </w:r>
      <w:r w:rsidRPr="00B26FFC">
        <w:rPr>
          <w:iCs/>
          <w:szCs w:val="28"/>
          <w:lang w:val="vi-VN"/>
        </w:rPr>
        <w:t>;</w:t>
      </w:r>
    </w:p>
    <w:p w14:paraId="5A5D571B"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b) </w:t>
      </w:r>
      <w:r w:rsidRPr="00B26FFC">
        <w:rPr>
          <w:iCs/>
          <w:szCs w:val="28"/>
        </w:rPr>
        <w:t>Sở Giáo dục và Đào tạo</w:t>
      </w:r>
      <w:r w:rsidRPr="00B26FFC">
        <w:rPr>
          <w:iCs/>
          <w:szCs w:val="28"/>
          <w:lang w:val="vi-VN"/>
        </w:rPr>
        <w:t xml:space="preserve"> tiếp nhận hồ sơ. Trong thời hạn 20 ngày làm việc, kể từ ngày nhận đủ hồ sơ hợp lệ, nếu đủ điều kiện, </w:t>
      </w:r>
      <w:r w:rsidRPr="00B26FFC">
        <w:rPr>
          <w:iCs/>
          <w:szCs w:val="28"/>
        </w:rPr>
        <w:t>Sở Giáo dục và Đào tạo</w:t>
      </w:r>
      <w:r w:rsidRPr="00B26FFC">
        <w:rPr>
          <w:iCs/>
          <w:szCs w:val="28"/>
          <w:lang w:val="vi-VN"/>
        </w:rPr>
        <w:t xml:space="preserve"> chủ trì, phối hợp với các phòng chuyên môn có liên quan thẩm định hồ sơ và thẩm định thực tế điều kiện sáp nhập, chia, tách trường trung học</w:t>
      </w:r>
      <w:r w:rsidRPr="00B26FFC">
        <w:rPr>
          <w:iCs/>
          <w:szCs w:val="28"/>
        </w:rPr>
        <w:t xml:space="preserve"> chuyên</w:t>
      </w:r>
      <w:r w:rsidRPr="00B26FFC">
        <w:rPr>
          <w:iCs/>
          <w:szCs w:val="28"/>
          <w:lang w:val="vi-VN"/>
        </w:rPr>
        <w:t xml:space="preserve">; nếu đủ điều kiện thì có ý kiến bằng văn bản và gửi hồ sơ đề nghị sáp nhập, chia, tách hoặc cho phép sáp nhập, </w:t>
      </w:r>
      <w:r w:rsidRPr="00B26FFC">
        <w:rPr>
          <w:iCs/>
          <w:szCs w:val="28"/>
          <w:lang w:val="vi-VN"/>
        </w:rPr>
        <w:lastRenderedPageBreak/>
        <w:t xml:space="preserve">chia, tách trường đến Chủ tịch Ủy ban nhân dân cấp </w:t>
      </w:r>
      <w:r w:rsidRPr="00B26FFC">
        <w:rPr>
          <w:iCs/>
          <w:szCs w:val="28"/>
        </w:rPr>
        <w:t>tỉnh</w:t>
      </w:r>
      <w:r w:rsidRPr="00B26FFC">
        <w:rPr>
          <w:iCs/>
          <w:szCs w:val="28"/>
          <w:lang w:val="vi-VN"/>
        </w:rPr>
        <w:t xml:space="preserve">; nếu chưa đủ điều kiện thì có văn bản thông báo cho Ủy ban nhân dân cấp </w:t>
      </w:r>
      <w:r w:rsidRPr="00B26FFC">
        <w:rPr>
          <w:iCs/>
          <w:szCs w:val="28"/>
        </w:rPr>
        <w:t>huyện</w:t>
      </w:r>
      <w:r w:rsidRPr="00B26FFC">
        <w:rPr>
          <w:iCs/>
          <w:szCs w:val="28"/>
          <w:lang w:val="vi-VN"/>
        </w:rPr>
        <w:t xml:space="preserve"> hoặc tổ chức, cá nhân đề nghị thành lập trường nêu rõ lý do;</w:t>
      </w:r>
    </w:p>
    <w:p w14:paraId="49E38465"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c) Trong thời hạn 05 ngày làm việc, kể từ ngày nhận đủ hồ sơ hợp lệ, Chủ tịch Ủy ban nhân dân cấp </w:t>
      </w:r>
      <w:r w:rsidRPr="00B26FFC">
        <w:rPr>
          <w:iCs/>
          <w:szCs w:val="28"/>
        </w:rPr>
        <w:t>tỉnh</w:t>
      </w:r>
      <w:r w:rsidRPr="00B26FFC">
        <w:rPr>
          <w:iCs/>
          <w:szCs w:val="28"/>
          <w:lang w:val="vi-VN"/>
        </w:rPr>
        <w:t xml:space="preserve"> quyết định sáp nhập, chia, tách hoặc cho phép sáp nhập, chia, tách trường; nếu chưa quyết định sáp nhập, chia, tách hoặc cho phép sáp nhập, chia, tách trường thì có văn bản thông báo cho </w:t>
      </w:r>
      <w:r w:rsidRPr="00B26FFC">
        <w:rPr>
          <w:iCs/>
          <w:szCs w:val="28"/>
        </w:rPr>
        <w:t>Sở Giáo dục và Đào tạo</w:t>
      </w:r>
      <w:r w:rsidRPr="00B26FFC">
        <w:rPr>
          <w:iCs/>
          <w:szCs w:val="28"/>
          <w:lang w:val="vi-VN"/>
        </w:rPr>
        <w:t xml:space="preserve"> và tổ chức, cá nhân đề nghị sáp nhập, chia, tách trường và nêu rõ lý do.</w:t>
      </w:r>
    </w:p>
    <w:p w14:paraId="385AEB83" w14:textId="298AE983" w:rsidR="00807123" w:rsidRPr="00B26FFC" w:rsidRDefault="00807123" w:rsidP="00807123">
      <w:pPr>
        <w:spacing w:before="60" w:after="100" w:line="276" w:lineRule="auto"/>
        <w:ind w:firstLine="709"/>
        <w:jc w:val="both"/>
        <w:rPr>
          <w:iCs/>
          <w:szCs w:val="28"/>
          <w:lang w:val="vi-VN"/>
        </w:rPr>
      </w:pPr>
      <w:r>
        <w:rPr>
          <w:iCs/>
          <w:szCs w:val="28"/>
        </w:rPr>
        <w:t>10</w:t>
      </w:r>
      <w:r w:rsidRPr="00B26FFC">
        <w:rPr>
          <w:iCs/>
          <w:szCs w:val="28"/>
          <w:lang w:val="vi-VN"/>
        </w:rPr>
        <w:t xml:space="preserve">.2. Cách thức thực hiện: </w:t>
      </w:r>
    </w:p>
    <w:p w14:paraId="1309CBBF"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Trực tiếp hoặc qua bưu điện.</w:t>
      </w:r>
    </w:p>
    <w:p w14:paraId="79DA18FA" w14:textId="60BD745C" w:rsidR="00807123" w:rsidRPr="00B26FFC" w:rsidRDefault="00807123" w:rsidP="00807123">
      <w:pPr>
        <w:spacing w:before="60" w:after="100" w:line="276" w:lineRule="auto"/>
        <w:ind w:firstLine="709"/>
        <w:jc w:val="both"/>
        <w:rPr>
          <w:iCs/>
          <w:szCs w:val="28"/>
          <w:lang w:val="vi-VN"/>
        </w:rPr>
      </w:pPr>
      <w:r>
        <w:rPr>
          <w:iCs/>
          <w:szCs w:val="28"/>
        </w:rPr>
        <w:t>10</w:t>
      </w:r>
      <w:r w:rsidRPr="00B26FFC">
        <w:rPr>
          <w:iCs/>
          <w:szCs w:val="28"/>
          <w:lang w:val="vi-VN"/>
        </w:rPr>
        <w:t>.3. Thành phần, số lượng bộ hồ sơ</w:t>
      </w:r>
    </w:p>
    <w:p w14:paraId="3EFD30AC" w14:textId="57D27188" w:rsidR="00807123" w:rsidRPr="00B26FFC" w:rsidRDefault="00807123" w:rsidP="00807123">
      <w:pPr>
        <w:spacing w:before="60" w:after="100" w:line="276" w:lineRule="auto"/>
        <w:ind w:firstLine="709"/>
        <w:jc w:val="both"/>
        <w:rPr>
          <w:iCs/>
          <w:szCs w:val="28"/>
          <w:lang w:val="vi-VN"/>
        </w:rPr>
      </w:pPr>
      <w:r>
        <w:rPr>
          <w:iCs/>
          <w:szCs w:val="28"/>
        </w:rPr>
        <w:t>10</w:t>
      </w:r>
      <w:r w:rsidRPr="00B26FFC">
        <w:rPr>
          <w:iCs/>
          <w:szCs w:val="28"/>
        </w:rPr>
        <w:t xml:space="preserve">.3.1. </w:t>
      </w:r>
      <w:r w:rsidRPr="00B26FFC">
        <w:rPr>
          <w:iCs/>
          <w:szCs w:val="28"/>
          <w:lang w:val="vi-VN"/>
        </w:rPr>
        <w:t>Thành phần hồ sơ:</w:t>
      </w:r>
    </w:p>
    <w:p w14:paraId="12410816" w14:textId="77777777" w:rsidR="00807123" w:rsidRPr="00B26FFC" w:rsidRDefault="00807123" w:rsidP="00807123">
      <w:pPr>
        <w:spacing w:before="60" w:after="100" w:line="276" w:lineRule="auto"/>
        <w:ind w:firstLine="709"/>
        <w:jc w:val="both"/>
        <w:rPr>
          <w:iCs/>
          <w:szCs w:val="28"/>
          <w:lang w:val="vi-VN"/>
        </w:rPr>
      </w:pPr>
      <w:r w:rsidRPr="00B26FFC">
        <w:rPr>
          <w:iCs/>
          <w:szCs w:val="28"/>
        </w:rPr>
        <w:t>a)</w:t>
      </w:r>
      <w:r w:rsidRPr="00B26FFC">
        <w:rPr>
          <w:iCs/>
          <w:szCs w:val="28"/>
          <w:lang w:val="vi-VN"/>
        </w:rPr>
        <w:t xml:space="preserve"> Tờ trình về việc sáp nhập, chia, tách;</w:t>
      </w:r>
    </w:p>
    <w:p w14:paraId="63DFE00C" w14:textId="77777777" w:rsidR="00807123" w:rsidRPr="00B26FFC" w:rsidRDefault="00807123" w:rsidP="00807123">
      <w:pPr>
        <w:spacing w:before="60" w:after="100" w:line="276" w:lineRule="auto"/>
        <w:ind w:firstLine="709"/>
        <w:jc w:val="both"/>
        <w:rPr>
          <w:iCs/>
          <w:szCs w:val="28"/>
          <w:lang w:val="vi-VN"/>
        </w:rPr>
      </w:pPr>
      <w:r w:rsidRPr="00B26FFC">
        <w:rPr>
          <w:iCs/>
          <w:szCs w:val="28"/>
        </w:rPr>
        <w:t>b)</w:t>
      </w:r>
      <w:r w:rsidRPr="00B26FFC">
        <w:rPr>
          <w:iCs/>
          <w:szCs w:val="28"/>
          <w:lang w:val="vi-VN"/>
        </w:rPr>
        <w:t xml:space="preserve"> Đề án sáp nhập, chia, tách, trong đó có phương án bảo đảm quyền, lợi ích hợp pháp của học sinh, giáo viên, cán bộ quản lý và nhân viên;</w:t>
      </w:r>
    </w:p>
    <w:p w14:paraId="1EA32512" w14:textId="77777777" w:rsidR="00807123" w:rsidRPr="00B26FFC" w:rsidRDefault="00807123" w:rsidP="00807123">
      <w:pPr>
        <w:widowControl w:val="0"/>
        <w:spacing w:before="60" w:after="100" w:line="276" w:lineRule="auto"/>
        <w:ind w:firstLine="709"/>
        <w:jc w:val="both"/>
        <w:rPr>
          <w:iCs/>
          <w:szCs w:val="28"/>
          <w:lang w:val="vi-VN"/>
        </w:rPr>
      </w:pPr>
      <w:r w:rsidRPr="00B26FFC">
        <w:rPr>
          <w:iCs/>
          <w:szCs w:val="28"/>
        </w:rPr>
        <w:t>c)</w:t>
      </w:r>
      <w:r w:rsidRPr="00B26FFC">
        <w:rPr>
          <w:iCs/>
          <w:szCs w:val="28"/>
          <w:lang w:val="vi-VN"/>
        </w:rPr>
        <w:t xml:space="preserve"> Các văn bản xác nhận về tài chính, tài sản, đất đai, các khoản vay, nợ phải trả và các vấn đề khác có liên quan.</w:t>
      </w:r>
    </w:p>
    <w:p w14:paraId="73D1EEEA" w14:textId="67542701" w:rsidR="00807123" w:rsidRPr="00B26FFC" w:rsidRDefault="00807123" w:rsidP="00807123">
      <w:pPr>
        <w:spacing w:before="60" w:after="100" w:line="276" w:lineRule="auto"/>
        <w:ind w:firstLine="709"/>
        <w:jc w:val="both"/>
        <w:rPr>
          <w:iCs/>
          <w:szCs w:val="28"/>
          <w:lang w:val="vi-VN"/>
        </w:rPr>
      </w:pPr>
      <w:r>
        <w:rPr>
          <w:iCs/>
          <w:szCs w:val="28"/>
        </w:rPr>
        <w:t>10</w:t>
      </w:r>
      <w:r w:rsidRPr="00B26FFC">
        <w:rPr>
          <w:iCs/>
          <w:szCs w:val="28"/>
        </w:rPr>
        <w:t xml:space="preserve">.3.2. </w:t>
      </w:r>
      <w:r w:rsidRPr="00B26FFC">
        <w:rPr>
          <w:iCs/>
          <w:szCs w:val="28"/>
          <w:lang w:val="vi-VN"/>
        </w:rPr>
        <w:t>Số lượng: 01 bộ.</w:t>
      </w:r>
    </w:p>
    <w:p w14:paraId="57C77CDE" w14:textId="03C0A1A2" w:rsidR="00807123" w:rsidRPr="00B26FFC" w:rsidRDefault="00807123" w:rsidP="00807123">
      <w:pPr>
        <w:spacing w:before="60" w:after="100" w:line="276" w:lineRule="auto"/>
        <w:ind w:firstLine="709"/>
        <w:jc w:val="both"/>
        <w:rPr>
          <w:iCs/>
          <w:szCs w:val="28"/>
          <w:lang w:val="vi-VN"/>
        </w:rPr>
      </w:pPr>
      <w:r>
        <w:rPr>
          <w:iCs/>
          <w:szCs w:val="28"/>
        </w:rPr>
        <w:t>10</w:t>
      </w:r>
      <w:r w:rsidRPr="00B26FFC">
        <w:rPr>
          <w:iCs/>
          <w:szCs w:val="28"/>
          <w:lang w:val="vi-VN"/>
        </w:rPr>
        <w:t xml:space="preserve">.4. Thời hạn giải quyết: </w:t>
      </w:r>
    </w:p>
    <w:p w14:paraId="1B0E4637" w14:textId="77777777" w:rsidR="00807123" w:rsidRPr="00B26FFC" w:rsidRDefault="00807123" w:rsidP="00807123">
      <w:pPr>
        <w:spacing w:before="60" w:after="100" w:line="276" w:lineRule="auto"/>
        <w:ind w:firstLine="709"/>
        <w:jc w:val="both"/>
        <w:rPr>
          <w:iCs/>
          <w:szCs w:val="28"/>
        </w:rPr>
      </w:pPr>
      <w:r w:rsidRPr="00B26FFC">
        <w:rPr>
          <w:iCs/>
          <w:szCs w:val="28"/>
          <w:lang w:val="vi-VN"/>
        </w:rPr>
        <w:t>25 ngày làm việc</w:t>
      </w:r>
      <w:r w:rsidRPr="00B26FFC">
        <w:rPr>
          <w:iCs/>
          <w:szCs w:val="28"/>
        </w:rPr>
        <w:t>.</w:t>
      </w:r>
    </w:p>
    <w:p w14:paraId="0DA85F3C" w14:textId="69F45E9E" w:rsidR="00807123" w:rsidRPr="00B26FFC" w:rsidRDefault="00807123" w:rsidP="00807123">
      <w:pPr>
        <w:spacing w:before="60" w:after="100" w:line="276" w:lineRule="auto"/>
        <w:ind w:firstLine="709"/>
        <w:jc w:val="both"/>
        <w:rPr>
          <w:iCs/>
          <w:szCs w:val="28"/>
        </w:rPr>
      </w:pPr>
      <w:r>
        <w:rPr>
          <w:iCs/>
          <w:szCs w:val="28"/>
        </w:rPr>
        <w:t>10</w:t>
      </w:r>
      <w:r w:rsidRPr="00B26FFC">
        <w:rPr>
          <w:iCs/>
          <w:szCs w:val="28"/>
          <w:lang w:val="vi-VN"/>
        </w:rPr>
        <w:t>.5. Đối tượng thực hiện</w:t>
      </w:r>
      <w:r w:rsidRPr="00B26FFC">
        <w:rPr>
          <w:iCs/>
          <w:szCs w:val="28"/>
        </w:rPr>
        <w:t xml:space="preserve">: </w:t>
      </w:r>
    </w:p>
    <w:p w14:paraId="0F5A3D91"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Ủy ban nhân dân cấp </w:t>
      </w:r>
      <w:r w:rsidRPr="00B26FFC">
        <w:rPr>
          <w:iCs/>
          <w:szCs w:val="28"/>
        </w:rPr>
        <w:t>huyện, t</w:t>
      </w:r>
      <w:r w:rsidRPr="00B26FFC">
        <w:rPr>
          <w:iCs/>
          <w:szCs w:val="28"/>
          <w:lang w:val="vi-VN"/>
        </w:rPr>
        <w:t xml:space="preserve">ổ chức hoặc cá nhân. </w:t>
      </w:r>
    </w:p>
    <w:p w14:paraId="13F8A311" w14:textId="2E3CAE46" w:rsidR="00807123" w:rsidRPr="00B26FFC" w:rsidRDefault="00807123" w:rsidP="00807123">
      <w:pPr>
        <w:spacing w:before="60" w:after="100" w:line="276" w:lineRule="auto"/>
        <w:ind w:firstLine="709"/>
        <w:jc w:val="both"/>
        <w:rPr>
          <w:iCs/>
          <w:szCs w:val="28"/>
          <w:lang w:val="vi-VN"/>
        </w:rPr>
      </w:pPr>
      <w:r>
        <w:rPr>
          <w:iCs/>
          <w:szCs w:val="28"/>
        </w:rPr>
        <w:t>10</w:t>
      </w:r>
      <w:r w:rsidRPr="00B26FFC">
        <w:rPr>
          <w:iCs/>
          <w:szCs w:val="28"/>
          <w:lang w:val="vi-VN"/>
        </w:rPr>
        <w:t>.6. Cơ quan thực hiện</w:t>
      </w:r>
      <w:r w:rsidRPr="00B26FFC">
        <w:rPr>
          <w:iCs/>
          <w:szCs w:val="28"/>
        </w:rPr>
        <w:t>:</w:t>
      </w:r>
      <w:r w:rsidRPr="00B26FFC">
        <w:rPr>
          <w:iCs/>
          <w:szCs w:val="28"/>
          <w:lang w:val="vi-VN"/>
        </w:rPr>
        <w:t xml:space="preserve"> </w:t>
      </w:r>
    </w:p>
    <w:p w14:paraId="44949047"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Chủ tịch Ủy ban nhân dân cấp </w:t>
      </w:r>
      <w:r w:rsidRPr="00B26FFC">
        <w:rPr>
          <w:iCs/>
          <w:szCs w:val="28"/>
        </w:rPr>
        <w:t>tỉnh</w:t>
      </w:r>
      <w:r w:rsidRPr="00B26FFC">
        <w:rPr>
          <w:iCs/>
          <w:szCs w:val="28"/>
          <w:lang w:val="vi-VN"/>
        </w:rPr>
        <w:t>;</w:t>
      </w:r>
    </w:p>
    <w:p w14:paraId="126FCA1D" w14:textId="3335ABB2" w:rsidR="00807123" w:rsidRPr="00B26FFC" w:rsidRDefault="00807123" w:rsidP="00807123">
      <w:pPr>
        <w:spacing w:before="60" w:after="100" w:line="276" w:lineRule="auto"/>
        <w:ind w:firstLine="709"/>
        <w:jc w:val="both"/>
        <w:rPr>
          <w:iCs/>
          <w:szCs w:val="28"/>
          <w:lang w:val="vi-VN"/>
        </w:rPr>
      </w:pPr>
      <w:r>
        <w:rPr>
          <w:iCs/>
          <w:szCs w:val="28"/>
        </w:rPr>
        <w:t>10</w:t>
      </w:r>
      <w:r w:rsidRPr="00B26FFC">
        <w:rPr>
          <w:iCs/>
          <w:szCs w:val="28"/>
          <w:lang w:val="vi-VN"/>
        </w:rPr>
        <w:t xml:space="preserve">.7. Kết quả thực hiện: </w:t>
      </w:r>
    </w:p>
    <w:p w14:paraId="65A9779A"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 xml:space="preserve">Quyết định sáp nhập, chia, tách trường trung học </w:t>
      </w:r>
      <w:r w:rsidRPr="00B26FFC">
        <w:rPr>
          <w:iCs/>
          <w:szCs w:val="28"/>
        </w:rPr>
        <w:t>phổ thông</w:t>
      </w:r>
      <w:r w:rsidRPr="00B26FFC">
        <w:rPr>
          <w:iCs/>
          <w:szCs w:val="28"/>
          <w:lang w:val="vi-VN"/>
        </w:rPr>
        <w:t xml:space="preserve"> </w:t>
      </w:r>
      <w:r w:rsidRPr="00B26FFC">
        <w:rPr>
          <w:iCs/>
          <w:szCs w:val="28"/>
        </w:rPr>
        <w:t xml:space="preserve">chuyên </w:t>
      </w:r>
      <w:r w:rsidRPr="00B26FFC">
        <w:rPr>
          <w:iCs/>
          <w:szCs w:val="28"/>
          <w:lang w:val="vi-VN"/>
        </w:rPr>
        <w:t>công lập hoặc cho phép</w:t>
      </w:r>
      <w:r w:rsidRPr="00B26FFC">
        <w:rPr>
          <w:bCs/>
          <w:iCs/>
          <w:szCs w:val="28"/>
          <w:lang w:val="vi-VN"/>
        </w:rPr>
        <w:t xml:space="preserve"> sáp nhập, chia, tách trường trung học </w:t>
      </w:r>
      <w:r w:rsidRPr="00B26FFC">
        <w:rPr>
          <w:iCs/>
          <w:szCs w:val="28"/>
        </w:rPr>
        <w:t>phổ thông</w:t>
      </w:r>
      <w:r w:rsidRPr="00B26FFC">
        <w:rPr>
          <w:bCs/>
          <w:iCs/>
          <w:szCs w:val="28"/>
          <w:lang w:val="vi-VN"/>
        </w:rPr>
        <w:t xml:space="preserve"> </w:t>
      </w:r>
      <w:r w:rsidRPr="00B26FFC">
        <w:rPr>
          <w:bCs/>
          <w:iCs/>
          <w:szCs w:val="28"/>
        </w:rPr>
        <w:t xml:space="preserve">chuyên </w:t>
      </w:r>
      <w:r w:rsidRPr="00B26FFC">
        <w:rPr>
          <w:bCs/>
          <w:iCs/>
          <w:szCs w:val="28"/>
          <w:lang w:val="vi-VN"/>
        </w:rPr>
        <w:t xml:space="preserve">tư thục của Chủ tịch Uỷ ban nhân dân cấp </w:t>
      </w:r>
      <w:r w:rsidRPr="00B26FFC">
        <w:rPr>
          <w:bCs/>
          <w:iCs/>
          <w:szCs w:val="28"/>
        </w:rPr>
        <w:t>tỉnh</w:t>
      </w:r>
      <w:r w:rsidRPr="00B26FFC">
        <w:rPr>
          <w:bCs/>
          <w:iCs/>
          <w:szCs w:val="28"/>
          <w:lang w:val="vi-VN"/>
        </w:rPr>
        <w:t>.</w:t>
      </w:r>
    </w:p>
    <w:p w14:paraId="315E2A36" w14:textId="0C54358F" w:rsidR="00807123" w:rsidRPr="00B26FFC" w:rsidRDefault="00807123" w:rsidP="00807123">
      <w:pPr>
        <w:spacing w:before="60" w:after="100" w:line="276" w:lineRule="auto"/>
        <w:ind w:firstLine="709"/>
        <w:jc w:val="both"/>
        <w:rPr>
          <w:iCs/>
          <w:szCs w:val="28"/>
        </w:rPr>
      </w:pPr>
      <w:r>
        <w:rPr>
          <w:iCs/>
          <w:szCs w:val="28"/>
        </w:rPr>
        <w:t>10</w:t>
      </w:r>
      <w:r w:rsidRPr="00B26FFC">
        <w:rPr>
          <w:iCs/>
          <w:szCs w:val="28"/>
          <w:lang w:val="vi-VN"/>
        </w:rPr>
        <w:t>.8. Lệ phí</w:t>
      </w:r>
      <w:r w:rsidRPr="00B26FFC">
        <w:rPr>
          <w:iCs/>
          <w:szCs w:val="28"/>
        </w:rPr>
        <w:t xml:space="preserve">: </w:t>
      </w:r>
    </w:p>
    <w:p w14:paraId="0486163D"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270FD39D" w14:textId="43743D72" w:rsidR="00807123" w:rsidRPr="00B26FFC" w:rsidRDefault="00807123" w:rsidP="00807123">
      <w:pPr>
        <w:spacing w:before="60" w:after="100" w:line="276" w:lineRule="auto"/>
        <w:ind w:firstLine="709"/>
        <w:jc w:val="both"/>
        <w:rPr>
          <w:iCs/>
          <w:szCs w:val="28"/>
          <w:lang w:val="vi-VN"/>
        </w:rPr>
      </w:pPr>
      <w:r>
        <w:rPr>
          <w:iCs/>
          <w:szCs w:val="28"/>
        </w:rPr>
        <w:t>10</w:t>
      </w:r>
      <w:r w:rsidRPr="00B26FFC">
        <w:rPr>
          <w:iCs/>
          <w:szCs w:val="28"/>
          <w:lang w:val="vi-VN"/>
        </w:rPr>
        <w:t xml:space="preserve">.9. Tên mẫu đơn, mẫu tờ khai: </w:t>
      </w:r>
    </w:p>
    <w:p w14:paraId="25360361"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w:t>
      </w:r>
    </w:p>
    <w:p w14:paraId="242C75CF" w14:textId="52D15D91" w:rsidR="00807123" w:rsidRPr="00B26FFC" w:rsidRDefault="00807123" w:rsidP="00807123">
      <w:pPr>
        <w:spacing w:before="60" w:after="100" w:line="276" w:lineRule="auto"/>
        <w:ind w:firstLine="709"/>
        <w:jc w:val="both"/>
        <w:rPr>
          <w:iCs/>
          <w:szCs w:val="28"/>
          <w:lang w:val="vi-VN"/>
        </w:rPr>
      </w:pPr>
      <w:r>
        <w:rPr>
          <w:iCs/>
          <w:szCs w:val="28"/>
        </w:rPr>
        <w:lastRenderedPageBreak/>
        <w:t>10</w:t>
      </w:r>
      <w:r w:rsidRPr="00B26FFC">
        <w:rPr>
          <w:iCs/>
          <w:szCs w:val="28"/>
          <w:lang w:val="vi-VN"/>
        </w:rPr>
        <w:t xml:space="preserve">.10. Yêu cầu, điều kiện: </w:t>
      </w:r>
    </w:p>
    <w:p w14:paraId="58B04A4F" w14:textId="77777777" w:rsidR="00807123" w:rsidRPr="00B26FFC" w:rsidRDefault="00807123" w:rsidP="00807123">
      <w:pPr>
        <w:spacing w:before="60" w:after="100" w:line="276" w:lineRule="auto"/>
        <w:ind w:firstLine="709"/>
        <w:jc w:val="both"/>
        <w:rPr>
          <w:iCs/>
          <w:szCs w:val="28"/>
          <w:lang w:val="vi-VN"/>
        </w:rPr>
      </w:pPr>
      <w:r w:rsidRPr="00B26FFC">
        <w:rPr>
          <w:iCs/>
          <w:szCs w:val="28"/>
          <w:lang w:val="vi-VN"/>
        </w:rPr>
        <w:t>Không quy định.</w:t>
      </w:r>
    </w:p>
    <w:p w14:paraId="7E1F96CE" w14:textId="3CE9F624" w:rsidR="00807123" w:rsidRPr="00B26FFC" w:rsidRDefault="00807123" w:rsidP="00807123">
      <w:pPr>
        <w:spacing w:before="60" w:after="100" w:line="276" w:lineRule="auto"/>
        <w:ind w:firstLine="709"/>
        <w:jc w:val="both"/>
        <w:rPr>
          <w:iCs/>
          <w:szCs w:val="28"/>
        </w:rPr>
      </w:pPr>
      <w:r>
        <w:rPr>
          <w:iCs/>
          <w:szCs w:val="28"/>
        </w:rPr>
        <w:t>10</w:t>
      </w:r>
      <w:r w:rsidRPr="00B26FFC">
        <w:rPr>
          <w:iCs/>
          <w:szCs w:val="28"/>
          <w:lang w:val="vi-VN"/>
        </w:rPr>
        <w:t>.11. Căn cứ pháp lý</w:t>
      </w:r>
      <w:r w:rsidRPr="00B26FFC">
        <w:rPr>
          <w:iCs/>
          <w:szCs w:val="28"/>
        </w:rPr>
        <w:t>:</w:t>
      </w:r>
    </w:p>
    <w:p w14:paraId="1CE96270" w14:textId="77777777" w:rsidR="00807123" w:rsidRPr="00B26FFC" w:rsidRDefault="00807123" w:rsidP="00807123">
      <w:pPr>
        <w:spacing w:before="60" w:after="100" w:line="276" w:lineRule="auto"/>
        <w:ind w:firstLine="709"/>
        <w:jc w:val="both"/>
        <w:rPr>
          <w:iCs/>
          <w:szCs w:val="28"/>
          <w:lang w:val="vi-VN"/>
        </w:rPr>
      </w:pPr>
      <w:r w:rsidRPr="00B26FFC">
        <w:rPr>
          <w:iCs/>
          <w:szCs w:val="28"/>
        </w:rPr>
        <w:t>a)</w:t>
      </w:r>
      <w:r w:rsidRPr="00B26FFC">
        <w:rPr>
          <w:iCs/>
          <w:szCs w:val="28"/>
          <w:lang w:val="vi-VN"/>
        </w:rPr>
        <w:t xml:space="preserve"> Nghị định số 46/2017/NĐ-CP ngày 21 tháng 4 năm 2017 của Chính phủ quy định về điều kiện đầu tư và hoạt động trong lĩnh vực giáo dục.</w:t>
      </w:r>
    </w:p>
    <w:p w14:paraId="0EE66CA7" w14:textId="40721112" w:rsidR="00807123" w:rsidRDefault="00807123" w:rsidP="00807123">
      <w:pPr>
        <w:ind w:firstLine="720"/>
        <w:jc w:val="both"/>
        <w:rPr>
          <w:b/>
          <w:bCs/>
        </w:rPr>
      </w:pPr>
      <w:r w:rsidRPr="00B26FFC">
        <w:rPr>
          <w:iCs/>
          <w:szCs w:val="28"/>
        </w:rPr>
        <w:t>b)</w:t>
      </w:r>
      <w:r w:rsidRPr="00B26FF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74BF29FC" w14:textId="77777777" w:rsidR="00807123" w:rsidRDefault="00807123" w:rsidP="00646AB8">
      <w:pPr>
        <w:ind w:firstLine="720"/>
        <w:jc w:val="both"/>
        <w:rPr>
          <w:b/>
          <w:bCs/>
        </w:rPr>
      </w:pPr>
    </w:p>
    <w:p w14:paraId="641FEB27" w14:textId="77777777" w:rsidR="00807123" w:rsidRDefault="00807123" w:rsidP="00646AB8">
      <w:pPr>
        <w:ind w:firstLine="720"/>
        <w:jc w:val="both"/>
        <w:rPr>
          <w:b/>
          <w:bCs/>
        </w:rPr>
      </w:pPr>
    </w:p>
    <w:p w14:paraId="5226B8BE" w14:textId="64BA8F7F"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11. Sáp nhập, chia, tách trung tâm ngoại ngữ, tin học</w:t>
      </w:r>
    </w:p>
    <w:p w14:paraId="21C40963" w14:textId="717C84CF" w:rsidR="00BA69A7" w:rsidRPr="006F15D2" w:rsidRDefault="00BA69A7" w:rsidP="00BA69A7">
      <w:pPr>
        <w:spacing w:before="60" w:after="100" w:line="276" w:lineRule="auto"/>
        <w:ind w:firstLine="709"/>
        <w:jc w:val="both"/>
        <w:rPr>
          <w:iCs/>
          <w:szCs w:val="28"/>
        </w:rPr>
      </w:pPr>
      <w:r>
        <w:rPr>
          <w:iCs/>
          <w:szCs w:val="28"/>
        </w:rPr>
        <w:t>11</w:t>
      </w:r>
      <w:r w:rsidRPr="006F15D2">
        <w:rPr>
          <w:iCs/>
          <w:szCs w:val="28"/>
        </w:rPr>
        <w:t xml:space="preserve">.1. Trình tự thực hiện: </w:t>
      </w:r>
    </w:p>
    <w:p w14:paraId="78A8DC00" w14:textId="77777777" w:rsidR="00BA69A7" w:rsidRPr="006F15D2" w:rsidRDefault="00BA69A7" w:rsidP="00BA69A7">
      <w:pPr>
        <w:spacing w:before="60" w:after="100" w:line="276" w:lineRule="auto"/>
        <w:ind w:firstLine="709"/>
        <w:jc w:val="both"/>
        <w:rPr>
          <w:iCs/>
          <w:szCs w:val="28"/>
        </w:rPr>
      </w:pPr>
      <w:r w:rsidRPr="006F15D2">
        <w:rPr>
          <w:iCs/>
          <w:szCs w:val="28"/>
        </w:rPr>
        <w:t>a) Tổ chức, cá nhân gửi trực tiếp hoặc qua bưu điện 01 bộ hồ sơ đến người có thẩm quyền sáp nhập, chia, tách trung tâm ngoại ngữ, tin học;</w:t>
      </w:r>
    </w:p>
    <w:p w14:paraId="010CDF52" w14:textId="77777777" w:rsidR="00BA69A7" w:rsidRPr="006F15D2" w:rsidRDefault="00BA69A7" w:rsidP="00BA69A7">
      <w:pPr>
        <w:spacing w:before="60" w:after="100" w:line="276" w:lineRule="auto"/>
        <w:ind w:firstLine="709"/>
        <w:jc w:val="both"/>
        <w:rPr>
          <w:iCs/>
          <w:szCs w:val="28"/>
        </w:rPr>
      </w:pPr>
      <w:r w:rsidRPr="006F15D2">
        <w:rPr>
          <w:iCs/>
          <w:szCs w:val="28"/>
        </w:rPr>
        <w:t>b) Trong thời hạn 10 ngày làm việc, kể từ ngày nhận đủ hồ sơ hợp lệ, cơ quan có thẩm quyền thành lập trung tâm ngoại ngữ, tin học có trách nhiệm thẩm định, kiểm tra theo quy định;</w:t>
      </w:r>
    </w:p>
    <w:p w14:paraId="65DFEEE1" w14:textId="77777777" w:rsidR="00BA69A7" w:rsidRPr="006F15D2" w:rsidRDefault="00BA69A7" w:rsidP="00BA69A7">
      <w:pPr>
        <w:spacing w:before="60" w:after="100" w:line="276" w:lineRule="auto"/>
        <w:ind w:firstLine="709"/>
        <w:jc w:val="both"/>
        <w:rPr>
          <w:iCs/>
          <w:szCs w:val="28"/>
        </w:rPr>
      </w:pPr>
      <w:r w:rsidRPr="006F15D2">
        <w:rPr>
          <w:iCs/>
          <w:szCs w:val="28"/>
        </w:rPr>
        <w:t>c) Trong thời hạn 05 ngày làm việc, người có thẩm quyền quyết định sáp nhập, chia, tách trung tâm ngoại ngữ, tin học nếu đủ điều kiện; nếu chưa quyết định sáp nhập, chia, tách thì có văn bản thông báo cho tổ chức, cá nhân nêu rõ lý do.</w:t>
      </w:r>
    </w:p>
    <w:p w14:paraId="5ADC2061" w14:textId="77777777" w:rsidR="00BA69A7" w:rsidRPr="006F15D2" w:rsidRDefault="00BA69A7" w:rsidP="00BA69A7">
      <w:pPr>
        <w:spacing w:before="60" w:after="100" w:line="276" w:lineRule="auto"/>
        <w:ind w:firstLine="709"/>
        <w:jc w:val="both"/>
        <w:rPr>
          <w:iCs/>
          <w:szCs w:val="28"/>
        </w:rPr>
      </w:pPr>
      <w:r w:rsidRPr="006F15D2">
        <w:rPr>
          <w:iCs/>
          <w:szCs w:val="28"/>
        </w:rPr>
        <w:t>d) Thẩm quyền sáp nhập, chia, tách trung tâm ngoại ngữ, tin học:</w:t>
      </w:r>
    </w:p>
    <w:p w14:paraId="49D30B18" w14:textId="77777777" w:rsidR="00BA69A7" w:rsidRPr="006F15D2" w:rsidRDefault="00BA69A7" w:rsidP="00BA69A7">
      <w:pPr>
        <w:spacing w:before="60" w:after="100" w:line="276" w:lineRule="auto"/>
        <w:ind w:firstLine="709"/>
        <w:jc w:val="both"/>
        <w:rPr>
          <w:iCs/>
          <w:szCs w:val="28"/>
        </w:rPr>
      </w:pPr>
      <w:r w:rsidRPr="006F15D2">
        <w:rPr>
          <w:iCs/>
          <w:szCs w:val="28"/>
        </w:rPr>
        <w:t>- Giám đốc đại học, học viện, hiệu trưởng trường đại học, trường cao đẳng sư phạm quyết định sáp nhập, chia, tách trung tâm ngoại ngữ, tin học trong khuôn viên nhà trường;</w:t>
      </w:r>
    </w:p>
    <w:p w14:paraId="405D7A1A" w14:textId="77777777" w:rsidR="00BA69A7" w:rsidRPr="006F15D2" w:rsidRDefault="00BA69A7" w:rsidP="00BA69A7">
      <w:pPr>
        <w:spacing w:before="60" w:after="100" w:line="276" w:lineRule="auto"/>
        <w:ind w:firstLine="709"/>
        <w:jc w:val="both"/>
        <w:rPr>
          <w:iCs/>
          <w:szCs w:val="28"/>
        </w:rPr>
      </w:pPr>
      <w:r w:rsidRPr="006F15D2">
        <w:rPr>
          <w:iCs/>
          <w:szCs w:val="28"/>
        </w:rPr>
        <w:t>- Giám đốc Sở Giáo dục và Đào tạo quyết định sáp nhập, chia, tách các trung tâm ngoại ngữ, tin học trực thuộc; cho phép sáp nhập, chia, tách các trung tâm ngoại ngữ, tin học thuộc đại học, học viện, trường đại học, trường cao đẳng sư phạm nằm ngoài khuôn viên của trường và các trung tâm ngoại ngữ, tin học của tổ chức xã hội, tổ chức xã hội - nghề nghiệp, tổ chức kinh tế được pháp luật cho phép thành lập các trung tâm đào tạo trực thuộc.</w:t>
      </w:r>
    </w:p>
    <w:p w14:paraId="5D21FDE0" w14:textId="08A5729D" w:rsidR="00BA69A7" w:rsidRPr="006F15D2" w:rsidRDefault="00BA69A7" w:rsidP="00BA69A7">
      <w:pPr>
        <w:spacing w:before="60" w:after="100" w:line="276" w:lineRule="auto"/>
        <w:ind w:firstLine="709"/>
        <w:jc w:val="both"/>
        <w:rPr>
          <w:iCs/>
          <w:szCs w:val="28"/>
          <w:lang w:val="vi-VN"/>
        </w:rPr>
      </w:pPr>
      <w:r>
        <w:rPr>
          <w:iCs/>
          <w:szCs w:val="28"/>
        </w:rPr>
        <w:t>11</w:t>
      </w:r>
      <w:r w:rsidRPr="006F15D2">
        <w:rPr>
          <w:iCs/>
          <w:szCs w:val="28"/>
          <w:lang w:val="vi-VN"/>
        </w:rPr>
        <w:t xml:space="preserve">.2. Cách thức thực hiện: </w:t>
      </w:r>
    </w:p>
    <w:p w14:paraId="7C1570AF" w14:textId="77777777" w:rsidR="00BA69A7" w:rsidRPr="006F15D2" w:rsidRDefault="00BA69A7" w:rsidP="00BA69A7">
      <w:pPr>
        <w:spacing w:before="60" w:after="100" w:line="276" w:lineRule="auto"/>
        <w:ind w:firstLine="709"/>
        <w:jc w:val="both"/>
        <w:rPr>
          <w:iCs/>
          <w:szCs w:val="28"/>
          <w:lang w:val="vi-VN"/>
        </w:rPr>
      </w:pPr>
      <w:r w:rsidRPr="006F15D2">
        <w:rPr>
          <w:iCs/>
          <w:szCs w:val="28"/>
        </w:rPr>
        <w:t>T</w:t>
      </w:r>
      <w:r w:rsidRPr="006F15D2">
        <w:rPr>
          <w:iCs/>
          <w:szCs w:val="28"/>
          <w:lang w:val="vi-VN"/>
        </w:rPr>
        <w:t>rực tiếp hoặc qua bưu điện.</w:t>
      </w:r>
    </w:p>
    <w:p w14:paraId="5D90E282" w14:textId="3916BC6F" w:rsidR="00BA69A7" w:rsidRPr="006F15D2" w:rsidRDefault="00BA69A7" w:rsidP="00BA69A7">
      <w:pPr>
        <w:spacing w:before="60" w:after="100" w:line="276" w:lineRule="auto"/>
        <w:ind w:firstLine="709"/>
        <w:jc w:val="both"/>
        <w:rPr>
          <w:iCs/>
          <w:szCs w:val="28"/>
          <w:lang w:val="vi-VN"/>
        </w:rPr>
      </w:pPr>
      <w:r>
        <w:rPr>
          <w:iCs/>
          <w:szCs w:val="28"/>
        </w:rPr>
        <w:t>11</w:t>
      </w:r>
      <w:r w:rsidRPr="006F15D2">
        <w:rPr>
          <w:iCs/>
          <w:szCs w:val="28"/>
          <w:lang w:val="vi-VN"/>
        </w:rPr>
        <w:t>.3. Thành phần, số lượng hồ sơ:</w:t>
      </w:r>
    </w:p>
    <w:p w14:paraId="1A4E75A9" w14:textId="1226A57C" w:rsidR="00BA69A7" w:rsidRPr="006F15D2" w:rsidRDefault="00BA69A7" w:rsidP="00BA69A7">
      <w:pPr>
        <w:spacing w:before="60" w:after="100" w:line="276" w:lineRule="auto"/>
        <w:ind w:firstLine="709"/>
        <w:jc w:val="both"/>
        <w:rPr>
          <w:iCs/>
          <w:szCs w:val="28"/>
        </w:rPr>
      </w:pPr>
      <w:r>
        <w:rPr>
          <w:iCs/>
          <w:szCs w:val="28"/>
        </w:rPr>
        <w:t>11</w:t>
      </w:r>
      <w:r w:rsidRPr="006F15D2">
        <w:rPr>
          <w:iCs/>
          <w:szCs w:val="28"/>
        </w:rPr>
        <w:t>.3.1. Thành phần hồ sơ:</w:t>
      </w:r>
    </w:p>
    <w:p w14:paraId="4F04A577" w14:textId="77777777" w:rsidR="00BA69A7" w:rsidRPr="006F15D2" w:rsidRDefault="00BA69A7" w:rsidP="00BA69A7">
      <w:pPr>
        <w:spacing w:before="60" w:after="100" w:line="276" w:lineRule="auto"/>
        <w:ind w:firstLine="709"/>
        <w:jc w:val="both"/>
        <w:rPr>
          <w:iCs/>
          <w:szCs w:val="28"/>
        </w:rPr>
      </w:pPr>
      <w:r w:rsidRPr="006F15D2">
        <w:rPr>
          <w:iCs/>
          <w:szCs w:val="28"/>
        </w:rPr>
        <w:t>a) Tờ trình đề nghị sáp nhập, chia, tách trung tâm ngoại ngữ, tin học; </w:t>
      </w:r>
    </w:p>
    <w:p w14:paraId="004CB49B" w14:textId="77777777" w:rsidR="00BA69A7" w:rsidRPr="006F15D2" w:rsidRDefault="00BA69A7" w:rsidP="00BA69A7">
      <w:pPr>
        <w:spacing w:before="60" w:after="100" w:line="276" w:lineRule="auto"/>
        <w:ind w:firstLine="709"/>
        <w:jc w:val="both"/>
        <w:rPr>
          <w:iCs/>
          <w:szCs w:val="28"/>
        </w:rPr>
      </w:pPr>
      <w:r w:rsidRPr="006F15D2">
        <w:rPr>
          <w:iCs/>
          <w:szCs w:val="28"/>
        </w:rPr>
        <w:lastRenderedPageBreak/>
        <w:t>b) Đề án sáp nhập, chia, tách trung tâm ngoại ngữ, tin học gồm các nội dung: Tên trung tâm, địa điểm đặt trung tâm, sự cần thiết và cơ sở pháp lý của việc thành lập trung tâm; mục tiêu, nhiệm vụ của trung tâm; chương trình giảng dạy, quy mô đào tạo; cơ sở vật chất của trung tâm; cơ cấu tổ chức của trung tâm, sơ yếu lý lịch của người dự kiến làm Giám đốc trung tâm;</w:t>
      </w:r>
    </w:p>
    <w:p w14:paraId="19B940C7" w14:textId="77777777" w:rsidR="00BA69A7" w:rsidRPr="006F15D2" w:rsidRDefault="00BA69A7" w:rsidP="00BA69A7">
      <w:pPr>
        <w:spacing w:before="60" w:after="100" w:line="276" w:lineRule="auto"/>
        <w:ind w:firstLine="709"/>
        <w:jc w:val="both"/>
        <w:rPr>
          <w:iCs/>
          <w:szCs w:val="28"/>
        </w:rPr>
      </w:pPr>
      <w:r w:rsidRPr="006F15D2">
        <w:rPr>
          <w:iCs/>
          <w:szCs w:val="28"/>
        </w:rPr>
        <w:t>c) Dự thảo nội quy tổ chức hoạt động của trung tâm ngoại ngữ, tin học.</w:t>
      </w:r>
    </w:p>
    <w:p w14:paraId="72F6DB0C" w14:textId="47D9BCC0" w:rsidR="00BA69A7" w:rsidRPr="006F15D2" w:rsidRDefault="00BA69A7" w:rsidP="00BA69A7">
      <w:pPr>
        <w:spacing w:before="60" w:after="100" w:line="276" w:lineRule="auto"/>
        <w:ind w:firstLine="709"/>
        <w:jc w:val="both"/>
        <w:rPr>
          <w:iCs/>
          <w:szCs w:val="28"/>
          <w:lang w:val="vi-VN"/>
        </w:rPr>
      </w:pPr>
      <w:r>
        <w:rPr>
          <w:iCs/>
          <w:szCs w:val="28"/>
        </w:rPr>
        <w:t>11</w:t>
      </w:r>
      <w:r w:rsidRPr="006F15D2">
        <w:rPr>
          <w:iCs/>
          <w:szCs w:val="28"/>
        </w:rPr>
        <w:t xml:space="preserve">.3.2. </w:t>
      </w:r>
      <w:r w:rsidRPr="006F15D2">
        <w:rPr>
          <w:iCs/>
          <w:szCs w:val="28"/>
          <w:lang w:val="vi-VN"/>
        </w:rPr>
        <w:t>Số lượng hồ sơ: 01 bộ.</w:t>
      </w:r>
    </w:p>
    <w:p w14:paraId="033E51E2" w14:textId="4B305A2B" w:rsidR="00BA69A7" w:rsidRPr="006F15D2" w:rsidRDefault="00BA69A7" w:rsidP="00BA69A7">
      <w:pPr>
        <w:spacing w:before="60" w:after="100" w:line="276" w:lineRule="auto"/>
        <w:ind w:firstLine="709"/>
        <w:jc w:val="both"/>
        <w:rPr>
          <w:iCs/>
          <w:szCs w:val="28"/>
        </w:rPr>
      </w:pPr>
      <w:r>
        <w:rPr>
          <w:iCs/>
          <w:szCs w:val="28"/>
        </w:rPr>
        <w:t>11</w:t>
      </w:r>
      <w:r w:rsidRPr="006F15D2">
        <w:rPr>
          <w:iCs/>
          <w:szCs w:val="28"/>
          <w:lang w:val="vi-VN"/>
        </w:rPr>
        <w:t>.4. Thời hạn giải quyết:</w:t>
      </w:r>
      <w:r w:rsidRPr="006F15D2">
        <w:rPr>
          <w:iCs/>
          <w:szCs w:val="28"/>
        </w:rPr>
        <w:t xml:space="preserve"> </w:t>
      </w:r>
    </w:p>
    <w:p w14:paraId="08D7EDCC" w14:textId="77777777" w:rsidR="00BA69A7" w:rsidRPr="006F15D2" w:rsidRDefault="00BA69A7" w:rsidP="00BA69A7">
      <w:pPr>
        <w:spacing w:before="60" w:after="100" w:line="276" w:lineRule="auto"/>
        <w:ind w:firstLine="709"/>
        <w:jc w:val="both"/>
        <w:rPr>
          <w:iCs/>
          <w:szCs w:val="28"/>
          <w:lang w:val="vi-VN"/>
        </w:rPr>
      </w:pPr>
      <w:r w:rsidRPr="006F15D2">
        <w:rPr>
          <w:iCs/>
          <w:szCs w:val="28"/>
        </w:rPr>
        <w:t xml:space="preserve">15 </w:t>
      </w:r>
      <w:r w:rsidRPr="006F15D2">
        <w:rPr>
          <w:iCs/>
          <w:szCs w:val="28"/>
          <w:lang w:val="vi-VN"/>
        </w:rPr>
        <w:t>ngày làm việc.</w:t>
      </w:r>
    </w:p>
    <w:p w14:paraId="5ECA6268" w14:textId="487997D5" w:rsidR="00BA69A7" w:rsidRPr="006F15D2" w:rsidRDefault="00BA69A7" w:rsidP="00BA69A7">
      <w:pPr>
        <w:spacing w:before="60" w:after="100" w:line="276" w:lineRule="auto"/>
        <w:ind w:firstLine="709"/>
        <w:jc w:val="both"/>
        <w:rPr>
          <w:iCs/>
          <w:szCs w:val="28"/>
          <w:lang w:val="vi-VN"/>
        </w:rPr>
      </w:pPr>
      <w:r>
        <w:rPr>
          <w:iCs/>
          <w:szCs w:val="28"/>
        </w:rPr>
        <w:t>11</w:t>
      </w:r>
      <w:r w:rsidRPr="006F15D2">
        <w:rPr>
          <w:iCs/>
          <w:szCs w:val="28"/>
          <w:lang w:val="vi-VN"/>
        </w:rPr>
        <w:t xml:space="preserve">.5.  Đối tượng thực hiện thủ tục hành chính: </w:t>
      </w:r>
    </w:p>
    <w:p w14:paraId="152E2291" w14:textId="77777777" w:rsidR="00BA69A7" w:rsidRPr="006F15D2" w:rsidRDefault="00BA69A7" w:rsidP="00BA69A7">
      <w:pPr>
        <w:spacing w:before="60" w:after="100" w:line="276" w:lineRule="auto"/>
        <w:ind w:firstLine="709"/>
        <w:jc w:val="both"/>
        <w:rPr>
          <w:iCs/>
          <w:szCs w:val="28"/>
          <w:lang w:val="vi-VN"/>
        </w:rPr>
      </w:pPr>
      <w:r w:rsidRPr="006F15D2">
        <w:rPr>
          <w:iCs/>
          <w:szCs w:val="28"/>
        </w:rPr>
        <w:t>T</w:t>
      </w:r>
      <w:r w:rsidRPr="006F15D2">
        <w:rPr>
          <w:iCs/>
          <w:szCs w:val="28"/>
          <w:lang w:val="vi-VN"/>
        </w:rPr>
        <w:t>ổ chức, cá nhân.</w:t>
      </w:r>
    </w:p>
    <w:p w14:paraId="25F0C35C" w14:textId="64F5273A" w:rsidR="00BA69A7" w:rsidRPr="006F15D2" w:rsidRDefault="00BA69A7" w:rsidP="00BA69A7">
      <w:pPr>
        <w:spacing w:before="60" w:after="100" w:line="276" w:lineRule="auto"/>
        <w:ind w:firstLine="709"/>
        <w:jc w:val="both"/>
        <w:rPr>
          <w:iCs/>
          <w:szCs w:val="28"/>
          <w:lang w:val="vi-VN"/>
        </w:rPr>
      </w:pPr>
      <w:r>
        <w:rPr>
          <w:iCs/>
          <w:szCs w:val="28"/>
        </w:rPr>
        <w:t>11</w:t>
      </w:r>
      <w:r w:rsidRPr="006F15D2">
        <w:rPr>
          <w:iCs/>
          <w:szCs w:val="28"/>
          <w:lang w:val="vi-VN"/>
        </w:rPr>
        <w:t xml:space="preserve">.6. Cơ quan thực hiện thủ tục hành chính: </w:t>
      </w:r>
    </w:p>
    <w:p w14:paraId="20835A1E" w14:textId="77777777" w:rsidR="00BA69A7" w:rsidRPr="006F15D2" w:rsidRDefault="00BA69A7" w:rsidP="00BA69A7">
      <w:pPr>
        <w:spacing w:before="60" w:after="100" w:line="276" w:lineRule="auto"/>
        <w:ind w:firstLine="709"/>
        <w:jc w:val="both"/>
        <w:rPr>
          <w:iCs/>
          <w:szCs w:val="28"/>
          <w:lang w:val="vi-VN"/>
        </w:rPr>
      </w:pPr>
      <w:r w:rsidRPr="006F15D2">
        <w:rPr>
          <w:iCs/>
          <w:szCs w:val="28"/>
        </w:rPr>
        <w:t>Sở Giáo dục và Đào tạo; Giám đốc đại học, học viện, hiệu trưởng trường đại học, trường cao đẳng sư phạm.</w:t>
      </w:r>
    </w:p>
    <w:p w14:paraId="6A25057D" w14:textId="1DE5B5F3" w:rsidR="00BA69A7" w:rsidRPr="006F15D2" w:rsidRDefault="00BA69A7" w:rsidP="00BA69A7">
      <w:pPr>
        <w:spacing w:before="60" w:after="100" w:line="276" w:lineRule="auto"/>
        <w:ind w:firstLine="709"/>
        <w:jc w:val="both"/>
        <w:rPr>
          <w:iCs/>
          <w:szCs w:val="28"/>
        </w:rPr>
      </w:pPr>
      <w:r>
        <w:rPr>
          <w:iCs/>
          <w:szCs w:val="28"/>
        </w:rPr>
        <w:t>11</w:t>
      </w:r>
      <w:r w:rsidRPr="006F15D2">
        <w:rPr>
          <w:iCs/>
          <w:szCs w:val="28"/>
          <w:lang w:val="vi-VN"/>
        </w:rPr>
        <w:t>.7. Kết quả thực hiện thủ tục hành chính:</w:t>
      </w:r>
      <w:r w:rsidRPr="006F15D2">
        <w:rPr>
          <w:iCs/>
          <w:szCs w:val="28"/>
        </w:rPr>
        <w:t xml:space="preserve"> </w:t>
      </w:r>
    </w:p>
    <w:p w14:paraId="29508F63" w14:textId="77777777" w:rsidR="00BA69A7" w:rsidRPr="006F15D2" w:rsidRDefault="00BA69A7" w:rsidP="00BA69A7">
      <w:pPr>
        <w:spacing w:before="60" w:after="100" w:line="276" w:lineRule="auto"/>
        <w:ind w:firstLine="709"/>
        <w:jc w:val="both"/>
        <w:rPr>
          <w:iCs/>
          <w:szCs w:val="28"/>
        </w:rPr>
      </w:pPr>
      <w:r w:rsidRPr="006F15D2">
        <w:rPr>
          <w:iCs/>
          <w:szCs w:val="28"/>
        </w:rPr>
        <w:t>Quyết định sáp nhập, chia, tách hoặc cho phép sáp nhập, chia, tách trung tâm ngoại ngữ, tin học của giám đốc Sở Giáo dục và Đào tạo; Quyết định sáp nhập, chia, tách trung tâm ngoại ngữ, tin học của giám đốc đại học, học viện, hiệu trưởng trường đại học, trường cao đẳng sư phạm.</w:t>
      </w:r>
    </w:p>
    <w:p w14:paraId="12998FED" w14:textId="2548819F" w:rsidR="00BA69A7" w:rsidRPr="006F15D2" w:rsidRDefault="00BA69A7" w:rsidP="00BA69A7">
      <w:pPr>
        <w:spacing w:before="60" w:after="100" w:line="276" w:lineRule="auto"/>
        <w:ind w:firstLine="709"/>
        <w:jc w:val="both"/>
        <w:rPr>
          <w:iCs/>
          <w:szCs w:val="28"/>
          <w:lang w:val="vi-VN"/>
        </w:rPr>
      </w:pPr>
      <w:r>
        <w:rPr>
          <w:iCs/>
          <w:szCs w:val="28"/>
        </w:rPr>
        <w:t>11</w:t>
      </w:r>
      <w:r w:rsidRPr="006F15D2">
        <w:rPr>
          <w:iCs/>
          <w:szCs w:val="28"/>
          <w:lang w:val="vi-VN"/>
        </w:rPr>
        <w:t xml:space="preserve">.8. Lệ phí:  </w:t>
      </w:r>
    </w:p>
    <w:p w14:paraId="28332B1A" w14:textId="77777777" w:rsidR="00BA69A7" w:rsidRPr="006F15D2" w:rsidRDefault="00BA69A7" w:rsidP="00BA69A7">
      <w:pPr>
        <w:spacing w:before="60" w:after="100" w:line="276" w:lineRule="auto"/>
        <w:ind w:firstLine="709"/>
        <w:jc w:val="both"/>
        <w:rPr>
          <w:iCs/>
          <w:szCs w:val="28"/>
          <w:lang w:val="vi-VN"/>
        </w:rPr>
      </w:pPr>
      <w:r w:rsidRPr="006F15D2">
        <w:rPr>
          <w:iCs/>
          <w:szCs w:val="28"/>
          <w:lang w:val="vi-VN"/>
        </w:rPr>
        <w:t>Không.</w:t>
      </w:r>
    </w:p>
    <w:p w14:paraId="4E093A2B" w14:textId="1AF5379F" w:rsidR="00BA69A7" w:rsidRPr="006F15D2" w:rsidRDefault="00BA69A7" w:rsidP="00BA69A7">
      <w:pPr>
        <w:spacing w:before="60" w:after="100" w:line="276" w:lineRule="auto"/>
        <w:ind w:firstLine="709"/>
        <w:jc w:val="both"/>
        <w:rPr>
          <w:iCs/>
          <w:spacing w:val="-6"/>
          <w:szCs w:val="28"/>
          <w:lang w:val="vi-VN"/>
        </w:rPr>
      </w:pPr>
      <w:r>
        <w:rPr>
          <w:iCs/>
          <w:szCs w:val="28"/>
        </w:rPr>
        <w:t>11</w:t>
      </w:r>
      <w:r w:rsidRPr="006F15D2">
        <w:rPr>
          <w:iCs/>
          <w:spacing w:val="-6"/>
          <w:szCs w:val="28"/>
          <w:lang w:val="vi-VN"/>
        </w:rPr>
        <w:t xml:space="preserve">.9. Tên mẫu đơn, mẫu tờ khai: </w:t>
      </w:r>
    </w:p>
    <w:p w14:paraId="53096687" w14:textId="77777777" w:rsidR="00BA69A7" w:rsidRPr="006F15D2" w:rsidRDefault="00BA69A7" w:rsidP="00BA69A7">
      <w:pPr>
        <w:spacing w:before="60" w:after="100" w:line="276" w:lineRule="auto"/>
        <w:ind w:firstLine="709"/>
        <w:jc w:val="both"/>
        <w:rPr>
          <w:iCs/>
          <w:spacing w:val="-6"/>
          <w:szCs w:val="28"/>
          <w:lang w:val="vi-VN"/>
        </w:rPr>
      </w:pPr>
      <w:r w:rsidRPr="006F15D2">
        <w:rPr>
          <w:iCs/>
          <w:spacing w:val="-6"/>
          <w:szCs w:val="28"/>
          <w:lang w:val="vi-VN"/>
        </w:rPr>
        <w:t>Không.</w:t>
      </w:r>
    </w:p>
    <w:p w14:paraId="2AAF19E4" w14:textId="0202B37C" w:rsidR="00BA69A7" w:rsidRPr="006F15D2" w:rsidRDefault="00BA69A7" w:rsidP="00BA69A7">
      <w:pPr>
        <w:spacing w:before="60" w:after="100" w:line="276" w:lineRule="auto"/>
        <w:ind w:firstLine="709"/>
        <w:jc w:val="both"/>
        <w:rPr>
          <w:iCs/>
          <w:szCs w:val="28"/>
          <w:lang w:val="vi-VN"/>
        </w:rPr>
      </w:pPr>
      <w:r>
        <w:rPr>
          <w:iCs/>
          <w:szCs w:val="28"/>
        </w:rPr>
        <w:t>11</w:t>
      </w:r>
      <w:r w:rsidRPr="006F15D2">
        <w:rPr>
          <w:iCs/>
          <w:szCs w:val="28"/>
          <w:lang w:val="vi-VN"/>
        </w:rPr>
        <w:t xml:space="preserve">.10. Yêu cầu, điều kiện thực hiện thủ tục hành chính: </w:t>
      </w:r>
    </w:p>
    <w:p w14:paraId="1A81194C" w14:textId="77777777" w:rsidR="00BA69A7" w:rsidRPr="006F15D2" w:rsidRDefault="00BA69A7" w:rsidP="00BA69A7">
      <w:pPr>
        <w:spacing w:before="60" w:after="100" w:line="276" w:lineRule="auto"/>
        <w:ind w:firstLine="709"/>
        <w:jc w:val="both"/>
        <w:rPr>
          <w:iCs/>
          <w:szCs w:val="28"/>
        </w:rPr>
      </w:pPr>
      <w:r w:rsidRPr="006F15D2">
        <w:rPr>
          <w:iCs/>
          <w:szCs w:val="28"/>
        </w:rPr>
        <w:t>Không.</w:t>
      </w:r>
    </w:p>
    <w:p w14:paraId="65B42770" w14:textId="2E86B3FB" w:rsidR="00BA69A7" w:rsidRPr="006F15D2" w:rsidRDefault="00BA69A7" w:rsidP="00BA69A7">
      <w:pPr>
        <w:spacing w:before="60" w:after="100" w:line="276" w:lineRule="auto"/>
        <w:ind w:firstLine="709"/>
        <w:jc w:val="both"/>
        <w:rPr>
          <w:iCs/>
          <w:szCs w:val="28"/>
          <w:lang w:val="vi-VN"/>
        </w:rPr>
      </w:pPr>
      <w:r>
        <w:rPr>
          <w:iCs/>
          <w:szCs w:val="28"/>
        </w:rPr>
        <w:t>11</w:t>
      </w:r>
      <w:r w:rsidRPr="006F15D2">
        <w:rPr>
          <w:iCs/>
          <w:szCs w:val="28"/>
          <w:lang w:val="vi-VN"/>
        </w:rPr>
        <w:t>.11. Căn cứ pháp lý của thủ tục hành chính:</w:t>
      </w:r>
    </w:p>
    <w:p w14:paraId="4B59E1AF" w14:textId="77777777" w:rsidR="00BA69A7" w:rsidRPr="006F15D2" w:rsidRDefault="00BA69A7" w:rsidP="00BA69A7">
      <w:pPr>
        <w:spacing w:before="60" w:after="100" w:line="276" w:lineRule="auto"/>
        <w:ind w:firstLine="709"/>
        <w:jc w:val="both"/>
        <w:rPr>
          <w:iCs/>
          <w:szCs w:val="28"/>
          <w:lang w:val="vi-VN"/>
        </w:rPr>
      </w:pPr>
      <w:r w:rsidRPr="006F15D2">
        <w:rPr>
          <w:iCs/>
          <w:szCs w:val="28"/>
        </w:rPr>
        <w:t>a)</w:t>
      </w:r>
      <w:r w:rsidRPr="006F15D2">
        <w:rPr>
          <w:iCs/>
          <w:szCs w:val="28"/>
          <w:lang w:val="vi-VN"/>
        </w:rPr>
        <w:t xml:space="preserve"> Nghị định số 46/2017/NĐ-CP ngày 21/4/2017 của Chính phủ quy định về điều kiện đầu tư và hoạt động trong lĩnh vực giáo dục;</w:t>
      </w:r>
    </w:p>
    <w:p w14:paraId="0475C907" w14:textId="5233C2ED" w:rsidR="00807123" w:rsidRDefault="00BA69A7" w:rsidP="00BA69A7">
      <w:pPr>
        <w:ind w:firstLine="720"/>
        <w:jc w:val="both"/>
        <w:rPr>
          <w:b/>
          <w:bCs/>
        </w:rPr>
      </w:pPr>
      <w:r w:rsidRPr="006F15D2">
        <w:rPr>
          <w:iCs/>
          <w:szCs w:val="28"/>
        </w:rPr>
        <w:t>b)</w:t>
      </w:r>
      <w:r w:rsidRPr="006F15D2">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65B70AA2" w14:textId="77777777" w:rsidR="00807123" w:rsidRDefault="00807123" w:rsidP="00646AB8">
      <w:pPr>
        <w:ind w:firstLine="720"/>
        <w:jc w:val="both"/>
        <w:rPr>
          <w:b/>
          <w:bCs/>
        </w:rPr>
      </w:pPr>
    </w:p>
    <w:p w14:paraId="73D53FEC" w14:textId="77777777" w:rsidR="00807123" w:rsidRDefault="00807123" w:rsidP="00646AB8">
      <w:pPr>
        <w:ind w:firstLine="720"/>
        <w:jc w:val="both"/>
        <w:rPr>
          <w:b/>
          <w:bCs/>
        </w:rPr>
      </w:pPr>
    </w:p>
    <w:p w14:paraId="328A228C" w14:textId="3A1FDFB0"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12. Thành lập trường trung học phổ thông chuyên công lập hoặc cho phép thành lập trường trung học phổ thông chuyên tư thục</w:t>
      </w:r>
    </w:p>
    <w:p w14:paraId="216AAF4E" w14:textId="473EA732" w:rsidR="003C25D2" w:rsidRPr="006F15D2" w:rsidRDefault="003C25D2" w:rsidP="003C25D2">
      <w:pPr>
        <w:spacing w:before="60" w:after="100" w:line="276" w:lineRule="auto"/>
        <w:ind w:firstLine="709"/>
        <w:jc w:val="both"/>
        <w:rPr>
          <w:iCs/>
          <w:szCs w:val="28"/>
        </w:rPr>
      </w:pPr>
      <w:r>
        <w:rPr>
          <w:iCs/>
          <w:szCs w:val="28"/>
        </w:rPr>
        <w:t>12</w:t>
      </w:r>
      <w:r w:rsidRPr="006F15D2">
        <w:rPr>
          <w:iCs/>
          <w:szCs w:val="28"/>
        </w:rPr>
        <w:t xml:space="preserve">.1. Trình tự thực hiện: </w:t>
      </w:r>
    </w:p>
    <w:p w14:paraId="14D3FD7C" w14:textId="77777777" w:rsidR="003C25D2" w:rsidRPr="006F15D2" w:rsidRDefault="003C25D2" w:rsidP="003C25D2">
      <w:pPr>
        <w:widowControl w:val="0"/>
        <w:spacing w:before="60" w:after="100" w:line="276" w:lineRule="auto"/>
        <w:ind w:firstLine="709"/>
        <w:rPr>
          <w:iCs/>
          <w:szCs w:val="28"/>
          <w:lang w:val="vi-VN"/>
        </w:rPr>
      </w:pPr>
      <w:r w:rsidRPr="006F15D2">
        <w:rPr>
          <w:iCs/>
          <w:spacing w:val="-2"/>
          <w:szCs w:val="28"/>
        </w:rPr>
        <w:t xml:space="preserve">a) </w:t>
      </w:r>
      <w:r w:rsidRPr="006F15D2">
        <w:rPr>
          <w:iCs/>
          <w:spacing w:val="-2"/>
          <w:szCs w:val="28"/>
          <w:lang w:val="vi-VN"/>
        </w:rPr>
        <w:t xml:space="preserve">Ủy ban nhân dân cấp huyện; tổ chức hoặc cá nhân </w:t>
      </w:r>
      <w:r w:rsidRPr="006F15D2">
        <w:rPr>
          <w:rFonts w:eastAsia="Calibri"/>
          <w:iCs/>
          <w:spacing w:val="-2"/>
          <w:szCs w:val="28"/>
          <w:lang w:val="vi-VN"/>
        </w:rPr>
        <w:t>gửi trực tiếp hoặc qua bưu điện</w:t>
      </w:r>
      <w:r w:rsidRPr="006F15D2">
        <w:rPr>
          <w:iCs/>
          <w:spacing w:val="-2"/>
          <w:szCs w:val="28"/>
          <w:lang w:val="vi-VN"/>
        </w:rPr>
        <w:t xml:space="preserve"> 01 bộ hồ sơ </w:t>
      </w:r>
      <w:r w:rsidRPr="006F15D2">
        <w:rPr>
          <w:iCs/>
          <w:spacing w:val="-2"/>
          <w:szCs w:val="28"/>
        </w:rPr>
        <w:t>đến</w:t>
      </w:r>
      <w:r w:rsidRPr="006F15D2">
        <w:rPr>
          <w:iCs/>
          <w:szCs w:val="28"/>
          <w:lang w:val="vi-VN"/>
        </w:rPr>
        <w:t xml:space="preserve"> Sở Giáo dục và Đào tạo;</w:t>
      </w:r>
    </w:p>
    <w:p w14:paraId="23B02FBA" w14:textId="77777777" w:rsidR="003C25D2" w:rsidRPr="006F15D2" w:rsidRDefault="003C25D2" w:rsidP="003C25D2">
      <w:pPr>
        <w:shd w:val="clear" w:color="auto" w:fill="FFFFFF"/>
        <w:spacing w:before="60" w:after="100" w:line="276" w:lineRule="auto"/>
        <w:ind w:firstLine="709"/>
        <w:jc w:val="both"/>
        <w:rPr>
          <w:iCs/>
          <w:szCs w:val="28"/>
          <w:lang w:val="vi-VN"/>
        </w:rPr>
      </w:pPr>
      <w:r w:rsidRPr="006F15D2">
        <w:rPr>
          <w:iCs/>
          <w:szCs w:val="28"/>
        </w:rPr>
        <w:t xml:space="preserve">b) </w:t>
      </w:r>
      <w:r w:rsidRPr="006F15D2">
        <w:rPr>
          <w:iCs/>
          <w:szCs w:val="28"/>
          <w:lang w:val="vi-VN"/>
        </w:rPr>
        <w:t>Sở Giáo dục và Đào tạo tiếp nhận hồ sơ. Trong thời hạn 20 ngày làm việc, kể từ ngày nhận đủ hồ sơ hợp lệ, nếu đủ điều kiện, Sở Giáo dục và Đào tạo chủ trì, phối hợp với các phòng chuyên môn có liên quan thẩm định hồ sơ và thẩm định thực tế điều kiện thành lập trường trung học; nếu đủ điều kiện thì có ý kiến bằng văn bản và gửi hồ sơ đề nghị thành lập hoặc cho phép thành lập trường đến Ủy ban nhân dân cấp</w:t>
      </w:r>
      <w:r w:rsidRPr="006F15D2">
        <w:rPr>
          <w:iCs/>
          <w:szCs w:val="28"/>
        </w:rPr>
        <w:t xml:space="preserve"> tỉnh</w:t>
      </w:r>
      <w:r w:rsidRPr="006F15D2">
        <w:rPr>
          <w:iCs/>
          <w:szCs w:val="28"/>
          <w:lang w:val="vi-VN"/>
        </w:rPr>
        <w:t>; nếu chưa đủ điều kiện thì có văn bản thông báo cho Ủy ban nhân dân cấp huyện hoặc tổ chức, cá nhân đề nghị thành lập trường nêu rõ lý do;</w:t>
      </w:r>
    </w:p>
    <w:p w14:paraId="3923B675" w14:textId="77777777" w:rsidR="003C25D2" w:rsidRPr="006F15D2" w:rsidRDefault="003C25D2" w:rsidP="003C25D2">
      <w:pPr>
        <w:spacing w:before="60" w:after="100" w:line="276" w:lineRule="auto"/>
        <w:ind w:firstLine="709"/>
        <w:jc w:val="both"/>
        <w:rPr>
          <w:iCs/>
          <w:szCs w:val="28"/>
          <w:lang w:val="vi-VN"/>
        </w:rPr>
      </w:pPr>
      <w:r w:rsidRPr="006F15D2">
        <w:rPr>
          <w:iCs/>
          <w:szCs w:val="28"/>
          <w:lang w:val="vi-VN"/>
        </w:rPr>
        <w:t>c) Trong thời hạn 05 ngày làm việc, kể từ ngày nhận đủ hồ sơ hợp lệ, Chủ tịch Ủy ban nhân dân cấp tỉnh quyết định thành lập trường chuyên công lập thuộc tỉnh hoặc cho phép thành lập trường chuyên tư thục thuộc tỉnh theo đề nghị của Giám đốc Sở Giáo dục và Đào tạo; quyết định thành lập trường chuyên công lập hoặc cho phép thành lập trường chuyên tư thục thuộc cơ sở giáo dục đại học theo đề nghị của Thủ trưởng cơ sở giáo dục đại học. Nếu chưa quyết định thành lập hoặc cho phép thành lập trường thì có văn bản thông báo cho Sở Giáo dục và Đào tạo và tổ chức, cá nhân đề nghị thành lập trường nêu rõ lý do.</w:t>
      </w:r>
    </w:p>
    <w:p w14:paraId="2A1B6FB6" w14:textId="6D31AAEA" w:rsidR="003C25D2" w:rsidRPr="006F15D2" w:rsidRDefault="003C25D2" w:rsidP="003C25D2">
      <w:pPr>
        <w:spacing w:before="60" w:after="100" w:line="276" w:lineRule="auto"/>
        <w:ind w:firstLine="709"/>
        <w:jc w:val="both"/>
        <w:rPr>
          <w:iCs/>
          <w:szCs w:val="28"/>
          <w:lang w:val="vi-VN"/>
        </w:rPr>
      </w:pPr>
      <w:r>
        <w:rPr>
          <w:iCs/>
          <w:szCs w:val="28"/>
        </w:rPr>
        <w:t>12</w:t>
      </w:r>
      <w:r w:rsidRPr="006F15D2">
        <w:rPr>
          <w:iCs/>
          <w:szCs w:val="28"/>
          <w:lang w:val="vi-VN"/>
        </w:rPr>
        <w:t xml:space="preserve">.2. Cách thức thực hiện: </w:t>
      </w:r>
    </w:p>
    <w:p w14:paraId="79995E59" w14:textId="77777777" w:rsidR="003C25D2" w:rsidRPr="006F15D2" w:rsidRDefault="003C25D2" w:rsidP="003C25D2">
      <w:pPr>
        <w:spacing w:before="60" w:after="100" w:line="276" w:lineRule="auto"/>
        <w:ind w:firstLine="709"/>
        <w:jc w:val="both"/>
        <w:rPr>
          <w:iCs/>
          <w:szCs w:val="28"/>
          <w:lang w:val="vi-VN"/>
        </w:rPr>
      </w:pPr>
      <w:r w:rsidRPr="006F15D2">
        <w:rPr>
          <w:iCs/>
          <w:szCs w:val="28"/>
          <w:lang w:val="vi-VN"/>
        </w:rPr>
        <w:t xml:space="preserve">Nộp trực tiếp tại </w:t>
      </w:r>
      <w:r w:rsidRPr="006F15D2">
        <w:rPr>
          <w:iCs/>
          <w:szCs w:val="28"/>
        </w:rPr>
        <w:t>Sở Giáo dục và Đào tạo</w:t>
      </w:r>
      <w:r w:rsidRPr="006F15D2">
        <w:rPr>
          <w:iCs/>
          <w:szCs w:val="28"/>
          <w:lang w:val="vi-VN"/>
        </w:rPr>
        <w:t xml:space="preserve"> hoặc gửi qua bưu điện.</w:t>
      </w:r>
    </w:p>
    <w:p w14:paraId="0BC5763E" w14:textId="63BA249D" w:rsidR="003C25D2" w:rsidRPr="006F15D2" w:rsidRDefault="003C25D2" w:rsidP="003C25D2">
      <w:pPr>
        <w:spacing w:before="60" w:after="100" w:line="276" w:lineRule="auto"/>
        <w:ind w:firstLine="709"/>
        <w:jc w:val="both"/>
        <w:rPr>
          <w:iCs/>
          <w:szCs w:val="28"/>
          <w:lang w:val="vi-VN"/>
        </w:rPr>
      </w:pPr>
      <w:r>
        <w:rPr>
          <w:iCs/>
          <w:szCs w:val="28"/>
        </w:rPr>
        <w:t>12</w:t>
      </w:r>
      <w:r w:rsidRPr="006F15D2">
        <w:rPr>
          <w:iCs/>
          <w:szCs w:val="28"/>
          <w:lang w:val="vi-VN"/>
        </w:rPr>
        <w:t>.3. Thành phần, số lượng hồ sơ:</w:t>
      </w:r>
    </w:p>
    <w:p w14:paraId="3155F062" w14:textId="69015EFF" w:rsidR="003C25D2" w:rsidRPr="006F15D2" w:rsidRDefault="003C25D2" w:rsidP="003C25D2">
      <w:pPr>
        <w:spacing w:before="60" w:after="100" w:line="276" w:lineRule="auto"/>
        <w:ind w:firstLine="709"/>
        <w:jc w:val="both"/>
        <w:rPr>
          <w:iCs/>
          <w:szCs w:val="28"/>
          <w:lang w:val="vi-VN"/>
        </w:rPr>
      </w:pPr>
      <w:r>
        <w:rPr>
          <w:iCs/>
          <w:szCs w:val="28"/>
        </w:rPr>
        <w:t>12</w:t>
      </w:r>
      <w:r w:rsidRPr="006F15D2">
        <w:rPr>
          <w:iCs/>
          <w:szCs w:val="28"/>
        </w:rPr>
        <w:t>.3.1.</w:t>
      </w:r>
      <w:r w:rsidRPr="006F15D2">
        <w:rPr>
          <w:iCs/>
          <w:szCs w:val="28"/>
          <w:lang w:val="vi-VN"/>
        </w:rPr>
        <w:t xml:space="preserve"> Thành phần</w:t>
      </w:r>
      <w:r w:rsidRPr="006F15D2">
        <w:rPr>
          <w:iCs/>
          <w:szCs w:val="28"/>
        </w:rPr>
        <w:t xml:space="preserve"> hồ sơ</w:t>
      </w:r>
      <w:r w:rsidRPr="006F15D2">
        <w:rPr>
          <w:iCs/>
          <w:szCs w:val="28"/>
          <w:lang w:val="vi-VN"/>
        </w:rPr>
        <w:t>:</w:t>
      </w:r>
    </w:p>
    <w:p w14:paraId="48F39A7F" w14:textId="77777777" w:rsidR="003C25D2" w:rsidRPr="006F15D2" w:rsidRDefault="003C25D2" w:rsidP="003C25D2">
      <w:pPr>
        <w:spacing w:before="60" w:after="100" w:line="276" w:lineRule="auto"/>
        <w:ind w:firstLine="709"/>
        <w:jc w:val="both"/>
        <w:rPr>
          <w:iCs/>
          <w:szCs w:val="28"/>
          <w:lang w:val="vi-VN"/>
        </w:rPr>
      </w:pPr>
      <w:r w:rsidRPr="006F15D2">
        <w:rPr>
          <w:iCs/>
          <w:szCs w:val="28"/>
        </w:rPr>
        <w:t xml:space="preserve">a) </w:t>
      </w:r>
      <w:r w:rsidRPr="006F15D2">
        <w:rPr>
          <w:iCs/>
          <w:szCs w:val="28"/>
          <w:lang w:val="vi-VN"/>
        </w:rPr>
        <w:t xml:space="preserve">Tờ trình về việc thành lập trường; </w:t>
      </w:r>
    </w:p>
    <w:p w14:paraId="447ACB22" w14:textId="77777777" w:rsidR="003C25D2" w:rsidRPr="006F15D2" w:rsidRDefault="003C25D2" w:rsidP="003C25D2">
      <w:pPr>
        <w:spacing w:before="60" w:after="100" w:line="276" w:lineRule="auto"/>
        <w:ind w:firstLine="709"/>
        <w:jc w:val="both"/>
        <w:rPr>
          <w:iCs/>
          <w:szCs w:val="28"/>
          <w:lang w:val="vi-VN"/>
        </w:rPr>
      </w:pPr>
      <w:r w:rsidRPr="006F15D2">
        <w:rPr>
          <w:iCs/>
          <w:szCs w:val="28"/>
        </w:rPr>
        <w:t xml:space="preserve">b) </w:t>
      </w:r>
      <w:r w:rsidRPr="006F15D2">
        <w:rPr>
          <w:iCs/>
          <w:szCs w:val="28"/>
          <w:lang w:val="vi-VN"/>
        </w:rPr>
        <w:t xml:space="preserve">Đề án thành lập trường; </w:t>
      </w:r>
    </w:p>
    <w:p w14:paraId="35CFBEC1" w14:textId="77777777" w:rsidR="003C25D2" w:rsidRPr="006F15D2" w:rsidRDefault="003C25D2" w:rsidP="003C25D2">
      <w:pPr>
        <w:spacing w:before="60" w:after="100" w:line="276" w:lineRule="auto"/>
        <w:ind w:firstLine="709"/>
        <w:jc w:val="both"/>
        <w:rPr>
          <w:iCs/>
          <w:szCs w:val="28"/>
          <w:lang w:val="vi-VN"/>
        </w:rPr>
      </w:pPr>
      <w:r w:rsidRPr="006F15D2">
        <w:rPr>
          <w:iCs/>
          <w:szCs w:val="28"/>
        </w:rPr>
        <w:t xml:space="preserve">c) </w:t>
      </w:r>
      <w:r w:rsidRPr="006F15D2">
        <w:rPr>
          <w:iCs/>
          <w:szCs w:val="28"/>
          <w:lang w:val="vi-VN"/>
        </w:rPr>
        <w:t>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14:paraId="7DD5BF10" w14:textId="41F067E8" w:rsidR="003C25D2" w:rsidRPr="006F15D2" w:rsidRDefault="003C25D2" w:rsidP="003C25D2">
      <w:pPr>
        <w:spacing w:before="60" w:after="100" w:line="276" w:lineRule="auto"/>
        <w:ind w:firstLine="709"/>
        <w:jc w:val="both"/>
        <w:rPr>
          <w:iCs/>
          <w:szCs w:val="28"/>
          <w:lang w:val="vi-VN"/>
        </w:rPr>
      </w:pPr>
      <w:r>
        <w:rPr>
          <w:iCs/>
          <w:szCs w:val="28"/>
        </w:rPr>
        <w:t>12</w:t>
      </w:r>
      <w:r w:rsidRPr="006F15D2">
        <w:rPr>
          <w:iCs/>
          <w:szCs w:val="28"/>
        </w:rPr>
        <w:t xml:space="preserve">.3.2. </w:t>
      </w:r>
      <w:r w:rsidRPr="006F15D2">
        <w:rPr>
          <w:iCs/>
          <w:szCs w:val="28"/>
          <w:lang w:val="vi-VN"/>
        </w:rPr>
        <w:t>Số lượng hồ sơ: 01 bộ.</w:t>
      </w:r>
    </w:p>
    <w:p w14:paraId="0C0FB78F" w14:textId="6ED10BB0" w:rsidR="003C25D2" w:rsidRPr="006F15D2" w:rsidRDefault="003C25D2" w:rsidP="003C25D2">
      <w:pPr>
        <w:spacing w:before="60" w:after="100" w:line="276" w:lineRule="auto"/>
        <w:ind w:firstLine="709"/>
        <w:jc w:val="both"/>
        <w:rPr>
          <w:iCs/>
          <w:szCs w:val="28"/>
        </w:rPr>
      </w:pPr>
      <w:r>
        <w:rPr>
          <w:iCs/>
          <w:szCs w:val="28"/>
        </w:rPr>
        <w:t>12</w:t>
      </w:r>
      <w:r w:rsidRPr="006F15D2">
        <w:rPr>
          <w:iCs/>
          <w:szCs w:val="28"/>
          <w:lang w:val="vi-VN"/>
        </w:rPr>
        <w:t>.4. Thời hạn giải quyết:</w:t>
      </w:r>
      <w:r w:rsidRPr="006F15D2">
        <w:rPr>
          <w:iCs/>
          <w:szCs w:val="28"/>
        </w:rPr>
        <w:t xml:space="preserve"> </w:t>
      </w:r>
    </w:p>
    <w:p w14:paraId="5201AE68" w14:textId="77777777" w:rsidR="003C25D2" w:rsidRPr="006F15D2" w:rsidRDefault="003C25D2" w:rsidP="003C25D2">
      <w:pPr>
        <w:spacing w:before="60" w:after="100" w:line="276" w:lineRule="auto"/>
        <w:ind w:firstLine="709"/>
        <w:jc w:val="both"/>
        <w:rPr>
          <w:iCs/>
          <w:szCs w:val="28"/>
          <w:lang w:val="vi-VN"/>
        </w:rPr>
      </w:pPr>
      <w:r w:rsidRPr="006F15D2">
        <w:rPr>
          <w:iCs/>
          <w:szCs w:val="28"/>
        </w:rPr>
        <w:t xml:space="preserve">25 </w:t>
      </w:r>
      <w:r w:rsidRPr="006F15D2">
        <w:rPr>
          <w:iCs/>
          <w:szCs w:val="28"/>
          <w:lang w:val="vi-VN"/>
        </w:rPr>
        <w:t>ngày làm việc.</w:t>
      </w:r>
    </w:p>
    <w:p w14:paraId="258CB43C" w14:textId="453BB717" w:rsidR="003C25D2" w:rsidRPr="006F15D2" w:rsidRDefault="003C25D2" w:rsidP="003C25D2">
      <w:pPr>
        <w:spacing w:before="60" w:after="100" w:line="276" w:lineRule="auto"/>
        <w:ind w:firstLine="709"/>
        <w:jc w:val="both"/>
        <w:rPr>
          <w:iCs/>
          <w:szCs w:val="28"/>
          <w:lang w:val="vi-VN"/>
        </w:rPr>
      </w:pPr>
      <w:r>
        <w:rPr>
          <w:iCs/>
          <w:szCs w:val="28"/>
        </w:rPr>
        <w:t>12</w:t>
      </w:r>
      <w:r w:rsidRPr="006F15D2">
        <w:rPr>
          <w:iCs/>
          <w:szCs w:val="28"/>
          <w:lang w:val="vi-VN"/>
        </w:rPr>
        <w:t>.5.  Đối tượng thực hiện thủ tục hành chính:</w:t>
      </w:r>
    </w:p>
    <w:p w14:paraId="21EB1D38" w14:textId="77777777" w:rsidR="003C25D2" w:rsidRPr="006F15D2" w:rsidRDefault="003C25D2" w:rsidP="003C25D2">
      <w:pPr>
        <w:spacing w:before="60" w:after="100" w:line="276" w:lineRule="auto"/>
        <w:ind w:firstLine="709"/>
        <w:jc w:val="both"/>
        <w:rPr>
          <w:iCs/>
          <w:szCs w:val="28"/>
          <w:lang w:val="vi-VN"/>
        </w:rPr>
      </w:pPr>
      <w:r w:rsidRPr="006F15D2">
        <w:rPr>
          <w:iCs/>
          <w:szCs w:val="28"/>
          <w:lang w:val="vi-VN"/>
        </w:rPr>
        <w:t xml:space="preserve"> </w:t>
      </w:r>
      <w:r w:rsidRPr="006F15D2">
        <w:rPr>
          <w:iCs/>
          <w:spacing w:val="-2"/>
          <w:szCs w:val="28"/>
          <w:lang w:val="vi-VN"/>
        </w:rPr>
        <w:t>Ủy ban nhân dân cấp huyện; tổ chức hoặc cá nhân</w:t>
      </w:r>
      <w:r w:rsidRPr="006F15D2">
        <w:rPr>
          <w:iCs/>
          <w:spacing w:val="-2"/>
          <w:szCs w:val="28"/>
        </w:rPr>
        <w:t xml:space="preserve">, </w:t>
      </w:r>
      <w:r w:rsidRPr="006F15D2">
        <w:rPr>
          <w:iCs/>
          <w:szCs w:val="28"/>
          <w:lang w:val="vi-VN"/>
        </w:rPr>
        <w:t>cơ sở giáo dục đại học.</w:t>
      </w:r>
    </w:p>
    <w:p w14:paraId="53CCA264" w14:textId="4715C687" w:rsidR="003C25D2" w:rsidRPr="006F15D2" w:rsidRDefault="003C25D2" w:rsidP="003C25D2">
      <w:pPr>
        <w:spacing w:before="60" w:after="100" w:line="276" w:lineRule="auto"/>
        <w:ind w:firstLine="709"/>
        <w:jc w:val="both"/>
        <w:rPr>
          <w:iCs/>
          <w:szCs w:val="28"/>
          <w:lang w:val="vi-VN"/>
        </w:rPr>
      </w:pPr>
      <w:r>
        <w:rPr>
          <w:iCs/>
          <w:szCs w:val="28"/>
        </w:rPr>
        <w:lastRenderedPageBreak/>
        <w:t>12</w:t>
      </w:r>
      <w:r w:rsidRPr="006F15D2">
        <w:rPr>
          <w:iCs/>
          <w:szCs w:val="28"/>
          <w:lang w:val="vi-VN"/>
        </w:rPr>
        <w:t xml:space="preserve">.6. Cơ quan thực hiện thủ tục hành chính: </w:t>
      </w:r>
    </w:p>
    <w:p w14:paraId="6C7EC73E" w14:textId="77777777" w:rsidR="003C25D2" w:rsidRPr="006F15D2" w:rsidRDefault="003C25D2" w:rsidP="003C25D2">
      <w:pPr>
        <w:spacing w:before="60" w:after="100" w:line="276" w:lineRule="auto"/>
        <w:ind w:firstLine="709"/>
        <w:jc w:val="both"/>
        <w:rPr>
          <w:iCs/>
          <w:szCs w:val="28"/>
          <w:lang w:val="vi-VN"/>
        </w:rPr>
      </w:pPr>
      <w:r w:rsidRPr="006F15D2">
        <w:rPr>
          <w:iCs/>
          <w:spacing w:val="-2"/>
          <w:szCs w:val="28"/>
          <w:lang w:val="vi-VN"/>
        </w:rPr>
        <w:t>Ủy ban nhân dân cấp</w:t>
      </w:r>
      <w:r w:rsidRPr="006F15D2">
        <w:rPr>
          <w:iCs/>
          <w:spacing w:val="-2"/>
          <w:szCs w:val="28"/>
        </w:rPr>
        <w:t xml:space="preserve"> tỉnh</w:t>
      </w:r>
      <w:r w:rsidRPr="006F15D2">
        <w:rPr>
          <w:iCs/>
          <w:szCs w:val="28"/>
          <w:lang w:val="vi-VN"/>
        </w:rPr>
        <w:t>.</w:t>
      </w:r>
    </w:p>
    <w:p w14:paraId="56AE8B76" w14:textId="4ECBD798" w:rsidR="003C25D2" w:rsidRPr="006F15D2" w:rsidRDefault="003C25D2" w:rsidP="003C25D2">
      <w:pPr>
        <w:spacing w:before="60" w:after="100" w:line="276" w:lineRule="auto"/>
        <w:ind w:firstLine="709"/>
        <w:jc w:val="both"/>
        <w:rPr>
          <w:iCs/>
          <w:szCs w:val="28"/>
          <w:lang w:val="vi-VN"/>
        </w:rPr>
      </w:pPr>
      <w:r>
        <w:rPr>
          <w:iCs/>
          <w:szCs w:val="28"/>
        </w:rPr>
        <w:t>12</w:t>
      </w:r>
      <w:r w:rsidRPr="006F15D2">
        <w:rPr>
          <w:iCs/>
          <w:szCs w:val="28"/>
          <w:lang w:val="vi-VN"/>
        </w:rPr>
        <w:t xml:space="preserve">.7. Kết quả thực hiện thủ tục hành chính: </w:t>
      </w:r>
    </w:p>
    <w:p w14:paraId="0129041D" w14:textId="77777777" w:rsidR="003C25D2" w:rsidRPr="006F15D2" w:rsidRDefault="003C25D2" w:rsidP="003C25D2">
      <w:pPr>
        <w:spacing w:before="60" w:after="100" w:line="276" w:lineRule="auto"/>
        <w:ind w:firstLine="709"/>
        <w:jc w:val="both"/>
        <w:rPr>
          <w:iCs/>
          <w:szCs w:val="28"/>
        </w:rPr>
      </w:pPr>
      <w:r w:rsidRPr="006F15D2">
        <w:rPr>
          <w:iCs/>
          <w:szCs w:val="28"/>
          <w:lang w:val="vi-VN"/>
        </w:rPr>
        <w:t xml:space="preserve">Quyết định thành lập trường trung học phổ thông chuyên công lập, cho phép thành lập trường trung học phổ thông chuyên tư thục của </w:t>
      </w:r>
      <w:r w:rsidRPr="006F15D2">
        <w:rPr>
          <w:iCs/>
          <w:szCs w:val="28"/>
        </w:rPr>
        <w:t xml:space="preserve">Chủ tịch </w:t>
      </w:r>
      <w:r w:rsidRPr="006F15D2">
        <w:rPr>
          <w:iCs/>
          <w:spacing w:val="-2"/>
          <w:szCs w:val="28"/>
          <w:lang w:val="vi-VN"/>
        </w:rPr>
        <w:t>Ủy ban nhân dân cấp</w:t>
      </w:r>
      <w:r w:rsidRPr="006F15D2">
        <w:rPr>
          <w:iCs/>
          <w:spacing w:val="-2"/>
          <w:szCs w:val="28"/>
        </w:rPr>
        <w:t xml:space="preserve"> tỉnh</w:t>
      </w:r>
      <w:r w:rsidRPr="006F15D2">
        <w:rPr>
          <w:iCs/>
          <w:szCs w:val="28"/>
        </w:rPr>
        <w:t>.</w:t>
      </w:r>
    </w:p>
    <w:p w14:paraId="1D8F82A3" w14:textId="00D4BD01" w:rsidR="003C25D2" w:rsidRPr="006F15D2" w:rsidRDefault="003C25D2" w:rsidP="003C25D2">
      <w:pPr>
        <w:spacing w:before="60" w:after="100" w:line="276" w:lineRule="auto"/>
        <w:ind w:firstLine="709"/>
        <w:jc w:val="both"/>
        <w:rPr>
          <w:iCs/>
          <w:szCs w:val="28"/>
          <w:lang w:val="vi-VN"/>
        </w:rPr>
      </w:pPr>
      <w:r>
        <w:rPr>
          <w:iCs/>
          <w:szCs w:val="28"/>
        </w:rPr>
        <w:t>12</w:t>
      </w:r>
      <w:r w:rsidRPr="006F15D2">
        <w:rPr>
          <w:iCs/>
          <w:szCs w:val="28"/>
          <w:lang w:val="vi-VN"/>
        </w:rPr>
        <w:t xml:space="preserve">.8. Lệ phí:  </w:t>
      </w:r>
    </w:p>
    <w:p w14:paraId="2593603D" w14:textId="77777777" w:rsidR="003C25D2" w:rsidRPr="006F15D2" w:rsidRDefault="003C25D2" w:rsidP="003C25D2">
      <w:pPr>
        <w:spacing w:before="60" w:after="100" w:line="276" w:lineRule="auto"/>
        <w:ind w:firstLine="709"/>
        <w:jc w:val="both"/>
        <w:rPr>
          <w:iCs/>
          <w:szCs w:val="28"/>
          <w:lang w:val="vi-VN"/>
        </w:rPr>
      </w:pPr>
      <w:r w:rsidRPr="006F15D2">
        <w:rPr>
          <w:iCs/>
          <w:szCs w:val="28"/>
          <w:lang w:val="vi-VN"/>
        </w:rPr>
        <w:t>Không.</w:t>
      </w:r>
    </w:p>
    <w:p w14:paraId="21DFCBE8" w14:textId="0BFA62F9" w:rsidR="003C25D2" w:rsidRPr="006F15D2" w:rsidRDefault="003C25D2" w:rsidP="003C25D2">
      <w:pPr>
        <w:spacing w:before="60" w:after="100" w:line="276" w:lineRule="auto"/>
        <w:ind w:firstLine="709"/>
        <w:jc w:val="both"/>
        <w:rPr>
          <w:iCs/>
          <w:spacing w:val="-6"/>
          <w:szCs w:val="28"/>
          <w:lang w:val="vi-VN"/>
        </w:rPr>
      </w:pPr>
      <w:r>
        <w:rPr>
          <w:iCs/>
          <w:spacing w:val="-6"/>
          <w:szCs w:val="28"/>
        </w:rPr>
        <w:t>12</w:t>
      </w:r>
      <w:r w:rsidRPr="006F15D2">
        <w:rPr>
          <w:iCs/>
          <w:spacing w:val="-6"/>
          <w:szCs w:val="28"/>
          <w:lang w:val="vi-VN"/>
        </w:rPr>
        <w:t xml:space="preserve">.9. Tên mẫu đơn, mẫu tờ khai: </w:t>
      </w:r>
    </w:p>
    <w:p w14:paraId="219E46E8" w14:textId="77777777" w:rsidR="003C25D2" w:rsidRPr="006F15D2" w:rsidRDefault="003C25D2" w:rsidP="003C25D2">
      <w:pPr>
        <w:spacing w:before="60" w:after="100" w:line="276" w:lineRule="auto"/>
        <w:ind w:firstLine="709"/>
        <w:jc w:val="both"/>
        <w:rPr>
          <w:iCs/>
          <w:spacing w:val="-6"/>
          <w:szCs w:val="28"/>
          <w:lang w:val="vi-VN"/>
        </w:rPr>
      </w:pPr>
      <w:r w:rsidRPr="006F15D2">
        <w:rPr>
          <w:iCs/>
          <w:spacing w:val="-6"/>
          <w:szCs w:val="28"/>
          <w:lang w:val="vi-VN"/>
        </w:rPr>
        <w:t>Không.</w:t>
      </w:r>
    </w:p>
    <w:p w14:paraId="5012F647" w14:textId="7CED003F" w:rsidR="003C25D2" w:rsidRPr="006F15D2" w:rsidRDefault="003C25D2" w:rsidP="003C25D2">
      <w:pPr>
        <w:spacing w:before="60" w:after="100" w:line="276" w:lineRule="auto"/>
        <w:ind w:firstLine="709"/>
        <w:jc w:val="both"/>
        <w:rPr>
          <w:iCs/>
          <w:szCs w:val="28"/>
          <w:lang w:val="vi-VN"/>
        </w:rPr>
      </w:pPr>
      <w:r>
        <w:rPr>
          <w:iCs/>
          <w:szCs w:val="28"/>
        </w:rPr>
        <w:t>12</w:t>
      </w:r>
      <w:r w:rsidRPr="006F15D2">
        <w:rPr>
          <w:iCs/>
          <w:szCs w:val="28"/>
          <w:lang w:val="vi-VN"/>
        </w:rPr>
        <w:t xml:space="preserve">.10. Yêu cầu, điều kiện thực hiện thủ tục hành chính: </w:t>
      </w:r>
    </w:p>
    <w:p w14:paraId="027EE8A3" w14:textId="77777777" w:rsidR="003C25D2" w:rsidRPr="006F15D2" w:rsidRDefault="003C25D2" w:rsidP="003C25D2">
      <w:pPr>
        <w:widowControl w:val="0"/>
        <w:spacing w:before="60" w:after="100" w:line="276" w:lineRule="auto"/>
        <w:ind w:firstLine="709"/>
        <w:jc w:val="both"/>
        <w:rPr>
          <w:iCs/>
          <w:szCs w:val="28"/>
          <w:lang w:val="vi-VN"/>
        </w:rPr>
      </w:pPr>
      <w:r w:rsidRPr="006F15D2">
        <w:rPr>
          <w:iCs/>
          <w:szCs w:val="28"/>
        </w:rPr>
        <w:t>a)</w:t>
      </w:r>
      <w:r w:rsidRPr="006F15D2">
        <w:rPr>
          <w:iCs/>
          <w:szCs w:val="28"/>
          <w:lang w:val="vi-VN"/>
        </w:rPr>
        <w:t xml:space="preserve"> Có </w:t>
      </w:r>
      <w:r w:rsidRPr="006F15D2">
        <w:rPr>
          <w:iCs/>
          <w:szCs w:val="28"/>
        </w:rPr>
        <w:t>đ</w:t>
      </w:r>
      <w:r w:rsidRPr="006F15D2">
        <w:rPr>
          <w:iCs/>
          <w:szCs w:val="28"/>
          <w:lang w:val="vi-VN"/>
        </w:rPr>
        <w:t xml:space="preserve">ề án thành lập trường phù hợp với quy hoạch phát triển kinh tế - xã hội và quy hoạch mạng lưới cơ sở giáo dục </w:t>
      </w:r>
      <w:r w:rsidRPr="006F15D2">
        <w:rPr>
          <w:iCs/>
          <w:szCs w:val="28"/>
        </w:rPr>
        <w:t xml:space="preserve">của địa phương </w:t>
      </w:r>
      <w:r w:rsidRPr="006F15D2">
        <w:rPr>
          <w:iCs/>
          <w:szCs w:val="28"/>
          <w:lang w:val="vi-VN"/>
        </w:rPr>
        <w:t xml:space="preserve">đã được cơ quan </w:t>
      </w:r>
      <w:r w:rsidRPr="006F15D2">
        <w:rPr>
          <w:iCs/>
          <w:szCs w:val="28"/>
        </w:rPr>
        <w:t xml:space="preserve">quản lý </w:t>
      </w:r>
      <w:r w:rsidRPr="006F15D2">
        <w:rPr>
          <w:iCs/>
          <w:szCs w:val="28"/>
          <w:lang w:val="vi-VN"/>
        </w:rPr>
        <w:t>nhà nước có thẩm quyền phê duyệt.</w:t>
      </w:r>
    </w:p>
    <w:p w14:paraId="59AF611F" w14:textId="77777777" w:rsidR="003C25D2" w:rsidRPr="006F15D2" w:rsidRDefault="003C25D2" w:rsidP="003C25D2">
      <w:pPr>
        <w:widowControl w:val="0"/>
        <w:spacing w:before="60" w:after="100" w:line="276" w:lineRule="auto"/>
        <w:ind w:firstLine="709"/>
        <w:jc w:val="both"/>
        <w:rPr>
          <w:iCs/>
          <w:szCs w:val="28"/>
        </w:rPr>
      </w:pPr>
      <w:r w:rsidRPr="006F15D2">
        <w:rPr>
          <w:iCs/>
          <w:szCs w:val="28"/>
        </w:rPr>
        <w:t>b)</w:t>
      </w:r>
      <w:r w:rsidRPr="006F15D2">
        <w:rPr>
          <w:iCs/>
          <w:szCs w:val="28"/>
          <w:lang w:val="vi-VN"/>
        </w:rPr>
        <w:t xml:space="preserve">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trường nhằm đạt được mục tiêu, nhiệm vụ của trường chuyên.</w:t>
      </w:r>
    </w:p>
    <w:p w14:paraId="382DCD0A" w14:textId="2AC209C8" w:rsidR="003C25D2" w:rsidRPr="006F15D2" w:rsidRDefault="003C25D2" w:rsidP="003C25D2">
      <w:pPr>
        <w:spacing w:before="60" w:after="100" w:line="276" w:lineRule="auto"/>
        <w:ind w:firstLine="709"/>
        <w:jc w:val="both"/>
        <w:rPr>
          <w:iCs/>
          <w:szCs w:val="28"/>
          <w:lang w:val="vi-VN"/>
        </w:rPr>
      </w:pPr>
      <w:r>
        <w:rPr>
          <w:iCs/>
          <w:szCs w:val="28"/>
        </w:rPr>
        <w:t>12</w:t>
      </w:r>
      <w:r w:rsidRPr="006F15D2">
        <w:rPr>
          <w:iCs/>
          <w:szCs w:val="28"/>
          <w:lang w:val="vi-VN"/>
        </w:rPr>
        <w:t>.11. Căn cứ pháp lý của thủ tục hành chính:</w:t>
      </w:r>
    </w:p>
    <w:p w14:paraId="501FBCE4" w14:textId="77777777" w:rsidR="003C25D2" w:rsidRPr="006F15D2" w:rsidRDefault="003C25D2" w:rsidP="003C25D2">
      <w:pPr>
        <w:spacing w:before="60" w:after="100" w:line="276" w:lineRule="auto"/>
        <w:ind w:firstLine="709"/>
        <w:jc w:val="both"/>
        <w:rPr>
          <w:iCs/>
          <w:szCs w:val="28"/>
          <w:lang w:val="vi-VN"/>
        </w:rPr>
      </w:pPr>
      <w:r w:rsidRPr="006F15D2">
        <w:rPr>
          <w:iCs/>
          <w:szCs w:val="28"/>
        </w:rPr>
        <w:t>a)</w:t>
      </w:r>
      <w:r w:rsidRPr="006F15D2">
        <w:rPr>
          <w:iCs/>
          <w:szCs w:val="28"/>
          <w:lang w:val="vi-VN"/>
        </w:rPr>
        <w:t xml:space="preserve"> Nghị định số 46/2017/NĐ-CP ngày 21/4/2017 của Chính phủ quy định về điều kiện đầu tư và hoạt động trong lĩnh vực giáo dục;</w:t>
      </w:r>
    </w:p>
    <w:p w14:paraId="06675205" w14:textId="6C9E62DF" w:rsidR="003C25D2" w:rsidRDefault="003C25D2" w:rsidP="003C25D2">
      <w:pPr>
        <w:ind w:firstLine="720"/>
        <w:jc w:val="both"/>
        <w:rPr>
          <w:b/>
          <w:bCs/>
        </w:rPr>
      </w:pPr>
      <w:r w:rsidRPr="006F15D2">
        <w:rPr>
          <w:iCs/>
          <w:szCs w:val="28"/>
        </w:rPr>
        <w:t>b)</w:t>
      </w:r>
      <w:r w:rsidRPr="006F15D2">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684F1397" w14:textId="77777777" w:rsidR="003C25D2" w:rsidRDefault="003C25D2" w:rsidP="00646AB8">
      <w:pPr>
        <w:ind w:firstLine="720"/>
        <w:jc w:val="both"/>
        <w:rPr>
          <w:b/>
          <w:bCs/>
        </w:rPr>
      </w:pPr>
    </w:p>
    <w:p w14:paraId="34E0FAAD" w14:textId="77777777" w:rsidR="003C25D2" w:rsidRDefault="003C25D2" w:rsidP="00646AB8">
      <w:pPr>
        <w:ind w:firstLine="720"/>
        <w:jc w:val="both"/>
        <w:rPr>
          <w:b/>
          <w:bCs/>
        </w:rPr>
      </w:pPr>
    </w:p>
    <w:p w14:paraId="785C204F" w14:textId="3CAF8729"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13. Thành lập, cho phép thành lập trung tâm ngoại ngữ, tin học</w:t>
      </w:r>
    </w:p>
    <w:p w14:paraId="2A418BAB" w14:textId="273F72F5" w:rsidR="005B6077" w:rsidRPr="006F15D2" w:rsidRDefault="005B6077" w:rsidP="005B6077">
      <w:pPr>
        <w:spacing w:before="60" w:after="100" w:line="276" w:lineRule="auto"/>
        <w:ind w:firstLine="709"/>
        <w:jc w:val="both"/>
        <w:rPr>
          <w:iCs/>
          <w:szCs w:val="28"/>
        </w:rPr>
      </w:pPr>
      <w:r>
        <w:rPr>
          <w:iCs/>
          <w:szCs w:val="28"/>
        </w:rPr>
        <w:t>13</w:t>
      </w:r>
      <w:r w:rsidRPr="006F15D2">
        <w:rPr>
          <w:iCs/>
          <w:szCs w:val="28"/>
        </w:rPr>
        <w:t xml:space="preserve">.1. Trình tự thực hiện: </w:t>
      </w:r>
    </w:p>
    <w:p w14:paraId="2F97DC57" w14:textId="77777777" w:rsidR="005B6077" w:rsidRPr="006F15D2" w:rsidRDefault="005B6077" w:rsidP="005B6077">
      <w:pPr>
        <w:spacing w:before="60" w:after="100" w:line="276" w:lineRule="auto"/>
        <w:ind w:firstLine="709"/>
        <w:jc w:val="both"/>
        <w:rPr>
          <w:iCs/>
          <w:szCs w:val="28"/>
        </w:rPr>
      </w:pPr>
      <w:r w:rsidRPr="006F15D2">
        <w:rPr>
          <w:iCs/>
          <w:szCs w:val="28"/>
        </w:rPr>
        <w:t>a) Tổ chức, cá nhân gửi trực tiếp hoặc qua bưu điện 01 bộ hồ sơ đến người có thẩm quyền thành lập trung tâm ngoại ngữ, tin học;</w:t>
      </w:r>
    </w:p>
    <w:p w14:paraId="6FECB870" w14:textId="77777777" w:rsidR="005B6077" w:rsidRPr="006F15D2" w:rsidRDefault="005B6077" w:rsidP="005B6077">
      <w:pPr>
        <w:spacing w:before="60" w:after="100" w:line="276" w:lineRule="auto"/>
        <w:ind w:firstLine="709"/>
        <w:jc w:val="both"/>
        <w:rPr>
          <w:iCs/>
          <w:szCs w:val="28"/>
        </w:rPr>
      </w:pPr>
      <w:r w:rsidRPr="006F15D2">
        <w:rPr>
          <w:iCs/>
          <w:szCs w:val="28"/>
        </w:rPr>
        <w:t>b) Trong thời hạn 10 ngày làm việc, kể từ ngày nhận đủ hồ sơ hợp lệ, cơ quan có thẩm quyền thành lập trung tâm ngoại ngữ, tin học có trách nhiệm thẩm định, kiểm tra theo quy định;</w:t>
      </w:r>
    </w:p>
    <w:p w14:paraId="676CA1C9" w14:textId="77777777" w:rsidR="005B6077" w:rsidRPr="006F15D2" w:rsidRDefault="005B6077" w:rsidP="005B6077">
      <w:pPr>
        <w:spacing w:before="60" w:after="100" w:line="276" w:lineRule="auto"/>
        <w:ind w:firstLine="709"/>
        <w:jc w:val="both"/>
        <w:rPr>
          <w:iCs/>
          <w:szCs w:val="28"/>
        </w:rPr>
      </w:pPr>
      <w:r w:rsidRPr="006F15D2">
        <w:rPr>
          <w:iCs/>
          <w:szCs w:val="28"/>
        </w:rPr>
        <w:lastRenderedPageBreak/>
        <w:t>c) Trong thời hạn 05 ngày làm việc, người có thẩm quyền quyết định thành lập, cho phép thành lập trung tâm ngoại ngữ, tin học nếu đủ điều kiện; nếu chưa quyết định thành lập thì có văn bản thông báo cho tổ chức, cá nhân nêu rõ lý do.</w:t>
      </w:r>
    </w:p>
    <w:p w14:paraId="4D879B06" w14:textId="77777777" w:rsidR="005B6077" w:rsidRPr="006F15D2" w:rsidRDefault="005B6077" w:rsidP="005B6077">
      <w:pPr>
        <w:spacing w:before="60" w:after="100" w:line="276" w:lineRule="auto"/>
        <w:ind w:firstLine="709"/>
        <w:jc w:val="both"/>
        <w:rPr>
          <w:iCs/>
          <w:szCs w:val="28"/>
        </w:rPr>
      </w:pPr>
      <w:r w:rsidRPr="006F15D2">
        <w:rPr>
          <w:iCs/>
          <w:szCs w:val="28"/>
        </w:rPr>
        <w:t>d) Thẩm quyền thành lập, cho phép thành lập trung tâm ngoại ngữ, tin học:</w:t>
      </w:r>
    </w:p>
    <w:p w14:paraId="66530A72" w14:textId="77777777" w:rsidR="005B6077" w:rsidRPr="006F15D2" w:rsidRDefault="005B6077" w:rsidP="005B6077">
      <w:pPr>
        <w:spacing w:before="60" w:after="100" w:line="276" w:lineRule="auto"/>
        <w:ind w:firstLine="709"/>
        <w:jc w:val="both"/>
        <w:rPr>
          <w:iCs/>
          <w:szCs w:val="28"/>
        </w:rPr>
      </w:pPr>
      <w:r w:rsidRPr="006F15D2">
        <w:rPr>
          <w:iCs/>
          <w:szCs w:val="28"/>
        </w:rPr>
        <w:t>- Giám đốc đại học, học viện, hiệu trưởng trường đại học, trường cao đẳng sư phạm quyết định thành lập trung tâm ngoại ngữ, tin học trong khuôn viên nhà trường;</w:t>
      </w:r>
    </w:p>
    <w:p w14:paraId="1AC4AC61" w14:textId="77777777" w:rsidR="005B6077" w:rsidRPr="006F15D2" w:rsidRDefault="005B6077" w:rsidP="005B6077">
      <w:pPr>
        <w:spacing w:before="60" w:after="100" w:line="276" w:lineRule="auto"/>
        <w:ind w:firstLine="709"/>
        <w:jc w:val="both"/>
        <w:rPr>
          <w:iCs/>
          <w:szCs w:val="28"/>
        </w:rPr>
      </w:pPr>
      <w:r w:rsidRPr="006F15D2">
        <w:rPr>
          <w:iCs/>
          <w:szCs w:val="28"/>
        </w:rPr>
        <w:t>- Giám đốc Sở Giáo dục và Đào tạo quyết định thành lập các trung tâm ngoại ngữ, tin học trực thuộc; cho phép thành lập các trung tâm ngoại ngữ, tin học thuộc đại học, học viện, trường đại học, trường cao đẳng sư phạm nằm ngoài khuôn viên của trường và các trung tâm ngoại ngữ, tin học của tổ chức xã hội, tổ chức xã hội - nghề nghiệp, tổ chức kinh tế được pháp luật cho phép thành lập các trung tâm đào tạo trực thuộc.</w:t>
      </w:r>
    </w:p>
    <w:p w14:paraId="0615CD79" w14:textId="65CFC61E" w:rsidR="005B6077" w:rsidRPr="006F15D2" w:rsidRDefault="005B6077" w:rsidP="005B6077">
      <w:pPr>
        <w:spacing w:before="60" w:after="100" w:line="276" w:lineRule="auto"/>
        <w:ind w:firstLine="709"/>
        <w:jc w:val="both"/>
        <w:rPr>
          <w:iCs/>
          <w:szCs w:val="28"/>
          <w:lang w:val="vi-VN"/>
        </w:rPr>
      </w:pPr>
      <w:r>
        <w:rPr>
          <w:iCs/>
          <w:szCs w:val="28"/>
        </w:rPr>
        <w:t>13</w:t>
      </w:r>
      <w:r w:rsidRPr="006F15D2">
        <w:rPr>
          <w:iCs/>
          <w:szCs w:val="28"/>
          <w:lang w:val="vi-VN"/>
        </w:rPr>
        <w:t xml:space="preserve">.2. Cách thức thực hiện: </w:t>
      </w:r>
    </w:p>
    <w:p w14:paraId="0D785255" w14:textId="77777777" w:rsidR="005B6077" w:rsidRPr="006F15D2" w:rsidRDefault="005B6077" w:rsidP="005B6077">
      <w:pPr>
        <w:spacing w:before="60" w:after="100" w:line="276" w:lineRule="auto"/>
        <w:ind w:firstLine="709"/>
        <w:jc w:val="both"/>
        <w:rPr>
          <w:iCs/>
          <w:szCs w:val="28"/>
          <w:lang w:val="vi-VN"/>
        </w:rPr>
      </w:pPr>
      <w:r w:rsidRPr="006F15D2">
        <w:rPr>
          <w:iCs/>
          <w:szCs w:val="28"/>
        </w:rPr>
        <w:t>T</w:t>
      </w:r>
      <w:r w:rsidRPr="006F15D2">
        <w:rPr>
          <w:iCs/>
          <w:szCs w:val="28"/>
          <w:lang w:val="vi-VN"/>
        </w:rPr>
        <w:t>rực tiếp hoặc qua bưu điện.</w:t>
      </w:r>
    </w:p>
    <w:p w14:paraId="5BFB4345" w14:textId="4D701D61" w:rsidR="005B6077" w:rsidRPr="006F15D2" w:rsidRDefault="005B6077" w:rsidP="005B6077">
      <w:pPr>
        <w:spacing w:before="60" w:after="100" w:line="276" w:lineRule="auto"/>
        <w:ind w:firstLine="709"/>
        <w:jc w:val="both"/>
        <w:rPr>
          <w:iCs/>
          <w:szCs w:val="28"/>
          <w:lang w:val="vi-VN"/>
        </w:rPr>
      </w:pPr>
      <w:r>
        <w:rPr>
          <w:iCs/>
          <w:szCs w:val="28"/>
        </w:rPr>
        <w:t>13</w:t>
      </w:r>
      <w:r w:rsidRPr="006F15D2">
        <w:rPr>
          <w:iCs/>
          <w:szCs w:val="28"/>
          <w:lang w:val="vi-VN"/>
        </w:rPr>
        <w:t>.3. Thành phần, số lượng hồ sơ:</w:t>
      </w:r>
    </w:p>
    <w:p w14:paraId="51509757" w14:textId="6FC373B3" w:rsidR="005B6077" w:rsidRPr="006F15D2" w:rsidRDefault="005B6077" w:rsidP="005B6077">
      <w:pPr>
        <w:spacing w:before="60" w:after="100" w:line="276" w:lineRule="auto"/>
        <w:ind w:firstLine="709"/>
        <w:jc w:val="both"/>
        <w:rPr>
          <w:iCs/>
          <w:szCs w:val="28"/>
        </w:rPr>
      </w:pPr>
      <w:r>
        <w:rPr>
          <w:iCs/>
          <w:szCs w:val="28"/>
        </w:rPr>
        <w:t>13</w:t>
      </w:r>
      <w:r w:rsidRPr="006F15D2">
        <w:rPr>
          <w:iCs/>
          <w:szCs w:val="28"/>
        </w:rPr>
        <w:t>.3.1. Thành phần hồ sơ:</w:t>
      </w:r>
    </w:p>
    <w:p w14:paraId="1BCAC651" w14:textId="77777777" w:rsidR="005B6077" w:rsidRPr="006F15D2" w:rsidRDefault="005B6077" w:rsidP="005B6077">
      <w:pPr>
        <w:spacing w:before="60" w:after="100" w:line="276" w:lineRule="auto"/>
        <w:ind w:firstLine="709"/>
        <w:jc w:val="both"/>
        <w:rPr>
          <w:iCs/>
          <w:szCs w:val="28"/>
        </w:rPr>
      </w:pPr>
      <w:r w:rsidRPr="006F15D2">
        <w:rPr>
          <w:iCs/>
          <w:szCs w:val="28"/>
        </w:rPr>
        <w:t>a) Tờ trình đề nghị thành lập trung tâm ngoại ngữ, tin học; </w:t>
      </w:r>
    </w:p>
    <w:p w14:paraId="4D26BF82" w14:textId="77777777" w:rsidR="005B6077" w:rsidRPr="006F15D2" w:rsidRDefault="005B6077" w:rsidP="005B6077">
      <w:pPr>
        <w:spacing w:before="60" w:after="100" w:line="276" w:lineRule="auto"/>
        <w:ind w:firstLine="709"/>
        <w:jc w:val="both"/>
        <w:rPr>
          <w:iCs/>
          <w:szCs w:val="28"/>
        </w:rPr>
      </w:pPr>
      <w:r w:rsidRPr="006F15D2">
        <w:rPr>
          <w:iCs/>
          <w:szCs w:val="28"/>
        </w:rPr>
        <w:t>b) Đề án thành lập trung tâm ngoại ngữ, tin học gồm các nội dung: Tên trung tâm, địa điểm đặt trung tâm, sự cần thiết và cơ sở pháp lý của việc thành lập trung tâm; mục tiêu, nhiệm vụ của trung tâm; chương trình giảng dạy, quy mô đào tạo; cơ sở vật chất của trung tâm; cơ cấu tổ chức của trung tâm, sơ yếu lý lịch của người dự kiến làm Giám đốc trung tâm;</w:t>
      </w:r>
    </w:p>
    <w:p w14:paraId="628DACE6" w14:textId="77777777" w:rsidR="005B6077" w:rsidRPr="006F15D2" w:rsidRDefault="005B6077" w:rsidP="005B6077">
      <w:pPr>
        <w:spacing w:before="60" w:after="100" w:line="276" w:lineRule="auto"/>
        <w:ind w:firstLine="709"/>
        <w:jc w:val="both"/>
        <w:rPr>
          <w:iCs/>
          <w:szCs w:val="28"/>
        </w:rPr>
      </w:pPr>
      <w:r w:rsidRPr="006F15D2">
        <w:rPr>
          <w:iCs/>
          <w:szCs w:val="28"/>
        </w:rPr>
        <w:t>c) Dự thảo nội quy tổ chức hoạt động của trung tâm ngoại ngữ, tin học.</w:t>
      </w:r>
    </w:p>
    <w:p w14:paraId="702EE91D" w14:textId="2A8F7079" w:rsidR="005B6077" w:rsidRPr="006F15D2" w:rsidRDefault="005B6077" w:rsidP="005B6077">
      <w:pPr>
        <w:spacing w:before="60" w:after="100" w:line="276" w:lineRule="auto"/>
        <w:ind w:firstLine="709"/>
        <w:jc w:val="both"/>
        <w:rPr>
          <w:iCs/>
          <w:szCs w:val="28"/>
          <w:lang w:val="vi-VN"/>
        </w:rPr>
      </w:pPr>
      <w:r>
        <w:rPr>
          <w:iCs/>
          <w:szCs w:val="28"/>
        </w:rPr>
        <w:t>13</w:t>
      </w:r>
      <w:r w:rsidRPr="006F15D2">
        <w:rPr>
          <w:iCs/>
          <w:szCs w:val="28"/>
        </w:rPr>
        <w:t xml:space="preserve">.3.2. </w:t>
      </w:r>
      <w:r w:rsidRPr="006F15D2">
        <w:rPr>
          <w:iCs/>
          <w:szCs w:val="28"/>
          <w:lang w:val="vi-VN"/>
        </w:rPr>
        <w:t>Số lượng hồ sơ: 01 bộ.</w:t>
      </w:r>
    </w:p>
    <w:p w14:paraId="52B1FD83" w14:textId="633747E3" w:rsidR="005B6077" w:rsidRPr="006F15D2" w:rsidRDefault="005B6077" w:rsidP="005B6077">
      <w:pPr>
        <w:spacing w:before="60" w:after="100" w:line="276" w:lineRule="auto"/>
        <w:ind w:firstLine="709"/>
        <w:jc w:val="both"/>
        <w:rPr>
          <w:iCs/>
          <w:szCs w:val="28"/>
        </w:rPr>
      </w:pPr>
      <w:r>
        <w:rPr>
          <w:iCs/>
          <w:szCs w:val="28"/>
        </w:rPr>
        <w:t>13</w:t>
      </w:r>
      <w:r w:rsidRPr="006F15D2">
        <w:rPr>
          <w:iCs/>
          <w:szCs w:val="28"/>
          <w:lang w:val="vi-VN"/>
        </w:rPr>
        <w:t>.4. Thời hạn giải quyết:</w:t>
      </w:r>
      <w:r w:rsidRPr="006F15D2">
        <w:rPr>
          <w:iCs/>
          <w:szCs w:val="28"/>
        </w:rPr>
        <w:t xml:space="preserve"> </w:t>
      </w:r>
    </w:p>
    <w:p w14:paraId="11576DB9" w14:textId="77777777" w:rsidR="005B6077" w:rsidRPr="006F15D2" w:rsidRDefault="005B6077" w:rsidP="005B6077">
      <w:pPr>
        <w:spacing w:before="60" w:after="100" w:line="276" w:lineRule="auto"/>
        <w:ind w:firstLine="709"/>
        <w:jc w:val="both"/>
        <w:rPr>
          <w:iCs/>
          <w:szCs w:val="28"/>
          <w:lang w:val="vi-VN"/>
        </w:rPr>
      </w:pPr>
      <w:r w:rsidRPr="006F15D2">
        <w:rPr>
          <w:iCs/>
          <w:szCs w:val="28"/>
        </w:rPr>
        <w:t xml:space="preserve">15 </w:t>
      </w:r>
      <w:r w:rsidRPr="006F15D2">
        <w:rPr>
          <w:iCs/>
          <w:szCs w:val="28"/>
          <w:lang w:val="vi-VN"/>
        </w:rPr>
        <w:t>ngày làm việc.</w:t>
      </w:r>
    </w:p>
    <w:p w14:paraId="62191198" w14:textId="5992886D" w:rsidR="005B6077" w:rsidRPr="006F15D2" w:rsidRDefault="005B6077" w:rsidP="005B6077">
      <w:pPr>
        <w:spacing w:before="60" w:after="100" w:line="276" w:lineRule="auto"/>
        <w:ind w:firstLine="709"/>
        <w:jc w:val="both"/>
        <w:rPr>
          <w:iCs/>
          <w:szCs w:val="28"/>
          <w:lang w:val="vi-VN"/>
        </w:rPr>
      </w:pPr>
      <w:r>
        <w:rPr>
          <w:iCs/>
          <w:szCs w:val="28"/>
        </w:rPr>
        <w:t>13</w:t>
      </w:r>
      <w:r w:rsidRPr="006F15D2">
        <w:rPr>
          <w:iCs/>
          <w:szCs w:val="28"/>
          <w:lang w:val="vi-VN"/>
        </w:rPr>
        <w:t xml:space="preserve">.5.  Đối tượng thực hiện thủ tục hành chính: </w:t>
      </w:r>
    </w:p>
    <w:p w14:paraId="76C4E7AE" w14:textId="77777777" w:rsidR="005B6077" w:rsidRPr="006F15D2" w:rsidRDefault="005B6077" w:rsidP="005B6077">
      <w:pPr>
        <w:spacing w:before="60" w:after="100" w:line="276" w:lineRule="auto"/>
        <w:ind w:firstLine="709"/>
        <w:jc w:val="both"/>
        <w:rPr>
          <w:iCs/>
          <w:szCs w:val="28"/>
          <w:lang w:val="vi-VN"/>
        </w:rPr>
      </w:pPr>
      <w:r w:rsidRPr="006F15D2">
        <w:rPr>
          <w:iCs/>
          <w:szCs w:val="28"/>
        </w:rPr>
        <w:t>T</w:t>
      </w:r>
      <w:r w:rsidRPr="006F15D2">
        <w:rPr>
          <w:iCs/>
          <w:szCs w:val="28"/>
          <w:lang w:val="vi-VN"/>
        </w:rPr>
        <w:t>ổ chức, cá nhân.</w:t>
      </w:r>
    </w:p>
    <w:p w14:paraId="7AF8FAE3" w14:textId="3EB6C66D" w:rsidR="005B6077" w:rsidRPr="006F15D2" w:rsidRDefault="005B6077" w:rsidP="005B6077">
      <w:pPr>
        <w:spacing w:before="60" w:after="100" w:line="276" w:lineRule="auto"/>
        <w:ind w:firstLine="709"/>
        <w:jc w:val="both"/>
        <w:rPr>
          <w:iCs/>
          <w:szCs w:val="28"/>
          <w:lang w:val="vi-VN"/>
        </w:rPr>
      </w:pPr>
      <w:r>
        <w:rPr>
          <w:iCs/>
          <w:szCs w:val="28"/>
        </w:rPr>
        <w:t>13</w:t>
      </w:r>
      <w:r w:rsidRPr="006F15D2">
        <w:rPr>
          <w:iCs/>
          <w:szCs w:val="28"/>
          <w:lang w:val="vi-VN"/>
        </w:rPr>
        <w:t xml:space="preserve">.6. Cơ quan thực hiện thủ tục hành chính: </w:t>
      </w:r>
    </w:p>
    <w:p w14:paraId="3CBDE042" w14:textId="77777777" w:rsidR="005B6077" w:rsidRPr="006F15D2" w:rsidRDefault="005B6077" w:rsidP="005B6077">
      <w:pPr>
        <w:spacing w:before="60" w:after="100" w:line="276" w:lineRule="auto"/>
        <w:ind w:firstLine="709"/>
        <w:jc w:val="both"/>
        <w:rPr>
          <w:iCs/>
          <w:szCs w:val="28"/>
          <w:lang w:val="vi-VN"/>
        </w:rPr>
      </w:pPr>
      <w:r w:rsidRPr="006F15D2">
        <w:rPr>
          <w:iCs/>
          <w:szCs w:val="28"/>
        </w:rPr>
        <w:t>Sở Giáo dục và Đào tạo; Giám đốc đại học, học viện, hiệu trưởng trường đại học, trường cao đẳng sư phạm.</w:t>
      </w:r>
    </w:p>
    <w:p w14:paraId="5B511F50" w14:textId="566CE59A" w:rsidR="005B6077" w:rsidRPr="006F15D2" w:rsidRDefault="005B6077" w:rsidP="005B6077">
      <w:pPr>
        <w:spacing w:before="60" w:after="100" w:line="276" w:lineRule="auto"/>
        <w:ind w:firstLine="709"/>
        <w:jc w:val="both"/>
        <w:rPr>
          <w:iCs/>
          <w:szCs w:val="28"/>
        </w:rPr>
      </w:pPr>
      <w:r>
        <w:rPr>
          <w:iCs/>
          <w:szCs w:val="28"/>
        </w:rPr>
        <w:t>13</w:t>
      </w:r>
      <w:r w:rsidRPr="006F15D2">
        <w:rPr>
          <w:iCs/>
          <w:szCs w:val="28"/>
          <w:lang w:val="vi-VN"/>
        </w:rPr>
        <w:t>.7. Kết quả thực hiện thủ tục hành chính:</w:t>
      </w:r>
      <w:r w:rsidRPr="006F15D2">
        <w:rPr>
          <w:iCs/>
          <w:szCs w:val="28"/>
        </w:rPr>
        <w:t xml:space="preserve"> </w:t>
      </w:r>
    </w:p>
    <w:p w14:paraId="522B2A03" w14:textId="77777777" w:rsidR="005B6077" w:rsidRPr="006F15D2" w:rsidRDefault="005B6077" w:rsidP="005B6077">
      <w:pPr>
        <w:spacing w:before="60" w:after="100" w:line="276" w:lineRule="auto"/>
        <w:ind w:firstLine="709"/>
        <w:jc w:val="both"/>
        <w:rPr>
          <w:iCs/>
          <w:szCs w:val="28"/>
        </w:rPr>
      </w:pPr>
      <w:r w:rsidRPr="006F15D2">
        <w:rPr>
          <w:iCs/>
          <w:szCs w:val="28"/>
        </w:rPr>
        <w:lastRenderedPageBreak/>
        <w:t>Quyết định thành lập hoặc cho phép thành lập trung tâm ngoại ngữ, tin học của giám đốc Sở Giáo dục và Đào tạo; Quyết định thành lập trung tâm ngoại ngữ, tin học của giám đốc đại học, học viện, hiệu trưởng trường đại học, trường cao đẳng sư phạm.</w:t>
      </w:r>
    </w:p>
    <w:p w14:paraId="5CF788C9" w14:textId="49C21227" w:rsidR="005B6077" w:rsidRPr="006F15D2" w:rsidRDefault="005B6077" w:rsidP="005B6077">
      <w:pPr>
        <w:spacing w:before="60" w:after="100" w:line="276" w:lineRule="auto"/>
        <w:ind w:firstLine="709"/>
        <w:jc w:val="both"/>
        <w:rPr>
          <w:iCs/>
          <w:szCs w:val="28"/>
          <w:lang w:val="vi-VN"/>
        </w:rPr>
      </w:pPr>
      <w:r>
        <w:rPr>
          <w:iCs/>
          <w:szCs w:val="28"/>
        </w:rPr>
        <w:t>13</w:t>
      </w:r>
      <w:r w:rsidRPr="006F15D2">
        <w:rPr>
          <w:iCs/>
          <w:szCs w:val="28"/>
          <w:lang w:val="vi-VN"/>
        </w:rPr>
        <w:t xml:space="preserve">.8. Lệ phí: </w:t>
      </w:r>
    </w:p>
    <w:p w14:paraId="1F475CBD" w14:textId="77777777" w:rsidR="005B6077" w:rsidRPr="006F15D2" w:rsidRDefault="005B6077" w:rsidP="005B6077">
      <w:pPr>
        <w:spacing w:before="60" w:after="100" w:line="276" w:lineRule="auto"/>
        <w:ind w:firstLine="709"/>
        <w:jc w:val="both"/>
        <w:rPr>
          <w:iCs/>
          <w:szCs w:val="28"/>
          <w:lang w:val="vi-VN"/>
        </w:rPr>
      </w:pPr>
      <w:r w:rsidRPr="006F15D2">
        <w:rPr>
          <w:iCs/>
          <w:szCs w:val="28"/>
          <w:lang w:val="vi-VN"/>
        </w:rPr>
        <w:t xml:space="preserve"> Không.</w:t>
      </w:r>
    </w:p>
    <w:p w14:paraId="0FBD90B6" w14:textId="56FE91D2" w:rsidR="005B6077" w:rsidRPr="006F15D2" w:rsidRDefault="005B6077" w:rsidP="005B6077">
      <w:pPr>
        <w:spacing w:before="60" w:after="100" w:line="276" w:lineRule="auto"/>
        <w:ind w:firstLine="709"/>
        <w:jc w:val="both"/>
        <w:rPr>
          <w:iCs/>
          <w:spacing w:val="-6"/>
          <w:szCs w:val="28"/>
          <w:lang w:val="vi-VN"/>
        </w:rPr>
      </w:pPr>
      <w:r>
        <w:rPr>
          <w:iCs/>
          <w:szCs w:val="28"/>
        </w:rPr>
        <w:t>13</w:t>
      </w:r>
      <w:r w:rsidRPr="006F15D2">
        <w:rPr>
          <w:iCs/>
          <w:spacing w:val="-6"/>
          <w:szCs w:val="28"/>
          <w:lang w:val="vi-VN"/>
        </w:rPr>
        <w:t xml:space="preserve">.9. Tên mẫu đơn, mẫu tờ khai: </w:t>
      </w:r>
    </w:p>
    <w:p w14:paraId="7665459E" w14:textId="77777777" w:rsidR="005B6077" w:rsidRPr="006F15D2" w:rsidRDefault="005B6077" w:rsidP="005B6077">
      <w:pPr>
        <w:spacing w:before="60" w:after="100" w:line="276" w:lineRule="auto"/>
        <w:ind w:firstLine="709"/>
        <w:jc w:val="both"/>
        <w:rPr>
          <w:iCs/>
          <w:spacing w:val="-6"/>
          <w:szCs w:val="28"/>
          <w:lang w:val="vi-VN"/>
        </w:rPr>
      </w:pPr>
      <w:r w:rsidRPr="006F15D2">
        <w:rPr>
          <w:iCs/>
          <w:spacing w:val="-6"/>
          <w:szCs w:val="28"/>
          <w:lang w:val="vi-VN"/>
        </w:rPr>
        <w:t>Không.</w:t>
      </w:r>
    </w:p>
    <w:p w14:paraId="262CC4BF" w14:textId="0448987A" w:rsidR="005B6077" w:rsidRPr="006F15D2" w:rsidRDefault="005B6077" w:rsidP="005B6077">
      <w:pPr>
        <w:spacing w:before="60" w:after="100" w:line="276" w:lineRule="auto"/>
        <w:ind w:firstLine="709"/>
        <w:jc w:val="both"/>
        <w:rPr>
          <w:iCs/>
          <w:szCs w:val="28"/>
          <w:lang w:val="vi-VN"/>
        </w:rPr>
      </w:pPr>
      <w:r>
        <w:rPr>
          <w:iCs/>
          <w:szCs w:val="28"/>
        </w:rPr>
        <w:t>13</w:t>
      </w:r>
      <w:r w:rsidRPr="006F15D2">
        <w:rPr>
          <w:iCs/>
          <w:szCs w:val="28"/>
          <w:lang w:val="vi-VN"/>
        </w:rPr>
        <w:t xml:space="preserve">.10. Yêu cầu, điều kiện thực hiện thủ tục hành chính: </w:t>
      </w:r>
    </w:p>
    <w:p w14:paraId="1E84A117" w14:textId="77777777" w:rsidR="005B6077" w:rsidRPr="006F15D2" w:rsidRDefault="005B6077" w:rsidP="005B6077">
      <w:pPr>
        <w:spacing w:before="60" w:after="100" w:line="276" w:lineRule="auto"/>
        <w:ind w:firstLine="709"/>
        <w:jc w:val="both"/>
        <w:rPr>
          <w:iCs/>
          <w:szCs w:val="28"/>
        </w:rPr>
      </w:pPr>
      <w:r w:rsidRPr="006F15D2">
        <w:rPr>
          <w:iCs/>
          <w:szCs w:val="28"/>
        </w:rPr>
        <w:t>Không.</w:t>
      </w:r>
    </w:p>
    <w:p w14:paraId="6124B0B1" w14:textId="5797F4BF" w:rsidR="005B6077" w:rsidRPr="006F15D2" w:rsidRDefault="005B6077" w:rsidP="005B6077">
      <w:pPr>
        <w:spacing w:before="60" w:after="100" w:line="276" w:lineRule="auto"/>
        <w:ind w:firstLine="709"/>
        <w:jc w:val="both"/>
        <w:rPr>
          <w:iCs/>
          <w:szCs w:val="28"/>
          <w:lang w:val="vi-VN"/>
        </w:rPr>
      </w:pPr>
      <w:r>
        <w:rPr>
          <w:iCs/>
          <w:szCs w:val="28"/>
        </w:rPr>
        <w:t>13</w:t>
      </w:r>
      <w:r w:rsidRPr="006F15D2">
        <w:rPr>
          <w:iCs/>
          <w:szCs w:val="28"/>
          <w:lang w:val="vi-VN"/>
        </w:rPr>
        <w:t>.11. Căn cứ pháp lý của thủ tục hành chính:</w:t>
      </w:r>
    </w:p>
    <w:p w14:paraId="579B5F20" w14:textId="77777777" w:rsidR="005B6077" w:rsidRPr="006F15D2" w:rsidRDefault="005B6077" w:rsidP="005B6077">
      <w:pPr>
        <w:spacing w:before="60" w:after="100" w:line="276" w:lineRule="auto"/>
        <w:ind w:firstLine="709"/>
        <w:jc w:val="both"/>
        <w:rPr>
          <w:iCs/>
          <w:szCs w:val="28"/>
          <w:lang w:val="vi-VN"/>
        </w:rPr>
      </w:pPr>
      <w:r w:rsidRPr="006F15D2">
        <w:rPr>
          <w:iCs/>
          <w:szCs w:val="28"/>
        </w:rPr>
        <w:t>a)</w:t>
      </w:r>
      <w:r w:rsidRPr="006F15D2">
        <w:rPr>
          <w:iCs/>
          <w:szCs w:val="28"/>
          <w:lang w:val="vi-VN"/>
        </w:rPr>
        <w:t xml:space="preserve"> Nghị định số 46/2017/NĐ-CP ngày 21/4/2017 của Chính phủ quy định về điều kiện đầu tư và hoạt động trong lĩnh vực giáo dục;</w:t>
      </w:r>
    </w:p>
    <w:p w14:paraId="7BC1E7B9" w14:textId="7E9D2CE2" w:rsidR="005B6077" w:rsidRDefault="005B6077" w:rsidP="005B6077">
      <w:pPr>
        <w:ind w:firstLine="720"/>
        <w:jc w:val="both"/>
        <w:rPr>
          <w:b/>
          <w:bCs/>
        </w:rPr>
      </w:pPr>
      <w:r w:rsidRPr="006F15D2">
        <w:rPr>
          <w:iCs/>
          <w:szCs w:val="28"/>
        </w:rPr>
        <w:t>b)</w:t>
      </w:r>
      <w:r w:rsidRPr="006F15D2">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2DD13CCB" w14:textId="77777777" w:rsidR="005B6077" w:rsidRDefault="005B6077" w:rsidP="00646AB8">
      <w:pPr>
        <w:ind w:firstLine="720"/>
        <w:jc w:val="both"/>
        <w:rPr>
          <w:b/>
          <w:bCs/>
        </w:rPr>
      </w:pPr>
    </w:p>
    <w:p w14:paraId="19E1B95E" w14:textId="77777777" w:rsidR="005B6077" w:rsidRDefault="005B6077" w:rsidP="00646AB8">
      <w:pPr>
        <w:ind w:firstLine="720"/>
        <w:jc w:val="both"/>
        <w:rPr>
          <w:b/>
          <w:bCs/>
        </w:rPr>
      </w:pPr>
    </w:p>
    <w:p w14:paraId="01507389" w14:textId="4F15FEED"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14. Đề nghị được kinh doanh dịch vụ tư vấn du học trở lại</w:t>
      </w:r>
    </w:p>
    <w:p w14:paraId="39D9236C" w14:textId="1C84CC99" w:rsidR="005B6077" w:rsidRPr="006F15D2" w:rsidRDefault="005B6077" w:rsidP="005B6077">
      <w:pPr>
        <w:spacing w:before="60" w:after="100" w:line="276" w:lineRule="auto"/>
        <w:ind w:firstLine="720"/>
        <w:jc w:val="both"/>
        <w:rPr>
          <w:iCs/>
          <w:szCs w:val="28"/>
          <w:lang w:val="vi-VN"/>
        </w:rPr>
      </w:pPr>
      <w:r>
        <w:rPr>
          <w:iCs/>
          <w:szCs w:val="28"/>
        </w:rPr>
        <w:t>14</w:t>
      </w:r>
      <w:r w:rsidRPr="006F15D2">
        <w:rPr>
          <w:iCs/>
          <w:szCs w:val="28"/>
          <w:lang w:val="vi-VN"/>
        </w:rPr>
        <w:t>.1</w:t>
      </w:r>
      <w:r>
        <w:rPr>
          <w:iCs/>
          <w:szCs w:val="28"/>
        </w:rPr>
        <w:t>.</w:t>
      </w:r>
      <w:r w:rsidRPr="006F15D2">
        <w:rPr>
          <w:iCs/>
          <w:szCs w:val="28"/>
          <w:lang w:val="vi-VN"/>
        </w:rPr>
        <w:t xml:space="preserve"> Trình tự thực hiện</w:t>
      </w:r>
    </w:p>
    <w:p w14:paraId="5A30AF97" w14:textId="77777777" w:rsidR="005B6077" w:rsidRPr="006F15D2" w:rsidRDefault="005B6077" w:rsidP="005B6077">
      <w:pPr>
        <w:pStyle w:val="NormalWeb"/>
        <w:shd w:val="clear" w:color="auto" w:fill="FFFFFF"/>
        <w:spacing w:before="60" w:line="276" w:lineRule="auto"/>
        <w:ind w:firstLine="720"/>
        <w:jc w:val="both"/>
        <w:rPr>
          <w:iCs/>
          <w:sz w:val="28"/>
          <w:szCs w:val="28"/>
          <w:lang w:val="vi-VN"/>
        </w:rPr>
      </w:pPr>
      <w:r w:rsidRPr="006F15D2">
        <w:rPr>
          <w:iCs/>
          <w:sz w:val="28"/>
          <w:szCs w:val="28"/>
        </w:rPr>
        <w:t>a)</w:t>
      </w:r>
      <w:r w:rsidRPr="006F15D2">
        <w:rPr>
          <w:rStyle w:val="apple-converted-space"/>
          <w:iCs/>
          <w:sz w:val="28"/>
          <w:szCs w:val="28"/>
          <w:lang w:val="vi-VN"/>
        </w:rPr>
        <w:t xml:space="preserve"> Sau thời hạn bị đình chỉ, nếu các nguyên nhân dẫn đến việc đình chỉ kinh doanh dịch vụ tư vấn du học được khắc phục, tổ chức kinh doanh dịch vụ tư vấn </w:t>
      </w:r>
      <w:r w:rsidRPr="006F15D2">
        <w:rPr>
          <w:iCs/>
          <w:sz w:val="28"/>
          <w:szCs w:val="28"/>
          <w:lang w:val="vi-VN"/>
        </w:rPr>
        <w:t>gửi hồ sơ trực tiếp hoặc qua bưu điện theo quy định đến Sở Giáo dục và Đào tạo nơi kinh doanh dịch vụ tư vấn du học;</w:t>
      </w:r>
    </w:p>
    <w:p w14:paraId="18CD0707" w14:textId="77777777" w:rsidR="005B6077" w:rsidRPr="006F15D2" w:rsidRDefault="005B6077" w:rsidP="005B6077">
      <w:pPr>
        <w:pStyle w:val="NormalWeb"/>
        <w:shd w:val="clear" w:color="auto" w:fill="FFFFFF"/>
        <w:spacing w:before="60" w:line="276" w:lineRule="auto"/>
        <w:ind w:firstLine="720"/>
        <w:jc w:val="both"/>
        <w:rPr>
          <w:iCs/>
          <w:sz w:val="28"/>
          <w:szCs w:val="28"/>
          <w:lang w:val="vi-VN"/>
        </w:rPr>
      </w:pPr>
      <w:r w:rsidRPr="006F15D2">
        <w:rPr>
          <w:rStyle w:val="apple-converted-space"/>
          <w:iCs/>
          <w:sz w:val="28"/>
          <w:szCs w:val="28"/>
        </w:rPr>
        <w:t>b)</w:t>
      </w:r>
      <w:r w:rsidRPr="006F15D2">
        <w:rPr>
          <w:rStyle w:val="apple-converted-space"/>
          <w:iCs/>
          <w:sz w:val="28"/>
          <w:szCs w:val="28"/>
          <w:lang w:val="vi-VN"/>
        </w:rPr>
        <w:t> </w:t>
      </w:r>
      <w:r w:rsidRPr="006F15D2">
        <w:rPr>
          <w:iCs/>
          <w:sz w:val="28"/>
          <w:szCs w:val="28"/>
          <w:lang w:val="vi-VN"/>
        </w:rPr>
        <w:t>Trong thời hạn 15 ngày làm việc kể từ ngày nhận đủ hồ sơ hợp lệ, Sở Giáo dục và Đào tạo thẩm định tờ trình và các tài liệu minh chứng, trong trường hợp cần thiết Sở Giáo dục và Đào tạo tổ chức kiểm tra thực tế. Nếu đã khắc phục được các nguyên nhân dẫn đến việc bị đình chỉ, Giám đốc Sở Giáo dục và Đào tạo cho phép kinh doanh dịch vụ tư vấn du học trở lại, nếu không đủ điều kiện thì có văn bản thông báo và nêu lý do, hướng giải quyết.</w:t>
      </w:r>
    </w:p>
    <w:p w14:paraId="0C9362D9" w14:textId="608483C5" w:rsidR="005B6077" w:rsidRPr="006F15D2" w:rsidRDefault="005B6077" w:rsidP="005B6077">
      <w:pPr>
        <w:spacing w:before="60" w:after="100" w:line="276" w:lineRule="auto"/>
        <w:ind w:firstLine="720"/>
        <w:jc w:val="both"/>
        <w:rPr>
          <w:iCs/>
          <w:szCs w:val="28"/>
        </w:rPr>
      </w:pPr>
      <w:r>
        <w:rPr>
          <w:iCs/>
          <w:szCs w:val="28"/>
        </w:rPr>
        <w:t>14</w:t>
      </w:r>
      <w:r w:rsidRPr="006F15D2">
        <w:rPr>
          <w:iCs/>
          <w:szCs w:val="28"/>
          <w:lang w:val="vi-VN"/>
        </w:rPr>
        <w:t>.2</w:t>
      </w:r>
      <w:r>
        <w:rPr>
          <w:iCs/>
          <w:szCs w:val="28"/>
        </w:rPr>
        <w:t>.</w:t>
      </w:r>
      <w:r w:rsidRPr="006F15D2">
        <w:rPr>
          <w:iCs/>
          <w:szCs w:val="28"/>
          <w:lang w:val="vi-VN"/>
        </w:rPr>
        <w:t xml:space="preserve"> Cách thức thực hiện</w:t>
      </w:r>
      <w:r w:rsidRPr="006F15D2">
        <w:rPr>
          <w:iCs/>
          <w:szCs w:val="28"/>
        </w:rPr>
        <w:t>:</w:t>
      </w:r>
    </w:p>
    <w:p w14:paraId="0D43E75E" w14:textId="77777777" w:rsidR="005B6077" w:rsidRPr="006F15D2" w:rsidRDefault="005B6077" w:rsidP="005B6077">
      <w:pPr>
        <w:spacing w:before="60" w:after="100" w:line="276" w:lineRule="auto"/>
        <w:ind w:firstLine="720"/>
        <w:jc w:val="both"/>
        <w:rPr>
          <w:iCs/>
          <w:szCs w:val="28"/>
          <w:lang w:val="vi-VN"/>
        </w:rPr>
      </w:pPr>
      <w:r w:rsidRPr="006F15D2">
        <w:rPr>
          <w:iCs/>
          <w:szCs w:val="28"/>
          <w:lang w:val="vi-VN"/>
        </w:rPr>
        <w:t>Nộp hồ sơ trực tiếp tại Sở Giáo dục và Đào tạo hoặc gửi qua bưu điện.</w:t>
      </w:r>
    </w:p>
    <w:p w14:paraId="010FAE09" w14:textId="7AD263EC" w:rsidR="005B6077" w:rsidRPr="006F15D2" w:rsidRDefault="005B6077" w:rsidP="005B6077">
      <w:pPr>
        <w:spacing w:before="60" w:after="100" w:line="276" w:lineRule="auto"/>
        <w:ind w:firstLine="720"/>
        <w:jc w:val="both"/>
        <w:rPr>
          <w:iCs/>
          <w:szCs w:val="28"/>
          <w:lang w:val="vi-VN"/>
        </w:rPr>
      </w:pPr>
      <w:r>
        <w:rPr>
          <w:iCs/>
          <w:szCs w:val="28"/>
        </w:rPr>
        <w:t>14</w:t>
      </w:r>
      <w:r w:rsidRPr="006F15D2">
        <w:rPr>
          <w:iCs/>
          <w:szCs w:val="28"/>
          <w:lang w:val="vi-VN"/>
        </w:rPr>
        <w:t>.3</w:t>
      </w:r>
      <w:r>
        <w:rPr>
          <w:iCs/>
          <w:szCs w:val="28"/>
        </w:rPr>
        <w:t>.</w:t>
      </w:r>
      <w:r w:rsidRPr="006F15D2">
        <w:rPr>
          <w:iCs/>
          <w:szCs w:val="28"/>
          <w:lang w:val="vi-VN"/>
        </w:rPr>
        <w:t xml:space="preserve"> Thành phần, số lượng hồ sơ</w:t>
      </w:r>
    </w:p>
    <w:p w14:paraId="51943B2D" w14:textId="3BBCF27B" w:rsidR="005B6077" w:rsidRPr="006F15D2" w:rsidRDefault="005B6077" w:rsidP="005B6077">
      <w:pPr>
        <w:pStyle w:val="NormalWeb"/>
        <w:shd w:val="clear" w:color="auto" w:fill="FFFFFF"/>
        <w:spacing w:before="60" w:line="276" w:lineRule="auto"/>
        <w:ind w:firstLine="720"/>
        <w:jc w:val="both"/>
        <w:rPr>
          <w:iCs/>
          <w:sz w:val="28"/>
          <w:szCs w:val="28"/>
          <w:lang w:val="vi-VN"/>
        </w:rPr>
      </w:pPr>
      <w:r>
        <w:rPr>
          <w:iCs/>
          <w:sz w:val="28"/>
          <w:szCs w:val="28"/>
        </w:rPr>
        <w:t>14</w:t>
      </w:r>
      <w:r w:rsidRPr="006F15D2">
        <w:rPr>
          <w:iCs/>
          <w:sz w:val="28"/>
          <w:szCs w:val="28"/>
        </w:rPr>
        <w:t xml:space="preserve">.3.1. </w:t>
      </w:r>
      <w:r w:rsidRPr="006F15D2">
        <w:rPr>
          <w:iCs/>
          <w:sz w:val="28"/>
          <w:szCs w:val="28"/>
          <w:lang w:val="vi-VN"/>
        </w:rPr>
        <w:t>Thành phần Hồ sơ gồm:</w:t>
      </w:r>
    </w:p>
    <w:p w14:paraId="3EAF181F" w14:textId="77777777" w:rsidR="005B6077" w:rsidRPr="006F15D2" w:rsidRDefault="005B6077" w:rsidP="005B6077">
      <w:pPr>
        <w:pStyle w:val="NormalWeb"/>
        <w:shd w:val="clear" w:color="auto" w:fill="FFFFFF"/>
        <w:spacing w:before="60" w:line="276" w:lineRule="auto"/>
        <w:ind w:firstLine="720"/>
        <w:jc w:val="both"/>
        <w:rPr>
          <w:rStyle w:val="apple-converted-space"/>
          <w:iCs/>
          <w:sz w:val="28"/>
          <w:szCs w:val="28"/>
          <w:lang w:val="vi-VN"/>
        </w:rPr>
      </w:pPr>
      <w:r w:rsidRPr="006F15D2">
        <w:rPr>
          <w:rStyle w:val="apple-converted-space"/>
          <w:iCs/>
          <w:sz w:val="28"/>
          <w:szCs w:val="28"/>
          <w:lang w:val="vi-VN"/>
        </w:rPr>
        <w:lastRenderedPageBreak/>
        <w:t> Tờ trình đề nghị được kinh doanh dịch vụ tư vấn du học trở lại. Tờ trình nêu rõ việc khắc phục các nguyên nhân dẫn đến việc bị đình chỉ và kèm theo các tài liệu minh chứng (nếu có);</w:t>
      </w:r>
    </w:p>
    <w:p w14:paraId="5E3D3C58" w14:textId="47EC32F7" w:rsidR="005B6077" w:rsidRPr="006F15D2" w:rsidRDefault="005B6077" w:rsidP="005B6077">
      <w:pPr>
        <w:pStyle w:val="NormalWeb"/>
        <w:shd w:val="clear" w:color="auto" w:fill="FFFFFF"/>
        <w:spacing w:before="60" w:line="276" w:lineRule="auto"/>
        <w:ind w:firstLine="720"/>
        <w:jc w:val="both"/>
        <w:rPr>
          <w:iCs/>
          <w:sz w:val="28"/>
          <w:szCs w:val="28"/>
          <w:lang w:val="vi-VN"/>
        </w:rPr>
      </w:pPr>
      <w:r>
        <w:rPr>
          <w:iCs/>
          <w:sz w:val="28"/>
          <w:szCs w:val="28"/>
        </w:rPr>
        <w:t>14</w:t>
      </w:r>
      <w:r w:rsidRPr="006F15D2">
        <w:rPr>
          <w:iCs/>
          <w:sz w:val="28"/>
          <w:szCs w:val="28"/>
        </w:rPr>
        <w:t xml:space="preserve">.3.2. </w:t>
      </w:r>
      <w:r w:rsidRPr="006F15D2">
        <w:rPr>
          <w:iCs/>
          <w:sz w:val="28"/>
          <w:szCs w:val="28"/>
          <w:lang w:val="vi-VN"/>
        </w:rPr>
        <w:t>Số lượng hồ sơ: 01 bộ</w:t>
      </w:r>
    </w:p>
    <w:p w14:paraId="6E40E910" w14:textId="08BE6610" w:rsidR="005B6077" w:rsidRPr="006F15D2" w:rsidRDefault="005B6077" w:rsidP="005B6077">
      <w:pPr>
        <w:pStyle w:val="NormalWeb"/>
        <w:shd w:val="clear" w:color="auto" w:fill="FFFFFF"/>
        <w:spacing w:before="60" w:line="276" w:lineRule="auto"/>
        <w:ind w:firstLine="720"/>
        <w:jc w:val="both"/>
        <w:rPr>
          <w:iCs/>
          <w:sz w:val="28"/>
          <w:szCs w:val="28"/>
        </w:rPr>
      </w:pPr>
      <w:r>
        <w:rPr>
          <w:iCs/>
          <w:sz w:val="28"/>
          <w:szCs w:val="28"/>
        </w:rPr>
        <w:t>14</w:t>
      </w:r>
      <w:r w:rsidRPr="006F15D2">
        <w:rPr>
          <w:iCs/>
          <w:sz w:val="28"/>
          <w:szCs w:val="28"/>
          <w:lang w:val="vi-VN"/>
        </w:rPr>
        <w:t>.4</w:t>
      </w:r>
      <w:r>
        <w:rPr>
          <w:iCs/>
          <w:sz w:val="28"/>
          <w:szCs w:val="28"/>
        </w:rPr>
        <w:t>.</w:t>
      </w:r>
      <w:r w:rsidRPr="006F15D2">
        <w:rPr>
          <w:iCs/>
          <w:sz w:val="28"/>
          <w:szCs w:val="28"/>
          <w:lang w:val="vi-VN"/>
        </w:rPr>
        <w:t xml:space="preserve"> Thời hạn giải quyết</w:t>
      </w:r>
      <w:r w:rsidRPr="006F15D2">
        <w:rPr>
          <w:iCs/>
          <w:sz w:val="28"/>
          <w:szCs w:val="28"/>
        </w:rPr>
        <w:t>:</w:t>
      </w:r>
    </w:p>
    <w:p w14:paraId="4B39F6A2" w14:textId="77777777" w:rsidR="005B6077" w:rsidRPr="006F15D2" w:rsidRDefault="005B6077" w:rsidP="005B6077">
      <w:pPr>
        <w:pStyle w:val="NormalWeb"/>
        <w:shd w:val="clear" w:color="auto" w:fill="FFFFFF"/>
        <w:spacing w:before="60" w:line="276" w:lineRule="auto"/>
        <w:ind w:firstLine="720"/>
        <w:jc w:val="both"/>
        <w:rPr>
          <w:iCs/>
          <w:sz w:val="28"/>
          <w:szCs w:val="28"/>
          <w:lang w:val="vi-VN"/>
        </w:rPr>
      </w:pPr>
      <w:r w:rsidRPr="006F15D2">
        <w:rPr>
          <w:iCs/>
          <w:sz w:val="28"/>
          <w:szCs w:val="28"/>
          <w:lang w:val="vi-VN"/>
        </w:rPr>
        <w:t>15 ngày làm việc kể từ ngày nhận đủ hồ sơ hợp lệ</w:t>
      </w:r>
    </w:p>
    <w:p w14:paraId="09B78D61" w14:textId="0B5E31EE" w:rsidR="005B6077" w:rsidRPr="006F15D2" w:rsidRDefault="005B6077" w:rsidP="005B6077">
      <w:pPr>
        <w:pStyle w:val="NormalWeb"/>
        <w:shd w:val="clear" w:color="auto" w:fill="FFFFFF"/>
        <w:spacing w:before="60" w:line="276" w:lineRule="auto"/>
        <w:ind w:firstLine="720"/>
        <w:jc w:val="both"/>
        <w:rPr>
          <w:iCs/>
          <w:sz w:val="28"/>
          <w:szCs w:val="28"/>
        </w:rPr>
      </w:pPr>
      <w:r>
        <w:rPr>
          <w:iCs/>
          <w:sz w:val="28"/>
          <w:szCs w:val="28"/>
        </w:rPr>
        <w:t>14</w:t>
      </w:r>
      <w:r w:rsidRPr="006F15D2">
        <w:rPr>
          <w:iCs/>
          <w:sz w:val="28"/>
          <w:szCs w:val="28"/>
          <w:lang w:val="vi-VN"/>
        </w:rPr>
        <w:t>.5</w:t>
      </w:r>
      <w:r>
        <w:rPr>
          <w:iCs/>
          <w:sz w:val="28"/>
          <w:szCs w:val="28"/>
        </w:rPr>
        <w:t>.</w:t>
      </w:r>
      <w:r w:rsidRPr="006F15D2">
        <w:rPr>
          <w:iCs/>
          <w:sz w:val="28"/>
          <w:szCs w:val="28"/>
          <w:lang w:val="vi-VN"/>
        </w:rPr>
        <w:t xml:space="preserve"> Đối tượng thực hiện TTHC</w:t>
      </w:r>
      <w:r w:rsidRPr="006F15D2">
        <w:rPr>
          <w:iCs/>
          <w:sz w:val="28"/>
          <w:szCs w:val="28"/>
        </w:rPr>
        <w:t>:</w:t>
      </w:r>
    </w:p>
    <w:p w14:paraId="61B7849F" w14:textId="77777777" w:rsidR="005B6077" w:rsidRPr="006F15D2" w:rsidRDefault="005B6077" w:rsidP="005B6077">
      <w:pPr>
        <w:pStyle w:val="NormalWeb"/>
        <w:shd w:val="clear" w:color="auto" w:fill="FFFFFF"/>
        <w:spacing w:before="60" w:line="276" w:lineRule="auto"/>
        <w:ind w:firstLine="720"/>
        <w:jc w:val="both"/>
        <w:rPr>
          <w:iCs/>
          <w:sz w:val="28"/>
          <w:szCs w:val="28"/>
          <w:lang w:val="vi-VN"/>
        </w:rPr>
      </w:pPr>
      <w:r w:rsidRPr="006F15D2">
        <w:rPr>
          <w:iCs/>
          <w:sz w:val="28"/>
          <w:szCs w:val="28"/>
          <w:lang w:val="vi-VN"/>
        </w:rPr>
        <w:t>Cá nhân, tổ chức có nhu cầu kinh doanh dịch vụ tư vấn du học</w:t>
      </w:r>
    </w:p>
    <w:p w14:paraId="5867C56A" w14:textId="37AE4131" w:rsidR="005B6077" w:rsidRPr="006F15D2" w:rsidRDefault="005B6077" w:rsidP="005B6077">
      <w:pPr>
        <w:pStyle w:val="NormalWeb"/>
        <w:shd w:val="clear" w:color="auto" w:fill="FFFFFF"/>
        <w:spacing w:before="60" w:line="276" w:lineRule="auto"/>
        <w:ind w:firstLine="720"/>
        <w:jc w:val="both"/>
        <w:rPr>
          <w:iCs/>
          <w:sz w:val="28"/>
          <w:szCs w:val="28"/>
        </w:rPr>
      </w:pPr>
      <w:r>
        <w:rPr>
          <w:iCs/>
          <w:sz w:val="28"/>
          <w:szCs w:val="28"/>
        </w:rPr>
        <w:t>14</w:t>
      </w:r>
      <w:r w:rsidRPr="006F15D2">
        <w:rPr>
          <w:iCs/>
          <w:sz w:val="28"/>
          <w:szCs w:val="28"/>
          <w:lang w:val="vi-VN"/>
        </w:rPr>
        <w:t>.6</w:t>
      </w:r>
      <w:r>
        <w:rPr>
          <w:iCs/>
          <w:sz w:val="28"/>
          <w:szCs w:val="28"/>
        </w:rPr>
        <w:t>.</w:t>
      </w:r>
      <w:r w:rsidRPr="006F15D2">
        <w:rPr>
          <w:iCs/>
          <w:sz w:val="28"/>
          <w:szCs w:val="28"/>
          <w:lang w:val="vi-VN"/>
        </w:rPr>
        <w:t xml:space="preserve"> Cơ quan thực hiện TTHC</w:t>
      </w:r>
      <w:r w:rsidRPr="006F15D2">
        <w:rPr>
          <w:iCs/>
          <w:sz w:val="28"/>
          <w:szCs w:val="28"/>
        </w:rPr>
        <w:t>:</w:t>
      </w:r>
    </w:p>
    <w:p w14:paraId="200D64CD" w14:textId="77777777" w:rsidR="005B6077" w:rsidRPr="006F15D2" w:rsidRDefault="005B6077" w:rsidP="005B6077">
      <w:pPr>
        <w:pStyle w:val="NormalWeb"/>
        <w:shd w:val="clear" w:color="auto" w:fill="FFFFFF"/>
        <w:spacing w:before="60" w:line="276" w:lineRule="auto"/>
        <w:ind w:firstLine="720"/>
        <w:jc w:val="both"/>
        <w:rPr>
          <w:iCs/>
          <w:sz w:val="28"/>
          <w:szCs w:val="28"/>
          <w:lang w:val="vi-VN"/>
        </w:rPr>
      </w:pPr>
      <w:r w:rsidRPr="006F15D2">
        <w:rPr>
          <w:iCs/>
          <w:sz w:val="28"/>
          <w:szCs w:val="28"/>
          <w:lang w:val="vi-VN"/>
        </w:rPr>
        <w:t>Sở Giáo dục và Đào tạo</w:t>
      </w:r>
    </w:p>
    <w:p w14:paraId="3CE0D886" w14:textId="3307C473" w:rsidR="005B6077" w:rsidRPr="006F15D2" w:rsidRDefault="005B6077" w:rsidP="005B6077">
      <w:pPr>
        <w:pStyle w:val="NormalWeb"/>
        <w:shd w:val="clear" w:color="auto" w:fill="FFFFFF"/>
        <w:spacing w:before="60" w:line="276" w:lineRule="auto"/>
        <w:ind w:firstLine="720"/>
        <w:jc w:val="both"/>
        <w:rPr>
          <w:iCs/>
          <w:sz w:val="28"/>
          <w:szCs w:val="28"/>
        </w:rPr>
      </w:pPr>
      <w:r>
        <w:rPr>
          <w:iCs/>
          <w:sz w:val="28"/>
          <w:szCs w:val="28"/>
        </w:rPr>
        <w:t>14</w:t>
      </w:r>
      <w:r w:rsidRPr="006F15D2">
        <w:rPr>
          <w:iCs/>
          <w:sz w:val="28"/>
          <w:szCs w:val="28"/>
          <w:lang w:val="vi-VN"/>
        </w:rPr>
        <w:t>.7</w:t>
      </w:r>
      <w:r>
        <w:rPr>
          <w:iCs/>
          <w:sz w:val="28"/>
          <w:szCs w:val="28"/>
        </w:rPr>
        <w:t>.</w:t>
      </w:r>
      <w:r w:rsidRPr="006F15D2">
        <w:rPr>
          <w:iCs/>
          <w:sz w:val="28"/>
          <w:szCs w:val="28"/>
          <w:lang w:val="vi-VN"/>
        </w:rPr>
        <w:t xml:space="preserve"> Kết quả thực hiện TTHC</w:t>
      </w:r>
      <w:r w:rsidRPr="006F15D2">
        <w:rPr>
          <w:iCs/>
          <w:sz w:val="28"/>
          <w:szCs w:val="28"/>
        </w:rPr>
        <w:t>:</w:t>
      </w:r>
    </w:p>
    <w:p w14:paraId="18DF7488" w14:textId="77777777" w:rsidR="005B6077" w:rsidRPr="006F15D2" w:rsidRDefault="005B6077" w:rsidP="005B6077">
      <w:pPr>
        <w:pStyle w:val="NormalWeb"/>
        <w:shd w:val="clear" w:color="auto" w:fill="FFFFFF"/>
        <w:spacing w:before="60" w:line="276" w:lineRule="auto"/>
        <w:ind w:firstLine="720"/>
        <w:jc w:val="both"/>
        <w:rPr>
          <w:iCs/>
          <w:sz w:val="28"/>
          <w:szCs w:val="28"/>
          <w:lang w:val="vi-VN"/>
        </w:rPr>
      </w:pPr>
      <w:r w:rsidRPr="006F15D2">
        <w:rPr>
          <w:iCs/>
          <w:sz w:val="28"/>
          <w:szCs w:val="28"/>
          <w:lang w:val="vi-VN"/>
        </w:rPr>
        <w:t>Giấy chứng nhận đăng ký kinh doanh dịch vụ tư vấn du học của Giám đốc Sở Giáo dục và Đào tạo.</w:t>
      </w:r>
    </w:p>
    <w:p w14:paraId="4F8655CE" w14:textId="4C084CD6" w:rsidR="005B6077" w:rsidRPr="006F15D2" w:rsidRDefault="005B6077" w:rsidP="005B6077">
      <w:pPr>
        <w:pStyle w:val="NormalWeb"/>
        <w:shd w:val="clear" w:color="auto" w:fill="FFFFFF"/>
        <w:spacing w:before="60" w:line="276" w:lineRule="auto"/>
        <w:ind w:firstLine="720"/>
        <w:jc w:val="both"/>
        <w:rPr>
          <w:iCs/>
          <w:sz w:val="28"/>
          <w:szCs w:val="28"/>
        </w:rPr>
      </w:pPr>
      <w:r>
        <w:rPr>
          <w:iCs/>
          <w:sz w:val="28"/>
          <w:szCs w:val="28"/>
        </w:rPr>
        <w:t>14</w:t>
      </w:r>
      <w:r w:rsidRPr="006F15D2">
        <w:rPr>
          <w:iCs/>
          <w:sz w:val="28"/>
          <w:szCs w:val="28"/>
          <w:lang w:val="vi-VN"/>
        </w:rPr>
        <w:t>.8</w:t>
      </w:r>
      <w:r>
        <w:rPr>
          <w:iCs/>
          <w:sz w:val="28"/>
          <w:szCs w:val="28"/>
        </w:rPr>
        <w:t>.</w:t>
      </w:r>
      <w:r w:rsidRPr="006F15D2">
        <w:rPr>
          <w:iCs/>
          <w:sz w:val="28"/>
          <w:szCs w:val="28"/>
          <w:lang w:val="vi-VN"/>
        </w:rPr>
        <w:t xml:space="preserve"> Lệ phí</w:t>
      </w:r>
      <w:r w:rsidRPr="006F15D2">
        <w:rPr>
          <w:iCs/>
          <w:sz w:val="28"/>
          <w:szCs w:val="28"/>
        </w:rPr>
        <w:t>:</w:t>
      </w:r>
    </w:p>
    <w:p w14:paraId="6F9695DA" w14:textId="77777777" w:rsidR="005B6077" w:rsidRPr="006F15D2" w:rsidRDefault="005B6077" w:rsidP="005B6077">
      <w:pPr>
        <w:pStyle w:val="NormalWeb"/>
        <w:shd w:val="clear" w:color="auto" w:fill="FFFFFF"/>
        <w:spacing w:before="60" w:line="276" w:lineRule="auto"/>
        <w:ind w:firstLine="720"/>
        <w:jc w:val="both"/>
        <w:rPr>
          <w:iCs/>
          <w:sz w:val="28"/>
          <w:szCs w:val="28"/>
          <w:lang w:val="vi-VN"/>
        </w:rPr>
      </w:pPr>
      <w:r w:rsidRPr="006F15D2">
        <w:rPr>
          <w:iCs/>
          <w:sz w:val="28"/>
          <w:szCs w:val="28"/>
          <w:lang w:val="vi-VN"/>
        </w:rPr>
        <w:t>Không</w:t>
      </w:r>
    </w:p>
    <w:p w14:paraId="7EFFBA1D" w14:textId="75789E82" w:rsidR="005B6077" w:rsidRPr="006F15D2" w:rsidRDefault="005B6077" w:rsidP="005B6077">
      <w:pPr>
        <w:pStyle w:val="NormalWeb"/>
        <w:shd w:val="clear" w:color="auto" w:fill="FFFFFF"/>
        <w:spacing w:before="60" w:line="276" w:lineRule="auto"/>
        <w:ind w:firstLine="720"/>
        <w:jc w:val="both"/>
        <w:rPr>
          <w:iCs/>
          <w:sz w:val="28"/>
          <w:szCs w:val="28"/>
        </w:rPr>
      </w:pPr>
      <w:r>
        <w:rPr>
          <w:iCs/>
          <w:sz w:val="28"/>
          <w:szCs w:val="28"/>
        </w:rPr>
        <w:t>14</w:t>
      </w:r>
      <w:r w:rsidRPr="006F15D2">
        <w:rPr>
          <w:iCs/>
          <w:sz w:val="28"/>
          <w:szCs w:val="28"/>
          <w:lang w:val="vi-VN"/>
        </w:rPr>
        <w:t>.9</w:t>
      </w:r>
      <w:r>
        <w:rPr>
          <w:iCs/>
          <w:sz w:val="28"/>
          <w:szCs w:val="28"/>
        </w:rPr>
        <w:t>.</w:t>
      </w:r>
      <w:r w:rsidRPr="006F15D2">
        <w:rPr>
          <w:iCs/>
          <w:sz w:val="28"/>
          <w:szCs w:val="28"/>
          <w:lang w:val="vi-VN"/>
        </w:rPr>
        <w:t xml:space="preserve"> Tên mẫu đơn, mẫu tờ khai</w:t>
      </w:r>
      <w:r w:rsidRPr="006F15D2">
        <w:rPr>
          <w:iCs/>
          <w:sz w:val="28"/>
          <w:szCs w:val="28"/>
        </w:rPr>
        <w:t>:</w:t>
      </w:r>
    </w:p>
    <w:p w14:paraId="3393D65C" w14:textId="77777777" w:rsidR="005B6077" w:rsidRPr="006F15D2" w:rsidRDefault="005B6077" w:rsidP="005B6077">
      <w:pPr>
        <w:pStyle w:val="NormalWeb"/>
        <w:shd w:val="clear" w:color="auto" w:fill="FFFFFF"/>
        <w:spacing w:before="60" w:line="276" w:lineRule="auto"/>
        <w:ind w:firstLine="720"/>
        <w:jc w:val="both"/>
        <w:rPr>
          <w:iCs/>
          <w:sz w:val="28"/>
          <w:szCs w:val="28"/>
          <w:lang w:val="vi-VN"/>
        </w:rPr>
      </w:pPr>
      <w:r w:rsidRPr="006F15D2">
        <w:rPr>
          <w:iCs/>
          <w:sz w:val="28"/>
          <w:szCs w:val="28"/>
          <w:lang w:val="vi-VN"/>
        </w:rPr>
        <w:t>Không</w:t>
      </w:r>
    </w:p>
    <w:p w14:paraId="49934995" w14:textId="2F65C93A" w:rsidR="005B6077" w:rsidRPr="006F15D2" w:rsidRDefault="005B6077" w:rsidP="005B6077">
      <w:pPr>
        <w:pStyle w:val="NormalWeb"/>
        <w:shd w:val="clear" w:color="auto" w:fill="FFFFFF"/>
        <w:spacing w:before="60" w:line="276" w:lineRule="auto"/>
        <w:ind w:firstLine="720"/>
        <w:jc w:val="both"/>
        <w:rPr>
          <w:iCs/>
          <w:sz w:val="28"/>
          <w:szCs w:val="28"/>
        </w:rPr>
      </w:pPr>
      <w:r>
        <w:rPr>
          <w:iCs/>
          <w:sz w:val="28"/>
          <w:szCs w:val="28"/>
        </w:rPr>
        <w:t>14</w:t>
      </w:r>
      <w:r w:rsidRPr="006F15D2">
        <w:rPr>
          <w:iCs/>
          <w:sz w:val="28"/>
          <w:szCs w:val="28"/>
          <w:lang w:val="vi-VN"/>
        </w:rPr>
        <w:t>.10</w:t>
      </w:r>
      <w:r>
        <w:rPr>
          <w:iCs/>
          <w:sz w:val="28"/>
          <w:szCs w:val="28"/>
        </w:rPr>
        <w:t>.</w:t>
      </w:r>
      <w:r w:rsidRPr="006F15D2">
        <w:rPr>
          <w:iCs/>
          <w:sz w:val="28"/>
          <w:szCs w:val="28"/>
          <w:lang w:val="vi-VN"/>
        </w:rPr>
        <w:t xml:space="preserve"> Yêu cầu, điều kiện</w:t>
      </w:r>
      <w:r w:rsidRPr="006F15D2">
        <w:rPr>
          <w:iCs/>
          <w:sz w:val="28"/>
          <w:szCs w:val="28"/>
        </w:rPr>
        <w:t>:</w:t>
      </w:r>
    </w:p>
    <w:p w14:paraId="327AC1E1" w14:textId="77777777" w:rsidR="005B6077" w:rsidRPr="006F15D2" w:rsidRDefault="005B6077" w:rsidP="005B6077">
      <w:pPr>
        <w:pStyle w:val="NormalWeb"/>
        <w:shd w:val="clear" w:color="auto" w:fill="FFFFFF"/>
        <w:spacing w:before="60" w:line="276" w:lineRule="auto"/>
        <w:ind w:firstLine="720"/>
        <w:jc w:val="both"/>
        <w:rPr>
          <w:iCs/>
          <w:sz w:val="28"/>
          <w:szCs w:val="28"/>
          <w:lang w:val="vi-VN"/>
        </w:rPr>
      </w:pPr>
      <w:r w:rsidRPr="006F15D2">
        <w:rPr>
          <w:rStyle w:val="apple-converted-space"/>
          <w:iCs/>
          <w:sz w:val="28"/>
          <w:szCs w:val="28"/>
          <w:lang w:val="vi-VN"/>
        </w:rPr>
        <w:t xml:space="preserve"> Sau thời hạn bị đình chỉ, nếu các nguyên nhân dẫn đến việc đình chỉ kinh doanh dịch vụ tư vấn du học được khắc phục, tổ chức kinh doanh dịch vụ tư vấn </w:t>
      </w:r>
      <w:r w:rsidRPr="006F15D2">
        <w:rPr>
          <w:iCs/>
          <w:sz w:val="28"/>
          <w:szCs w:val="28"/>
          <w:lang w:val="vi-VN"/>
        </w:rPr>
        <w:t>gửi hồ sơ đến Sở Giáo dục và Đào tạo nơi kinh doanh dịch vụ tư vấn du học đề nghị kinh doanh dịch vụ tư vấn du học.</w:t>
      </w:r>
    </w:p>
    <w:p w14:paraId="2A6CAC08" w14:textId="186FC6FC" w:rsidR="005B6077" w:rsidRPr="006F15D2" w:rsidRDefault="005B6077" w:rsidP="005B6077">
      <w:pPr>
        <w:spacing w:before="60" w:after="100" w:line="276" w:lineRule="auto"/>
        <w:ind w:firstLine="709"/>
        <w:jc w:val="both"/>
        <w:rPr>
          <w:iCs/>
          <w:szCs w:val="28"/>
          <w:lang w:val="vi-VN"/>
        </w:rPr>
      </w:pPr>
      <w:r>
        <w:rPr>
          <w:iCs/>
          <w:szCs w:val="28"/>
        </w:rPr>
        <w:t>14</w:t>
      </w:r>
      <w:r w:rsidRPr="006F15D2">
        <w:rPr>
          <w:iCs/>
          <w:szCs w:val="28"/>
          <w:lang w:val="vi-VN"/>
        </w:rPr>
        <w:t xml:space="preserve">.11. Căn cứ pháp lý </w:t>
      </w:r>
    </w:p>
    <w:p w14:paraId="08D49855" w14:textId="261079D6" w:rsidR="005B6077" w:rsidRDefault="005B6077" w:rsidP="005B6077">
      <w:pPr>
        <w:ind w:firstLine="720"/>
        <w:jc w:val="both"/>
        <w:rPr>
          <w:b/>
          <w:bCs/>
        </w:rPr>
      </w:pPr>
      <w:r w:rsidRPr="006F15D2">
        <w:rPr>
          <w:iCs/>
          <w:szCs w:val="28"/>
          <w:lang w:val="vi-VN"/>
        </w:rPr>
        <w:t>Nghị định số 46/2017/NĐ-CP ngày 21/4/2017 của Chính phủ quy định về điều kiện đầu tư và hoạt động trong lĩnh vực giáo dục.</w:t>
      </w:r>
    </w:p>
    <w:p w14:paraId="05189CDD" w14:textId="77777777" w:rsidR="005B6077" w:rsidRDefault="005B6077" w:rsidP="00646AB8">
      <w:pPr>
        <w:ind w:firstLine="720"/>
        <w:jc w:val="both"/>
        <w:rPr>
          <w:b/>
          <w:bCs/>
        </w:rPr>
      </w:pPr>
    </w:p>
    <w:p w14:paraId="57E04D2C" w14:textId="77777777" w:rsidR="005B6077" w:rsidRDefault="005B6077" w:rsidP="00646AB8">
      <w:pPr>
        <w:ind w:firstLine="720"/>
        <w:jc w:val="both"/>
        <w:rPr>
          <w:b/>
          <w:bCs/>
        </w:rPr>
      </w:pPr>
    </w:p>
    <w:p w14:paraId="066CF390" w14:textId="65543EFD"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15. Điều chỉnh, bổ sung giấy chứng nhận đăng ký kinh doanh dịch vụ tư vấn du học</w:t>
      </w:r>
    </w:p>
    <w:p w14:paraId="0AAE0EDB" w14:textId="24E1B8A9" w:rsidR="00A9280A" w:rsidRPr="006F15D2" w:rsidRDefault="00A9280A" w:rsidP="00A9280A">
      <w:pPr>
        <w:spacing w:before="60" w:after="100" w:line="276" w:lineRule="auto"/>
        <w:ind w:firstLine="720"/>
        <w:jc w:val="both"/>
        <w:rPr>
          <w:iCs/>
          <w:szCs w:val="28"/>
          <w:lang w:val="vi-VN"/>
        </w:rPr>
      </w:pPr>
      <w:r>
        <w:rPr>
          <w:iCs/>
          <w:szCs w:val="28"/>
        </w:rPr>
        <w:t>15</w:t>
      </w:r>
      <w:r w:rsidRPr="006F15D2">
        <w:rPr>
          <w:iCs/>
          <w:szCs w:val="28"/>
          <w:lang w:val="vi-VN"/>
        </w:rPr>
        <w:t>.1</w:t>
      </w:r>
      <w:r>
        <w:rPr>
          <w:iCs/>
          <w:szCs w:val="28"/>
        </w:rPr>
        <w:t>.</w:t>
      </w:r>
      <w:r w:rsidRPr="006F15D2">
        <w:rPr>
          <w:iCs/>
          <w:szCs w:val="28"/>
          <w:lang w:val="vi-VN"/>
        </w:rPr>
        <w:t xml:space="preserve"> Trình tự thực hiện</w:t>
      </w:r>
    </w:p>
    <w:p w14:paraId="527CAAC5" w14:textId="77777777" w:rsidR="00A9280A" w:rsidRPr="006F15D2" w:rsidRDefault="00A9280A" w:rsidP="00A9280A">
      <w:pPr>
        <w:pStyle w:val="NormalWeb"/>
        <w:shd w:val="clear" w:color="auto" w:fill="FFFFFF"/>
        <w:spacing w:before="60" w:line="276" w:lineRule="auto"/>
        <w:ind w:firstLine="720"/>
        <w:jc w:val="both"/>
        <w:rPr>
          <w:iCs/>
          <w:sz w:val="28"/>
          <w:szCs w:val="28"/>
          <w:lang w:val="vi-VN"/>
        </w:rPr>
      </w:pPr>
      <w:r w:rsidRPr="006F15D2">
        <w:rPr>
          <w:iCs/>
          <w:sz w:val="28"/>
          <w:szCs w:val="28"/>
        </w:rPr>
        <w:t>a)</w:t>
      </w:r>
      <w:r w:rsidRPr="006F15D2">
        <w:rPr>
          <w:rStyle w:val="apple-converted-space"/>
          <w:iCs/>
          <w:sz w:val="28"/>
          <w:szCs w:val="28"/>
          <w:lang w:val="vi-VN"/>
        </w:rPr>
        <w:t> Trong quá trình hoạt động, t</w:t>
      </w:r>
      <w:r w:rsidRPr="006F15D2">
        <w:rPr>
          <w:iCs/>
          <w:sz w:val="28"/>
          <w:szCs w:val="28"/>
          <w:lang w:val="vi-VN"/>
        </w:rPr>
        <w:t>ổ chức kinh doanh dịch vụ tư vấn du học có nhu cầu điều chỉnh, bổ sung giấy chứng nhận kinh doanh dịch vụ tư vấn du học gửi hồ sơ theo quy định đến Sở Giáo dục và Đào tạo nơi kinh doanh dịch vụ tư vấn du học;</w:t>
      </w:r>
    </w:p>
    <w:p w14:paraId="13B01EC9" w14:textId="77777777" w:rsidR="00A9280A" w:rsidRPr="006F15D2" w:rsidRDefault="00A9280A" w:rsidP="00A9280A">
      <w:pPr>
        <w:pStyle w:val="NormalWeb"/>
        <w:shd w:val="clear" w:color="auto" w:fill="FFFFFF"/>
        <w:spacing w:before="60" w:line="276" w:lineRule="auto"/>
        <w:ind w:firstLine="720"/>
        <w:jc w:val="both"/>
        <w:rPr>
          <w:iCs/>
          <w:sz w:val="28"/>
          <w:szCs w:val="28"/>
          <w:lang w:val="vi-VN"/>
        </w:rPr>
      </w:pPr>
      <w:r w:rsidRPr="006F15D2">
        <w:rPr>
          <w:rStyle w:val="apple-converted-space"/>
          <w:iCs/>
          <w:sz w:val="28"/>
          <w:szCs w:val="28"/>
        </w:rPr>
        <w:t>b)</w:t>
      </w:r>
      <w:r w:rsidRPr="006F15D2">
        <w:rPr>
          <w:rStyle w:val="apple-converted-space"/>
          <w:iCs/>
          <w:sz w:val="28"/>
          <w:szCs w:val="28"/>
          <w:lang w:val="vi-VN"/>
        </w:rPr>
        <w:t> </w:t>
      </w:r>
      <w:r w:rsidRPr="006F15D2">
        <w:rPr>
          <w:iCs/>
          <w:sz w:val="28"/>
          <w:szCs w:val="28"/>
          <w:lang w:val="vi-VN"/>
        </w:rPr>
        <w:t xml:space="preserve">Trong thời hạn 15 ngày làm việc kể từ ngày nhận đủ hồ sơ hợp lệ, Giám đốc Sở Giáo dục và Đào tạo thẩm định hồ sơ, thẩm tra tính xác thực của tài liệu trong </w:t>
      </w:r>
      <w:r w:rsidRPr="006F15D2">
        <w:rPr>
          <w:iCs/>
          <w:sz w:val="28"/>
          <w:szCs w:val="28"/>
          <w:lang w:val="vi-VN"/>
        </w:rPr>
        <w:lastRenderedPageBreak/>
        <w:t>hồ sơ và cấp giấy chứng nhận điều chỉnh, bổ sung kinh doanh dịch vụ tư vấn du học; nếu chưa đáp ứng các điều kiện theo quy định thì thông báo bằng văn bản cho tổ chức dịch vụ tư vấn du học và nêu rõ lý do.</w:t>
      </w:r>
    </w:p>
    <w:p w14:paraId="6699C8FA" w14:textId="0275E565" w:rsidR="00A9280A" w:rsidRPr="006F15D2" w:rsidRDefault="00A9280A" w:rsidP="00A9280A">
      <w:pPr>
        <w:spacing w:before="60" w:after="100" w:line="276" w:lineRule="auto"/>
        <w:ind w:firstLine="720"/>
        <w:jc w:val="both"/>
        <w:rPr>
          <w:iCs/>
          <w:szCs w:val="28"/>
          <w:lang w:val="vi-VN"/>
        </w:rPr>
      </w:pPr>
      <w:r>
        <w:rPr>
          <w:iCs/>
          <w:szCs w:val="28"/>
        </w:rPr>
        <w:t>15</w:t>
      </w:r>
      <w:r w:rsidRPr="006F15D2">
        <w:rPr>
          <w:iCs/>
          <w:szCs w:val="28"/>
          <w:lang w:val="vi-VN"/>
        </w:rPr>
        <w:t>.2</w:t>
      </w:r>
      <w:r>
        <w:rPr>
          <w:iCs/>
          <w:szCs w:val="28"/>
        </w:rPr>
        <w:t>.</w:t>
      </w:r>
      <w:r w:rsidRPr="006F15D2">
        <w:rPr>
          <w:iCs/>
          <w:szCs w:val="28"/>
          <w:lang w:val="vi-VN"/>
        </w:rPr>
        <w:t xml:space="preserve"> Cách thức thực hiện</w:t>
      </w:r>
    </w:p>
    <w:p w14:paraId="34C0155C" w14:textId="77777777" w:rsidR="00A9280A" w:rsidRPr="006F15D2" w:rsidRDefault="00A9280A" w:rsidP="00A9280A">
      <w:pPr>
        <w:spacing w:before="60" w:after="100" w:line="276" w:lineRule="auto"/>
        <w:ind w:firstLine="720"/>
        <w:jc w:val="both"/>
        <w:rPr>
          <w:iCs/>
          <w:szCs w:val="28"/>
          <w:lang w:val="vi-VN"/>
        </w:rPr>
      </w:pPr>
      <w:r w:rsidRPr="006F15D2">
        <w:rPr>
          <w:iCs/>
          <w:szCs w:val="28"/>
          <w:lang w:val="vi-VN"/>
        </w:rPr>
        <w:t>Trực tiếp tại Sở Giáo dục và Đào tạo hoặc gửi hồ sơ qua bưu điện.</w:t>
      </w:r>
    </w:p>
    <w:p w14:paraId="48002B89" w14:textId="163130A4" w:rsidR="00A9280A" w:rsidRPr="006F15D2" w:rsidRDefault="00A9280A" w:rsidP="00A9280A">
      <w:pPr>
        <w:spacing w:before="60" w:after="100" w:line="276" w:lineRule="auto"/>
        <w:ind w:firstLine="720"/>
        <w:jc w:val="both"/>
        <w:rPr>
          <w:iCs/>
          <w:szCs w:val="28"/>
          <w:lang w:val="vi-VN"/>
        </w:rPr>
      </w:pPr>
      <w:r>
        <w:rPr>
          <w:iCs/>
          <w:szCs w:val="28"/>
        </w:rPr>
        <w:t>15</w:t>
      </w:r>
      <w:r w:rsidRPr="006F15D2">
        <w:rPr>
          <w:iCs/>
          <w:szCs w:val="28"/>
          <w:lang w:val="vi-VN"/>
        </w:rPr>
        <w:t>.3</w:t>
      </w:r>
      <w:r>
        <w:rPr>
          <w:iCs/>
          <w:szCs w:val="28"/>
        </w:rPr>
        <w:t xml:space="preserve">. </w:t>
      </w:r>
      <w:r w:rsidRPr="006F15D2">
        <w:rPr>
          <w:iCs/>
          <w:szCs w:val="28"/>
          <w:lang w:val="vi-VN"/>
        </w:rPr>
        <w:t>Thành phần, số lượng hồ sơ</w:t>
      </w:r>
    </w:p>
    <w:p w14:paraId="4992FAB0" w14:textId="1A12CD03" w:rsidR="00A9280A" w:rsidRPr="006F15D2" w:rsidRDefault="00A9280A" w:rsidP="00A9280A">
      <w:pPr>
        <w:pStyle w:val="NormalWeb"/>
        <w:shd w:val="clear" w:color="auto" w:fill="FFFFFF"/>
        <w:spacing w:before="60" w:line="276" w:lineRule="auto"/>
        <w:ind w:firstLine="720"/>
        <w:jc w:val="both"/>
        <w:rPr>
          <w:iCs/>
          <w:sz w:val="28"/>
          <w:szCs w:val="28"/>
          <w:lang w:val="vi-VN"/>
        </w:rPr>
      </w:pPr>
      <w:r>
        <w:rPr>
          <w:iCs/>
          <w:sz w:val="28"/>
          <w:szCs w:val="28"/>
        </w:rPr>
        <w:t>15</w:t>
      </w:r>
      <w:r w:rsidRPr="006F15D2">
        <w:rPr>
          <w:iCs/>
          <w:sz w:val="28"/>
          <w:szCs w:val="28"/>
        </w:rPr>
        <w:t xml:space="preserve">.3.1. </w:t>
      </w:r>
      <w:r w:rsidRPr="006F15D2">
        <w:rPr>
          <w:iCs/>
          <w:sz w:val="28"/>
          <w:szCs w:val="28"/>
          <w:lang w:val="vi-VN"/>
        </w:rPr>
        <w:t xml:space="preserve">Thành phần </w:t>
      </w:r>
      <w:r w:rsidRPr="006F15D2">
        <w:rPr>
          <w:iCs/>
          <w:sz w:val="28"/>
          <w:szCs w:val="28"/>
        </w:rPr>
        <w:t>h</w:t>
      </w:r>
      <w:r w:rsidRPr="006F15D2">
        <w:rPr>
          <w:iCs/>
          <w:sz w:val="28"/>
          <w:szCs w:val="28"/>
          <w:lang w:val="vi-VN"/>
        </w:rPr>
        <w:t>ồ sơ gồm:</w:t>
      </w:r>
    </w:p>
    <w:p w14:paraId="26A81C90" w14:textId="77777777" w:rsidR="00A9280A" w:rsidRPr="006F15D2" w:rsidRDefault="00A9280A" w:rsidP="00A9280A">
      <w:pPr>
        <w:pStyle w:val="NormalWeb"/>
        <w:shd w:val="clear" w:color="auto" w:fill="FFFFFF"/>
        <w:spacing w:before="60" w:line="276" w:lineRule="auto"/>
        <w:ind w:firstLine="720"/>
        <w:jc w:val="both"/>
        <w:rPr>
          <w:iCs/>
          <w:sz w:val="28"/>
          <w:szCs w:val="28"/>
          <w:lang w:val="vi-VN"/>
        </w:rPr>
      </w:pPr>
      <w:r w:rsidRPr="006F15D2">
        <w:rPr>
          <w:rStyle w:val="apple-converted-space"/>
          <w:iCs/>
          <w:sz w:val="28"/>
          <w:szCs w:val="28"/>
        </w:rPr>
        <w:t>a)</w:t>
      </w:r>
      <w:r w:rsidRPr="006F15D2">
        <w:rPr>
          <w:rStyle w:val="apple-converted-space"/>
          <w:iCs/>
          <w:sz w:val="28"/>
          <w:szCs w:val="28"/>
          <w:lang w:val="vi-VN"/>
        </w:rPr>
        <w:t> </w:t>
      </w:r>
      <w:r w:rsidRPr="006F15D2">
        <w:rPr>
          <w:iCs/>
          <w:sz w:val="28"/>
          <w:szCs w:val="28"/>
          <w:lang w:val="vi-VN"/>
        </w:rPr>
        <w:t>Văn bản đề nghị điều chỉnh, bổ sung giấy chứng nhận đăng ký kinh doanh dịch vụ tư vấn du học; với những nội dung chủ yếu gồm: Mục tiêu, nội dung hoạt động; khả năng khai thác và phát triển dịch vụ du học ở nước ngoài; kế hoạch và các biện pháp tổ chức thực hiện; phương án giải quyết khi gặp vấn đề rủi ro đối với người được tư vấn du học;</w:t>
      </w:r>
    </w:p>
    <w:p w14:paraId="1A5C8600" w14:textId="77777777" w:rsidR="00A9280A" w:rsidRPr="006F15D2" w:rsidRDefault="00A9280A" w:rsidP="00A9280A">
      <w:pPr>
        <w:pStyle w:val="NormalWeb"/>
        <w:shd w:val="clear" w:color="auto" w:fill="FFFFFF"/>
        <w:spacing w:before="60" w:line="276" w:lineRule="auto"/>
        <w:ind w:firstLine="720"/>
        <w:jc w:val="both"/>
        <w:rPr>
          <w:iCs/>
          <w:sz w:val="28"/>
          <w:szCs w:val="28"/>
          <w:lang w:val="vi-VN"/>
        </w:rPr>
      </w:pPr>
      <w:r w:rsidRPr="006F15D2">
        <w:rPr>
          <w:rStyle w:val="apple-converted-space"/>
          <w:iCs/>
          <w:sz w:val="28"/>
          <w:szCs w:val="28"/>
        </w:rPr>
        <w:t>b)</w:t>
      </w:r>
      <w:r w:rsidRPr="006F15D2">
        <w:rPr>
          <w:rStyle w:val="apple-converted-space"/>
          <w:iCs/>
          <w:sz w:val="28"/>
          <w:szCs w:val="28"/>
          <w:lang w:val="vi-VN"/>
        </w:rPr>
        <w:t> </w:t>
      </w:r>
      <w:r w:rsidRPr="006F15D2">
        <w:rPr>
          <w:iCs/>
          <w:sz w:val="28"/>
          <w:szCs w:val="28"/>
          <w:lang w:val="vi-VN"/>
        </w:rPr>
        <w:t>Bản sao có chứng thực giấy chứng nhận đăng ký doanh nghiệp, quyết định thành lập hoặc giấy chứng nhận đăng ký đầu tư;</w:t>
      </w:r>
    </w:p>
    <w:p w14:paraId="6A8D5EA0" w14:textId="77777777" w:rsidR="00A9280A" w:rsidRPr="006F15D2" w:rsidRDefault="00A9280A" w:rsidP="00A9280A">
      <w:pPr>
        <w:pStyle w:val="NormalWeb"/>
        <w:shd w:val="clear" w:color="auto" w:fill="FFFFFF"/>
        <w:spacing w:before="60" w:line="276" w:lineRule="auto"/>
        <w:ind w:firstLine="720"/>
        <w:jc w:val="both"/>
        <w:rPr>
          <w:iCs/>
          <w:sz w:val="28"/>
          <w:szCs w:val="28"/>
          <w:lang w:val="vi-VN"/>
        </w:rPr>
      </w:pPr>
      <w:r w:rsidRPr="006F15D2">
        <w:rPr>
          <w:rStyle w:val="apple-converted-space"/>
          <w:iCs/>
          <w:sz w:val="28"/>
          <w:szCs w:val="28"/>
        </w:rPr>
        <w:t>c)</w:t>
      </w:r>
      <w:r w:rsidRPr="006F15D2">
        <w:rPr>
          <w:rStyle w:val="apple-converted-space"/>
          <w:iCs/>
          <w:sz w:val="28"/>
          <w:szCs w:val="28"/>
          <w:lang w:val="vi-VN"/>
        </w:rPr>
        <w:t> </w:t>
      </w:r>
      <w:r w:rsidRPr="006F15D2">
        <w:rPr>
          <w:iCs/>
          <w:sz w:val="28"/>
          <w:szCs w:val="28"/>
          <w:lang w:val="vi-VN"/>
        </w:rPr>
        <w:t>Danh sách đội ngũ nhân viên trực tiếp tư vấn du học bao gồm các thông tin chủ yếu sau đây: Họ và tên, ngày tháng năm sinh, giới tính, trình độ chuyên môn, trình độ ngoại ngữ, vị trí công việc sẽ đảm nhiệm tại tổ chức dịch vụ tư vấn du học; bản sao có chứng thực văn bằng tốt nghiệp đại học, chứng chỉ ngoại ngữ, chứng chỉ bồi dưỡng nghiệp vụ tư vấn du học.</w:t>
      </w:r>
    </w:p>
    <w:p w14:paraId="4C741BE8" w14:textId="4D88E20A" w:rsidR="00A9280A" w:rsidRPr="006F15D2" w:rsidRDefault="00A9280A" w:rsidP="00A9280A">
      <w:pPr>
        <w:pStyle w:val="NormalWeb"/>
        <w:shd w:val="clear" w:color="auto" w:fill="FFFFFF"/>
        <w:spacing w:before="60" w:line="276" w:lineRule="auto"/>
        <w:ind w:firstLine="720"/>
        <w:jc w:val="both"/>
        <w:rPr>
          <w:iCs/>
          <w:sz w:val="28"/>
          <w:szCs w:val="28"/>
          <w:lang w:val="vi-VN"/>
        </w:rPr>
      </w:pPr>
      <w:r>
        <w:rPr>
          <w:iCs/>
          <w:sz w:val="28"/>
          <w:szCs w:val="28"/>
        </w:rPr>
        <w:t>15</w:t>
      </w:r>
      <w:r w:rsidRPr="006F15D2">
        <w:rPr>
          <w:iCs/>
          <w:sz w:val="28"/>
          <w:szCs w:val="28"/>
        </w:rPr>
        <w:t xml:space="preserve">.3.2. </w:t>
      </w:r>
      <w:r w:rsidRPr="006F15D2">
        <w:rPr>
          <w:iCs/>
          <w:sz w:val="28"/>
          <w:szCs w:val="28"/>
          <w:lang w:val="vi-VN"/>
        </w:rPr>
        <w:t>Số lượng hồ sơ: 01 bộ</w:t>
      </w:r>
    </w:p>
    <w:p w14:paraId="1D5F6FD2" w14:textId="7823C7E9" w:rsidR="00A9280A" w:rsidRPr="006F15D2" w:rsidRDefault="00A9280A" w:rsidP="00A9280A">
      <w:pPr>
        <w:pStyle w:val="NormalWeb"/>
        <w:shd w:val="clear" w:color="auto" w:fill="FFFFFF"/>
        <w:spacing w:before="60" w:line="276" w:lineRule="auto"/>
        <w:ind w:firstLine="720"/>
        <w:jc w:val="both"/>
        <w:rPr>
          <w:iCs/>
          <w:sz w:val="28"/>
          <w:szCs w:val="28"/>
          <w:lang w:val="vi-VN"/>
        </w:rPr>
      </w:pPr>
      <w:r>
        <w:rPr>
          <w:iCs/>
          <w:sz w:val="28"/>
          <w:szCs w:val="28"/>
        </w:rPr>
        <w:t>15</w:t>
      </w:r>
      <w:r w:rsidRPr="006F15D2">
        <w:rPr>
          <w:iCs/>
          <w:sz w:val="28"/>
          <w:szCs w:val="28"/>
          <w:lang w:val="vi-VN"/>
        </w:rPr>
        <w:t>.4</w:t>
      </w:r>
      <w:r>
        <w:rPr>
          <w:iCs/>
          <w:sz w:val="28"/>
          <w:szCs w:val="28"/>
        </w:rPr>
        <w:t>.</w:t>
      </w:r>
      <w:r w:rsidRPr="006F15D2">
        <w:rPr>
          <w:iCs/>
          <w:sz w:val="28"/>
          <w:szCs w:val="28"/>
          <w:lang w:val="vi-VN"/>
        </w:rPr>
        <w:t xml:space="preserve"> Thời hạn giải quyết</w:t>
      </w:r>
    </w:p>
    <w:p w14:paraId="71518B46" w14:textId="77777777" w:rsidR="00A9280A" w:rsidRPr="006F15D2" w:rsidRDefault="00A9280A" w:rsidP="00A9280A">
      <w:pPr>
        <w:pStyle w:val="NormalWeb"/>
        <w:shd w:val="clear" w:color="auto" w:fill="FFFFFF"/>
        <w:spacing w:before="60" w:line="276" w:lineRule="auto"/>
        <w:ind w:firstLine="720"/>
        <w:jc w:val="both"/>
        <w:rPr>
          <w:iCs/>
          <w:sz w:val="28"/>
          <w:szCs w:val="28"/>
          <w:lang w:val="vi-VN"/>
        </w:rPr>
      </w:pPr>
      <w:r w:rsidRPr="006F15D2">
        <w:rPr>
          <w:iCs/>
          <w:sz w:val="28"/>
          <w:szCs w:val="28"/>
          <w:lang w:val="vi-VN"/>
        </w:rPr>
        <w:t>15 ngày làm việc kể từ ngày nhận đủ hồ sơ hợp lệ</w:t>
      </w:r>
    </w:p>
    <w:p w14:paraId="60590147" w14:textId="0FB928AA" w:rsidR="00A9280A" w:rsidRPr="006F15D2" w:rsidRDefault="00A9280A" w:rsidP="00A9280A">
      <w:pPr>
        <w:pStyle w:val="NormalWeb"/>
        <w:shd w:val="clear" w:color="auto" w:fill="FFFFFF"/>
        <w:spacing w:before="60" w:line="276" w:lineRule="auto"/>
        <w:ind w:firstLine="720"/>
        <w:jc w:val="both"/>
        <w:rPr>
          <w:iCs/>
          <w:sz w:val="28"/>
          <w:szCs w:val="28"/>
        </w:rPr>
      </w:pPr>
      <w:r>
        <w:rPr>
          <w:iCs/>
          <w:sz w:val="28"/>
          <w:szCs w:val="28"/>
        </w:rPr>
        <w:t>15</w:t>
      </w:r>
      <w:r w:rsidRPr="006F15D2">
        <w:rPr>
          <w:iCs/>
          <w:sz w:val="28"/>
          <w:szCs w:val="28"/>
          <w:lang w:val="vi-VN"/>
        </w:rPr>
        <w:t>.5</w:t>
      </w:r>
      <w:r>
        <w:rPr>
          <w:iCs/>
          <w:sz w:val="28"/>
          <w:szCs w:val="28"/>
        </w:rPr>
        <w:t>.</w:t>
      </w:r>
      <w:r w:rsidRPr="006F15D2">
        <w:rPr>
          <w:iCs/>
          <w:sz w:val="28"/>
          <w:szCs w:val="28"/>
          <w:lang w:val="vi-VN"/>
        </w:rPr>
        <w:t xml:space="preserve"> Đối tượng thực hiện TTHC</w:t>
      </w:r>
      <w:r w:rsidRPr="006F15D2">
        <w:rPr>
          <w:iCs/>
          <w:sz w:val="28"/>
          <w:szCs w:val="28"/>
        </w:rPr>
        <w:t>:</w:t>
      </w:r>
    </w:p>
    <w:p w14:paraId="5192DC94" w14:textId="77777777" w:rsidR="00A9280A" w:rsidRPr="006F15D2" w:rsidRDefault="00A9280A" w:rsidP="00A9280A">
      <w:pPr>
        <w:pStyle w:val="NormalWeb"/>
        <w:shd w:val="clear" w:color="auto" w:fill="FFFFFF"/>
        <w:spacing w:before="60" w:line="276" w:lineRule="auto"/>
        <w:ind w:firstLine="720"/>
        <w:jc w:val="both"/>
        <w:rPr>
          <w:iCs/>
          <w:sz w:val="28"/>
          <w:szCs w:val="28"/>
          <w:lang w:val="vi-VN"/>
        </w:rPr>
      </w:pPr>
      <w:r w:rsidRPr="006F15D2">
        <w:rPr>
          <w:iCs/>
          <w:sz w:val="28"/>
          <w:szCs w:val="28"/>
          <w:lang w:val="vi-VN"/>
        </w:rPr>
        <w:t>Cá nhân, tổ chức có nhu cầu kinh doanh dịch vụ tư vấn du học</w:t>
      </w:r>
    </w:p>
    <w:p w14:paraId="0A25072A" w14:textId="4D59AE57" w:rsidR="00A9280A" w:rsidRPr="006F15D2" w:rsidRDefault="00A9280A" w:rsidP="00A9280A">
      <w:pPr>
        <w:pStyle w:val="NormalWeb"/>
        <w:shd w:val="clear" w:color="auto" w:fill="FFFFFF"/>
        <w:spacing w:before="60" w:line="276" w:lineRule="auto"/>
        <w:ind w:firstLine="720"/>
        <w:jc w:val="both"/>
        <w:rPr>
          <w:iCs/>
          <w:sz w:val="28"/>
          <w:szCs w:val="28"/>
        </w:rPr>
      </w:pPr>
      <w:r>
        <w:rPr>
          <w:iCs/>
          <w:sz w:val="28"/>
          <w:szCs w:val="28"/>
        </w:rPr>
        <w:t>15</w:t>
      </w:r>
      <w:r w:rsidRPr="006F15D2">
        <w:rPr>
          <w:iCs/>
          <w:sz w:val="28"/>
          <w:szCs w:val="28"/>
          <w:lang w:val="vi-VN"/>
        </w:rPr>
        <w:t>.6</w:t>
      </w:r>
      <w:r>
        <w:rPr>
          <w:iCs/>
          <w:sz w:val="28"/>
          <w:szCs w:val="28"/>
        </w:rPr>
        <w:t>.</w:t>
      </w:r>
      <w:r w:rsidRPr="006F15D2">
        <w:rPr>
          <w:iCs/>
          <w:sz w:val="28"/>
          <w:szCs w:val="28"/>
          <w:lang w:val="vi-VN"/>
        </w:rPr>
        <w:t xml:space="preserve"> Cơ quan thực hiện TTHC</w:t>
      </w:r>
      <w:r w:rsidRPr="006F15D2">
        <w:rPr>
          <w:iCs/>
          <w:sz w:val="28"/>
          <w:szCs w:val="28"/>
        </w:rPr>
        <w:t>:</w:t>
      </w:r>
    </w:p>
    <w:p w14:paraId="4990913A" w14:textId="77777777" w:rsidR="00A9280A" w:rsidRPr="006F15D2" w:rsidRDefault="00A9280A" w:rsidP="00A9280A">
      <w:pPr>
        <w:pStyle w:val="NormalWeb"/>
        <w:shd w:val="clear" w:color="auto" w:fill="FFFFFF"/>
        <w:spacing w:before="60" w:line="276" w:lineRule="auto"/>
        <w:ind w:firstLine="720"/>
        <w:jc w:val="both"/>
        <w:rPr>
          <w:iCs/>
          <w:sz w:val="28"/>
          <w:szCs w:val="28"/>
          <w:lang w:val="vi-VN"/>
        </w:rPr>
      </w:pPr>
      <w:r w:rsidRPr="006F15D2">
        <w:rPr>
          <w:iCs/>
          <w:sz w:val="28"/>
          <w:szCs w:val="28"/>
          <w:lang w:val="vi-VN"/>
        </w:rPr>
        <w:t>Sở Giáo dục và Đào tạo</w:t>
      </w:r>
    </w:p>
    <w:p w14:paraId="4A203609" w14:textId="04821C5F" w:rsidR="00A9280A" w:rsidRPr="006F15D2" w:rsidRDefault="00A9280A" w:rsidP="00A9280A">
      <w:pPr>
        <w:pStyle w:val="NormalWeb"/>
        <w:shd w:val="clear" w:color="auto" w:fill="FFFFFF"/>
        <w:spacing w:before="60" w:line="276" w:lineRule="auto"/>
        <w:ind w:firstLine="720"/>
        <w:jc w:val="both"/>
        <w:rPr>
          <w:iCs/>
          <w:sz w:val="28"/>
          <w:szCs w:val="28"/>
          <w:lang w:val="vi-VN"/>
        </w:rPr>
      </w:pPr>
      <w:r>
        <w:rPr>
          <w:iCs/>
          <w:sz w:val="28"/>
          <w:szCs w:val="28"/>
        </w:rPr>
        <w:t>15</w:t>
      </w:r>
      <w:r w:rsidRPr="006F15D2">
        <w:rPr>
          <w:iCs/>
          <w:sz w:val="28"/>
          <w:szCs w:val="28"/>
          <w:lang w:val="vi-VN"/>
        </w:rPr>
        <w:t>.7</w:t>
      </w:r>
      <w:r>
        <w:rPr>
          <w:iCs/>
          <w:sz w:val="28"/>
          <w:szCs w:val="28"/>
        </w:rPr>
        <w:t>.</w:t>
      </w:r>
      <w:r w:rsidRPr="006F15D2">
        <w:rPr>
          <w:iCs/>
          <w:sz w:val="28"/>
          <w:szCs w:val="28"/>
          <w:lang w:val="vi-VN"/>
        </w:rPr>
        <w:t xml:space="preserve"> Kết quả thực hiện TTHC</w:t>
      </w:r>
    </w:p>
    <w:p w14:paraId="50C5DA8C" w14:textId="77777777" w:rsidR="00A9280A" w:rsidRPr="006F15D2" w:rsidRDefault="00A9280A" w:rsidP="00A9280A">
      <w:pPr>
        <w:pStyle w:val="NormalWeb"/>
        <w:shd w:val="clear" w:color="auto" w:fill="FFFFFF"/>
        <w:spacing w:before="60" w:line="276" w:lineRule="auto"/>
        <w:ind w:firstLine="720"/>
        <w:jc w:val="both"/>
        <w:rPr>
          <w:iCs/>
          <w:sz w:val="28"/>
          <w:szCs w:val="28"/>
          <w:lang w:val="vi-VN"/>
        </w:rPr>
      </w:pPr>
      <w:r w:rsidRPr="006F15D2">
        <w:rPr>
          <w:iCs/>
          <w:sz w:val="28"/>
          <w:szCs w:val="28"/>
          <w:lang w:val="vi-VN"/>
        </w:rPr>
        <w:t>Giấy chứng nhận điều chỉnh, bổ sung đăng ký kinh doanh dịch vụ tư vấn du học.</w:t>
      </w:r>
    </w:p>
    <w:p w14:paraId="515E208C" w14:textId="0E87170C" w:rsidR="00A9280A" w:rsidRPr="006F15D2" w:rsidRDefault="00A9280A" w:rsidP="00A9280A">
      <w:pPr>
        <w:pStyle w:val="NormalWeb"/>
        <w:shd w:val="clear" w:color="auto" w:fill="FFFFFF"/>
        <w:spacing w:before="60" w:line="276" w:lineRule="auto"/>
        <w:ind w:firstLine="720"/>
        <w:jc w:val="both"/>
        <w:rPr>
          <w:iCs/>
          <w:sz w:val="28"/>
          <w:szCs w:val="28"/>
        </w:rPr>
      </w:pPr>
      <w:r>
        <w:rPr>
          <w:iCs/>
          <w:sz w:val="28"/>
          <w:szCs w:val="28"/>
        </w:rPr>
        <w:t>15</w:t>
      </w:r>
      <w:r w:rsidRPr="006F15D2">
        <w:rPr>
          <w:iCs/>
          <w:sz w:val="28"/>
          <w:szCs w:val="28"/>
          <w:lang w:val="vi-VN"/>
        </w:rPr>
        <w:t>.8</w:t>
      </w:r>
      <w:r>
        <w:rPr>
          <w:iCs/>
          <w:sz w:val="28"/>
          <w:szCs w:val="28"/>
        </w:rPr>
        <w:t>.</w:t>
      </w:r>
      <w:r w:rsidRPr="006F15D2">
        <w:rPr>
          <w:iCs/>
          <w:sz w:val="28"/>
          <w:szCs w:val="28"/>
          <w:lang w:val="vi-VN"/>
        </w:rPr>
        <w:t xml:space="preserve"> Lệ phí</w:t>
      </w:r>
      <w:r w:rsidRPr="006F15D2">
        <w:rPr>
          <w:iCs/>
          <w:sz w:val="28"/>
          <w:szCs w:val="28"/>
        </w:rPr>
        <w:t>:</w:t>
      </w:r>
    </w:p>
    <w:p w14:paraId="23138615" w14:textId="77777777" w:rsidR="00A9280A" w:rsidRPr="006F15D2" w:rsidRDefault="00A9280A" w:rsidP="00A9280A">
      <w:pPr>
        <w:pStyle w:val="NormalWeb"/>
        <w:shd w:val="clear" w:color="auto" w:fill="FFFFFF"/>
        <w:spacing w:before="60" w:line="276" w:lineRule="auto"/>
        <w:ind w:firstLine="720"/>
        <w:jc w:val="both"/>
        <w:rPr>
          <w:iCs/>
          <w:sz w:val="28"/>
          <w:szCs w:val="28"/>
          <w:lang w:val="vi-VN"/>
        </w:rPr>
      </w:pPr>
      <w:r w:rsidRPr="006F15D2">
        <w:rPr>
          <w:iCs/>
          <w:sz w:val="28"/>
          <w:szCs w:val="28"/>
          <w:lang w:val="vi-VN"/>
        </w:rPr>
        <w:t>Không</w:t>
      </w:r>
    </w:p>
    <w:p w14:paraId="3F0BAAB2" w14:textId="6F8BD31D" w:rsidR="00A9280A" w:rsidRPr="006F15D2" w:rsidRDefault="00A9280A" w:rsidP="00A9280A">
      <w:pPr>
        <w:pStyle w:val="NormalWeb"/>
        <w:shd w:val="clear" w:color="auto" w:fill="FFFFFF"/>
        <w:spacing w:before="60" w:line="276" w:lineRule="auto"/>
        <w:ind w:firstLine="720"/>
        <w:jc w:val="both"/>
        <w:rPr>
          <w:iCs/>
          <w:sz w:val="28"/>
          <w:szCs w:val="28"/>
        </w:rPr>
      </w:pPr>
      <w:r>
        <w:rPr>
          <w:iCs/>
          <w:sz w:val="28"/>
          <w:szCs w:val="28"/>
        </w:rPr>
        <w:t>15</w:t>
      </w:r>
      <w:r w:rsidRPr="006F15D2">
        <w:rPr>
          <w:iCs/>
          <w:sz w:val="28"/>
          <w:szCs w:val="28"/>
          <w:lang w:val="vi-VN"/>
        </w:rPr>
        <w:t>.9</w:t>
      </w:r>
      <w:r>
        <w:rPr>
          <w:iCs/>
          <w:sz w:val="28"/>
          <w:szCs w:val="28"/>
        </w:rPr>
        <w:t>.</w:t>
      </w:r>
      <w:r w:rsidRPr="006F15D2">
        <w:rPr>
          <w:iCs/>
          <w:sz w:val="28"/>
          <w:szCs w:val="28"/>
          <w:lang w:val="vi-VN"/>
        </w:rPr>
        <w:t xml:space="preserve"> Tên mẫu đơn, mẫu tờ khai</w:t>
      </w:r>
      <w:r w:rsidRPr="006F15D2">
        <w:rPr>
          <w:iCs/>
          <w:sz w:val="28"/>
          <w:szCs w:val="28"/>
        </w:rPr>
        <w:t>:</w:t>
      </w:r>
    </w:p>
    <w:p w14:paraId="3DA04B0D" w14:textId="77777777" w:rsidR="00A9280A" w:rsidRPr="006F15D2" w:rsidRDefault="00A9280A" w:rsidP="00A9280A">
      <w:pPr>
        <w:pStyle w:val="NormalWeb"/>
        <w:shd w:val="clear" w:color="auto" w:fill="FFFFFF"/>
        <w:spacing w:before="60" w:line="276" w:lineRule="auto"/>
        <w:ind w:firstLine="720"/>
        <w:jc w:val="both"/>
        <w:rPr>
          <w:iCs/>
          <w:sz w:val="28"/>
          <w:szCs w:val="28"/>
          <w:lang w:val="vi-VN"/>
        </w:rPr>
      </w:pPr>
      <w:r w:rsidRPr="006F15D2">
        <w:rPr>
          <w:iCs/>
          <w:sz w:val="28"/>
          <w:szCs w:val="28"/>
          <w:lang w:val="vi-VN"/>
        </w:rPr>
        <w:t>Không</w:t>
      </w:r>
    </w:p>
    <w:p w14:paraId="496C0A23" w14:textId="622F02BC" w:rsidR="00A9280A" w:rsidRPr="006F15D2" w:rsidRDefault="00A9280A" w:rsidP="00A9280A">
      <w:pPr>
        <w:pStyle w:val="NormalWeb"/>
        <w:shd w:val="clear" w:color="auto" w:fill="FFFFFF"/>
        <w:spacing w:before="60" w:line="276" w:lineRule="auto"/>
        <w:ind w:firstLine="720"/>
        <w:jc w:val="both"/>
        <w:rPr>
          <w:iCs/>
          <w:sz w:val="28"/>
          <w:szCs w:val="28"/>
        </w:rPr>
      </w:pPr>
      <w:r>
        <w:rPr>
          <w:iCs/>
          <w:sz w:val="28"/>
          <w:szCs w:val="28"/>
        </w:rPr>
        <w:t>15</w:t>
      </w:r>
      <w:r w:rsidRPr="006F15D2">
        <w:rPr>
          <w:iCs/>
          <w:sz w:val="28"/>
          <w:szCs w:val="28"/>
          <w:lang w:val="vi-VN"/>
        </w:rPr>
        <w:t>.10</w:t>
      </w:r>
      <w:r>
        <w:rPr>
          <w:iCs/>
          <w:sz w:val="28"/>
          <w:szCs w:val="28"/>
        </w:rPr>
        <w:t>.</w:t>
      </w:r>
      <w:r w:rsidRPr="006F15D2">
        <w:rPr>
          <w:iCs/>
          <w:sz w:val="28"/>
          <w:szCs w:val="28"/>
          <w:lang w:val="vi-VN"/>
        </w:rPr>
        <w:t xml:space="preserve"> Yêu cầu, điều kiện</w:t>
      </w:r>
      <w:r w:rsidRPr="006F15D2">
        <w:rPr>
          <w:iCs/>
          <w:sz w:val="28"/>
          <w:szCs w:val="28"/>
        </w:rPr>
        <w:t>:</w:t>
      </w:r>
    </w:p>
    <w:p w14:paraId="50CDC771" w14:textId="77777777" w:rsidR="00A9280A" w:rsidRPr="006F15D2" w:rsidRDefault="00A9280A" w:rsidP="00A9280A">
      <w:pPr>
        <w:pStyle w:val="NormalWeb"/>
        <w:shd w:val="clear" w:color="auto" w:fill="FFFFFF"/>
        <w:spacing w:before="60" w:line="276" w:lineRule="auto"/>
        <w:ind w:firstLine="720"/>
        <w:jc w:val="both"/>
        <w:rPr>
          <w:rStyle w:val="apple-converted-space"/>
          <w:iCs/>
          <w:sz w:val="28"/>
          <w:szCs w:val="28"/>
          <w:lang w:val="vi-VN"/>
        </w:rPr>
      </w:pPr>
      <w:r w:rsidRPr="006F15D2">
        <w:rPr>
          <w:rStyle w:val="apple-converted-space"/>
          <w:iCs/>
          <w:sz w:val="28"/>
          <w:szCs w:val="28"/>
          <w:lang w:val="vi-VN"/>
        </w:rPr>
        <w:lastRenderedPageBreak/>
        <w:t>Không quy định.</w:t>
      </w:r>
    </w:p>
    <w:p w14:paraId="01691505" w14:textId="4088C23C" w:rsidR="00A9280A" w:rsidRPr="006F15D2" w:rsidRDefault="00A9280A" w:rsidP="00A9280A">
      <w:pPr>
        <w:pStyle w:val="NormalWeb"/>
        <w:shd w:val="clear" w:color="auto" w:fill="FFFFFF"/>
        <w:spacing w:before="60" w:line="276" w:lineRule="auto"/>
        <w:ind w:firstLine="720"/>
        <w:jc w:val="both"/>
        <w:rPr>
          <w:rStyle w:val="apple-converted-space"/>
          <w:iCs/>
          <w:sz w:val="28"/>
          <w:szCs w:val="28"/>
        </w:rPr>
      </w:pPr>
      <w:r>
        <w:rPr>
          <w:iCs/>
          <w:sz w:val="28"/>
          <w:szCs w:val="28"/>
        </w:rPr>
        <w:t>15</w:t>
      </w:r>
      <w:r w:rsidRPr="006F15D2">
        <w:rPr>
          <w:rStyle w:val="apple-converted-space"/>
          <w:iCs/>
          <w:sz w:val="28"/>
          <w:szCs w:val="28"/>
          <w:lang w:val="vi-VN"/>
        </w:rPr>
        <w:t>.11</w:t>
      </w:r>
      <w:r>
        <w:rPr>
          <w:rStyle w:val="apple-converted-space"/>
          <w:iCs/>
          <w:sz w:val="28"/>
          <w:szCs w:val="28"/>
        </w:rPr>
        <w:t>.</w:t>
      </w:r>
      <w:r w:rsidRPr="006F15D2">
        <w:rPr>
          <w:rStyle w:val="apple-converted-space"/>
          <w:iCs/>
          <w:sz w:val="28"/>
          <w:szCs w:val="28"/>
          <w:lang w:val="vi-VN"/>
        </w:rPr>
        <w:t xml:space="preserve"> Căn cứ pháp lý</w:t>
      </w:r>
      <w:r w:rsidRPr="006F15D2">
        <w:rPr>
          <w:rStyle w:val="apple-converted-space"/>
          <w:iCs/>
          <w:sz w:val="28"/>
          <w:szCs w:val="28"/>
        </w:rPr>
        <w:t>:</w:t>
      </w:r>
    </w:p>
    <w:p w14:paraId="6C015895" w14:textId="37580190" w:rsidR="00A9280A" w:rsidRDefault="00A9280A" w:rsidP="00A9280A">
      <w:pPr>
        <w:ind w:firstLine="720"/>
        <w:jc w:val="both"/>
        <w:rPr>
          <w:b/>
          <w:bCs/>
        </w:rPr>
      </w:pPr>
      <w:r w:rsidRPr="006F15D2">
        <w:rPr>
          <w:iCs/>
          <w:szCs w:val="28"/>
          <w:lang w:val="vi-VN"/>
        </w:rPr>
        <w:t>Nghị định số 46/2017/NĐ-CP ngày 21 tháng 4 năm 2017 của Chính phủ quy định về điều kiện đầu tư và hoạt động trong lĩnh vực giáo dục.</w:t>
      </w:r>
    </w:p>
    <w:p w14:paraId="27001AFA" w14:textId="4A17B47F" w:rsidR="00A9280A" w:rsidRDefault="00A9280A" w:rsidP="00646AB8">
      <w:pPr>
        <w:ind w:firstLine="720"/>
        <w:jc w:val="both"/>
        <w:rPr>
          <w:b/>
          <w:bCs/>
        </w:rPr>
      </w:pPr>
    </w:p>
    <w:p w14:paraId="0A745783" w14:textId="77777777" w:rsidR="00A9280A" w:rsidRPr="001154C7" w:rsidRDefault="00A9280A" w:rsidP="00646AB8">
      <w:pPr>
        <w:ind w:firstLine="720"/>
        <w:jc w:val="both"/>
        <w:rPr>
          <w:b/>
          <w:bCs/>
        </w:rPr>
      </w:pPr>
    </w:p>
    <w:p w14:paraId="1CC895E9" w14:textId="3AAF66F1"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16. Thành lập trường năng khiếu thể dục thể thao thuộc địa phương hoặc lớp năng khiếu thể dục, thể thao thuộc trường trung học phổ thông</w:t>
      </w:r>
    </w:p>
    <w:p w14:paraId="6A0747AF" w14:textId="15E20E4B" w:rsidR="00256CBD" w:rsidRPr="006F15D2" w:rsidRDefault="00256CBD" w:rsidP="00256CBD">
      <w:pPr>
        <w:spacing w:before="60" w:after="100" w:line="276" w:lineRule="auto"/>
        <w:ind w:firstLine="709"/>
        <w:jc w:val="both"/>
        <w:rPr>
          <w:iCs/>
          <w:szCs w:val="28"/>
          <w:lang w:val="vi-VN"/>
        </w:rPr>
      </w:pPr>
      <w:r>
        <w:rPr>
          <w:iCs/>
          <w:szCs w:val="28"/>
        </w:rPr>
        <w:t>1</w:t>
      </w:r>
      <w:r w:rsidRPr="006F15D2">
        <w:rPr>
          <w:iCs/>
          <w:szCs w:val="28"/>
        </w:rPr>
        <w:t>6</w:t>
      </w:r>
      <w:r w:rsidRPr="006F15D2">
        <w:rPr>
          <w:iCs/>
          <w:szCs w:val="28"/>
          <w:lang w:val="vi-VN"/>
        </w:rPr>
        <w:t>.1. Trình tự thực hiện:</w:t>
      </w:r>
    </w:p>
    <w:p w14:paraId="3455EADA" w14:textId="77777777" w:rsidR="00256CBD" w:rsidRPr="006F15D2" w:rsidRDefault="00256CBD" w:rsidP="00256CBD">
      <w:pPr>
        <w:widowControl w:val="0"/>
        <w:spacing w:before="60" w:after="100" w:line="276" w:lineRule="auto"/>
        <w:ind w:firstLine="709"/>
        <w:jc w:val="both"/>
        <w:rPr>
          <w:iCs/>
          <w:szCs w:val="28"/>
          <w:lang w:val="vi-VN"/>
        </w:rPr>
      </w:pPr>
      <w:r w:rsidRPr="006F15D2">
        <w:rPr>
          <w:iCs/>
          <w:szCs w:val="28"/>
          <w:lang w:val="vi-VN"/>
        </w:rPr>
        <w:t>Trường năng khiếu thể dục thể thao thuộc địa phương do Giám đốc Sở Giáo dục và Đào tạo và Giám đốc Sở Văn hóa, Thể thao và Du lịch (hoặc Sở Văn hóa và Thể thao) đề nghị; Chủ tịch Ủy ban nhân dân cấp tỉnh quyết định thành lập sau khi đã thỏa thuận với Bộ Giáo dục và Đào tạo và Bộ Văn hóa, Thể thao và Du lịch.</w:t>
      </w:r>
    </w:p>
    <w:p w14:paraId="5F1F84B6" w14:textId="704B5AAA" w:rsidR="00256CBD" w:rsidRPr="006F15D2" w:rsidRDefault="00256CBD" w:rsidP="00256CBD">
      <w:pPr>
        <w:spacing w:before="60" w:after="100" w:line="276" w:lineRule="auto"/>
        <w:ind w:firstLine="709"/>
        <w:jc w:val="both"/>
        <w:rPr>
          <w:iCs/>
          <w:szCs w:val="28"/>
          <w:lang w:val="vi-VN"/>
        </w:rPr>
      </w:pPr>
      <w:r>
        <w:rPr>
          <w:iCs/>
          <w:szCs w:val="28"/>
        </w:rPr>
        <w:t>1</w:t>
      </w:r>
      <w:r w:rsidRPr="006F15D2">
        <w:rPr>
          <w:iCs/>
          <w:szCs w:val="28"/>
        </w:rPr>
        <w:t>6</w:t>
      </w:r>
      <w:r w:rsidRPr="006F15D2">
        <w:rPr>
          <w:iCs/>
          <w:szCs w:val="28"/>
          <w:lang w:val="vi-VN"/>
        </w:rPr>
        <w:t>.2. Cách thức thực hiện:</w:t>
      </w:r>
    </w:p>
    <w:p w14:paraId="573319F3" w14:textId="77777777" w:rsidR="00256CBD" w:rsidRPr="006F15D2" w:rsidRDefault="00256CBD" w:rsidP="00256CBD">
      <w:pPr>
        <w:spacing w:before="60" w:after="100" w:line="276" w:lineRule="auto"/>
        <w:ind w:firstLine="709"/>
        <w:jc w:val="both"/>
        <w:rPr>
          <w:iCs/>
          <w:szCs w:val="28"/>
          <w:lang w:val="vi-VN"/>
        </w:rPr>
      </w:pPr>
      <w:r w:rsidRPr="006F15D2">
        <w:rPr>
          <w:iCs/>
          <w:szCs w:val="28"/>
        </w:rPr>
        <w:t>Nộp trực tiếp hoặc qua đường bưu điện hoặc trên Cổng Dịch vụ công trực tuyến (nếu có)</w:t>
      </w:r>
      <w:r w:rsidRPr="006F15D2">
        <w:rPr>
          <w:iCs/>
          <w:szCs w:val="28"/>
          <w:lang w:val="vi-VN"/>
        </w:rPr>
        <w:t>.</w:t>
      </w:r>
    </w:p>
    <w:p w14:paraId="5E776554" w14:textId="712D420A" w:rsidR="00256CBD" w:rsidRPr="006F15D2" w:rsidRDefault="00256CBD" w:rsidP="00256CBD">
      <w:pPr>
        <w:spacing w:before="60" w:after="100" w:line="276" w:lineRule="auto"/>
        <w:ind w:firstLine="709"/>
        <w:jc w:val="both"/>
        <w:rPr>
          <w:iCs/>
          <w:szCs w:val="28"/>
          <w:lang w:val="vi-VN"/>
        </w:rPr>
      </w:pPr>
      <w:r>
        <w:rPr>
          <w:iCs/>
          <w:szCs w:val="28"/>
        </w:rPr>
        <w:t>1</w:t>
      </w:r>
      <w:r w:rsidRPr="006F15D2">
        <w:rPr>
          <w:iCs/>
          <w:szCs w:val="28"/>
        </w:rPr>
        <w:t>6</w:t>
      </w:r>
      <w:r w:rsidRPr="006F15D2">
        <w:rPr>
          <w:iCs/>
          <w:szCs w:val="28"/>
          <w:lang w:val="vi-VN"/>
        </w:rPr>
        <w:t>.3. Thành phần, số lượng bộ hồ sơ</w:t>
      </w:r>
    </w:p>
    <w:p w14:paraId="2577307E" w14:textId="77777777" w:rsidR="00256CBD" w:rsidRPr="006F15D2" w:rsidRDefault="00256CBD" w:rsidP="00256CBD">
      <w:pPr>
        <w:spacing w:before="60" w:after="100" w:line="276" w:lineRule="auto"/>
        <w:ind w:firstLine="709"/>
        <w:jc w:val="both"/>
        <w:rPr>
          <w:iCs/>
          <w:szCs w:val="28"/>
          <w:lang w:val="vi-VN"/>
        </w:rPr>
      </w:pPr>
      <w:r w:rsidRPr="006F15D2">
        <w:rPr>
          <w:iCs/>
          <w:szCs w:val="28"/>
          <w:lang w:val="vi-VN"/>
        </w:rPr>
        <w:t>Không quy định.</w:t>
      </w:r>
    </w:p>
    <w:p w14:paraId="688C179B" w14:textId="2D60AF2E" w:rsidR="00256CBD" w:rsidRPr="006F15D2" w:rsidRDefault="00256CBD" w:rsidP="00256CBD">
      <w:pPr>
        <w:spacing w:before="60" w:after="100" w:line="276" w:lineRule="auto"/>
        <w:ind w:firstLine="709"/>
        <w:jc w:val="both"/>
        <w:rPr>
          <w:iCs/>
          <w:szCs w:val="28"/>
          <w:lang w:val="vi-VN"/>
        </w:rPr>
      </w:pPr>
      <w:r>
        <w:rPr>
          <w:iCs/>
          <w:szCs w:val="28"/>
        </w:rPr>
        <w:t>1</w:t>
      </w:r>
      <w:r w:rsidRPr="006F15D2">
        <w:rPr>
          <w:iCs/>
          <w:szCs w:val="28"/>
        </w:rPr>
        <w:t>6</w:t>
      </w:r>
      <w:r w:rsidRPr="006F15D2">
        <w:rPr>
          <w:iCs/>
          <w:szCs w:val="28"/>
          <w:lang w:val="vi-VN"/>
        </w:rPr>
        <w:t>.4. Thời hạn giải quyết</w:t>
      </w:r>
    </w:p>
    <w:p w14:paraId="61727A3C" w14:textId="77777777" w:rsidR="00256CBD" w:rsidRPr="006F15D2" w:rsidRDefault="00256CBD" w:rsidP="00256CBD">
      <w:pPr>
        <w:spacing w:before="60" w:after="100" w:line="276" w:lineRule="auto"/>
        <w:ind w:firstLine="709"/>
        <w:jc w:val="both"/>
        <w:rPr>
          <w:iCs/>
          <w:szCs w:val="28"/>
          <w:lang w:val="vi-VN"/>
        </w:rPr>
      </w:pPr>
      <w:r w:rsidRPr="006F15D2">
        <w:rPr>
          <w:iCs/>
          <w:szCs w:val="28"/>
          <w:lang w:val="vi-VN"/>
        </w:rPr>
        <w:t>Không quy định.</w:t>
      </w:r>
    </w:p>
    <w:p w14:paraId="7FC84355" w14:textId="29D00BC8" w:rsidR="00256CBD" w:rsidRPr="006F15D2" w:rsidRDefault="00256CBD" w:rsidP="00256CBD">
      <w:pPr>
        <w:spacing w:before="60" w:after="100" w:line="276" w:lineRule="auto"/>
        <w:ind w:firstLine="709"/>
        <w:jc w:val="both"/>
        <w:rPr>
          <w:iCs/>
          <w:szCs w:val="28"/>
          <w:lang w:val="vi-VN"/>
        </w:rPr>
      </w:pPr>
      <w:r>
        <w:rPr>
          <w:iCs/>
          <w:szCs w:val="28"/>
        </w:rPr>
        <w:t>1</w:t>
      </w:r>
      <w:r w:rsidRPr="006F15D2">
        <w:rPr>
          <w:iCs/>
          <w:szCs w:val="28"/>
        </w:rPr>
        <w:t>6</w:t>
      </w:r>
      <w:r w:rsidRPr="006F15D2">
        <w:rPr>
          <w:iCs/>
          <w:szCs w:val="28"/>
          <w:lang w:val="vi-VN"/>
        </w:rPr>
        <w:t>.5. Đối tượng thực hiện</w:t>
      </w:r>
    </w:p>
    <w:p w14:paraId="40CC1787" w14:textId="77777777" w:rsidR="00256CBD" w:rsidRPr="006F15D2" w:rsidRDefault="00256CBD" w:rsidP="00256CBD">
      <w:pPr>
        <w:spacing w:before="60" w:after="100" w:line="276" w:lineRule="auto"/>
        <w:ind w:firstLine="709"/>
        <w:jc w:val="both"/>
        <w:rPr>
          <w:iCs/>
          <w:szCs w:val="28"/>
          <w:lang w:val="vi-VN"/>
        </w:rPr>
      </w:pPr>
      <w:r w:rsidRPr="006F15D2">
        <w:rPr>
          <w:iCs/>
          <w:szCs w:val="28"/>
          <w:lang w:val="vi-VN"/>
        </w:rPr>
        <w:t>Giám đốc Sở Giáo dục và Đào tạo và Giám đốc Sở Văn hóa, Thể thao và Du lịch (hoặc Sở Văn hóa và Thể thao)</w:t>
      </w:r>
    </w:p>
    <w:p w14:paraId="70AF756D" w14:textId="3A8F62DA" w:rsidR="00256CBD" w:rsidRPr="006F15D2" w:rsidRDefault="00256CBD" w:rsidP="00256CBD">
      <w:pPr>
        <w:spacing w:before="60" w:after="100" w:line="276" w:lineRule="auto"/>
        <w:ind w:firstLine="709"/>
        <w:jc w:val="both"/>
        <w:rPr>
          <w:iCs/>
          <w:szCs w:val="28"/>
          <w:lang w:val="vi-VN"/>
        </w:rPr>
      </w:pPr>
      <w:r>
        <w:rPr>
          <w:iCs/>
          <w:szCs w:val="28"/>
        </w:rPr>
        <w:t>1</w:t>
      </w:r>
      <w:r w:rsidRPr="006F15D2">
        <w:rPr>
          <w:iCs/>
          <w:szCs w:val="28"/>
        </w:rPr>
        <w:t>6</w:t>
      </w:r>
      <w:r w:rsidRPr="006F15D2">
        <w:rPr>
          <w:iCs/>
          <w:szCs w:val="28"/>
          <w:lang w:val="vi-VN"/>
        </w:rPr>
        <w:t>.6. Cơ quan thực hiện</w:t>
      </w:r>
    </w:p>
    <w:p w14:paraId="1638B935" w14:textId="77777777" w:rsidR="00256CBD" w:rsidRPr="006F15D2" w:rsidRDefault="00256CBD" w:rsidP="00256CBD">
      <w:pPr>
        <w:spacing w:before="60" w:after="100" w:line="276" w:lineRule="auto"/>
        <w:ind w:firstLine="709"/>
        <w:jc w:val="both"/>
        <w:rPr>
          <w:iCs/>
          <w:szCs w:val="28"/>
          <w:lang w:val="vi-VN"/>
        </w:rPr>
      </w:pPr>
      <w:r w:rsidRPr="006F15D2">
        <w:rPr>
          <w:iCs/>
          <w:szCs w:val="28"/>
          <w:lang w:val="vi-VN"/>
        </w:rPr>
        <w:t>a) Cơ quan/Người có thẩm quyền quyết định: Chủ tịch Ủy ban nhân dân cấp tỉnh;</w:t>
      </w:r>
    </w:p>
    <w:p w14:paraId="1925DB3B" w14:textId="77777777" w:rsidR="00256CBD" w:rsidRPr="006F15D2" w:rsidRDefault="00256CBD" w:rsidP="00256CBD">
      <w:pPr>
        <w:spacing w:before="60" w:after="100" w:line="276" w:lineRule="auto"/>
        <w:ind w:firstLine="709"/>
        <w:jc w:val="both"/>
        <w:rPr>
          <w:iCs/>
          <w:szCs w:val="28"/>
          <w:lang w:val="vi-VN"/>
        </w:rPr>
      </w:pPr>
      <w:r w:rsidRPr="006F15D2">
        <w:rPr>
          <w:iCs/>
          <w:szCs w:val="28"/>
          <w:lang w:val="vi-VN"/>
        </w:rPr>
        <w:t xml:space="preserve">b) Cơ quan trực tiếp thực hiện: Sở Giáo dục và Đào tạo; Sở Văn hóa, Thể thao và Du lịch. </w:t>
      </w:r>
    </w:p>
    <w:p w14:paraId="5C582A04" w14:textId="68986CB6" w:rsidR="00256CBD" w:rsidRPr="006F15D2" w:rsidRDefault="00256CBD" w:rsidP="00256CBD">
      <w:pPr>
        <w:spacing w:before="60" w:after="100" w:line="276" w:lineRule="auto"/>
        <w:ind w:firstLine="709"/>
        <w:jc w:val="both"/>
        <w:rPr>
          <w:iCs/>
          <w:szCs w:val="28"/>
          <w:lang w:val="vi-VN"/>
        </w:rPr>
      </w:pPr>
      <w:r>
        <w:rPr>
          <w:iCs/>
          <w:szCs w:val="28"/>
        </w:rPr>
        <w:t>1</w:t>
      </w:r>
      <w:r w:rsidRPr="006F15D2">
        <w:rPr>
          <w:iCs/>
          <w:szCs w:val="28"/>
        </w:rPr>
        <w:t>6</w:t>
      </w:r>
      <w:r w:rsidRPr="006F15D2">
        <w:rPr>
          <w:iCs/>
          <w:szCs w:val="28"/>
          <w:lang w:val="vi-VN"/>
        </w:rPr>
        <w:t>.7. Kết quả thực hiện</w:t>
      </w:r>
    </w:p>
    <w:p w14:paraId="3D50D583" w14:textId="77777777" w:rsidR="00256CBD" w:rsidRPr="006F15D2" w:rsidRDefault="00256CBD" w:rsidP="00256CBD">
      <w:pPr>
        <w:spacing w:before="60" w:after="100" w:line="276" w:lineRule="auto"/>
        <w:ind w:firstLine="709"/>
        <w:jc w:val="both"/>
        <w:rPr>
          <w:iCs/>
          <w:szCs w:val="28"/>
          <w:lang w:val="vi-VN"/>
        </w:rPr>
      </w:pPr>
      <w:r w:rsidRPr="006F15D2">
        <w:rPr>
          <w:iCs/>
          <w:szCs w:val="28"/>
          <w:lang w:val="vi-VN"/>
        </w:rPr>
        <w:t>Quyết định</w:t>
      </w:r>
      <w:r w:rsidRPr="006F15D2">
        <w:rPr>
          <w:iCs/>
          <w:szCs w:val="28"/>
        </w:rPr>
        <w:t xml:space="preserve"> của Chủ tịch Ủy ban nhân dân tỉnh</w:t>
      </w:r>
      <w:r w:rsidRPr="006F15D2">
        <w:rPr>
          <w:iCs/>
          <w:szCs w:val="28"/>
          <w:lang w:val="vi-VN"/>
        </w:rPr>
        <w:t xml:space="preserve"> thành lập trường năng khiếu thể dục thể thao thuộc địa phương.</w:t>
      </w:r>
    </w:p>
    <w:p w14:paraId="611BD84E" w14:textId="334B3E0E" w:rsidR="00256CBD" w:rsidRPr="006F15D2" w:rsidRDefault="00256CBD" w:rsidP="00256CBD">
      <w:pPr>
        <w:spacing w:before="60" w:after="100" w:line="276" w:lineRule="auto"/>
        <w:ind w:firstLine="709"/>
        <w:jc w:val="both"/>
        <w:rPr>
          <w:iCs/>
          <w:szCs w:val="28"/>
          <w:lang w:val="vi-VN"/>
        </w:rPr>
      </w:pPr>
      <w:r>
        <w:rPr>
          <w:iCs/>
          <w:szCs w:val="28"/>
        </w:rPr>
        <w:t>1</w:t>
      </w:r>
      <w:r w:rsidRPr="006F15D2">
        <w:rPr>
          <w:iCs/>
          <w:szCs w:val="28"/>
        </w:rPr>
        <w:t>6</w:t>
      </w:r>
      <w:r w:rsidRPr="006F15D2">
        <w:rPr>
          <w:iCs/>
          <w:szCs w:val="28"/>
          <w:lang w:val="vi-VN"/>
        </w:rPr>
        <w:t>.8. Lệ phí</w:t>
      </w:r>
    </w:p>
    <w:p w14:paraId="044620C0" w14:textId="77777777" w:rsidR="00256CBD" w:rsidRPr="006F15D2" w:rsidRDefault="00256CBD" w:rsidP="00256CBD">
      <w:pPr>
        <w:spacing w:before="60" w:after="100" w:line="276" w:lineRule="auto"/>
        <w:ind w:firstLine="709"/>
        <w:jc w:val="both"/>
        <w:rPr>
          <w:iCs/>
          <w:szCs w:val="28"/>
          <w:lang w:val="vi-VN"/>
        </w:rPr>
      </w:pPr>
      <w:r w:rsidRPr="006F15D2">
        <w:rPr>
          <w:iCs/>
          <w:szCs w:val="28"/>
          <w:lang w:val="vi-VN"/>
        </w:rPr>
        <w:t xml:space="preserve"> Không có.</w:t>
      </w:r>
    </w:p>
    <w:p w14:paraId="11631542" w14:textId="0EB7913B" w:rsidR="00256CBD" w:rsidRPr="006F15D2" w:rsidRDefault="00256CBD" w:rsidP="00256CBD">
      <w:pPr>
        <w:spacing w:before="60" w:after="100" w:line="276" w:lineRule="auto"/>
        <w:ind w:firstLine="709"/>
        <w:jc w:val="both"/>
        <w:rPr>
          <w:iCs/>
          <w:szCs w:val="28"/>
          <w:lang w:val="vi-VN"/>
        </w:rPr>
      </w:pPr>
      <w:r>
        <w:rPr>
          <w:iCs/>
          <w:szCs w:val="28"/>
        </w:rPr>
        <w:t>1</w:t>
      </w:r>
      <w:r w:rsidRPr="006F15D2">
        <w:rPr>
          <w:iCs/>
          <w:szCs w:val="28"/>
        </w:rPr>
        <w:t>6</w:t>
      </w:r>
      <w:r w:rsidRPr="006F15D2">
        <w:rPr>
          <w:iCs/>
          <w:szCs w:val="28"/>
          <w:lang w:val="vi-VN"/>
        </w:rPr>
        <w:t>.9. Tên mẫu đơn, mẫu tờ khai</w:t>
      </w:r>
    </w:p>
    <w:p w14:paraId="21333E99" w14:textId="77777777" w:rsidR="00256CBD" w:rsidRPr="006F15D2" w:rsidRDefault="00256CBD" w:rsidP="00256CBD">
      <w:pPr>
        <w:spacing w:before="60" w:after="100" w:line="276" w:lineRule="auto"/>
        <w:ind w:firstLine="709"/>
        <w:jc w:val="both"/>
        <w:rPr>
          <w:iCs/>
          <w:szCs w:val="28"/>
          <w:lang w:val="vi-VN"/>
        </w:rPr>
      </w:pPr>
      <w:r w:rsidRPr="006F15D2">
        <w:rPr>
          <w:iCs/>
          <w:szCs w:val="28"/>
          <w:lang w:val="vi-VN"/>
        </w:rPr>
        <w:lastRenderedPageBreak/>
        <w:t>Không có.</w:t>
      </w:r>
    </w:p>
    <w:p w14:paraId="45F54135" w14:textId="72D5CA1C" w:rsidR="00256CBD" w:rsidRPr="006F15D2" w:rsidRDefault="00256CBD" w:rsidP="00256CBD">
      <w:pPr>
        <w:spacing w:before="60" w:after="100" w:line="276" w:lineRule="auto"/>
        <w:ind w:firstLine="709"/>
        <w:jc w:val="both"/>
        <w:rPr>
          <w:iCs/>
          <w:szCs w:val="28"/>
          <w:lang w:val="vi-VN"/>
        </w:rPr>
      </w:pPr>
      <w:r>
        <w:rPr>
          <w:iCs/>
          <w:szCs w:val="28"/>
        </w:rPr>
        <w:t>1</w:t>
      </w:r>
      <w:r w:rsidRPr="006F15D2">
        <w:rPr>
          <w:iCs/>
          <w:szCs w:val="28"/>
        </w:rPr>
        <w:t>6</w:t>
      </w:r>
      <w:r w:rsidRPr="006F15D2">
        <w:rPr>
          <w:iCs/>
          <w:szCs w:val="28"/>
          <w:lang w:val="vi-VN"/>
        </w:rPr>
        <w:t>.10. Yêu cầu, điều kiện:</w:t>
      </w:r>
    </w:p>
    <w:p w14:paraId="6CD36EFC" w14:textId="77777777" w:rsidR="00256CBD" w:rsidRPr="006F15D2" w:rsidRDefault="00256CBD" w:rsidP="00256CBD">
      <w:pPr>
        <w:widowControl w:val="0"/>
        <w:spacing w:before="60" w:after="100" w:line="276" w:lineRule="auto"/>
        <w:ind w:firstLine="709"/>
        <w:jc w:val="both"/>
        <w:rPr>
          <w:iCs/>
          <w:szCs w:val="28"/>
          <w:lang w:val="vi-VN"/>
        </w:rPr>
      </w:pPr>
      <w:r w:rsidRPr="006F15D2">
        <w:rPr>
          <w:iCs/>
          <w:szCs w:val="28"/>
          <w:lang w:val="vi-VN"/>
        </w:rPr>
        <w:t>a) Có đội ngũ cán bộ quản lý, giáo viên đủ điều kiện và tiêu chuẩn bảo đảm để dạy kiến thức phổ thông ở các cấp học tương ứng. Có đội ngũ huấn luyện viên đủ trình độ để huấn luyện các môn thể dục thể thao: Huấn luyện lớp năng khiếu thể dục thể thao phải có trình độ cao đẳng thể dục thể thao trở lên, huấn luyện ở trường năng khiếu thể dục thể thao phải có trình độ đại học thể dục thể thao trở lên, nếu là vận động viên có đẳng cấp từ cấp 01 đến kiện tướng thì phải có trình độ từ cao đẳng thể dục thể thao trở lên;</w:t>
      </w:r>
    </w:p>
    <w:p w14:paraId="0655A67F" w14:textId="77777777" w:rsidR="00256CBD" w:rsidRPr="006F15D2" w:rsidRDefault="00256CBD" w:rsidP="00256CBD">
      <w:pPr>
        <w:widowControl w:val="0"/>
        <w:spacing w:before="60" w:after="100" w:line="276" w:lineRule="auto"/>
        <w:ind w:firstLine="709"/>
        <w:jc w:val="both"/>
        <w:rPr>
          <w:iCs/>
          <w:szCs w:val="28"/>
          <w:lang w:val="vi-VN"/>
        </w:rPr>
      </w:pPr>
      <w:r w:rsidRPr="006F15D2">
        <w:rPr>
          <w:iCs/>
          <w:szCs w:val="28"/>
          <w:lang w:val="vi-VN"/>
        </w:rPr>
        <w:t>b) Có đủ cơ sở vật chất bảo đảm việc học kiến thức phổ thông và tập luyện các môn năng khiếu thể dục thể thao cho học sinh. Trường năng khiếu thể dục thể thao có chỗ ở nội trú cho học sinh ở xa.</w:t>
      </w:r>
    </w:p>
    <w:p w14:paraId="1EE10DD0" w14:textId="0E3A6F8A" w:rsidR="00256CBD" w:rsidRPr="006F15D2" w:rsidRDefault="00256CBD" w:rsidP="00256CBD">
      <w:pPr>
        <w:spacing w:before="60" w:after="100" w:line="276" w:lineRule="auto"/>
        <w:ind w:firstLine="709"/>
        <w:jc w:val="both"/>
        <w:rPr>
          <w:iCs/>
          <w:szCs w:val="28"/>
          <w:lang w:val="vi-VN"/>
        </w:rPr>
      </w:pPr>
      <w:r>
        <w:rPr>
          <w:iCs/>
          <w:szCs w:val="28"/>
        </w:rPr>
        <w:t>1</w:t>
      </w:r>
      <w:r w:rsidRPr="006F15D2">
        <w:rPr>
          <w:iCs/>
          <w:szCs w:val="28"/>
        </w:rPr>
        <w:t>6</w:t>
      </w:r>
      <w:r w:rsidRPr="006F15D2">
        <w:rPr>
          <w:iCs/>
          <w:szCs w:val="28"/>
          <w:lang w:val="vi-VN"/>
        </w:rPr>
        <w:t>.11. Căn cứ pháp lý</w:t>
      </w:r>
    </w:p>
    <w:p w14:paraId="760CF86D" w14:textId="3ADB9677" w:rsidR="00256CBD" w:rsidRDefault="00256CBD" w:rsidP="00256CBD">
      <w:pPr>
        <w:ind w:firstLine="720"/>
        <w:jc w:val="both"/>
        <w:rPr>
          <w:b/>
          <w:bCs/>
        </w:rPr>
      </w:pPr>
      <w:r w:rsidRPr="006F15D2">
        <w:rPr>
          <w:iCs/>
          <w:szCs w:val="28"/>
          <w:lang w:val="vi-VN"/>
        </w:rPr>
        <w:t>Nghị định số 46/2017/NĐ-CP ngày 21 tháng 4 năm 2017 của Chính phủ quy định về điều kiện đầu tư và hoạt động trong lĩnh vực giáo dục.</w:t>
      </w:r>
    </w:p>
    <w:p w14:paraId="170F0D62" w14:textId="37812359" w:rsidR="00256CBD" w:rsidRDefault="00256CBD" w:rsidP="00646AB8">
      <w:pPr>
        <w:ind w:firstLine="720"/>
        <w:jc w:val="both"/>
        <w:rPr>
          <w:b/>
          <w:bCs/>
        </w:rPr>
      </w:pPr>
    </w:p>
    <w:p w14:paraId="7035D064" w14:textId="77777777" w:rsidR="00256CBD" w:rsidRPr="001154C7" w:rsidRDefault="00256CBD" w:rsidP="00646AB8">
      <w:pPr>
        <w:ind w:firstLine="720"/>
        <w:jc w:val="both"/>
        <w:rPr>
          <w:b/>
          <w:bCs/>
        </w:rPr>
      </w:pPr>
    </w:p>
    <w:p w14:paraId="562BCC44" w14:textId="5F9A2751"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17. Cấp phép hoạt động giáo dục kỹ năng sống và hoạt động giáo dục ngoài giờ chính khóa</w:t>
      </w:r>
    </w:p>
    <w:p w14:paraId="66C1D2C8"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pt-BR"/>
        </w:rPr>
        <w:t>17</w:t>
      </w:r>
      <w:r w:rsidRPr="00157A9E">
        <w:rPr>
          <w:rStyle w:val="apple-converted-space"/>
          <w:iCs/>
          <w:sz w:val="28"/>
          <w:szCs w:val="28"/>
          <w:lang w:val="vi-VN"/>
        </w:rPr>
        <w:t>.1. Trình tự thực hiện</w:t>
      </w:r>
      <w:r w:rsidRPr="00157A9E">
        <w:rPr>
          <w:rStyle w:val="apple-converted-space"/>
          <w:iCs/>
          <w:sz w:val="28"/>
          <w:szCs w:val="28"/>
          <w:lang w:val="vi-VN"/>
        </w:rPr>
        <w:tab/>
      </w:r>
    </w:p>
    <w:p w14:paraId="34C029AF"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a) Người đại diện cho đơn vị lập hồ sơ xin cấp phép gửi cho cơ quan có thẩm quyền cấp phép: sở giáo dục và đào tạo; giám đốc đại học, học viện, hiệu trưởng trường đại học, cao đẳng;</w:t>
      </w:r>
    </w:p>
    <w:p w14:paraId="4B0BEF0C"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xml:space="preserve">b) Cơ quan có thẩm quyền cấp phép tiến hành thẩm định hồ sơ, kiểm tra các điều kiện hoạt động để quyết định cấp phép hoặc không cấp phép. </w:t>
      </w:r>
    </w:p>
    <w:p w14:paraId="23DE7C59"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xml:space="preserve">c) </w:t>
      </w:r>
      <w:r w:rsidRPr="00157A9E">
        <w:rPr>
          <w:iCs/>
          <w:sz w:val="28"/>
          <w:lang w:val="vi-VN"/>
        </w:rPr>
        <w:t xml:space="preserve">Trong vòng 15 ngày làm việc kể từ ngày nhận đủ hồ sơ hợp lệ, người có thẩm quyền cấp phép </w:t>
      </w:r>
      <w:r w:rsidRPr="00157A9E">
        <w:rPr>
          <w:rStyle w:val="apple-converted-space"/>
          <w:iCs/>
          <w:sz w:val="28"/>
          <w:szCs w:val="28"/>
          <w:lang w:val="vi-VN"/>
        </w:rPr>
        <w:t>hoạt động giáo dục kỹ năng sống, hoạt động giáo dục ngoài giờ chính khóa</w:t>
      </w:r>
      <w:r w:rsidRPr="00157A9E">
        <w:rPr>
          <w:iCs/>
          <w:sz w:val="28"/>
          <w:lang w:val="vi-VN"/>
        </w:rPr>
        <w:t xml:space="preserve">. </w:t>
      </w:r>
      <w:r w:rsidRPr="00157A9E">
        <w:rPr>
          <w:rStyle w:val="apple-converted-space"/>
          <w:iCs/>
          <w:sz w:val="28"/>
          <w:szCs w:val="28"/>
          <w:lang w:val="vi-VN"/>
        </w:rPr>
        <w:t>Trường hợp không đồng ý cấp phép, phải trả lời bằng văn bản và nêu rõ lý do.</w:t>
      </w:r>
    </w:p>
    <w:p w14:paraId="295525C5"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 xml:space="preserve">7.2. Cách thức nộp hồ sơ: </w:t>
      </w:r>
    </w:p>
    <w:p w14:paraId="4296BC53"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Trực tiếp hoặc qua bưu điện.</w:t>
      </w:r>
    </w:p>
    <w:p w14:paraId="2BC39A1D"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7.3. Thành phần, số lượng hồ sơ:</w:t>
      </w:r>
    </w:p>
    <w:p w14:paraId="09FC1BD6"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 xml:space="preserve">17.3.1. </w:t>
      </w:r>
      <w:r w:rsidRPr="00157A9E">
        <w:rPr>
          <w:rStyle w:val="apple-converted-space"/>
          <w:iCs/>
          <w:sz w:val="28"/>
          <w:szCs w:val="28"/>
          <w:lang w:val="vi-VN"/>
        </w:rPr>
        <w:t>Hồ sơ gồm:</w:t>
      </w:r>
    </w:p>
    <w:p w14:paraId="27C4974B"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xml:space="preserve">a) Tờ trình đề nghị cấp phép hoạt động giáo dục kỹ năng sống, hoạt động giáo dục ngoài giờ chính khóa. Nội dung tờ trình nêu rõ: mục tiêu, nhiệm vụ, chương trình và nội dung đào tạo bồi dưỡng; đất đai, cơ sở vật chất, thiết bị, địa điểm, tổ </w:t>
      </w:r>
      <w:r w:rsidRPr="00157A9E">
        <w:rPr>
          <w:rStyle w:val="apple-converted-space"/>
          <w:iCs/>
          <w:sz w:val="28"/>
          <w:szCs w:val="28"/>
          <w:lang w:val="vi-VN"/>
        </w:rPr>
        <w:lastRenderedPageBreak/>
        <w:t xml:space="preserve">chức bộ máy, tài chính và các nguồn lực khác; cam kết bảo đảm an ninh, trật tự, vệ sinh môi trường, thực hiện nghiêm túc quy định của các cấp quản lý nơi tổ chức hoạt động giáo dục kỹ năng sống và hoạt động giáo dục ngoài giờ chính khóa; </w:t>
      </w:r>
    </w:p>
    <w:p w14:paraId="3BECD4B7"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b) Giấy phép đăng ký kinh doanh</w:t>
      </w:r>
    </w:p>
    <w:p w14:paraId="07A93A5D"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xml:space="preserve">c) Danh sách, lý lịch trích ngang kèm theo các minh chứng hợp lệ về đội ngũ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 </w:t>
      </w:r>
    </w:p>
    <w:p w14:paraId="0230B903"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d) Kế hoạch hoạt động, giáo trình, tài liệu giảng dạy, huấn luyện.</w:t>
      </w:r>
    </w:p>
    <w:p w14:paraId="2236568C"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 xml:space="preserve">17.3.2. </w:t>
      </w:r>
      <w:r w:rsidRPr="00157A9E">
        <w:rPr>
          <w:rStyle w:val="apple-converted-space"/>
          <w:iCs/>
          <w:sz w:val="28"/>
          <w:szCs w:val="28"/>
          <w:lang w:val="vi-VN"/>
        </w:rPr>
        <w:t>Số lượng hồ sơ: 01 (một) bộ.</w:t>
      </w:r>
    </w:p>
    <w:p w14:paraId="19A30404"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7.4. Thời hạn giải quyết:</w:t>
      </w:r>
    </w:p>
    <w:p w14:paraId="1DDDDF0D"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xml:space="preserve">Trong vòng 15 ngày làm việc. </w:t>
      </w:r>
    </w:p>
    <w:p w14:paraId="63C2C824"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7.5. Đối tượng thực hiện:</w:t>
      </w:r>
    </w:p>
    <w:p w14:paraId="428505CA"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a) Các nhà trẻ, nhóm trẻ; trường, lớp mẫu giáo, trường mầm non; trường tiểu học, trung học cơ sở, trung học phổ thông, phổ thông dân tộc nội trú, phổ thông dân tộc bán trú, dự bị đại học, trường chuyên, trường năng khiếu, cơ sở giáo dục nghề nghiệp, trường cao đẳng sư phạm, cơ sở giáo dục đại học; các trung tâm giáo dục thường xuyên, trung tâm ngoại ngữ, tin học và trung tâm học tập cộng đồng;</w:t>
      </w:r>
    </w:p>
    <w:p w14:paraId="043BE1C4"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b) Các doanh nghiệp được thành lập theo quy định của Luật Doanh nghiệp có đăng ký hoạt động trong lĩnh vực giáo dục; các trung tâm thuộc các tổ chức chính trị - xã hội, tổ chức xã hội nghề nghiệp.</w:t>
      </w:r>
    </w:p>
    <w:p w14:paraId="0850C558"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7.6. Cơ quan thực hiện:</w:t>
      </w:r>
    </w:p>
    <w:p w14:paraId="1DAF69BB"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Cơ quan/Người có thẩm quyền quyết định:</w:t>
      </w:r>
    </w:p>
    <w:p w14:paraId="6D77FD94"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Giám đốc sở giáo dục và đào tạo;</w:t>
      </w:r>
    </w:p>
    <w:p w14:paraId="2F47FE05"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Hiệu trưởng trường đại học, cao đẳng (đối với các đơn vị thuộc trường hoạt động trong khuôn viên của trường).</w:t>
      </w:r>
    </w:p>
    <w:p w14:paraId="77E8C4FA"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7.7. Kết quả thực hiện:</w:t>
      </w:r>
    </w:p>
    <w:p w14:paraId="37D9AFBE"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Quyết định cho phép tổ chức hoạt động giáo dục kỹ năng sống, hoạt động giáo dục ngoài giờ chính khóa của giám đốc sở giáo dục và đào tạo; giám đốc đại học, học viện, hiệu trưởng trường đại học, cao đẳng.</w:t>
      </w:r>
    </w:p>
    <w:p w14:paraId="3537EEDB"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 xml:space="preserve">7.8. Phí, lệ phí: </w:t>
      </w:r>
    </w:p>
    <w:p w14:paraId="3DD31170"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Không.</w:t>
      </w:r>
    </w:p>
    <w:p w14:paraId="6550D345"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 xml:space="preserve">7.9. Tên mẫu đơn, mẫu tờ khai: </w:t>
      </w:r>
    </w:p>
    <w:p w14:paraId="68C5F93F"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Không.</w:t>
      </w:r>
    </w:p>
    <w:p w14:paraId="0DF7D768"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lastRenderedPageBreak/>
        <w:t>1</w:t>
      </w:r>
      <w:r w:rsidRPr="00157A9E">
        <w:rPr>
          <w:rStyle w:val="apple-converted-space"/>
          <w:iCs/>
          <w:sz w:val="28"/>
          <w:szCs w:val="28"/>
          <w:lang w:val="vi-VN"/>
        </w:rPr>
        <w:t>7.10. Yêu cầu, điều kiện:</w:t>
      </w:r>
    </w:p>
    <w:p w14:paraId="780F6B5F"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a</w:t>
      </w:r>
      <w:r w:rsidRPr="00157A9E">
        <w:rPr>
          <w:rStyle w:val="apple-converted-space"/>
          <w:iCs/>
          <w:sz w:val="28"/>
          <w:szCs w:val="28"/>
        </w:rPr>
        <w:t>)</w:t>
      </w:r>
      <w:r w:rsidRPr="00157A9E">
        <w:rPr>
          <w:rStyle w:val="apple-converted-space"/>
          <w:iCs/>
          <w:sz w:val="28"/>
          <w:szCs w:val="28"/>
          <w:lang w:val="vi-VN"/>
        </w:rPr>
        <w:t xml:space="preserve"> Cơ sở vật chất:</w:t>
      </w:r>
    </w:p>
    <w:p w14:paraId="02971D5E"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xml:space="preserve">- Có phòng học, phòng chức năng có đủ ánh sáng, đảm bảo các yêu cầu về vệ sinh trường học theo quy định. </w:t>
      </w:r>
    </w:p>
    <w:p w14:paraId="7A4E4A61"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xml:space="preserve">- Thiết bị dạy học phải bảo đảm an toàn, phù hợp với nội dung dạy học, hoạt động và tâm lý lứa tuổi người học. </w:t>
      </w:r>
    </w:p>
    <w:p w14:paraId="28886407"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b</w:t>
      </w:r>
      <w:r w:rsidRPr="00157A9E">
        <w:rPr>
          <w:rStyle w:val="apple-converted-space"/>
          <w:iCs/>
          <w:sz w:val="28"/>
          <w:szCs w:val="28"/>
        </w:rPr>
        <w:t>)</w:t>
      </w:r>
      <w:r w:rsidRPr="00157A9E">
        <w:rPr>
          <w:rStyle w:val="apple-converted-space"/>
          <w:iCs/>
          <w:sz w:val="28"/>
          <w:szCs w:val="28"/>
          <w:lang w:val="vi-VN"/>
        </w:rPr>
        <w:t xml:space="preserve"> Giáo viên, báo cáo viên, huấn luyện viên: </w:t>
      </w:r>
    </w:p>
    <w:p w14:paraId="1372239B"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Có đủ điều kiện về sức khoẻ.</w:t>
      </w:r>
    </w:p>
    <w:p w14:paraId="1CCCBA97"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Có phẩm chất đạo đức tốt; không trong thời gian bị kỷ luật từ cảnh cáo trở lên, không bị truy cứu trách nhiệm hình sự.</w:t>
      </w:r>
    </w:p>
    <w:p w14:paraId="751EFF0E"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Có chứng chỉ nghiệp vụ sư phạm; am hiểu các lĩnh vực kỹ năng sống hoặc hoạt động giáo dục có liên quan.</w:t>
      </w:r>
    </w:p>
    <w:p w14:paraId="412BB1E0"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c</w:t>
      </w:r>
      <w:r w:rsidRPr="00157A9E">
        <w:rPr>
          <w:rStyle w:val="apple-converted-space"/>
          <w:iCs/>
          <w:sz w:val="28"/>
          <w:szCs w:val="28"/>
        </w:rPr>
        <w:t>)</w:t>
      </w:r>
      <w:r w:rsidRPr="00157A9E">
        <w:rPr>
          <w:rStyle w:val="apple-converted-space"/>
          <w:iCs/>
          <w:sz w:val="28"/>
          <w:szCs w:val="28"/>
          <w:lang w:val="vi-VN"/>
        </w:rPr>
        <w:t xml:space="preserve">  Giáo trình, tài liệu </w:t>
      </w:r>
    </w:p>
    <w:p w14:paraId="4453A688"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Có đủ giáo trình, tài liệu do Bộ Giáo dục và Đào tạo ban hành hoặc phê duyệt. Nếu giáo trình, tài liệu tự lựa chọn hoặc tự xây dựng thì phải được cơ quan có thẩm quyền cấp phép hoạt động hoặc cơ quan xác nhận đăng ký hoạt động theo quy định tại Điều 7, Điều 8 của Quy định này chấp thuận; đảm bảo yêu cầu, có nội dung phù hợp với thuần phong mỹ tục Việt Nam, không trái với các quy định của pháp luật.</w:t>
      </w:r>
    </w:p>
    <w:p w14:paraId="5828862C"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7.11. Căn cứ pháp lý:</w:t>
      </w:r>
    </w:p>
    <w:p w14:paraId="37E324F8" w14:textId="25B02CDD" w:rsidR="00692AFD" w:rsidRDefault="00692AFD" w:rsidP="00692AFD">
      <w:pPr>
        <w:ind w:firstLine="720"/>
        <w:jc w:val="both"/>
        <w:rPr>
          <w:b/>
          <w:bCs/>
        </w:rPr>
      </w:pPr>
      <w:r w:rsidRPr="00157A9E">
        <w:rPr>
          <w:rStyle w:val="apple-converted-space"/>
          <w:iCs/>
          <w:szCs w:val="28"/>
          <w:lang w:val="vi-VN"/>
        </w:rPr>
        <w:t>Thông tư số 04/2014/TT-BGDĐT ngày 28 tháng 02 năm 2014 của Bộ trưởng Bộ Giáo dục và Đào tạo ban hành Quy định Quản lý hoạt động giáo dục kỹ năng sống và hoạt động giáo dục ngoài giờ chính khóa.</w:t>
      </w:r>
    </w:p>
    <w:p w14:paraId="568B2B13" w14:textId="34005C02" w:rsidR="00692AFD" w:rsidRDefault="00692AFD" w:rsidP="00646AB8">
      <w:pPr>
        <w:ind w:firstLine="720"/>
        <w:jc w:val="both"/>
        <w:rPr>
          <w:b/>
          <w:bCs/>
        </w:rPr>
      </w:pPr>
    </w:p>
    <w:p w14:paraId="0CD685FB" w14:textId="77777777" w:rsidR="00692AFD" w:rsidRPr="001154C7" w:rsidRDefault="00692AFD" w:rsidP="00646AB8">
      <w:pPr>
        <w:ind w:firstLine="720"/>
        <w:jc w:val="both"/>
        <w:rPr>
          <w:b/>
          <w:bCs/>
        </w:rPr>
      </w:pPr>
    </w:p>
    <w:p w14:paraId="6948253B" w14:textId="70FA42F4"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18. Xác nhận hoạt động giáo dục kỹ năng sống và hoạt động giáo dục ngoài giờ chính khóa</w:t>
      </w:r>
    </w:p>
    <w:p w14:paraId="34148A39"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8.1. Trình tự thực hiện</w:t>
      </w:r>
      <w:r w:rsidRPr="00157A9E">
        <w:rPr>
          <w:rStyle w:val="apple-converted-space"/>
          <w:iCs/>
          <w:sz w:val="28"/>
          <w:szCs w:val="28"/>
          <w:lang w:val="vi-VN"/>
        </w:rPr>
        <w:tab/>
      </w:r>
    </w:p>
    <w:p w14:paraId="13076AFA"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a) Cơ sở giáo dục lập hồ sơ đề nghị xác nhận đăng ký hoạt động giáo dục kỹ năng sống và hoạt động giáo dục ngoài giờ chính khóa và gửi cho cơ quan có thẩm quyền cấp phép;</w:t>
      </w:r>
      <w:r w:rsidRPr="00157A9E">
        <w:rPr>
          <w:rStyle w:val="apple-converted-space"/>
          <w:iCs/>
          <w:sz w:val="28"/>
          <w:szCs w:val="28"/>
          <w:lang w:val="vi-VN"/>
        </w:rPr>
        <w:tab/>
        <w:t xml:space="preserve"> </w:t>
      </w:r>
    </w:p>
    <w:p w14:paraId="1E9FAA20"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b) Trong vòng 05 ngày làm việc kể từ ngày nhận đủ hồ sơ hợp lệ, cơ quan có thẩm quyền xác nhận đăng ký hoạt động vào công văn đăng ký của cơ sở giáo dục với nội dung: xác nhận đã đăng ký hoạt động và gửi trả lại cho cơ sở giáo dục. Nếu không đồng ý cho hoạt động, phải trả lời bằng văn bản và nêu rõ lý do.</w:t>
      </w:r>
    </w:p>
    <w:p w14:paraId="6E4E5507"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 xml:space="preserve">8.2. Cách thức nộp hồ sơ: </w:t>
      </w:r>
    </w:p>
    <w:p w14:paraId="4E20F1B7"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Trực tiếp hoặc qua bưu điện.</w:t>
      </w:r>
    </w:p>
    <w:p w14:paraId="60E5E334"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8.3. Thành phần, số lượng hồ sơ:</w:t>
      </w:r>
    </w:p>
    <w:p w14:paraId="6E4A270B"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lastRenderedPageBreak/>
        <w:t xml:space="preserve">18.3.1. </w:t>
      </w:r>
      <w:r w:rsidRPr="00157A9E">
        <w:rPr>
          <w:rStyle w:val="apple-converted-space"/>
          <w:iCs/>
          <w:sz w:val="28"/>
          <w:szCs w:val="28"/>
          <w:lang w:val="vi-VN"/>
        </w:rPr>
        <w:t>Hồ sơ gồm:</w:t>
      </w:r>
    </w:p>
    <w:p w14:paraId="2DC8B314"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a) Công văn đăng ký tổ chức hoạt động giáo dục kỹ năng sống, hoạt động giáo dục ngoài giờ chính khóa;</w:t>
      </w:r>
    </w:p>
    <w:p w14:paraId="078AD744"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b) Danh sách, lý lịch trích ngang kèm theo các minh chứng hợp lệ về đội ngũ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w:t>
      </w:r>
    </w:p>
    <w:p w14:paraId="74710CBD"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c) Kế hoạch hoạt động, giáo trình, tài liệu giảng dạy, huấn luyện..</w:t>
      </w:r>
      <w:r w:rsidRPr="00157A9E">
        <w:rPr>
          <w:rStyle w:val="apple-converted-space"/>
          <w:iCs/>
          <w:sz w:val="28"/>
          <w:szCs w:val="28"/>
          <w:lang w:val="vi-VN"/>
        </w:rPr>
        <w:tab/>
      </w:r>
    </w:p>
    <w:p w14:paraId="3002A1FA"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 xml:space="preserve">18.3.2. </w:t>
      </w:r>
      <w:r w:rsidRPr="00157A9E">
        <w:rPr>
          <w:rStyle w:val="apple-converted-space"/>
          <w:iCs/>
          <w:sz w:val="28"/>
          <w:szCs w:val="28"/>
          <w:lang w:val="vi-VN"/>
        </w:rPr>
        <w:t>Số lượng hồ sơ: 01 (một) bộ.</w:t>
      </w:r>
    </w:p>
    <w:p w14:paraId="700CBC46"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 xml:space="preserve">8.4. Thời hạn giải quyết: </w:t>
      </w:r>
    </w:p>
    <w:p w14:paraId="339FBC12"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05 ngày làm việc</w:t>
      </w:r>
      <w:r w:rsidRPr="00157A9E">
        <w:rPr>
          <w:rStyle w:val="apple-converted-space"/>
          <w:iCs/>
          <w:sz w:val="28"/>
          <w:szCs w:val="28"/>
        </w:rPr>
        <w:t xml:space="preserve"> </w:t>
      </w:r>
      <w:r w:rsidRPr="00157A9E">
        <w:rPr>
          <w:rStyle w:val="apple-converted-space"/>
          <w:iCs/>
          <w:sz w:val="28"/>
          <w:szCs w:val="28"/>
          <w:lang w:val="vi-VN"/>
        </w:rPr>
        <w:t>kể từ ngày nhận đủ hồ sơ hợp lệ.</w:t>
      </w:r>
    </w:p>
    <w:p w14:paraId="11FED516"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8.5. Đối tượng thực hiện:</w:t>
      </w:r>
    </w:p>
    <w:p w14:paraId="78415899"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a) Các nhà trẻ, nhóm trẻ; trường, lớp mẫu giáo, trường mầm non; trường tiểu học, trung học cơ sở, trung học phổ thông, phổ thông dân tộc nội trú, phổ thông dân tộc bán trú, dự bị đại học, trường chuyên, trường năng khiếu, cơ sở giáo dục nghề nghiệp, trường cao đẳng sư phạm, cơ sở giáo dục đại học; các trung tâm giáo dục thường xuyên, trung tâm ngoại ngữ, tin học và trung tâm học tập cộng đồng;</w:t>
      </w:r>
    </w:p>
    <w:p w14:paraId="7DF0DAD7"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b) Các doanh nghiệp được thành lập theo quy định của Luật Doanh nghiệp có đăng ký hoạt động trong lĩnh vực giáo dục; các trung tâm thuộc các tổ chức chính trị - xã hội, tổ chức xã hội nghề nghiệp.</w:t>
      </w:r>
    </w:p>
    <w:p w14:paraId="1C0874A7"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8.6. Cơ quan thực hiện:</w:t>
      </w:r>
    </w:p>
    <w:p w14:paraId="0B6FD89A"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Cơ quan/Người có thẩm quyền quyết định:</w:t>
      </w:r>
    </w:p>
    <w:p w14:paraId="5CD54CAF"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Giám đốc Sở giáo dục và đào tạo xác nhận đăng ký hoạt động đối với các trường trung cấp chuyên nghiệp, trung học phổ thông, trung học phổ thông có nhiều cấp học có cấp học cao nhất là trung học phổ thông, phổ thông dân tộc nội trú, trường dự bị đại học, trường chuyên, trường năng khiếu, các trung tâm giáo dục thường xuyên, trung tâm ngoại ngữ, tin học và các đơn vị thuộc trường đại học, cao đẳng đặt ngoài khuôn viên của trường.</w:t>
      </w:r>
    </w:p>
    <w:p w14:paraId="7DEBAD03"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xml:space="preserve"> - Trưởng phòng giáo dục và đào tạo xác nhận đăng ký hoạt động đối với nhà trẻ, nhóm trẻ; trường, lớp mẫu giáo, trường mầm non, tiểu học, trung học cơ sở, trường phổ thông có nhiều cấp học có cấp cao nhất là trung học cơ sở, phổ thông dân tộc bán trú và trung tâm học tập cộng đồng.</w:t>
      </w:r>
    </w:p>
    <w:p w14:paraId="55594B51"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8.7. Kết quả thực hiện:</w:t>
      </w:r>
    </w:p>
    <w:p w14:paraId="5DAB4CBF"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Xác nhận đăng ký hoạt động vào công văn đăng ký của cơ sở giáo dục với nội dung: xác nhận đã đăng ký hoạt động và gửi trả lại cho cơ sở giáo dục.</w:t>
      </w:r>
    </w:p>
    <w:p w14:paraId="0FAC31ED"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lastRenderedPageBreak/>
        <w:t>1</w:t>
      </w:r>
      <w:r w:rsidRPr="00157A9E">
        <w:rPr>
          <w:rStyle w:val="apple-converted-space"/>
          <w:iCs/>
          <w:sz w:val="28"/>
          <w:szCs w:val="28"/>
          <w:lang w:val="vi-VN"/>
        </w:rPr>
        <w:t xml:space="preserve">8.8. Phí, lệ phí: </w:t>
      </w:r>
    </w:p>
    <w:p w14:paraId="5C041235"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Không.</w:t>
      </w:r>
    </w:p>
    <w:p w14:paraId="233B758A"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 xml:space="preserve">8.9. Tên mẫu đơn, mẫu tờ khai: </w:t>
      </w:r>
    </w:p>
    <w:p w14:paraId="3B18F365"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Không.</w:t>
      </w:r>
    </w:p>
    <w:p w14:paraId="473E2F60"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8.10. Yêu cầu, điều kiện:</w:t>
      </w:r>
    </w:p>
    <w:p w14:paraId="37AC4CDE"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a</w:t>
      </w:r>
      <w:r w:rsidRPr="00157A9E">
        <w:rPr>
          <w:rStyle w:val="apple-converted-space"/>
          <w:iCs/>
          <w:sz w:val="28"/>
          <w:szCs w:val="28"/>
        </w:rPr>
        <w:t>)</w:t>
      </w:r>
      <w:r w:rsidRPr="00157A9E">
        <w:rPr>
          <w:rStyle w:val="apple-converted-space"/>
          <w:iCs/>
          <w:sz w:val="28"/>
          <w:szCs w:val="28"/>
          <w:lang w:val="vi-VN"/>
        </w:rPr>
        <w:t xml:space="preserve"> Cơ sở vật chất:</w:t>
      </w:r>
    </w:p>
    <w:p w14:paraId="680DB611"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xml:space="preserve">- Có phòng học, phòng chức năng có đủ ánh sáng, đảm bảo các yêu cầu về vệ sinh trường học theo quy định. </w:t>
      </w:r>
    </w:p>
    <w:p w14:paraId="710E86B6"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xml:space="preserve">- Thiết bị dạy học phải bảo đảm an toàn, phù hợp với nội dung dạy học, hoạt động và tâm lý lứa tuổi người học. </w:t>
      </w:r>
    </w:p>
    <w:p w14:paraId="5552DA78"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b</w:t>
      </w:r>
      <w:r w:rsidRPr="00157A9E">
        <w:rPr>
          <w:rStyle w:val="apple-converted-space"/>
          <w:iCs/>
          <w:sz w:val="28"/>
          <w:szCs w:val="28"/>
        </w:rPr>
        <w:t>)</w:t>
      </w:r>
      <w:r w:rsidRPr="00157A9E">
        <w:rPr>
          <w:rStyle w:val="apple-converted-space"/>
          <w:iCs/>
          <w:sz w:val="28"/>
          <w:szCs w:val="28"/>
          <w:lang w:val="vi-VN"/>
        </w:rPr>
        <w:t xml:space="preserve"> Giáo viên, báo cáo viên, huấn luyện viên: </w:t>
      </w:r>
    </w:p>
    <w:p w14:paraId="66940C3A"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Có đủ điều kiện về sức khoẻ.</w:t>
      </w:r>
    </w:p>
    <w:p w14:paraId="58A5F6B8"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Có phẩm chất đạo đức tốt; không trong thời gian bị kỷ luật từ cảnh cáo trở lên, không bị truy cứu trách nhiệm hình sự.</w:t>
      </w:r>
    </w:p>
    <w:p w14:paraId="71F6CF07"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 Có chứng chỉ nghiệp vụ sư phạm; am hiểu các lĩnh vực kỹ năng sống hoặc hoạt động giáo dục có liên quan.</w:t>
      </w:r>
    </w:p>
    <w:p w14:paraId="247125BF"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c</w:t>
      </w:r>
      <w:r w:rsidRPr="00157A9E">
        <w:rPr>
          <w:rStyle w:val="apple-converted-space"/>
          <w:iCs/>
          <w:sz w:val="28"/>
          <w:szCs w:val="28"/>
        </w:rPr>
        <w:t>)</w:t>
      </w:r>
      <w:r w:rsidRPr="00157A9E">
        <w:rPr>
          <w:rStyle w:val="apple-converted-space"/>
          <w:iCs/>
          <w:sz w:val="28"/>
          <w:szCs w:val="28"/>
          <w:lang w:val="vi-VN"/>
        </w:rPr>
        <w:t xml:space="preserve">  Giáo trình, tài liệu </w:t>
      </w:r>
    </w:p>
    <w:p w14:paraId="23C1E0F0"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lang w:val="vi-VN"/>
        </w:rPr>
        <w:t>Có đủ giáo trình, tài liệu do Bộ Giáo dục và Đào tạo ban hành hoặc phê duyệt. Nếu giáo trình, tài liệu tự lựa chọn hoặc tự xây dựng thì phải được cơ quan có thẩm quyền cấp phép hoạt động hoặc cơ quan xác nhận đăng ký hoạt động theo quy định tại Điều 7, Điều 8 của Quy định này chấp thuận; đảm bảo yêu cầu, có nội dung phù hợp với thuần phong mỹ tục Việt Nam, không trái với các quy định của pháp luật.</w:t>
      </w:r>
    </w:p>
    <w:p w14:paraId="5FDF14C7" w14:textId="77777777" w:rsidR="00692AFD" w:rsidRPr="00157A9E" w:rsidRDefault="00692AFD" w:rsidP="00692AFD">
      <w:pPr>
        <w:pStyle w:val="NormalWeb"/>
        <w:shd w:val="clear" w:color="auto" w:fill="FFFFFF"/>
        <w:spacing w:before="60" w:line="276" w:lineRule="auto"/>
        <w:ind w:firstLine="720"/>
        <w:jc w:val="both"/>
        <w:rPr>
          <w:rStyle w:val="apple-converted-space"/>
          <w:iCs/>
          <w:sz w:val="28"/>
          <w:szCs w:val="28"/>
          <w:lang w:val="vi-VN"/>
        </w:rPr>
      </w:pPr>
      <w:r w:rsidRPr="00157A9E">
        <w:rPr>
          <w:rStyle w:val="apple-converted-space"/>
          <w:iCs/>
          <w:sz w:val="28"/>
          <w:szCs w:val="28"/>
        </w:rPr>
        <w:t>1</w:t>
      </w:r>
      <w:r w:rsidRPr="00157A9E">
        <w:rPr>
          <w:rStyle w:val="apple-converted-space"/>
          <w:iCs/>
          <w:sz w:val="28"/>
          <w:szCs w:val="28"/>
          <w:lang w:val="vi-VN"/>
        </w:rPr>
        <w:t>8.11. Căn cứ pháp lý:</w:t>
      </w:r>
    </w:p>
    <w:p w14:paraId="4BE77F01" w14:textId="2D74EF1E" w:rsidR="00692AFD" w:rsidRDefault="00692AFD" w:rsidP="00692AFD">
      <w:pPr>
        <w:ind w:firstLine="720"/>
        <w:jc w:val="both"/>
        <w:rPr>
          <w:rStyle w:val="apple-converted-space"/>
          <w:iCs/>
          <w:szCs w:val="28"/>
          <w:lang w:val="vi-VN"/>
        </w:rPr>
      </w:pPr>
      <w:r w:rsidRPr="00157A9E">
        <w:rPr>
          <w:rStyle w:val="apple-converted-space"/>
          <w:iCs/>
          <w:szCs w:val="28"/>
          <w:lang w:val="vi-VN"/>
        </w:rPr>
        <w:t>Thông tư số 04/2014/TT-BGDĐT ngày 28 tháng 02 năm 2014 của Bộ trưởng Bộ Giáo dục và Đào tạo ban hành Quy định Quản lý hoạt động giáo dục kỹ năng sống và hoạt động giáo dục ngoài giờ chính khóa.</w:t>
      </w:r>
    </w:p>
    <w:p w14:paraId="7A062464" w14:textId="58AF1001" w:rsidR="002B3BE3" w:rsidRDefault="002B3BE3" w:rsidP="00692AFD">
      <w:pPr>
        <w:ind w:firstLine="720"/>
        <w:jc w:val="both"/>
        <w:rPr>
          <w:rStyle w:val="apple-converted-space"/>
          <w:iCs/>
          <w:szCs w:val="28"/>
          <w:lang w:val="vi-VN"/>
        </w:rPr>
      </w:pPr>
    </w:p>
    <w:p w14:paraId="4F05E3FC" w14:textId="30080A6C" w:rsidR="002B3BE3" w:rsidRDefault="002B3BE3" w:rsidP="00692AFD">
      <w:pPr>
        <w:ind w:firstLine="720"/>
        <w:jc w:val="both"/>
        <w:rPr>
          <w:rStyle w:val="apple-converted-space"/>
          <w:iCs/>
          <w:szCs w:val="28"/>
          <w:lang w:val="vi-VN"/>
        </w:rPr>
      </w:pPr>
    </w:p>
    <w:p w14:paraId="5B0DDA30" w14:textId="11E1C7B8" w:rsidR="002B3BE3" w:rsidRPr="002B3BE3" w:rsidRDefault="002B3BE3" w:rsidP="002B3BE3">
      <w:pPr>
        <w:pStyle w:val="Heading3"/>
        <w:keepLines/>
        <w:spacing w:before="40" w:after="0"/>
        <w:ind w:firstLine="720"/>
        <w:jc w:val="both"/>
        <w:rPr>
          <w:rFonts w:ascii="Times New Roman" w:eastAsiaTheme="majorEastAsia" w:hAnsi="Times New Roman"/>
          <w:sz w:val="28"/>
          <w:szCs w:val="28"/>
          <w:lang w:val="nl-NL" w:eastAsia="en-US"/>
        </w:rPr>
      </w:pPr>
      <w:r>
        <w:rPr>
          <w:rFonts w:ascii="Times New Roman" w:eastAsiaTheme="majorEastAsia" w:hAnsi="Times New Roman"/>
          <w:sz w:val="28"/>
          <w:szCs w:val="28"/>
          <w:lang w:val="nl-NL" w:eastAsia="en-US"/>
        </w:rPr>
        <w:t xml:space="preserve">19. </w:t>
      </w:r>
      <w:r w:rsidRPr="002B3BE3">
        <w:rPr>
          <w:rFonts w:ascii="Times New Roman" w:eastAsiaTheme="majorEastAsia" w:hAnsi="Times New Roman"/>
          <w:sz w:val="28"/>
          <w:szCs w:val="28"/>
          <w:lang w:val="nl-NL" w:eastAsia="en-US"/>
        </w:rPr>
        <w:t>Thành lập trung tâm hỗ trợ và phát triển giáo dục hòa nhập công lập hoặc cho phép thành lâp trung tâm hỗ trợ và phát triển giáo dục hòa nhập tư thục</w:t>
      </w:r>
    </w:p>
    <w:p w14:paraId="1C85F497" w14:textId="4477576C" w:rsidR="002B3BE3" w:rsidRPr="00954408" w:rsidRDefault="002B3BE3" w:rsidP="002B3BE3">
      <w:pPr>
        <w:spacing w:before="60" w:after="100" w:line="276" w:lineRule="auto"/>
        <w:ind w:firstLine="709"/>
        <w:jc w:val="both"/>
        <w:rPr>
          <w:iCs/>
          <w:szCs w:val="28"/>
        </w:rPr>
      </w:pPr>
      <w:r w:rsidRPr="00954408">
        <w:rPr>
          <w:iCs/>
          <w:szCs w:val="28"/>
        </w:rPr>
        <w:t>1</w:t>
      </w:r>
      <w:r>
        <w:rPr>
          <w:iCs/>
          <w:szCs w:val="28"/>
        </w:rPr>
        <w:t>9</w:t>
      </w:r>
      <w:r w:rsidRPr="00954408">
        <w:rPr>
          <w:iCs/>
          <w:szCs w:val="28"/>
        </w:rPr>
        <w:t xml:space="preserve">.1. Trình tự thực hiện: </w:t>
      </w:r>
    </w:p>
    <w:p w14:paraId="5A04F316" w14:textId="77777777" w:rsidR="002B3BE3" w:rsidRPr="00954408" w:rsidRDefault="002B3BE3" w:rsidP="002B3BE3">
      <w:pPr>
        <w:pStyle w:val="NormalWeb"/>
        <w:widowControl w:val="0"/>
        <w:spacing w:before="60" w:line="276" w:lineRule="auto"/>
        <w:ind w:firstLine="709"/>
        <w:jc w:val="both"/>
        <w:rPr>
          <w:iCs/>
          <w:sz w:val="28"/>
          <w:szCs w:val="28"/>
        </w:rPr>
      </w:pPr>
      <w:r w:rsidRPr="00954408">
        <w:rPr>
          <w:iCs/>
          <w:sz w:val="28"/>
          <w:szCs w:val="28"/>
          <w:lang w:val="vi-VN"/>
        </w:rPr>
        <w:t xml:space="preserve">a) Tổ chức, cá nhân </w:t>
      </w:r>
      <w:r w:rsidRPr="00954408">
        <w:rPr>
          <w:rFonts w:eastAsia="Calibri"/>
          <w:iCs/>
          <w:sz w:val="28"/>
          <w:szCs w:val="28"/>
        </w:rPr>
        <w:t>gửi trực tiếp hoặc qua bưu điện</w:t>
      </w:r>
      <w:r w:rsidRPr="00954408">
        <w:rPr>
          <w:iCs/>
          <w:sz w:val="28"/>
          <w:szCs w:val="28"/>
          <w:lang w:val="vi-VN"/>
        </w:rPr>
        <w:t xml:space="preserve"> 01 bộ hồ sơ đến </w:t>
      </w:r>
      <w:r w:rsidRPr="00954408">
        <w:rPr>
          <w:iCs/>
          <w:sz w:val="28"/>
          <w:szCs w:val="28"/>
        </w:rPr>
        <w:t>Sở Nội vụ</w:t>
      </w:r>
      <w:r w:rsidRPr="00954408">
        <w:rPr>
          <w:iCs/>
          <w:sz w:val="28"/>
          <w:szCs w:val="28"/>
          <w:lang w:val="vi-VN"/>
        </w:rPr>
        <w:t xml:space="preserve"> để thẩm định</w:t>
      </w:r>
      <w:r w:rsidRPr="00954408">
        <w:rPr>
          <w:iCs/>
          <w:sz w:val="28"/>
          <w:szCs w:val="28"/>
        </w:rPr>
        <w:t>;</w:t>
      </w:r>
    </w:p>
    <w:p w14:paraId="0AEE6F9B" w14:textId="77777777" w:rsidR="002B3BE3" w:rsidRPr="00954408" w:rsidRDefault="002B3BE3" w:rsidP="002B3BE3">
      <w:pPr>
        <w:pStyle w:val="NormalWeb"/>
        <w:widowControl w:val="0"/>
        <w:spacing w:before="60" w:line="276" w:lineRule="auto"/>
        <w:ind w:firstLine="709"/>
        <w:jc w:val="both"/>
        <w:rPr>
          <w:iCs/>
          <w:spacing w:val="2"/>
          <w:sz w:val="28"/>
          <w:szCs w:val="28"/>
        </w:rPr>
      </w:pPr>
      <w:r w:rsidRPr="00954408">
        <w:rPr>
          <w:iCs/>
          <w:spacing w:val="2"/>
          <w:sz w:val="28"/>
          <w:szCs w:val="28"/>
          <w:lang w:val="vi-VN"/>
        </w:rPr>
        <w:t>b</w:t>
      </w:r>
      <w:r w:rsidRPr="00954408">
        <w:rPr>
          <w:iCs/>
          <w:spacing w:val="2"/>
          <w:sz w:val="28"/>
          <w:szCs w:val="28"/>
        </w:rPr>
        <w:t>)</w:t>
      </w:r>
      <w:r w:rsidRPr="00954408">
        <w:rPr>
          <w:iCs/>
          <w:spacing w:val="2"/>
          <w:sz w:val="28"/>
          <w:szCs w:val="28"/>
          <w:lang w:val="vi-VN"/>
        </w:rPr>
        <w:t xml:space="preserve"> </w:t>
      </w:r>
      <w:r w:rsidRPr="00954408">
        <w:rPr>
          <w:iCs/>
          <w:spacing w:val="2"/>
          <w:sz w:val="28"/>
          <w:szCs w:val="28"/>
        </w:rPr>
        <w:t>T</w:t>
      </w:r>
      <w:r w:rsidRPr="00954408">
        <w:rPr>
          <w:iCs/>
          <w:spacing w:val="2"/>
          <w:sz w:val="28"/>
          <w:szCs w:val="28"/>
          <w:lang w:val="vi-VN"/>
        </w:rPr>
        <w:t xml:space="preserve">rong thời hạn 15 ngày làm việc, kể từ ngày nhận </w:t>
      </w:r>
      <w:r w:rsidRPr="00954408">
        <w:rPr>
          <w:iCs/>
          <w:spacing w:val="2"/>
          <w:sz w:val="28"/>
          <w:szCs w:val="28"/>
        </w:rPr>
        <w:t xml:space="preserve">đủ </w:t>
      </w:r>
      <w:r w:rsidRPr="00954408">
        <w:rPr>
          <w:iCs/>
          <w:spacing w:val="2"/>
          <w:sz w:val="28"/>
          <w:szCs w:val="28"/>
          <w:lang w:val="vi-VN"/>
        </w:rPr>
        <w:t xml:space="preserve">hồ sơ </w:t>
      </w:r>
      <w:r w:rsidRPr="00954408">
        <w:rPr>
          <w:iCs/>
          <w:spacing w:val="2"/>
          <w:sz w:val="28"/>
          <w:szCs w:val="28"/>
        </w:rPr>
        <w:t>hợp lệ, S</w:t>
      </w:r>
      <w:r w:rsidRPr="00954408">
        <w:rPr>
          <w:iCs/>
          <w:spacing w:val="2"/>
          <w:sz w:val="28"/>
          <w:szCs w:val="28"/>
          <w:lang w:val="vi-VN"/>
        </w:rPr>
        <w:t xml:space="preserve">ở Nội vụ </w:t>
      </w:r>
      <w:r w:rsidRPr="00954408">
        <w:rPr>
          <w:iCs/>
          <w:spacing w:val="2"/>
          <w:sz w:val="28"/>
          <w:szCs w:val="28"/>
        </w:rPr>
        <w:t>chủ trì, phối hợp với cơ quan liên quan</w:t>
      </w:r>
      <w:r w:rsidRPr="00954408">
        <w:rPr>
          <w:iCs/>
          <w:spacing w:val="2"/>
          <w:sz w:val="28"/>
          <w:szCs w:val="28"/>
          <w:lang w:val="vi-VN"/>
        </w:rPr>
        <w:t xml:space="preserve"> có tổ chức thẩm định. Nội dung thẩm </w:t>
      </w:r>
      <w:r w:rsidRPr="00954408">
        <w:rPr>
          <w:iCs/>
          <w:spacing w:val="2"/>
          <w:sz w:val="28"/>
          <w:szCs w:val="28"/>
          <w:lang w:val="vi-VN"/>
        </w:rPr>
        <w:lastRenderedPageBreak/>
        <w:t xml:space="preserve">định gồm: </w:t>
      </w:r>
      <w:r w:rsidRPr="00954408">
        <w:rPr>
          <w:iCs/>
          <w:spacing w:val="2"/>
          <w:sz w:val="28"/>
          <w:szCs w:val="28"/>
        </w:rPr>
        <w:t>S</w:t>
      </w:r>
      <w:r w:rsidRPr="00954408">
        <w:rPr>
          <w:iCs/>
          <w:spacing w:val="2"/>
          <w:sz w:val="28"/>
          <w:szCs w:val="28"/>
          <w:lang w:val="vi-VN"/>
        </w:rPr>
        <w:t>ự cần thiết và cơ sở pháp lý của việc thành lập trung tâm; mục tiêu, phạm vi</w:t>
      </w:r>
      <w:r w:rsidRPr="00954408">
        <w:rPr>
          <w:iCs/>
          <w:spacing w:val="2"/>
          <w:sz w:val="28"/>
          <w:szCs w:val="28"/>
        </w:rPr>
        <w:t>,</w:t>
      </w:r>
      <w:r w:rsidRPr="00954408">
        <w:rPr>
          <w:iCs/>
          <w:spacing w:val="2"/>
          <w:sz w:val="28"/>
          <w:szCs w:val="28"/>
          <w:lang w:val="vi-VN"/>
        </w:rPr>
        <w:t xml:space="preserve"> đối tượng, tên gọi, địa vị pháp lý, chức năng, nhiệm vụ và quyền hạn; cơ cấu tổ chức; cơ chế tài chính của trung tâm; điều kiện bảo đảm hoạt động khi được thành lập; tính khả thi của việc thành lập trung tâm; dự thảo quy chế tổ chức và hoạt động của trung tâm</w:t>
      </w:r>
      <w:r w:rsidRPr="00954408">
        <w:rPr>
          <w:iCs/>
          <w:spacing w:val="2"/>
          <w:sz w:val="28"/>
          <w:szCs w:val="28"/>
        </w:rPr>
        <w:t>;</w:t>
      </w:r>
    </w:p>
    <w:p w14:paraId="783C5443" w14:textId="77777777" w:rsidR="002B3BE3" w:rsidRPr="00954408" w:rsidRDefault="002B3BE3" w:rsidP="002B3BE3">
      <w:pPr>
        <w:pStyle w:val="NormalWeb"/>
        <w:widowControl w:val="0"/>
        <w:spacing w:before="60" w:line="276" w:lineRule="auto"/>
        <w:ind w:firstLine="709"/>
        <w:jc w:val="both"/>
        <w:rPr>
          <w:iCs/>
          <w:sz w:val="28"/>
          <w:szCs w:val="28"/>
          <w:lang w:val="vi-VN"/>
        </w:rPr>
      </w:pPr>
      <w:r w:rsidRPr="00954408">
        <w:rPr>
          <w:iCs/>
          <w:sz w:val="28"/>
          <w:szCs w:val="28"/>
          <w:lang w:val="vi-VN"/>
        </w:rPr>
        <w:t xml:space="preserve">c) Đối với những vấn đề chưa rõ hoặc còn có ý kiến khác nhau thì </w:t>
      </w:r>
      <w:r w:rsidRPr="00954408">
        <w:rPr>
          <w:iCs/>
          <w:sz w:val="28"/>
          <w:szCs w:val="28"/>
        </w:rPr>
        <w:br/>
      </w:r>
      <w:r w:rsidRPr="00954408">
        <w:rPr>
          <w:iCs/>
          <w:sz w:val="28"/>
          <w:szCs w:val="28"/>
          <w:lang w:val="vi-VN"/>
        </w:rPr>
        <w:t xml:space="preserve">Sở Nội vụ yêu cầu tổ chức, cá nhân đề nghị thành lập có văn bản giải trình bổ sung làm rõ và báo cáo </w:t>
      </w:r>
      <w:r w:rsidRPr="00954408">
        <w:rPr>
          <w:iCs/>
          <w:sz w:val="28"/>
          <w:szCs w:val="28"/>
        </w:rPr>
        <w:t>Sở Nội vụ</w:t>
      </w:r>
      <w:r w:rsidRPr="00954408">
        <w:rPr>
          <w:iCs/>
          <w:sz w:val="28"/>
          <w:szCs w:val="28"/>
          <w:lang w:val="vi-VN"/>
        </w:rPr>
        <w:t>;</w:t>
      </w:r>
    </w:p>
    <w:p w14:paraId="3D798F11" w14:textId="77777777" w:rsidR="002B3BE3" w:rsidRPr="00954408" w:rsidRDefault="002B3BE3" w:rsidP="002B3BE3">
      <w:pPr>
        <w:pStyle w:val="NormalWeb"/>
        <w:widowControl w:val="0"/>
        <w:spacing w:before="60" w:line="276" w:lineRule="auto"/>
        <w:ind w:firstLine="709"/>
        <w:jc w:val="both"/>
        <w:rPr>
          <w:iCs/>
          <w:sz w:val="28"/>
          <w:szCs w:val="28"/>
          <w:lang w:val="vi-VN"/>
        </w:rPr>
      </w:pPr>
      <w:r w:rsidRPr="00954408">
        <w:rPr>
          <w:iCs/>
          <w:sz w:val="28"/>
          <w:szCs w:val="28"/>
          <w:lang w:val="vi-VN"/>
        </w:rPr>
        <w:t>d) Trong thời hạn 05 ngày làm việc, kể từ ngày Sở Nội vụ có văn bản thẩm định, Chủ tịch Ủy ban nhân dân cấp tỉnh ra quyết định thành lập hoặc cho phép thành lập trung tâm; nếu không đồng ý thì có văn bản thông báo cho tổ chức, cá nhân nêu rõ lý do.</w:t>
      </w:r>
    </w:p>
    <w:p w14:paraId="7B725B69" w14:textId="09BDC021" w:rsidR="002B3BE3" w:rsidRPr="00954408" w:rsidRDefault="002B3BE3" w:rsidP="002B3BE3">
      <w:pPr>
        <w:spacing w:before="60" w:after="100" w:line="276" w:lineRule="auto"/>
        <w:ind w:firstLine="709"/>
        <w:jc w:val="both"/>
        <w:rPr>
          <w:iCs/>
          <w:szCs w:val="28"/>
          <w:lang w:val="vi-VN"/>
        </w:rPr>
      </w:pPr>
      <w:r w:rsidRPr="00954408">
        <w:rPr>
          <w:iCs/>
          <w:szCs w:val="28"/>
        </w:rPr>
        <w:t>1</w:t>
      </w:r>
      <w:r>
        <w:rPr>
          <w:iCs/>
          <w:szCs w:val="28"/>
        </w:rPr>
        <w:t>9</w:t>
      </w:r>
      <w:r w:rsidRPr="00954408">
        <w:rPr>
          <w:iCs/>
          <w:szCs w:val="28"/>
        </w:rPr>
        <w:t>.</w:t>
      </w:r>
      <w:r w:rsidRPr="00954408">
        <w:rPr>
          <w:iCs/>
          <w:szCs w:val="28"/>
          <w:lang w:val="vi-VN"/>
        </w:rPr>
        <w:t xml:space="preserve">2. Cách thức thực hiện: </w:t>
      </w:r>
    </w:p>
    <w:p w14:paraId="6D29BBFC" w14:textId="77777777" w:rsidR="002B3BE3" w:rsidRPr="00954408" w:rsidRDefault="002B3BE3" w:rsidP="002B3BE3">
      <w:pPr>
        <w:spacing w:before="60" w:after="100" w:line="276" w:lineRule="auto"/>
        <w:ind w:firstLine="709"/>
        <w:jc w:val="both"/>
        <w:rPr>
          <w:iCs/>
          <w:szCs w:val="28"/>
          <w:lang w:val="vi-VN"/>
        </w:rPr>
      </w:pPr>
      <w:r w:rsidRPr="00954408">
        <w:rPr>
          <w:iCs/>
          <w:szCs w:val="28"/>
        </w:rPr>
        <w:t>T</w:t>
      </w:r>
      <w:r w:rsidRPr="00954408">
        <w:rPr>
          <w:iCs/>
          <w:szCs w:val="28"/>
          <w:lang w:val="vi-VN"/>
        </w:rPr>
        <w:t>rực tiếp hoặc qua bưu điện.</w:t>
      </w:r>
    </w:p>
    <w:p w14:paraId="751DA1AA" w14:textId="0D59858B" w:rsidR="002B3BE3" w:rsidRPr="00954408" w:rsidRDefault="002B3BE3" w:rsidP="002B3BE3">
      <w:pPr>
        <w:spacing w:before="60" w:after="100" w:line="276" w:lineRule="auto"/>
        <w:ind w:firstLine="709"/>
        <w:jc w:val="both"/>
        <w:rPr>
          <w:iCs/>
          <w:szCs w:val="28"/>
          <w:lang w:val="vi-VN"/>
        </w:rPr>
      </w:pPr>
      <w:r w:rsidRPr="00954408">
        <w:rPr>
          <w:iCs/>
          <w:szCs w:val="28"/>
        </w:rPr>
        <w:t>1</w:t>
      </w:r>
      <w:r>
        <w:rPr>
          <w:iCs/>
          <w:szCs w:val="28"/>
        </w:rPr>
        <w:t>9</w:t>
      </w:r>
      <w:r w:rsidRPr="00954408">
        <w:rPr>
          <w:iCs/>
          <w:szCs w:val="28"/>
        </w:rPr>
        <w:t>.</w:t>
      </w:r>
      <w:r w:rsidRPr="00954408">
        <w:rPr>
          <w:iCs/>
          <w:szCs w:val="28"/>
          <w:lang w:val="vi-VN"/>
        </w:rPr>
        <w:t>3. Thành phần, số lượng hồ sơ:</w:t>
      </w:r>
    </w:p>
    <w:p w14:paraId="0CCFDEFD" w14:textId="3C5DABB8" w:rsidR="002B3BE3" w:rsidRPr="00954408" w:rsidRDefault="002B3BE3" w:rsidP="002B3BE3">
      <w:pPr>
        <w:spacing w:before="60" w:after="100" w:line="276" w:lineRule="auto"/>
        <w:ind w:firstLine="709"/>
        <w:jc w:val="both"/>
        <w:rPr>
          <w:iCs/>
          <w:szCs w:val="28"/>
        </w:rPr>
      </w:pPr>
      <w:r w:rsidRPr="00954408">
        <w:rPr>
          <w:iCs/>
          <w:szCs w:val="28"/>
        </w:rPr>
        <w:t>1</w:t>
      </w:r>
      <w:r>
        <w:rPr>
          <w:iCs/>
          <w:szCs w:val="28"/>
        </w:rPr>
        <w:t>9</w:t>
      </w:r>
      <w:r w:rsidRPr="00954408">
        <w:rPr>
          <w:iCs/>
          <w:szCs w:val="28"/>
        </w:rPr>
        <w:t>.3.1.</w:t>
      </w:r>
      <w:r w:rsidRPr="00954408">
        <w:rPr>
          <w:iCs/>
          <w:szCs w:val="28"/>
          <w:lang w:val="vi-VN"/>
        </w:rPr>
        <w:t xml:space="preserve"> Thành phần</w:t>
      </w:r>
      <w:r w:rsidRPr="00954408">
        <w:rPr>
          <w:iCs/>
          <w:szCs w:val="28"/>
        </w:rPr>
        <w:t xml:space="preserve"> hồ sơ</w:t>
      </w:r>
      <w:r w:rsidRPr="00954408">
        <w:rPr>
          <w:iCs/>
          <w:szCs w:val="28"/>
          <w:lang w:val="vi-VN"/>
        </w:rPr>
        <w:t>:</w:t>
      </w:r>
    </w:p>
    <w:p w14:paraId="1DAA3680" w14:textId="77777777" w:rsidR="002B3BE3" w:rsidRPr="00954408" w:rsidRDefault="002B3BE3" w:rsidP="002B3BE3">
      <w:pPr>
        <w:pStyle w:val="NormalWeb"/>
        <w:widowControl w:val="0"/>
        <w:spacing w:before="60" w:line="276" w:lineRule="auto"/>
        <w:ind w:firstLine="709"/>
        <w:jc w:val="both"/>
        <w:rPr>
          <w:iCs/>
          <w:sz w:val="28"/>
          <w:szCs w:val="28"/>
        </w:rPr>
      </w:pPr>
      <w:r w:rsidRPr="00954408">
        <w:rPr>
          <w:iCs/>
          <w:sz w:val="28"/>
          <w:szCs w:val="28"/>
        </w:rPr>
        <w:t>a)</w:t>
      </w:r>
      <w:r w:rsidRPr="00954408">
        <w:rPr>
          <w:iCs/>
          <w:sz w:val="28"/>
          <w:szCs w:val="28"/>
          <w:lang w:val="vi-VN"/>
        </w:rPr>
        <w:t xml:space="preserve"> Văn bản đề nghị thành lập trung tâm</w:t>
      </w:r>
      <w:r w:rsidRPr="00954408">
        <w:rPr>
          <w:b/>
          <w:iCs/>
          <w:sz w:val="28"/>
          <w:szCs w:val="28"/>
          <w:lang w:val="vi-VN"/>
        </w:rPr>
        <w:t xml:space="preserve"> </w:t>
      </w:r>
      <w:r w:rsidRPr="00954408">
        <w:rPr>
          <w:iCs/>
          <w:sz w:val="28"/>
          <w:szCs w:val="28"/>
          <w:lang w:val="vi-VN"/>
        </w:rPr>
        <w:t xml:space="preserve">hỗ trợ và phát triển giáo dục </w:t>
      </w:r>
      <w:r w:rsidRPr="00954408">
        <w:rPr>
          <w:iCs/>
          <w:sz w:val="28"/>
          <w:szCs w:val="28"/>
        </w:rPr>
        <w:br/>
      </w:r>
      <w:r w:rsidRPr="00954408">
        <w:rPr>
          <w:iCs/>
          <w:sz w:val="28"/>
          <w:szCs w:val="28"/>
          <w:lang w:val="vi-VN"/>
        </w:rPr>
        <w:t>hòa nhập</w:t>
      </w:r>
      <w:r w:rsidRPr="00954408">
        <w:rPr>
          <w:iCs/>
          <w:sz w:val="28"/>
          <w:szCs w:val="28"/>
        </w:rPr>
        <w:t>;</w:t>
      </w:r>
    </w:p>
    <w:p w14:paraId="25F994E2" w14:textId="77777777" w:rsidR="002B3BE3" w:rsidRPr="00954408" w:rsidRDefault="002B3BE3" w:rsidP="002B3BE3">
      <w:pPr>
        <w:pStyle w:val="NormalWeb"/>
        <w:widowControl w:val="0"/>
        <w:spacing w:before="60" w:line="276" w:lineRule="auto"/>
        <w:ind w:firstLine="709"/>
        <w:jc w:val="both"/>
        <w:rPr>
          <w:iCs/>
          <w:spacing w:val="-4"/>
          <w:sz w:val="28"/>
          <w:szCs w:val="28"/>
        </w:rPr>
      </w:pPr>
      <w:r w:rsidRPr="00954408">
        <w:rPr>
          <w:iCs/>
          <w:sz w:val="28"/>
          <w:szCs w:val="28"/>
        </w:rPr>
        <w:t>b)</w:t>
      </w:r>
      <w:r w:rsidRPr="00954408">
        <w:rPr>
          <w:iCs/>
          <w:sz w:val="28"/>
          <w:szCs w:val="28"/>
          <w:lang w:val="vi-VN"/>
        </w:rPr>
        <w:t xml:space="preserve"> Đề án thành lập trung tâm</w:t>
      </w:r>
      <w:r w:rsidRPr="00954408">
        <w:rPr>
          <w:b/>
          <w:iCs/>
          <w:sz w:val="28"/>
          <w:szCs w:val="28"/>
          <w:lang w:val="vi-VN"/>
        </w:rPr>
        <w:t xml:space="preserve"> </w:t>
      </w:r>
      <w:r w:rsidRPr="00954408">
        <w:rPr>
          <w:iCs/>
          <w:sz w:val="28"/>
          <w:szCs w:val="28"/>
          <w:lang w:val="vi-VN"/>
        </w:rPr>
        <w:t xml:space="preserve">hỗ trợ và phát triển giáo dục hòa nhập theo </w:t>
      </w:r>
      <w:r w:rsidRPr="00954408">
        <w:rPr>
          <w:iCs/>
          <w:spacing w:val="-4"/>
          <w:sz w:val="28"/>
          <w:szCs w:val="28"/>
          <w:lang w:val="vi-VN"/>
        </w:rPr>
        <w:t xml:space="preserve">quy định </w:t>
      </w:r>
      <w:r w:rsidRPr="00954408">
        <w:rPr>
          <w:iCs/>
          <w:spacing w:val="-4"/>
          <w:sz w:val="28"/>
          <w:szCs w:val="28"/>
        </w:rPr>
        <w:t xml:space="preserve">hiện hành về </w:t>
      </w:r>
      <w:r w:rsidRPr="00954408">
        <w:rPr>
          <w:iCs/>
          <w:spacing w:val="-4"/>
          <w:sz w:val="28"/>
          <w:szCs w:val="28"/>
          <w:lang w:val="vi-VN"/>
        </w:rPr>
        <w:t>thành lập, tổ chức lại, giải thể đơn vị sự nghiệp công lập</w:t>
      </w:r>
      <w:r w:rsidRPr="00954408">
        <w:rPr>
          <w:iCs/>
          <w:spacing w:val="-4"/>
          <w:sz w:val="28"/>
          <w:szCs w:val="28"/>
        </w:rPr>
        <w:t>;</w:t>
      </w:r>
    </w:p>
    <w:p w14:paraId="72D16768" w14:textId="185864E4" w:rsidR="002B3BE3" w:rsidRPr="00954408" w:rsidRDefault="002B3BE3" w:rsidP="002B3BE3">
      <w:pPr>
        <w:spacing w:before="60" w:after="100" w:line="276" w:lineRule="auto"/>
        <w:ind w:firstLine="709"/>
        <w:jc w:val="both"/>
        <w:rPr>
          <w:iCs/>
          <w:szCs w:val="28"/>
          <w:lang w:val="vi-VN"/>
        </w:rPr>
      </w:pPr>
      <w:r w:rsidRPr="00954408">
        <w:rPr>
          <w:iCs/>
          <w:szCs w:val="28"/>
        </w:rPr>
        <w:t>1</w:t>
      </w:r>
      <w:r>
        <w:rPr>
          <w:iCs/>
          <w:szCs w:val="28"/>
        </w:rPr>
        <w:t>9</w:t>
      </w:r>
      <w:r w:rsidRPr="00954408">
        <w:rPr>
          <w:iCs/>
          <w:szCs w:val="28"/>
        </w:rPr>
        <w:t xml:space="preserve">.3.2. </w:t>
      </w:r>
      <w:r w:rsidRPr="00954408">
        <w:rPr>
          <w:iCs/>
          <w:szCs w:val="28"/>
          <w:lang w:val="vi-VN"/>
        </w:rPr>
        <w:t>Số lượng hồ sơ: 01 bộ.</w:t>
      </w:r>
    </w:p>
    <w:p w14:paraId="667901A8" w14:textId="6BFA243F" w:rsidR="002B3BE3" w:rsidRPr="00954408" w:rsidRDefault="002B3BE3" w:rsidP="002B3BE3">
      <w:pPr>
        <w:spacing w:before="60" w:after="100" w:line="276" w:lineRule="auto"/>
        <w:ind w:firstLine="709"/>
        <w:jc w:val="both"/>
        <w:rPr>
          <w:iCs/>
          <w:szCs w:val="28"/>
        </w:rPr>
      </w:pPr>
      <w:r w:rsidRPr="00954408">
        <w:rPr>
          <w:iCs/>
          <w:szCs w:val="28"/>
        </w:rPr>
        <w:t>1</w:t>
      </w:r>
      <w:r>
        <w:rPr>
          <w:iCs/>
          <w:szCs w:val="28"/>
        </w:rPr>
        <w:t>9</w:t>
      </w:r>
      <w:r w:rsidRPr="00954408">
        <w:rPr>
          <w:iCs/>
          <w:szCs w:val="28"/>
        </w:rPr>
        <w:t>.</w:t>
      </w:r>
      <w:r w:rsidRPr="00954408">
        <w:rPr>
          <w:iCs/>
          <w:szCs w:val="28"/>
          <w:lang w:val="vi-VN"/>
        </w:rPr>
        <w:t>4. Thời hạn giải quyết:</w:t>
      </w:r>
      <w:r w:rsidRPr="00954408">
        <w:rPr>
          <w:iCs/>
          <w:szCs w:val="28"/>
        </w:rPr>
        <w:t xml:space="preserve"> </w:t>
      </w:r>
    </w:p>
    <w:p w14:paraId="4B41740E" w14:textId="77777777" w:rsidR="002B3BE3" w:rsidRPr="00954408" w:rsidRDefault="002B3BE3" w:rsidP="002B3BE3">
      <w:pPr>
        <w:spacing w:before="60" w:after="100" w:line="276" w:lineRule="auto"/>
        <w:ind w:firstLine="709"/>
        <w:jc w:val="both"/>
        <w:rPr>
          <w:iCs/>
          <w:szCs w:val="28"/>
          <w:lang w:val="vi-VN"/>
        </w:rPr>
      </w:pPr>
      <w:r w:rsidRPr="00954408">
        <w:rPr>
          <w:iCs/>
          <w:szCs w:val="28"/>
        </w:rPr>
        <w:t xml:space="preserve">20 </w:t>
      </w:r>
      <w:r w:rsidRPr="00954408">
        <w:rPr>
          <w:iCs/>
          <w:szCs w:val="28"/>
          <w:lang w:val="vi-VN"/>
        </w:rPr>
        <w:t>ngày làm việc.</w:t>
      </w:r>
    </w:p>
    <w:p w14:paraId="290E17C0" w14:textId="1456F35E" w:rsidR="002B3BE3" w:rsidRPr="00954408" w:rsidRDefault="002B3BE3" w:rsidP="002B3BE3">
      <w:pPr>
        <w:spacing w:before="60" w:after="100" w:line="276" w:lineRule="auto"/>
        <w:ind w:firstLine="709"/>
        <w:jc w:val="both"/>
        <w:rPr>
          <w:iCs/>
          <w:szCs w:val="28"/>
          <w:lang w:val="vi-VN"/>
        </w:rPr>
      </w:pPr>
      <w:r w:rsidRPr="00954408">
        <w:rPr>
          <w:iCs/>
          <w:szCs w:val="28"/>
        </w:rPr>
        <w:t>1</w:t>
      </w:r>
      <w:r>
        <w:rPr>
          <w:iCs/>
          <w:szCs w:val="28"/>
        </w:rPr>
        <w:t>9</w:t>
      </w:r>
      <w:r w:rsidRPr="00954408">
        <w:rPr>
          <w:iCs/>
          <w:szCs w:val="28"/>
        </w:rPr>
        <w:t>.</w:t>
      </w:r>
      <w:r w:rsidRPr="00954408">
        <w:rPr>
          <w:iCs/>
          <w:szCs w:val="28"/>
          <w:lang w:val="vi-VN"/>
        </w:rPr>
        <w:t xml:space="preserve">5.  Đối tượng thực hiện thủ tục hành chính: </w:t>
      </w:r>
    </w:p>
    <w:p w14:paraId="1CB1F259" w14:textId="77777777" w:rsidR="002B3BE3" w:rsidRPr="00954408" w:rsidRDefault="002B3BE3" w:rsidP="002B3BE3">
      <w:pPr>
        <w:spacing w:before="60" w:after="100" w:line="276" w:lineRule="auto"/>
        <w:ind w:firstLine="709"/>
        <w:jc w:val="both"/>
        <w:rPr>
          <w:iCs/>
          <w:szCs w:val="28"/>
          <w:lang w:val="vi-VN"/>
        </w:rPr>
      </w:pPr>
      <w:r w:rsidRPr="00954408">
        <w:rPr>
          <w:iCs/>
          <w:szCs w:val="28"/>
        </w:rPr>
        <w:t>T</w:t>
      </w:r>
      <w:r w:rsidRPr="00954408">
        <w:rPr>
          <w:iCs/>
          <w:szCs w:val="28"/>
          <w:lang w:val="vi-VN"/>
        </w:rPr>
        <w:t>ổ chức, cá nhân.</w:t>
      </w:r>
    </w:p>
    <w:p w14:paraId="71AB12C0" w14:textId="6627C75D" w:rsidR="002B3BE3" w:rsidRPr="00954408" w:rsidRDefault="002B3BE3" w:rsidP="002B3BE3">
      <w:pPr>
        <w:spacing w:before="60" w:after="100" w:line="276" w:lineRule="auto"/>
        <w:ind w:firstLine="709"/>
        <w:jc w:val="both"/>
        <w:rPr>
          <w:iCs/>
          <w:szCs w:val="28"/>
          <w:lang w:val="vi-VN"/>
        </w:rPr>
      </w:pPr>
      <w:r w:rsidRPr="00954408">
        <w:rPr>
          <w:iCs/>
          <w:szCs w:val="28"/>
        </w:rPr>
        <w:t>1</w:t>
      </w:r>
      <w:r>
        <w:rPr>
          <w:iCs/>
          <w:szCs w:val="28"/>
        </w:rPr>
        <w:t>9</w:t>
      </w:r>
      <w:r w:rsidRPr="00954408">
        <w:rPr>
          <w:iCs/>
          <w:szCs w:val="28"/>
        </w:rPr>
        <w:t>.</w:t>
      </w:r>
      <w:r w:rsidRPr="00954408">
        <w:rPr>
          <w:iCs/>
          <w:szCs w:val="28"/>
          <w:lang w:val="vi-VN"/>
        </w:rPr>
        <w:t xml:space="preserve">6. Cơ quan thực hiện thủ tục hành chính: </w:t>
      </w:r>
    </w:p>
    <w:p w14:paraId="4AFB4876" w14:textId="77777777" w:rsidR="002B3BE3" w:rsidRPr="00954408" w:rsidRDefault="002B3BE3" w:rsidP="002B3BE3">
      <w:pPr>
        <w:spacing w:before="60" w:after="100" w:line="276" w:lineRule="auto"/>
        <w:ind w:firstLine="709"/>
        <w:jc w:val="both"/>
        <w:rPr>
          <w:iCs/>
          <w:szCs w:val="28"/>
          <w:lang w:val="vi-VN"/>
        </w:rPr>
      </w:pPr>
      <w:r w:rsidRPr="00954408">
        <w:rPr>
          <w:iCs/>
          <w:szCs w:val="28"/>
          <w:lang w:val="vi-VN"/>
        </w:rPr>
        <w:t>Chủ tịch Ủy ban nhân dân cấp tỉnh</w:t>
      </w:r>
      <w:r w:rsidRPr="00954408">
        <w:rPr>
          <w:iCs/>
          <w:szCs w:val="28"/>
        </w:rPr>
        <w:t>, Sở Nội vụ</w:t>
      </w:r>
      <w:r w:rsidRPr="00954408">
        <w:rPr>
          <w:iCs/>
          <w:szCs w:val="28"/>
          <w:lang w:val="vi-VN"/>
        </w:rPr>
        <w:t>.</w:t>
      </w:r>
    </w:p>
    <w:p w14:paraId="2517A252" w14:textId="79F30EC2" w:rsidR="002B3BE3" w:rsidRPr="00954408" w:rsidRDefault="002B3BE3" w:rsidP="002B3BE3">
      <w:pPr>
        <w:spacing w:before="60" w:after="100" w:line="276" w:lineRule="auto"/>
        <w:ind w:firstLine="709"/>
        <w:jc w:val="both"/>
        <w:rPr>
          <w:iCs/>
          <w:szCs w:val="28"/>
        </w:rPr>
      </w:pPr>
      <w:r w:rsidRPr="00954408">
        <w:rPr>
          <w:iCs/>
          <w:szCs w:val="28"/>
        </w:rPr>
        <w:t>1</w:t>
      </w:r>
      <w:r>
        <w:rPr>
          <w:iCs/>
          <w:szCs w:val="28"/>
        </w:rPr>
        <w:t>9</w:t>
      </w:r>
      <w:r w:rsidRPr="00954408">
        <w:rPr>
          <w:iCs/>
          <w:szCs w:val="28"/>
        </w:rPr>
        <w:t>.</w:t>
      </w:r>
      <w:r w:rsidRPr="00954408">
        <w:rPr>
          <w:iCs/>
          <w:szCs w:val="28"/>
          <w:lang w:val="vi-VN"/>
        </w:rPr>
        <w:t xml:space="preserve">7. Kết quả thực hiện thủ </w:t>
      </w:r>
      <w:r w:rsidRPr="00954408">
        <w:rPr>
          <w:iCs/>
          <w:szCs w:val="28"/>
        </w:rPr>
        <w:t xml:space="preserve">tục hành chính: </w:t>
      </w:r>
    </w:p>
    <w:p w14:paraId="16BAFA42" w14:textId="77777777" w:rsidR="002B3BE3" w:rsidRPr="00954408" w:rsidRDefault="002B3BE3" w:rsidP="002B3BE3">
      <w:pPr>
        <w:spacing w:before="60" w:after="100" w:line="276" w:lineRule="auto"/>
        <w:ind w:firstLine="709"/>
        <w:jc w:val="both"/>
        <w:rPr>
          <w:iCs/>
          <w:szCs w:val="28"/>
        </w:rPr>
      </w:pPr>
      <w:r w:rsidRPr="00954408">
        <w:rPr>
          <w:iCs/>
          <w:szCs w:val="28"/>
        </w:rPr>
        <w:t>Quyết định thành lập hoặc cho phép thành lập thành lập trung tâm hỗ trợ và phát triển giáo dục hòa nhập của Chủ tịch Ủy ban nhân dân cấp tỉnh.</w:t>
      </w:r>
    </w:p>
    <w:p w14:paraId="1E1F80FB" w14:textId="5C05246C" w:rsidR="002B3BE3" w:rsidRPr="00954408" w:rsidRDefault="002B3BE3" w:rsidP="002B3BE3">
      <w:pPr>
        <w:spacing w:before="60" w:after="100" w:line="276" w:lineRule="auto"/>
        <w:ind w:firstLine="709"/>
        <w:jc w:val="both"/>
        <w:rPr>
          <w:iCs/>
          <w:szCs w:val="28"/>
          <w:lang w:val="vi-VN"/>
        </w:rPr>
      </w:pPr>
      <w:r w:rsidRPr="00954408">
        <w:rPr>
          <w:iCs/>
          <w:szCs w:val="28"/>
        </w:rPr>
        <w:t>1</w:t>
      </w:r>
      <w:r>
        <w:rPr>
          <w:iCs/>
          <w:szCs w:val="28"/>
        </w:rPr>
        <w:t>9</w:t>
      </w:r>
      <w:r w:rsidRPr="00954408">
        <w:rPr>
          <w:iCs/>
          <w:szCs w:val="28"/>
        </w:rPr>
        <w:t>.</w:t>
      </w:r>
      <w:r w:rsidRPr="00954408">
        <w:rPr>
          <w:iCs/>
          <w:szCs w:val="28"/>
          <w:lang w:val="vi-VN"/>
        </w:rPr>
        <w:t xml:space="preserve">8. Lệ phí:  </w:t>
      </w:r>
    </w:p>
    <w:p w14:paraId="39A3F034" w14:textId="77777777" w:rsidR="002B3BE3" w:rsidRPr="00954408" w:rsidRDefault="002B3BE3" w:rsidP="002B3BE3">
      <w:pPr>
        <w:spacing w:before="60" w:after="100" w:line="276" w:lineRule="auto"/>
        <w:ind w:firstLine="709"/>
        <w:jc w:val="both"/>
        <w:rPr>
          <w:iCs/>
          <w:szCs w:val="28"/>
          <w:lang w:val="vi-VN"/>
        </w:rPr>
      </w:pPr>
      <w:r w:rsidRPr="00954408">
        <w:rPr>
          <w:iCs/>
          <w:szCs w:val="28"/>
          <w:lang w:val="vi-VN"/>
        </w:rPr>
        <w:t>Không.</w:t>
      </w:r>
    </w:p>
    <w:p w14:paraId="6142DE9E" w14:textId="2C07EE25" w:rsidR="002B3BE3" w:rsidRPr="00954408" w:rsidRDefault="002B3BE3" w:rsidP="002B3BE3">
      <w:pPr>
        <w:spacing w:before="60" w:after="100" w:line="276" w:lineRule="auto"/>
        <w:ind w:firstLine="709"/>
        <w:jc w:val="both"/>
        <w:rPr>
          <w:iCs/>
          <w:spacing w:val="-6"/>
          <w:szCs w:val="28"/>
          <w:lang w:val="vi-VN"/>
        </w:rPr>
      </w:pPr>
      <w:r w:rsidRPr="00954408">
        <w:rPr>
          <w:iCs/>
          <w:szCs w:val="28"/>
        </w:rPr>
        <w:t>1</w:t>
      </w:r>
      <w:r>
        <w:rPr>
          <w:iCs/>
          <w:szCs w:val="28"/>
        </w:rPr>
        <w:t>9</w:t>
      </w:r>
      <w:r w:rsidRPr="00954408">
        <w:rPr>
          <w:iCs/>
          <w:szCs w:val="28"/>
        </w:rPr>
        <w:t>.</w:t>
      </w:r>
      <w:r w:rsidRPr="00954408">
        <w:rPr>
          <w:iCs/>
          <w:spacing w:val="-6"/>
          <w:szCs w:val="28"/>
          <w:lang w:val="vi-VN"/>
        </w:rPr>
        <w:t xml:space="preserve">9. Tên mẫu đơn, mẫu tờ khai: </w:t>
      </w:r>
    </w:p>
    <w:p w14:paraId="5D634A88" w14:textId="77777777" w:rsidR="002B3BE3" w:rsidRPr="00954408" w:rsidRDefault="002B3BE3" w:rsidP="002B3BE3">
      <w:pPr>
        <w:spacing w:before="60" w:after="100" w:line="276" w:lineRule="auto"/>
        <w:ind w:firstLine="709"/>
        <w:jc w:val="both"/>
        <w:rPr>
          <w:iCs/>
          <w:spacing w:val="-6"/>
          <w:szCs w:val="28"/>
          <w:lang w:val="vi-VN"/>
        </w:rPr>
      </w:pPr>
      <w:r w:rsidRPr="00954408">
        <w:rPr>
          <w:iCs/>
          <w:spacing w:val="-6"/>
          <w:szCs w:val="28"/>
          <w:lang w:val="vi-VN"/>
        </w:rPr>
        <w:lastRenderedPageBreak/>
        <w:t>Không.</w:t>
      </w:r>
    </w:p>
    <w:p w14:paraId="452F3C44" w14:textId="27B1CD7D" w:rsidR="002B3BE3" w:rsidRPr="00954408" w:rsidRDefault="002B3BE3" w:rsidP="002B3BE3">
      <w:pPr>
        <w:spacing w:before="60" w:after="100" w:line="276" w:lineRule="auto"/>
        <w:ind w:firstLine="709"/>
        <w:jc w:val="both"/>
        <w:rPr>
          <w:iCs/>
          <w:szCs w:val="28"/>
        </w:rPr>
      </w:pPr>
      <w:r w:rsidRPr="00954408">
        <w:rPr>
          <w:iCs/>
          <w:szCs w:val="28"/>
        </w:rPr>
        <w:t>1</w:t>
      </w:r>
      <w:r>
        <w:rPr>
          <w:iCs/>
          <w:szCs w:val="28"/>
        </w:rPr>
        <w:t>9</w:t>
      </w:r>
      <w:r w:rsidRPr="00954408">
        <w:rPr>
          <w:iCs/>
          <w:szCs w:val="28"/>
        </w:rPr>
        <w:t>.</w:t>
      </w:r>
      <w:r w:rsidRPr="00954408">
        <w:rPr>
          <w:iCs/>
          <w:szCs w:val="28"/>
          <w:lang w:val="vi-VN"/>
        </w:rPr>
        <w:t xml:space="preserve">10. Yêu cầu, điều kiện thực hiện thủ tục hành chính: </w:t>
      </w:r>
    </w:p>
    <w:p w14:paraId="4027D605" w14:textId="77777777" w:rsidR="002B3BE3" w:rsidRPr="00954408" w:rsidRDefault="002B3BE3" w:rsidP="002B3BE3">
      <w:pPr>
        <w:spacing w:before="60" w:after="100" w:line="276" w:lineRule="auto"/>
        <w:ind w:firstLine="709"/>
        <w:jc w:val="both"/>
        <w:rPr>
          <w:iCs/>
          <w:szCs w:val="28"/>
          <w:lang w:val="vi-VN"/>
        </w:rPr>
      </w:pPr>
      <w:r w:rsidRPr="00954408">
        <w:rPr>
          <w:iCs/>
          <w:szCs w:val="28"/>
          <w:lang w:val="pt-BR"/>
        </w:rPr>
        <w:t>Việc thành lập trung tâm hỗ trợ và phát triển giáo dục hòa nhập công lập, cho phép thành lập trung tâm hỗ trợ và phát triển giáo dục hòa nhập tư thục phải phù hợp với quy hoạch hệ thống cơ sở giáo dục chuyên biệt đối với người khuyết tật và hệ thống trung tâm hỗ trợ phát triển giáo dục hòa nhập đã được cơ quan quản lý nhà nước có thẩm quyền phê duyệt</w:t>
      </w:r>
      <w:r w:rsidRPr="00954408">
        <w:rPr>
          <w:iCs/>
          <w:szCs w:val="28"/>
          <w:lang w:val="vi-VN"/>
        </w:rPr>
        <w:t>.</w:t>
      </w:r>
    </w:p>
    <w:p w14:paraId="534A4513" w14:textId="0658CDAB" w:rsidR="002B3BE3" w:rsidRPr="00954408" w:rsidRDefault="002B3BE3" w:rsidP="002B3BE3">
      <w:pPr>
        <w:spacing w:before="60" w:after="100" w:line="276" w:lineRule="auto"/>
        <w:ind w:firstLine="709"/>
        <w:jc w:val="both"/>
        <w:rPr>
          <w:iCs/>
          <w:szCs w:val="28"/>
          <w:lang w:val="vi-VN"/>
        </w:rPr>
      </w:pPr>
      <w:r w:rsidRPr="00954408">
        <w:rPr>
          <w:iCs/>
          <w:szCs w:val="28"/>
        </w:rPr>
        <w:t>1</w:t>
      </w:r>
      <w:r>
        <w:rPr>
          <w:iCs/>
          <w:szCs w:val="28"/>
        </w:rPr>
        <w:t>9</w:t>
      </w:r>
      <w:r w:rsidRPr="00954408">
        <w:rPr>
          <w:iCs/>
          <w:szCs w:val="28"/>
        </w:rPr>
        <w:t>.</w:t>
      </w:r>
      <w:r w:rsidRPr="00954408">
        <w:rPr>
          <w:iCs/>
          <w:szCs w:val="28"/>
          <w:lang w:val="vi-VN"/>
        </w:rPr>
        <w:t>11. Căn cứ pháp lý của thủ tục hành chính:</w:t>
      </w:r>
    </w:p>
    <w:p w14:paraId="6348B9C6" w14:textId="77777777" w:rsidR="002B3BE3" w:rsidRPr="00954408" w:rsidRDefault="002B3BE3" w:rsidP="002B3BE3">
      <w:pPr>
        <w:spacing w:before="60" w:after="100" w:line="276" w:lineRule="auto"/>
        <w:ind w:firstLine="709"/>
        <w:jc w:val="both"/>
        <w:rPr>
          <w:iCs/>
          <w:szCs w:val="28"/>
          <w:lang w:val="vi-VN"/>
        </w:rPr>
      </w:pPr>
      <w:r w:rsidRPr="00954408">
        <w:rPr>
          <w:iCs/>
          <w:szCs w:val="28"/>
        </w:rPr>
        <w:t>a)</w:t>
      </w:r>
      <w:r w:rsidRPr="00954408">
        <w:rPr>
          <w:iCs/>
          <w:szCs w:val="28"/>
          <w:lang w:val="vi-VN"/>
        </w:rPr>
        <w:t xml:space="preserve"> Nghị định số 46/2017/NĐ-CP ngày 21/4/2017 của Chính phủ quy định về điều kiện đầu tư và hoạt động trong lĩnh vực giáo dục;</w:t>
      </w:r>
    </w:p>
    <w:p w14:paraId="6E503C5D" w14:textId="2AADAAD1" w:rsidR="002B3BE3" w:rsidRDefault="002B3BE3" w:rsidP="002B3BE3">
      <w:pPr>
        <w:ind w:firstLine="720"/>
        <w:jc w:val="both"/>
        <w:rPr>
          <w:iCs/>
          <w:szCs w:val="28"/>
          <w:lang w:val="vi-VN"/>
        </w:rPr>
      </w:pPr>
      <w:r w:rsidRPr="00954408">
        <w:rPr>
          <w:iCs/>
          <w:szCs w:val="28"/>
        </w:rPr>
        <w:t>b)</w:t>
      </w:r>
      <w:r w:rsidRPr="0095440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637ED137" w14:textId="77777777" w:rsidR="002B3BE3" w:rsidRDefault="002B3BE3" w:rsidP="002B3BE3">
      <w:pPr>
        <w:ind w:firstLine="720"/>
        <w:jc w:val="both"/>
        <w:rPr>
          <w:b/>
          <w:bCs/>
        </w:rPr>
      </w:pPr>
    </w:p>
    <w:p w14:paraId="106A6E8A" w14:textId="77777777" w:rsidR="002B3BE3" w:rsidRDefault="002B3BE3" w:rsidP="002B3BE3">
      <w:pPr>
        <w:ind w:firstLine="720"/>
        <w:jc w:val="both"/>
        <w:rPr>
          <w:b/>
          <w:bCs/>
        </w:rPr>
      </w:pPr>
    </w:p>
    <w:p w14:paraId="3D783FF9" w14:textId="2C5E1E21" w:rsidR="002B3BE3" w:rsidRPr="002B3BE3" w:rsidRDefault="002B3BE3" w:rsidP="002B3BE3">
      <w:pPr>
        <w:pStyle w:val="Heading3"/>
        <w:keepLines/>
        <w:spacing w:before="40" w:after="0"/>
        <w:ind w:firstLine="720"/>
        <w:jc w:val="both"/>
        <w:rPr>
          <w:rFonts w:ascii="Times New Roman" w:eastAsiaTheme="majorEastAsia" w:hAnsi="Times New Roman"/>
          <w:sz w:val="28"/>
          <w:szCs w:val="28"/>
          <w:lang w:val="nl-NL" w:eastAsia="en-US"/>
        </w:rPr>
      </w:pPr>
      <w:r>
        <w:rPr>
          <w:rFonts w:ascii="Times New Roman" w:eastAsiaTheme="majorEastAsia" w:hAnsi="Times New Roman"/>
          <w:sz w:val="28"/>
          <w:szCs w:val="28"/>
          <w:lang w:val="nl-NL" w:eastAsia="en-US"/>
        </w:rPr>
        <w:t xml:space="preserve">20. </w:t>
      </w:r>
      <w:r w:rsidRPr="002B3BE3">
        <w:rPr>
          <w:rFonts w:ascii="Times New Roman" w:eastAsiaTheme="majorEastAsia" w:hAnsi="Times New Roman"/>
          <w:sz w:val="28"/>
          <w:szCs w:val="28"/>
          <w:lang w:val="nl-NL" w:eastAsia="en-US"/>
        </w:rPr>
        <w:t>Tổ chức lại, cho phép tổ chức lại trung tâm hỗ trợ và phát triển giáo dục hòa nhập</w:t>
      </w:r>
    </w:p>
    <w:p w14:paraId="32481035" w14:textId="7AB53329" w:rsidR="002B3BE3" w:rsidRPr="00954408" w:rsidRDefault="002B3BE3" w:rsidP="002B3BE3">
      <w:pPr>
        <w:spacing w:before="60" w:after="100" w:line="276" w:lineRule="auto"/>
        <w:ind w:firstLine="709"/>
        <w:jc w:val="both"/>
        <w:rPr>
          <w:iCs/>
          <w:szCs w:val="28"/>
        </w:rPr>
      </w:pPr>
      <w:r>
        <w:rPr>
          <w:iCs/>
          <w:szCs w:val="28"/>
        </w:rPr>
        <w:t>20</w:t>
      </w:r>
      <w:r w:rsidRPr="00954408">
        <w:rPr>
          <w:iCs/>
          <w:szCs w:val="28"/>
        </w:rPr>
        <w:t xml:space="preserve">.1. Trình tự thực hiện: </w:t>
      </w:r>
    </w:p>
    <w:p w14:paraId="11A29819" w14:textId="77777777" w:rsidR="002B3BE3" w:rsidRPr="00954408" w:rsidRDefault="002B3BE3" w:rsidP="002B3BE3">
      <w:pPr>
        <w:pStyle w:val="NormalWeb"/>
        <w:widowControl w:val="0"/>
        <w:spacing w:before="60" w:line="276" w:lineRule="auto"/>
        <w:ind w:firstLine="709"/>
        <w:jc w:val="both"/>
        <w:rPr>
          <w:iCs/>
          <w:sz w:val="28"/>
          <w:szCs w:val="28"/>
        </w:rPr>
      </w:pPr>
      <w:r w:rsidRPr="00954408">
        <w:rPr>
          <w:iCs/>
          <w:sz w:val="28"/>
          <w:szCs w:val="28"/>
          <w:lang w:val="vi-VN"/>
        </w:rPr>
        <w:t xml:space="preserve">a) Tổ chức, cá nhân </w:t>
      </w:r>
      <w:r w:rsidRPr="00954408">
        <w:rPr>
          <w:rFonts w:eastAsia="Calibri"/>
          <w:iCs/>
          <w:sz w:val="28"/>
          <w:szCs w:val="28"/>
        </w:rPr>
        <w:t>gửi trực tiếp hoặc qua bưu điện</w:t>
      </w:r>
      <w:r w:rsidRPr="00954408">
        <w:rPr>
          <w:iCs/>
          <w:sz w:val="28"/>
          <w:szCs w:val="28"/>
          <w:lang w:val="vi-VN"/>
        </w:rPr>
        <w:t xml:space="preserve"> 01 bộ hồ sơ đến </w:t>
      </w:r>
      <w:r w:rsidRPr="00954408">
        <w:rPr>
          <w:iCs/>
          <w:sz w:val="28"/>
          <w:szCs w:val="28"/>
        </w:rPr>
        <w:t>Sở Nội vụ</w:t>
      </w:r>
      <w:r w:rsidRPr="00954408">
        <w:rPr>
          <w:iCs/>
          <w:sz w:val="28"/>
          <w:szCs w:val="28"/>
          <w:lang w:val="vi-VN"/>
        </w:rPr>
        <w:t xml:space="preserve"> để thẩm định</w:t>
      </w:r>
      <w:r w:rsidRPr="00954408">
        <w:rPr>
          <w:iCs/>
          <w:sz w:val="28"/>
          <w:szCs w:val="28"/>
        </w:rPr>
        <w:t>;</w:t>
      </w:r>
    </w:p>
    <w:p w14:paraId="25B1BE91" w14:textId="77777777" w:rsidR="002B3BE3" w:rsidRPr="00954408" w:rsidRDefault="002B3BE3" w:rsidP="002B3BE3">
      <w:pPr>
        <w:pStyle w:val="NormalWeb"/>
        <w:widowControl w:val="0"/>
        <w:spacing w:before="60" w:line="276" w:lineRule="auto"/>
        <w:ind w:firstLine="709"/>
        <w:jc w:val="both"/>
        <w:rPr>
          <w:iCs/>
          <w:sz w:val="28"/>
          <w:szCs w:val="28"/>
        </w:rPr>
      </w:pPr>
      <w:r w:rsidRPr="00954408">
        <w:rPr>
          <w:iCs/>
          <w:sz w:val="28"/>
          <w:szCs w:val="28"/>
          <w:lang w:val="vi-VN"/>
        </w:rPr>
        <w:t>b</w:t>
      </w:r>
      <w:r w:rsidRPr="00954408">
        <w:rPr>
          <w:iCs/>
          <w:sz w:val="28"/>
          <w:szCs w:val="28"/>
        </w:rPr>
        <w:t>)</w:t>
      </w:r>
      <w:r w:rsidRPr="00954408">
        <w:rPr>
          <w:iCs/>
          <w:sz w:val="28"/>
          <w:szCs w:val="28"/>
          <w:lang w:val="vi-VN"/>
        </w:rPr>
        <w:t xml:space="preserve"> </w:t>
      </w:r>
      <w:r w:rsidRPr="00954408">
        <w:rPr>
          <w:iCs/>
          <w:sz w:val="28"/>
          <w:szCs w:val="28"/>
        </w:rPr>
        <w:t>T</w:t>
      </w:r>
      <w:r w:rsidRPr="00954408">
        <w:rPr>
          <w:iCs/>
          <w:sz w:val="28"/>
          <w:szCs w:val="28"/>
          <w:lang w:val="vi-VN"/>
        </w:rPr>
        <w:t xml:space="preserve">rong thời hạn 15 ngày làm việc, kể từ ngày nhận </w:t>
      </w:r>
      <w:r w:rsidRPr="00954408">
        <w:rPr>
          <w:iCs/>
          <w:sz w:val="28"/>
          <w:szCs w:val="28"/>
        </w:rPr>
        <w:t xml:space="preserve">đủ </w:t>
      </w:r>
      <w:r w:rsidRPr="00954408">
        <w:rPr>
          <w:iCs/>
          <w:sz w:val="28"/>
          <w:szCs w:val="28"/>
          <w:lang w:val="vi-VN"/>
        </w:rPr>
        <w:t xml:space="preserve">hồ sơ </w:t>
      </w:r>
      <w:r w:rsidRPr="00954408">
        <w:rPr>
          <w:iCs/>
          <w:sz w:val="28"/>
          <w:szCs w:val="28"/>
        </w:rPr>
        <w:t>hợp lệ, S</w:t>
      </w:r>
      <w:r w:rsidRPr="00954408">
        <w:rPr>
          <w:iCs/>
          <w:sz w:val="28"/>
          <w:szCs w:val="28"/>
          <w:lang w:val="vi-VN"/>
        </w:rPr>
        <w:t xml:space="preserve">ở Nội vụ </w:t>
      </w:r>
      <w:r w:rsidRPr="00954408">
        <w:rPr>
          <w:iCs/>
          <w:sz w:val="28"/>
          <w:szCs w:val="28"/>
        </w:rPr>
        <w:t>chủ trì, phối hợp với cơ quan liên quan</w:t>
      </w:r>
      <w:r w:rsidRPr="00954408">
        <w:rPr>
          <w:iCs/>
          <w:sz w:val="28"/>
          <w:szCs w:val="28"/>
          <w:lang w:val="vi-VN"/>
        </w:rPr>
        <w:t xml:space="preserve"> có tổ chức thẩm định. Nội dung thẩm định gồm: </w:t>
      </w:r>
      <w:r w:rsidRPr="00954408">
        <w:rPr>
          <w:iCs/>
          <w:sz w:val="28"/>
          <w:szCs w:val="28"/>
        </w:rPr>
        <w:t>S</w:t>
      </w:r>
      <w:r w:rsidRPr="00954408">
        <w:rPr>
          <w:iCs/>
          <w:sz w:val="28"/>
          <w:szCs w:val="28"/>
          <w:lang w:val="vi-VN"/>
        </w:rPr>
        <w:t xml:space="preserve">ự cần thiết và cơ sở pháp lý </w:t>
      </w:r>
      <w:r w:rsidRPr="00954408">
        <w:rPr>
          <w:iCs/>
          <w:sz w:val="28"/>
          <w:szCs w:val="28"/>
        </w:rPr>
        <w:t>của việc tổ chức lại trung tâm; mục tiêu, phạm vi, đối tượng, tên gọi, địa vị pháp lý, chức năng, nhiệm vụ và quyền hạn; cơ cấu tổ chức; cơ chế tài chính của trung tâm; điều kiện bảo đảm hoạt động khi được tổ chức lại; tính khả thi của việc tổ chức lại trung tâm; dự thảo quy chế tổ chức và hoạt động của trung tâm;</w:t>
      </w:r>
    </w:p>
    <w:p w14:paraId="2EE87F18" w14:textId="77777777" w:rsidR="002B3BE3" w:rsidRPr="00954408" w:rsidRDefault="002B3BE3" w:rsidP="002B3BE3">
      <w:pPr>
        <w:pStyle w:val="NormalWeb"/>
        <w:widowControl w:val="0"/>
        <w:spacing w:before="60" w:line="276" w:lineRule="auto"/>
        <w:ind w:firstLine="709"/>
        <w:jc w:val="both"/>
        <w:rPr>
          <w:iCs/>
          <w:sz w:val="28"/>
          <w:szCs w:val="28"/>
          <w:lang w:val="vi-VN"/>
        </w:rPr>
      </w:pPr>
      <w:r w:rsidRPr="00954408">
        <w:rPr>
          <w:iCs/>
          <w:sz w:val="28"/>
          <w:szCs w:val="28"/>
          <w:lang w:val="vi-VN"/>
        </w:rPr>
        <w:t xml:space="preserve">c) Đối với những vấn đề chưa rõ hoặc còn có ý kiến khác nhau thì </w:t>
      </w:r>
      <w:r w:rsidRPr="00954408">
        <w:rPr>
          <w:iCs/>
          <w:sz w:val="28"/>
          <w:szCs w:val="28"/>
        </w:rPr>
        <w:br/>
      </w:r>
      <w:r w:rsidRPr="00954408">
        <w:rPr>
          <w:iCs/>
          <w:sz w:val="28"/>
          <w:szCs w:val="28"/>
          <w:lang w:val="vi-VN"/>
        </w:rPr>
        <w:t xml:space="preserve">Sở Nội vụ yêu cầu tổ chức, cá nhân đề nghị </w:t>
      </w:r>
      <w:r w:rsidRPr="00954408">
        <w:rPr>
          <w:iCs/>
          <w:sz w:val="28"/>
          <w:szCs w:val="28"/>
        </w:rPr>
        <w:t>tổ chức lại</w:t>
      </w:r>
      <w:r w:rsidRPr="00954408">
        <w:rPr>
          <w:iCs/>
          <w:sz w:val="28"/>
          <w:szCs w:val="28"/>
          <w:lang w:val="vi-VN"/>
        </w:rPr>
        <w:t xml:space="preserve"> có văn bản giải trình bổ sung làm rõ và báo cáo </w:t>
      </w:r>
      <w:r w:rsidRPr="00954408">
        <w:rPr>
          <w:iCs/>
          <w:sz w:val="28"/>
          <w:szCs w:val="28"/>
        </w:rPr>
        <w:t>Sở Nội vụ</w:t>
      </w:r>
      <w:r w:rsidRPr="00954408">
        <w:rPr>
          <w:iCs/>
          <w:sz w:val="28"/>
          <w:szCs w:val="28"/>
          <w:lang w:val="vi-VN"/>
        </w:rPr>
        <w:t>;</w:t>
      </w:r>
    </w:p>
    <w:p w14:paraId="28607AF6" w14:textId="77777777" w:rsidR="002B3BE3" w:rsidRPr="00954408" w:rsidRDefault="002B3BE3" w:rsidP="002B3BE3">
      <w:pPr>
        <w:pStyle w:val="NormalWeb"/>
        <w:widowControl w:val="0"/>
        <w:spacing w:before="60" w:line="276" w:lineRule="auto"/>
        <w:ind w:firstLine="709"/>
        <w:jc w:val="both"/>
        <w:rPr>
          <w:iCs/>
          <w:sz w:val="28"/>
          <w:szCs w:val="28"/>
          <w:lang w:val="vi-VN"/>
        </w:rPr>
      </w:pPr>
      <w:r w:rsidRPr="00954408">
        <w:rPr>
          <w:iCs/>
          <w:sz w:val="28"/>
          <w:szCs w:val="28"/>
          <w:lang w:val="vi-VN"/>
        </w:rPr>
        <w:t xml:space="preserve">d) Trong thời hạn 05 ngày làm việc, kể từ ngày Sở Nội vụ có văn bản thẩm định, Chủ tịch Ủy ban nhân dân cấp tỉnh ra quyết định </w:t>
      </w:r>
      <w:r w:rsidRPr="00954408">
        <w:rPr>
          <w:iCs/>
          <w:sz w:val="28"/>
          <w:szCs w:val="28"/>
        </w:rPr>
        <w:t xml:space="preserve">tổ chức lại </w:t>
      </w:r>
      <w:r w:rsidRPr="00954408">
        <w:rPr>
          <w:iCs/>
          <w:sz w:val="28"/>
          <w:szCs w:val="28"/>
          <w:lang w:val="vi-VN"/>
        </w:rPr>
        <w:t xml:space="preserve">hoặc cho phép </w:t>
      </w:r>
      <w:r w:rsidRPr="00954408">
        <w:rPr>
          <w:iCs/>
          <w:sz w:val="28"/>
          <w:szCs w:val="28"/>
        </w:rPr>
        <w:t xml:space="preserve">tổ chức lại </w:t>
      </w:r>
      <w:r w:rsidRPr="00954408">
        <w:rPr>
          <w:iCs/>
          <w:sz w:val="28"/>
          <w:szCs w:val="28"/>
          <w:lang w:val="vi-VN"/>
        </w:rPr>
        <w:t>trung tâm; nếu không đồng ý thì có văn bản thông báo cho tổ chức, cá nhân nêu rõ lý do.</w:t>
      </w:r>
    </w:p>
    <w:p w14:paraId="1859EE89" w14:textId="4FCAA44E" w:rsidR="002B3BE3" w:rsidRPr="00954408" w:rsidRDefault="002B3BE3" w:rsidP="002B3BE3">
      <w:pPr>
        <w:spacing w:before="60" w:after="100" w:line="276" w:lineRule="auto"/>
        <w:ind w:firstLine="709"/>
        <w:jc w:val="both"/>
        <w:rPr>
          <w:iCs/>
          <w:szCs w:val="28"/>
          <w:lang w:val="vi-VN"/>
        </w:rPr>
      </w:pPr>
      <w:r>
        <w:rPr>
          <w:iCs/>
          <w:szCs w:val="28"/>
        </w:rPr>
        <w:t>20</w:t>
      </w:r>
      <w:r w:rsidRPr="00954408">
        <w:rPr>
          <w:iCs/>
          <w:szCs w:val="28"/>
        </w:rPr>
        <w:t>.</w:t>
      </w:r>
      <w:r w:rsidRPr="00954408">
        <w:rPr>
          <w:iCs/>
          <w:szCs w:val="28"/>
          <w:lang w:val="vi-VN"/>
        </w:rPr>
        <w:t xml:space="preserve">2. Cách thức thực hiện: </w:t>
      </w:r>
    </w:p>
    <w:p w14:paraId="4D20B5F7" w14:textId="77777777" w:rsidR="002B3BE3" w:rsidRPr="00954408" w:rsidRDefault="002B3BE3" w:rsidP="002B3BE3">
      <w:pPr>
        <w:spacing w:before="60" w:after="100" w:line="276" w:lineRule="auto"/>
        <w:ind w:firstLine="709"/>
        <w:jc w:val="both"/>
        <w:rPr>
          <w:iCs/>
          <w:szCs w:val="28"/>
          <w:lang w:val="vi-VN"/>
        </w:rPr>
      </w:pPr>
      <w:r w:rsidRPr="00954408">
        <w:rPr>
          <w:iCs/>
          <w:szCs w:val="28"/>
        </w:rPr>
        <w:t>T</w:t>
      </w:r>
      <w:r w:rsidRPr="00954408">
        <w:rPr>
          <w:iCs/>
          <w:szCs w:val="28"/>
          <w:lang w:val="vi-VN"/>
        </w:rPr>
        <w:t>rực tiếp hoặc qua bưu điện.</w:t>
      </w:r>
    </w:p>
    <w:p w14:paraId="7AF1A768" w14:textId="5CAF2CA7" w:rsidR="002B3BE3" w:rsidRPr="00954408" w:rsidRDefault="002B3BE3" w:rsidP="002B3BE3">
      <w:pPr>
        <w:spacing w:before="60" w:after="100" w:line="276" w:lineRule="auto"/>
        <w:ind w:firstLine="709"/>
        <w:jc w:val="both"/>
        <w:rPr>
          <w:iCs/>
          <w:szCs w:val="28"/>
          <w:lang w:val="vi-VN"/>
        </w:rPr>
      </w:pPr>
      <w:r>
        <w:rPr>
          <w:iCs/>
          <w:szCs w:val="28"/>
        </w:rPr>
        <w:lastRenderedPageBreak/>
        <w:t>20</w:t>
      </w:r>
      <w:r w:rsidRPr="00954408">
        <w:rPr>
          <w:iCs/>
          <w:szCs w:val="28"/>
        </w:rPr>
        <w:t>.</w:t>
      </w:r>
      <w:r w:rsidRPr="00954408">
        <w:rPr>
          <w:iCs/>
          <w:szCs w:val="28"/>
          <w:lang w:val="vi-VN"/>
        </w:rPr>
        <w:t>3. Thành phần, số lượng hồ sơ:</w:t>
      </w:r>
    </w:p>
    <w:p w14:paraId="23B04974" w14:textId="52678719" w:rsidR="002B3BE3" w:rsidRPr="00954408" w:rsidRDefault="002B3BE3" w:rsidP="002B3BE3">
      <w:pPr>
        <w:spacing w:before="60" w:after="100" w:line="276" w:lineRule="auto"/>
        <w:ind w:firstLine="709"/>
        <w:jc w:val="both"/>
        <w:rPr>
          <w:iCs/>
          <w:szCs w:val="28"/>
          <w:lang w:val="vi-VN"/>
        </w:rPr>
      </w:pPr>
      <w:r>
        <w:rPr>
          <w:iCs/>
          <w:szCs w:val="28"/>
        </w:rPr>
        <w:t>20</w:t>
      </w:r>
      <w:r w:rsidRPr="00954408">
        <w:rPr>
          <w:iCs/>
          <w:szCs w:val="28"/>
        </w:rPr>
        <w:t>.3.1.</w:t>
      </w:r>
      <w:r w:rsidRPr="00954408">
        <w:rPr>
          <w:iCs/>
          <w:szCs w:val="28"/>
          <w:lang w:val="vi-VN"/>
        </w:rPr>
        <w:t xml:space="preserve"> Thành phần</w:t>
      </w:r>
      <w:r w:rsidRPr="00954408">
        <w:rPr>
          <w:iCs/>
          <w:szCs w:val="28"/>
        </w:rPr>
        <w:t xml:space="preserve"> hồ sơ</w:t>
      </w:r>
      <w:r w:rsidRPr="00954408">
        <w:rPr>
          <w:iCs/>
          <w:szCs w:val="28"/>
          <w:lang w:val="vi-VN"/>
        </w:rPr>
        <w:t>:</w:t>
      </w:r>
    </w:p>
    <w:p w14:paraId="3CFEA69B" w14:textId="77777777" w:rsidR="002B3BE3" w:rsidRPr="00954408" w:rsidRDefault="002B3BE3" w:rsidP="002B3BE3">
      <w:pPr>
        <w:spacing w:before="60" w:after="100" w:line="276" w:lineRule="auto"/>
        <w:ind w:firstLine="709"/>
        <w:jc w:val="both"/>
        <w:rPr>
          <w:iCs/>
          <w:szCs w:val="28"/>
        </w:rPr>
      </w:pPr>
      <w:r w:rsidRPr="00954408">
        <w:rPr>
          <w:iCs/>
          <w:szCs w:val="28"/>
        </w:rPr>
        <w:t>a) Sự cần thiết và cơ sở pháp lý của việc tổ chức lại trung tâm;</w:t>
      </w:r>
    </w:p>
    <w:p w14:paraId="104A5C62" w14:textId="77777777" w:rsidR="002B3BE3" w:rsidRPr="00954408" w:rsidRDefault="002B3BE3" w:rsidP="002B3BE3">
      <w:pPr>
        <w:spacing w:before="60" w:after="100" w:line="276" w:lineRule="auto"/>
        <w:ind w:firstLine="709"/>
        <w:jc w:val="both"/>
        <w:rPr>
          <w:iCs/>
          <w:szCs w:val="28"/>
        </w:rPr>
      </w:pPr>
      <w:r w:rsidRPr="00954408">
        <w:rPr>
          <w:iCs/>
          <w:szCs w:val="28"/>
        </w:rPr>
        <w:t>b) Phương án xử lý các vấn đề về nhân sự, tổ chức bộ máy, tài chính, tài sản, đất đai và các vấn đề khác có liên quan;</w:t>
      </w:r>
    </w:p>
    <w:p w14:paraId="0FC6C770" w14:textId="77777777" w:rsidR="002B3BE3" w:rsidRPr="00954408" w:rsidRDefault="002B3BE3" w:rsidP="002B3BE3">
      <w:pPr>
        <w:spacing w:before="60" w:after="100" w:line="276" w:lineRule="auto"/>
        <w:ind w:firstLine="709"/>
        <w:jc w:val="both"/>
        <w:rPr>
          <w:iCs/>
          <w:szCs w:val="28"/>
        </w:rPr>
      </w:pPr>
      <w:r w:rsidRPr="00954408">
        <w:rPr>
          <w:iCs/>
          <w:szCs w:val="28"/>
        </w:rPr>
        <w:t>c) Các văn bản của cơ quan có thẩm quyền xác nhận về tài chính, tài sản, đất đai, các khoản vay, nợ phải trả và các vấn đề khác có liên quan (nếu có);</w:t>
      </w:r>
    </w:p>
    <w:p w14:paraId="57DDD121" w14:textId="77777777" w:rsidR="002B3BE3" w:rsidRPr="00954408" w:rsidRDefault="002B3BE3" w:rsidP="002B3BE3">
      <w:pPr>
        <w:spacing w:before="60" w:after="100" w:line="276" w:lineRule="auto"/>
        <w:ind w:firstLine="709"/>
        <w:jc w:val="both"/>
        <w:rPr>
          <w:iCs/>
          <w:szCs w:val="28"/>
        </w:rPr>
      </w:pPr>
      <w:r w:rsidRPr="00954408">
        <w:rPr>
          <w:iCs/>
          <w:szCs w:val="28"/>
        </w:rPr>
        <w:t>d) Quy định trách nhiệm của người đứng đầu trung tâm và các cá nhân có liên quan đối với việc thực hiện phương án tổ chức lại, giải thể của trung tâm hỗ trợ và phát triển giáo dục hòa nhập và thời hạn xử lý.</w:t>
      </w:r>
    </w:p>
    <w:p w14:paraId="73ACB6BA" w14:textId="48ED2EE1" w:rsidR="002B3BE3" w:rsidRPr="00954408" w:rsidRDefault="002B3BE3" w:rsidP="002B3BE3">
      <w:pPr>
        <w:spacing w:before="60" w:after="100" w:line="276" w:lineRule="auto"/>
        <w:ind w:firstLine="709"/>
        <w:jc w:val="both"/>
        <w:rPr>
          <w:iCs/>
          <w:szCs w:val="28"/>
          <w:lang w:val="vi-VN"/>
        </w:rPr>
      </w:pPr>
      <w:r>
        <w:rPr>
          <w:iCs/>
          <w:szCs w:val="28"/>
        </w:rPr>
        <w:t>20</w:t>
      </w:r>
      <w:r w:rsidRPr="00954408">
        <w:rPr>
          <w:iCs/>
          <w:szCs w:val="28"/>
        </w:rPr>
        <w:t xml:space="preserve">.3.2. </w:t>
      </w:r>
      <w:r w:rsidRPr="00954408">
        <w:rPr>
          <w:iCs/>
          <w:szCs w:val="28"/>
          <w:lang w:val="vi-VN"/>
        </w:rPr>
        <w:t>Số lượng hồ sơ: 01 bộ.</w:t>
      </w:r>
    </w:p>
    <w:p w14:paraId="43EAF24F" w14:textId="12A9171D" w:rsidR="002B3BE3" w:rsidRPr="00954408" w:rsidRDefault="002B3BE3" w:rsidP="002B3BE3">
      <w:pPr>
        <w:spacing w:before="60" w:after="100" w:line="276" w:lineRule="auto"/>
        <w:ind w:firstLine="709"/>
        <w:jc w:val="both"/>
        <w:rPr>
          <w:iCs/>
          <w:szCs w:val="28"/>
        </w:rPr>
      </w:pPr>
      <w:r>
        <w:rPr>
          <w:iCs/>
          <w:szCs w:val="28"/>
        </w:rPr>
        <w:t>20</w:t>
      </w:r>
      <w:r w:rsidRPr="00954408">
        <w:rPr>
          <w:iCs/>
          <w:szCs w:val="28"/>
        </w:rPr>
        <w:t>.</w:t>
      </w:r>
      <w:r w:rsidRPr="00954408">
        <w:rPr>
          <w:iCs/>
          <w:szCs w:val="28"/>
          <w:lang w:val="vi-VN"/>
        </w:rPr>
        <w:t>4. Thời hạn giải quyết:</w:t>
      </w:r>
      <w:r w:rsidRPr="00954408">
        <w:rPr>
          <w:iCs/>
          <w:szCs w:val="28"/>
        </w:rPr>
        <w:t xml:space="preserve"> </w:t>
      </w:r>
    </w:p>
    <w:p w14:paraId="275E9A8A" w14:textId="77777777" w:rsidR="002B3BE3" w:rsidRPr="00954408" w:rsidRDefault="002B3BE3" w:rsidP="002B3BE3">
      <w:pPr>
        <w:spacing w:before="60" w:after="100" w:line="276" w:lineRule="auto"/>
        <w:ind w:firstLine="709"/>
        <w:jc w:val="both"/>
        <w:rPr>
          <w:iCs/>
          <w:szCs w:val="28"/>
          <w:lang w:val="vi-VN"/>
        </w:rPr>
      </w:pPr>
      <w:r w:rsidRPr="00954408">
        <w:rPr>
          <w:iCs/>
          <w:szCs w:val="28"/>
        </w:rPr>
        <w:t xml:space="preserve">20 </w:t>
      </w:r>
      <w:r w:rsidRPr="00954408">
        <w:rPr>
          <w:iCs/>
          <w:szCs w:val="28"/>
          <w:lang w:val="vi-VN"/>
        </w:rPr>
        <w:t>ngày làm việc.</w:t>
      </w:r>
    </w:p>
    <w:p w14:paraId="735B71CD" w14:textId="20BB8D9F" w:rsidR="002B3BE3" w:rsidRPr="00954408" w:rsidRDefault="002B3BE3" w:rsidP="002B3BE3">
      <w:pPr>
        <w:spacing w:before="60" w:after="100" w:line="276" w:lineRule="auto"/>
        <w:ind w:firstLine="709"/>
        <w:jc w:val="both"/>
        <w:rPr>
          <w:iCs/>
          <w:szCs w:val="28"/>
          <w:lang w:val="vi-VN"/>
        </w:rPr>
      </w:pPr>
      <w:r>
        <w:rPr>
          <w:iCs/>
          <w:szCs w:val="28"/>
        </w:rPr>
        <w:t>20</w:t>
      </w:r>
      <w:r w:rsidRPr="00954408">
        <w:rPr>
          <w:iCs/>
          <w:szCs w:val="28"/>
        </w:rPr>
        <w:t>.</w:t>
      </w:r>
      <w:r w:rsidRPr="00954408">
        <w:rPr>
          <w:iCs/>
          <w:szCs w:val="28"/>
          <w:lang w:val="vi-VN"/>
        </w:rPr>
        <w:t xml:space="preserve">5.  Đối tượng thực hiện thủ tục hành chính: </w:t>
      </w:r>
    </w:p>
    <w:p w14:paraId="1629C53A" w14:textId="77777777" w:rsidR="002B3BE3" w:rsidRPr="00954408" w:rsidRDefault="002B3BE3" w:rsidP="002B3BE3">
      <w:pPr>
        <w:spacing w:before="60" w:after="100" w:line="276" w:lineRule="auto"/>
        <w:ind w:firstLine="709"/>
        <w:jc w:val="both"/>
        <w:rPr>
          <w:iCs/>
          <w:szCs w:val="28"/>
          <w:lang w:val="vi-VN"/>
        </w:rPr>
      </w:pPr>
      <w:r w:rsidRPr="00954408">
        <w:rPr>
          <w:iCs/>
          <w:szCs w:val="28"/>
        </w:rPr>
        <w:t>T</w:t>
      </w:r>
      <w:r w:rsidRPr="00954408">
        <w:rPr>
          <w:iCs/>
          <w:szCs w:val="28"/>
          <w:lang w:val="vi-VN"/>
        </w:rPr>
        <w:t>ổ chức, cá nhân.</w:t>
      </w:r>
    </w:p>
    <w:p w14:paraId="5B80105E" w14:textId="44630BEE" w:rsidR="002B3BE3" w:rsidRPr="00954408" w:rsidRDefault="002B3BE3" w:rsidP="002B3BE3">
      <w:pPr>
        <w:spacing w:before="60" w:after="100" w:line="276" w:lineRule="auto"/>
        <w:ind w:firstLine="709"/>
        <w:jc w:val="both"/>
        <w:rPr>
          <w:iCs/>
          <w:szCs w:val="28"/>
          <w:lang w:val="vi-VN"/>
        </w:rPr>
      </w:pPr>
      <w:r>
        <w:rPr>
          <w:iCs/>
          <w:szCs w:val="28"/>
        </w:rPr>
        <w:t>20</w:t>
      </w:r>
      <w:r w:rsidRPr="00954408">
        <w:rPr>
          <w:iCs/>
          <w:szCs w:val="28"/>
        </w:rPr>
        <w:t>.</w:t>
      </w:r>
      <w:r w:rsidRPr="00954408">
        <w:rPr>
          <w:iCs/>
          <w:szCs w:val="28"/>
          <w:lang w:val="vi-VN"/>
        </w:rPr>
        <w:t xml:space="preserve">6. Cơ quan thực hiện thủ tục hành chính: </w:t>
      </w:r>
    </w:p>
    <w:p w14:paraId="5B00DF3B" w14:textId="77777777" w:rsidR="002B3BE3" w:rsidRPr="00954408" w:rsidRDefault="002B3BE3" w:rsidP="002B3BE3">
      <w:pPr>
        <w:spacing w:before="60" w:after="100" w:line="276" w:lineRule="auto"/>
        <w:ind w:firstLine="709"/>
        <w:jc w:val="both"/>
        <w:rPr>
          <w:iCs/>
          <w:szCs w:val="28"/>
          <w:lang w:val="vi-VN"/>
        </w:rPr>
      </w:pPr>
      <w:r w:rsidRPr="00954408">
        <w:rPr>
          <w:iCs/>
          <w:szCs w:val="28"/>
        </w:rPr>
        <w:t xml:space="preserve">Sở Nội vụ, </w:t>
      </w:r>
      <w:r w:rsidRPr="00954408">
        <w:rPr>
          <w:iCs/>
          <w:szCs w:val="28"/>
          <w:lang w:val="vi-VN"/>
        </w:rPr>
        <w:t>Chủ tịch Ủy ban nhân dân cấp tỉnh.</w:t>
      </w:r>
    </w:p>
    <w:p w14:paraId="4B80C8A7" w14:textId="3641267D" w:rsidR="002B3BE3" w:rsidRPr="00954408" w:rsidRDefault="002B3BE3" w:rsidP="002B3BE3">
      <w:pPr>
        <w:spacing w:before="60" w:after="100" w:line="276" w:lineRule="auto"/>
        <w:ind w:firstLine="709"/>
        <w:jc w:val="both"/>
        <w:rPr>
          <w:iCs/>
          <w:szCs w:val="28"/>
        </w:rPr>
      </w:pPr>
      <w:r>
        <w:rPr>
          <w:iCs/>
          <w:szCs w:val="28"/>
        </w:rPr>
        <w:t>20</w:t>
      </w:r>
      <w:r w:rsidRPr="00954408">
        <w:rPr>
          <w:iCs/>
          <w:szCs w:val="28"/>
        </w:rPr>
        <w:t>.</w:t>
      </w:r>
      <w:r w:rsidRPr="00954408">
        <w:rPr>
          <w:iCs/>
          <w:szCs w:val="28"/>
          <w:lang w:val="vi-VN"/>
        </w:rPr>
        <w:t>7. Kết quả thực hiện thủ tục hành chính:</w:t>
      </w:r>
      <w:r w:rsidRPr="00954408">
        <w:rPr>
          <w:iCs/>
          <w:szCs w:val="28"/>
        </w:rPr>
        <w:t xml:space="preserve"> </w:t>
      </w:r>
    </w:p>
    <w:p w14:paraId="269E8FED" w14:textId="77777777" w:rsidR="002B3BE3" w:rsidRPr="00954408" w:rsidRDefault="002B3BE3" w:rsidP="002B3BE3">
      <w:pPr>
        <w:spacing w:before="60" w:after="100" w:line="276" w:lineRule="auto"/>
        <w:ind w:firstLine="709"/>
        <w:jc w:val="both"/>
        <w:rPr>
          <w:iCs/>
          <w:szCs w:val="28"/>
        </w:rPr>
      </w:pPr>
      <w:r w:rsidRPr="00954408">
        <w:rPr>
          <w:iCs/>
          <w:szCs w:val="28"/>
        </w:rPr>
        <w:t xml:space="preserve">Quyết định tổ chức lại </w:t>
      </w:r>
      <w:r w:rsidRPr="00954408">
        <w:rPr>
          <w:iCs/>
          <w:szCs w:val="28"/>
          <w:lang w:val="vi-VN"/>
        </w:rPr>
        <w:t xml:space="preserve">hoặc cho phép </w:t>
      </w:r>
      <w:r w:rsidRPr="00954408">
        <w:rPr>
          <w:iCs/>
          <w:szCs w:val="28"/>
        </w:rPr>
        <w:t xml:space="preserve">tổ chức lại </w:t>
      </w:r>
      <w:r w:rsidRPr="00954408">
        <w:rPr>
          <w:iCs/>
          <w:szCs w:val="28"/>
          <w:lang w:val="vi-VN"/>
        </w:rPr>
        <w:t xml:space="preserve">trung tâm </w:t>
      </w:r>
      <w:r w:rsidRPr="00954408">
        <w:rPr>
          <w:iCs/>
          <w:szCs w:val="28"/>
        </w:rPr>
        <w:t>hỗ trợ và phát triển giáo dục hòa nhập</w:t>
      </w:r>
      <w:r w:rsidRPr="00954408">
        <w:rPr>
          <w:iCs/>
          <w:szCs w:val="28"/>
          <w:lang w:val="vi-VN"/>
        </w:rPr>
        <w:t xml:space="preserve"> </w:t>
      </w:r>
      <w:r w:rsidRPr="00954408">
        <w:rPr>
          <w:iCs/>
          <w:szCs w:val="28"/>
        </w:rPr>
        <w:t xml:space="preserve">của </w:t>
      </w:r>
      <w:r w:rsidRPr="00954408">
        <w:rPr>
          <w:iCs/>
          <w:szCs w:val="28"/>
          <w:lang w:val="vi-VN"/>
        </w:rPr>
        <w:t>Chủ tịch Ủy ban nhân dân cấp tỉnh</w:t>
      </w:r>
      <w:r w:rsidRPr="00954408">
        <w:rPr>
          <w:iCs/>
          <w:szCs w:val="28"/>
        </w:rPr>
        <w:t>.</w:t>
      </w:r>
    </w:p>
    <w:p w14:paraId="2C044819" w14:textId="3141672A" w:rsidR="002B3BE3" w:rsidRPr="00954408" w:rsidRDefault="002B3BE3" w:rsidP="002B3BE3">
      <w:pPr>
        <w:spacing w:before="60" w:after="100" w:line="276" w:lineRule="auto"/>
        <w:ind w:firstLine="709"/>
        <w:jc w:val="both"/>
        <w:rPr>
          <w:iCs/>
          <w:szCs w:val="28"/>
          <w:lang w:val="vi-VN"/>
        </w:rPr>
      </w:pPr>
      <w:r>
        <w:rPr>
          <w:iCs/>
          <w:szCs w:val="28"/>
        </w:rPr>
        <w:t>20</w:t>
      </w:r>
      <w:r w:rsidRPr="00954408">
        <w:rPr>
          <w:iCs/>
          <w:szCs w:val="28"/>
        </w:rPr>
        <w:t>.</w:t>
      </w:r>
      <w:r w:rsidRPr="00954408">
        <w:rPr>
          <w:iCs/>
          <w:szCs w:val="28"/>
          <w:lang w:val="vi-VN"/>
        </w:rPr>
        <w:t xml:space="preserve">8. Lệ phí:  </w:t>
      </w:r>
    </w:p>
    <w:p w14:paraId="3B4EA81F" w14:textId="77777777" w:rsidR="002B3BE3" w:rsidRPr="00954408" w:rsidRDefault="002B3BE3" w:rsidP="002B3BE3">
      <w:pPr>
        <w:spacing w:before="60" w:after="100" w:line="276" w:lineRule="auto"/>
        <w:ind w:firstLine="709"/>
        <w:jc w:val="both"/>
        <w:rPr>
          <w:iCs/>
          <w:szCs w:val="28"/>
          <w:lang w:val="vi-VN"/>
        </w:rPr>
      </w:pPr>
      <w:r w:rsidRPr="00954408">
        <w:rPr>
          <w:iCs/>
          <w:szCs w:val="28"/>
          <w:lang w:val="vi-VN"/>
        </w:rPr>
        <w:t>Không.</w:t>
      </w:r>
    </w:p>
    <w:p w14:paraId="53947A36" w14:textId="16F3603D" w:rsidR="002B3BE3" w:rsidRPr="00954408" w:rsidRDefault="002B3BE3" w:rsidP="002B3BE3">
      <w:pPr>
        <w:spacing w:before="60" w:after="100" w:line="276" w:lineRule="auto"/>
        <w:ind w:firstLine="709"/>
        <w:jc w:val="both"/>
        <w:rPr>
          <w:iCs/>
          <w:spacing w:val="-6"/>
          <w:szCs w:val="28"/>
          <w:lang w:val="vi-VN"/>
        </w:rPr>
      </w:pPr>
      <w:r>
        <w:rPr>
          <w:iCs/>
          <w:szCs w:val="28"/>
        </w:rPr>
        <w:t>20</w:t>
      </w:r>
      <w:r w:rsidRPr="00954408">
        <w:rPr>
          <w:iCs/>
          <w:szCs w:val="28"/>
        </w:rPr>
        <w:t>.</w:t>
      </w:r>
      <w:r w:rsidRPr="00954408">
        <w:rPr>
          <w:iCs/>
          <w:spacing w:val="-6"/>
          <w:szCs w:val="28"/>
          <w:lang w:val="vi-VN"/>
        </w:rPr>
        <w:t xml:space="preserve">9. Tên mẫu đơn, mẫu tờ khai: </w:t>
      </w:r>
    </w:p>
    <w:p w14:paraId="0221585E" w14:textId="77777777" w:rsidR="002B3BE3" w:rsidRPr="00954408" w:rsidRDefault="002B3BE3" w:rsidP="002B3BE3">
      <w:pPr>
        <w:spacing w:before="60" w:after="100" w:line="276" w:lineRule="auto"/>
        <w:ind w:firstLine="709"/>
        <w:jc w:val="both"/>
        <w:rPr>
          <w:iCs/>
          <w:spacing w:val="-6"/>
          <w:szCs w:val="28"/>
          <w:lang w:val="vi-VN"/>
        </w:rPr>
      </w:pPr>
      <w:r w:rsidRPr="00954408">
        <w:rPr>
          <w:iCs/>
          <w:spacing w:val="-6"/>
          <w:szCs w:val="28"/>
          <w:lang w:val="vi-VN"/>
        </w:rPr>
        <w:t>Không.</w:t>
      </w:r>
    </w:p>
    <w:p w14:paraId="5447AD18" w14:textId="062AD4E7" w:rsidR="002B3BE3" w:rsidRPr="00954408" w:rsidRDefault="002B3BE3" w:rsidP="002B3BE3">
      <w:pPr>
        <w:spacing w:before="60" w:after="100" w:line="276" w:lineRule="auto"/>
        <w:ind w:firstLine="709"/>
        <w:jc w:val="both"/>
        <w:rPr>
          <w:iCs/>
          <w:szCs w:val="28"/>
          <w:lang w:val="vi-VN"/>
        </w:rPr>
      </w:pPr>
      <w:r>
        <w:rPr>
          <w:iCs/>
          <w:szCs w:val="28"/>
        </w:rPr>
        <w:t>20</w:t>
      </w:r>
      <w:r w:rsidRPr="00954408">
        <w:rPr>
          <w:iCs/>
          <w:szCs w:val="28"/>
        </w:rPr>
        <w:t>.</w:t>
      </w:r>
      <w:r w:rsidRPr="00954408">
        <w:rPr>
          <w:iCs/>
          <w:szCs w:val="28"/>
          <w:lang w:val="vi-VN"/>
        </w:rPr>
        <w:t xml:space="preserve">10. Yêu cầu, điều kiện thực hiện thủ tục hành chính: </w:t>
      </w:r>
    </w:p>
    <w:p w14:paraId="5CC84C3C" w14:textId="77777777" w:rsidR="002B3BE3" w:rsidRPr="00954408" w:rsidRDefault="002B3BE3" w:rsidP="002B3BE3">
      <w:pPr>
        <w:shd w:val="clear" w:color="auto" w:fill="FFFFFF"/>
        <w:spacing w:before="60" w:after="100" w:line="276" w:lineRule="auto"/>
        <w:ind w:firstLine="709"/>
        <w:jc w:val="both"/>
        <w:rPr>
          <w:iCs/>
          <w:szCs w:val="28"/>
          <w:lang w:val="vi-VN"/>
        </w:rPr>
      </w:pPr>
      <w:r w:rsidRPr="00954408">
        <w:rPr>
          <w:iCs/>
          <w:szCs w:val="28"/>
          <w:lang w:val="vi-VN"/>
        </w:rPr>
        <w:t>a) Có sự điều chỉnh về chức năng, nhiệm vụ, quyền hạn của trung tâm hỗ trợ và phát triển giáo dục hòa nhập;</w:t>
      </w:r>
    </w:p>
    <w:p w14:paraId="0B217477" w14:textId="77777777" w:rsidR="002B3BE3" w:rsidRPr="00954408" w:rsidRDefault="002B3BE3" w:rsidP="002B3BE3">
      <w:pPr>
        <w:widowControl w:val="0"/>
        <w:spacing w:before="60" w:after="100" w:line="276" w:lineRule="auto"/>
        <w:ind w:firstLine="709"/>
        <w:jc w:val="both"/>
        <w:rPr>
          <w:iCs/>
          <w:szCs w:val="28"/>
          <w:lang w:val="vi-VN"/>
        </w:rPr>
      </w:pPr>
      <w:r w:rsidRPr="00954408">
        <w:rPr>
          <w:iCs/>
          <w:szCs w:val="28"/>
          <w:lang w:val="pt-BR"/>
        </w:rPr>
        <w:t>b) Được cơ quan quản lý nhà nước có thẩm quyền phê duyệt</w:t>
      </w:r>
      <w:r w:rsidRPr="00954408">
        <w:rPr>
          <w:iCs/>
          <w:szCs w:val="28"/>
          <w:lang w:val="vi-VN"/>
        </w:rPr>
        <w:t>.</w:t>
      </w:r>
    </w:p>
    <w:p w14:paraId="1D7DA477" w14:textId="24FDC3C7" w:rsidR="002B3BE3" w:rsidRPr="00954408" w:rsidRDefault="002B3BE3" w:rsidP="002B3BE3">
      <w:pPr>
        <w:spacing w:before="60" w:after="100" w:line="276" w:lineRule="auto"/>
        <w:ind w:firstLine="709"/>
        <w:jc w:val="both"/>
        <w:rPr>
          <w:iCs/>
          <w:szCs w:val="28"/>
          <w:lang w:val="vi-VN"/>
        </w:rPr>
      </w:pPr>
      <w:r>
        <w:rPr>
          <w:iCs/>
          <w:szCs w:val="28"/>
        </w:rPr>
        <w:t>20</w:t>
      </w:r>
      <w:r w:rsidRPr="00954408">
        <w:rPr>
          <w:iCs/>
          <w:szCs w:val="28"/>
        </w:rPr>
        <w:t>.</w:t>
      </w:r>
      <w:r w:rsidRPr="00954408">
        <w:rPr>
          <w:iCs/>
          <w:szCs w:val="28"/>
          <w:lang w:val="vi-VN"/>
        </w:rPr>
        <w:t>11. Căn cứ pháp lý của thủ tục hành chính:</w:t>
      </w:r>
    </w:p>
    <w:p w14:paraId="781B3BA6" w14:textId="77777777" w:rsidR="002B3BE3" w:rsidRPr="00954408" w:rsidRDefault="002B3BE3" w:rsidP="002B3BE3">
      <w:pPr>
        <w:spacing w:before="60" w:after="100" w:line="276" w:lineRule="auto"/>
        <w:ind w:firstLine="709"/>
        <w:jc w:val="both"/>
        <w:rPr>
          <w:iCs/>
          <w:szCs w:val="28"/>
          <w:lang w:val="vi-VN"/>
        </w:rPr>
      </w:pPr>
      <w:r w:rsidRPr="00954408">
        <w:rPr>
          <w:iCs/>
          <w:szCs w:val="28"/>
        </w:rPr>
        <w:t>a)</w:t>
      </w:r>
      <w:r w:rsidRPr="00954408">
        <w:rPr>
          <w:iCs/>
          <w:szCs w:val="28"/>
          <w:lang w:val="vi-VN"/>
        </w:rPr>
        <w:t xml:space="preserve"> Nghị định số 46/2017/NĐ-CP ngày 21/4/2017 của Chính phủ quy định về điều kiện đầu tư và hoạt động trong lĩnh vực giáo dục;</w:t>
      </w:r>
    </w:p>
    <w:p w14:paraId="75B29359" w14:textId="1FE56EC2" w:rsidR="002B3BE3" w:rsidRDefault="002B3BE3" w:rsidP="002B3BE3">
      <w:pPr>
        <w:ind w:firstLine="720"/>
        <w:jc w:val="both"/>
        <w:rPr>
          <w:iCs/>
          <w:szCs w:val="28"/>
          <w:lang w:val="vi-VN"/>
        </w:rPr>
      </w:pPr>
      <w:r w:rsidRPr="00954408">
        <w:rPr>
          <w:iCs/>
          <w:szCs w:val="28"/>
        </w:rPr>
        <w:lastRenderedPageBreak/>
        <w:t>b)</w:t>
      </w:r>
      <w:r w:rsidRPr="0095440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3FD6CC23" w14:textId="77777777" w:rsidR="002B3BE3" w:rsidRDefault="002B3BE3" w:rsidP="002B3BE3">
      <w:pPr>
        <w:ind w:firstLine="720"/>
        <w:jc w:val="both"/>
        <w:rPr>
          <w:b/>
          <w:bCs/>
        </w:rPr>
      </w:pPr>
    </w:p>
    <w:p w14:paraId="45BACA8E" w14:textId="77777777" w:rsidR="002B3BE3" w:rsidRDefault="002B3BE3" w:rsidP="002B3BE3">
      <w:pPr>
        <w:ind w:firstLine="720"/>
        <w:jc w:val="both"/>
        <w:rPr>
          <w:b/>
          <w:bCs/>
        </w:rPr>
      </w:pPr>
    </w:p>
    <w:p w14:paraId="3F849CD6" w14:textId="4257E7FF" w:rsidR="002B3BE3" w:rsidRPr="002B3BE3" w:rsidRDefault="002B3BE3" w:rsidP="002B3BE3">
      <w:pPr>
        <w:pStyle w:val="Heading3"/>
        <w:keepLines/>
        <w:spacing w:before="40" w:after="0"/>
        <w:ind w:firstLine="720"/>
        <w:jc w:val="both"/>
        <w:rPr>
          <w:rFonts w:ascii="Times New Roman" w:eastAsiaTheme="majorEastAsia" w:hAnsi="Times New Roman"/>
          <w:sz w:val="28"/>
          <w:szCs w:val="28"/>
          <w:lang w:val="nl-NL" w:eastAsia="en-US"/>
        </w:rPr>
      </w:pPr>
      <w:r>
        <w:rPr>
          <w:rFonts w:ascii="Times New Roman" w:eastAsiaTheme="majorEastAsia" w:hAnsi="Times New Roman"/>
          <w:sz w:val="28"/>
          <w:szCs w:val="28"/>
          <w:lang w:val="nl-NL" w:eastAsia="en-US"/>
        </w:rPr>
        <w:t xml:space="preserve">21. </w:t>
      </w:r>
      <w:r w:rsidRPr="002B3BE3">
        <w:rPr>
          <w:rFonts w:ascii="Times New Roman" w:eastAsiaTheme="majorEastAsia" w:hAnsi="Times New Roman"/>
          <w:sz w:val="28"/>
          <w:szCs w:val="28"/>
          <w:lang w:val="nl-NL" w:eastAsia="en-US"/>
        </w:rPr>
        <w:t>Giải thể trung tâm hỗ trợ và phát triển giáo dục hòa nhập (theo đề nghị của tổ chức, cá nhân thành lập)</w:t>
      </w:r>
    </w:p>
    <w:p w14:paraId="02EC45CF" w14:textId="3B18394F" w:rsidR="00961815" w:rsidRPr="00954408" w:rsidRDefault="00961815" w:rsidP="00961815">
      <w:pPr>
        <w:spacing w:before="60" w:after="100" w:line="276" w:lineRule="auto"/>
        <w:ind w:firstLine="709"/>
        <w:jc w:val="both"/>
        <w:rPr>
          <w:iCs/>
          <w:szCs w:val="28"/>
        </w:rPr>
      </w:pPr>
      <w:r>
        <w:rPr>
          <w:iCs/>
          <w:szCs w:val="28"/>
        </w:rPr>
        <w:t>21</w:t>
      </w:r>
      <w:r w:rsidRPr="00954408">
        <w:rPr>
          <w:iCs/>
          <w:szCs w:val="28"/>
        </w:rPr>
        <w:t xml:space="preserve">.1. Trình tự thực hiện: </w:t>
      </w:r>
    </w:p>
    <w:p w14:paraId="3D3EB525" w14:textId="77777777" w:rsidR="00961815" w:rsidRPr="00954408" w:rsidRDefault="00961815" w:rsidP="00961815">
      <w:pPr>
        <w:pStyle w:val="NormalWeb"/>
        <w:widowControl w:val="0"/>
        <w:spacing w:before="60" w:line="276" w:lineRule="auto"/>
        <w:ind w:firstLine="709"/>
        <w:jc w:val="both"/>
        <w:rPr>
          <w:iCs/>
          <w:sz w:val="28"/>
          <w:szCs w:val="28"/>
        </w:rPr>
      </w:pPr>
      <w:r w:rsidRPr="00954408">
        <w:rPr>
          <w:iCs/>
          <w:sz w:val="28"/>
          <w:szCs w:val="28"/>
          <w:lang w:val="vi-VN"/>
        </w:rPr>
        <w:t xml:space="preserve">a) Tổ chức, cá nhân </w:t>
      </w:r>
      <w:r w:rsidRPr="00954408">
        <w:rPr>
          <w:rFonts w:eastAsia="Calibri"/>
          <w:iCs/>
          <w:sz w:val="28"/>
          <w:szCs w:val="28"/>
        </w:rPr>
        <w:t>gửi trực tiếp hoặc qua bưu điện</w:t>
      </w:r>
      <w:r w:rsidRPr="00954408">
        <w:rPr>
          <w:iCs/>
          <w:sz w:val="28"/>
          <w:szCs w:val="28"/>
          <w:lang w:val="vi-VN"/>
        </w:rPr>
        <w:t xml:space="preserve"> 01 bộ hồ sơ đến </w:t>
      </w:r>
      <w:r w:rsidRPr="00954408">
        <w:rPr>
          <w:iCs/>
          <w:sz w:val="28"/>
          <w:szCs w:val="28"/>
        </w:rPr>
        <w:t>Sở Nội vụ</w:t>
      </w:r>
      <w:r w:rsidRPr="00954408">
        <w:rPr>
          <w:iCs/>
          <w:sz w:val="28"/>
          <w:szCs w:val="28"/>
          <w:lang w:val="vi-VN"/>
        </w:rPr>
        <w:t xml:space="preserve"> để thẩm định</w:t>
      </w:r>
      <w:r w:rsidRPr="00954408">
        <w:rPr>
          <w:iCs/>
          <w:sz w:val="28"/>
          <w:szCs w:val="28"/>
        </w:rPr>
        <w:t>;</w:t>
      </w:r>
    </w:p>
    <w:p w14:paraId="29B826F5" w14:textId="77777777" w:rsidR="00961815" w:rsidRPr="00954408" w:rsidRDefault="00961815" w:rsidP="00961815">
      <w:pPr>
        <w:pStyle w:val="NormalWeb"/>
        <w:widowControl w:val="0"/>
        <w:spacing w:before="60" w:line="276" w:lineRule="auto"/>
        <w:ind w:firstLine="709"/>
        <w:jc w:val="both"/>
        <w:rPr>
          <w:iCs/>
          <w:sz w:val="28"/>
          <w:szCs w:val="28"/>
        </w:rPr>
      </w:pPr>
      <w:r w:rsidRPr="00954408">
        <w:rPr>
          <w:iCs/>
          <w:sz w:val="28"/>
          <w:szCs w:val="28"/>
          <w:lang w:val="vi-VN"/>
        </w:rPr>
        <w:t>b</w:t>
      </w:r>
      <w:r w:rsidRPr="00954408">
        <w:rPr>
          <w:iCs/>
          <w:sz w:val="28"/>
          <w:szCs w:val="28"/>
        </w:rPr>
        <w:t>)</w:t>
      </w:r>
      <w:r w:rsidRPr="00954408">
        <w:rPr>
          <w:iCs/>
          <w:sz w:val="28"/>
          <w:szCs w:val="28"/>
          <w:lang w:val="vi-VN"/>
        </w:rPr>
        <w:t xml:space="preserve"> </w:t>
      </w:r>
      <w:r w:rsidRPr="00954408">
        <w:rPr>
          <w:iCs/>
          <w:sz w:val="28"/>
          <w:szCs w:val="28"/>
        </w:rPr>
        <w:t>T</w:t>
      </w:r>
      <w:r w:rsidRPr="00954408">
        <w:rPr>
          <w:iCs/>
          <w:sz w:val="28"/>
          <w:szCs w:val="28"/>
          <w:lang w:val="vi-VN"/>
        </w:rPr>
        <w:t xml:space="preserve">rong thời hạn 15 ngày làm việc, kể từ ngày nhận </w:t>
      </w:r>
      <w:r w:rsidRPr="00954408">
        <w:rPr>
          <w:iCs/>
          <w:sz w:val="28"/>
          <w:szCs w:val="28"/>
        </w:rPr>
        <w:t xml:space="preserve">đủ </w:t>
      </w:r>
      <w:r w:rsidRPr="00954408">
        <w:rPr>
          <w:iCs/>
          <w:sz w:val="28"/>
          <w:szCs w:val="28"/>
          <w:lang w:val="vi-VN"/>
        </w:rPr>
        <w:t xml:space="preserve">hồ sơ </w:t>
      </w:r>
      <w:r w:rsidRPr="00954408">
        <w:rPr>
          <w:iCs/>
          <w:sz w:val="28"/>
          <w:szCs w:val="28"/>
        </w:rPr>
        <w:t>hợp lệ, S</w:t>
      </w:r>
      <w:r w:rsidRPr="00954408">
        <w:rPr>
          <w:iCs/>
          <w:sz w:val="28"/>
          <w:szCs w:val="28"/>
          <w:lang w:val="vi-VN"/>
        </w:rPr>
        <w:t xml:space="preserve">ở Nội vụ </w:t>
      </w:r>
      <w:r w:rsidRPr="00954408">
        <w:rPr>
          <w:iCs/>
          <w:sz w:val="28"/>
          <w:szCs w:val="28"/>
        </w:rPr>
        <w:t>chủ trì, phối hợp với cơ quan liên quan</w:t>
      </w:r>
      <w:r w:rsidRPr="00954408">
        <w:rPr>
          <w:iCs/>
          <w:sz w:val="28"/>
          <w:szCs w:val="28"/>
          <w:lang w:val="vi-VN"/>
        </w:rPr>
        <w:t xml:space="preserve"> có tổ chức thẩm định. Nội dung thẩm định gồm: </w:t>
      </w:r>
      <w:r w:rsidRPr="00954408">
        <w:rPr>
          <w:iCs/>
          <w:sz w:val="28"/>
          <w:szCs w:val="28"/>
        </w:rPr>
        <w:t>S</w:t>
      </w:r>
      <w:r w:rsidRPr="00954408">
        <w:rPr>
          <w:iCs/>
          <w:sz w:val="28"/>
          <w:szCs w:val="28"/>
          <w:lang w:val="vi-VN"/>
        </w:rPr>
        <w:t xml:space="preserve">ự cần thiết và cơ sở pháp lý </w:t>
      </w:r>
      <w:r w:rsidRPr="00954408">
        <w:rPr>
          <w:iCs/>
          <w:sz w:val="28"/>
          <w:szCs w:val="28"/>
        </w:rPr>
        <w:t>của việc giải thể trung tâm; tính khả thi của việc giải thể trung tâm;</w:t>
      </w:r>
    </w:p>
    <w:p w14:paraId="18BB5FAB" w14:textId="77777777" w:rsidR="00961815" w:rsidRPr="00954408" w:rsidRDefault="00961815" w:rsidP="00961815">
      <w:pPr>
        <w:pStyle w:val="NormalWeb"/>
        <w:widowControl w:val="0"/>
        <w:spacing w:before="60" w:line="276" w:lineRule="auto"/>
        <w:ind w:firstLine="709"/>
        <w:jc w:val="both"/>
        <w:rPr>
          <w:iCs/>
          <w:sz w:val="28"/>
          <w:szCs w:val="28"/>
          <w:lang w:val="vi-VN"/>
        </w:rPr>
      </w:pPr>
      <w:r w:rsidRPr="00954408">
        <w:rPr>
          <w:iCs/>
          <w:sz w:val="28"/>
          <w:szCs w:val="28"/>
          <w:lang w:val="vi-VN"/>
        </w:rPr>
        <w:t xml:space="preserve">c) Đối với những vấn đề chưa rõ hoặc còn có ý kiến khác nhau thì </w:t>
      </w:r>
      <w:r w:rsidRPr="00954408">
        <w:rPr>
          <w:iCs/>
          <w:sz w:val="28"/>
          <w:szCs w:val="28"/>
        </w:rPr>
        <w:br/>
      </w:r>
      <w:r w:rsidRPr="00954408">
        <w:rPr>
          <w:iCs/>
          <w:sz w:val="28"/>
          <w:szCs w:val="28"/>
          <w:lang w:val="vi-VN"/>
        </w:rPr>
        <w:t xml:space="preserve">Sở Nội vụ yêu cầu tổ chức, cá nhân đề nghị </w:t>
      </w:r>
      <w:r w:rsidRPr="00954408">
        <w:rPr>
          <w:iCs/>
          <w:sz w:val="28"/>
          <w:szCs w:val="28"/>
        </w:rPr>
        <w:t>tổ chức lại</w:t>
      </w:r>
      <w:r w:rsidRPr="00954408">
        <w:rPr>
          <w:iCs/>
          <w:sz w:val="28"/>
          <w:szCs w:val="28"/>
          <w:lang w:val="vi-VN"/>
        </w:rPr>
        <w:t xml:space="preserve"> có văn bản giải trình bổ sung làm rõ và báo cáo </w:t>
      </w:r>
      <w:r w:rsidRPr="00954408">
        <w:rPr>
          <w:iCs/>
          <w:sz w:val="28"/>
          <w:szCs w:val="28"/>
        </w:rPr>
        <w:t>Sở Nội vụ</w:t>
      </w:r>
      <w:r w:rsidRPr="00954408">
        <w:rPr>
          <w:iCs/>
          <w:sz w:val="28"/>
          <w:szCs w:val="28"/>
          <w:lang w:val="vi-VN"/>
        </w:rPr>
        <w:t>;</w:t>
      </w:r>
    </w:p>
    <w:p w14:paraId="6751F4B7" w14:textId="77777777" w:rsidR="00961815" w:rsidRPr="00954408" w:rsidRDefault="00961815" w:rsidP="00961815">
      <w:pPr>
        <w:pStyle w:val="NormalWeb"/>
        <w:widowControl w:val="0"/>
        <w:spacing w:before="60" w:line="276" w:lineRule="auto"/>
        <w:ind w:firstLine="709"/>
        <w:jc w:val="both"/>
        <w:rPr>
          <w:iCs/>
          <w:sz w:val="28"/>
          <w:szCs w:val="28"/>
          <w:lang w:val="vi-VN"/>
        </w:rPr>
      </w:pPr>
      <w:r w:rsidRPr="00954408">
        <w:rPr>
          <w:iCs/>
          <w:sz w:val="28"/>
          <w:szCs w:val="28"/>
          <w:lang w:val="vi-VN"/>
        </w:rPr>
        <w:t xml:space="preserve">d) Trong thời hạn 05 ngày làm việc, kể từ ngày Sở Nội vụ có văn bản thẩm định, Chủ tịch Ủy ban nhân dân cấp tỉnh ra quyết định </w:t>
      </w:r>
      <w:r w:rsidRPr="00954408">
        <w:rPr>
          <w:iCs/>
          <w:sz w:val="28"/>
          <w:szCs w:val="28"/>
        </w:rPr>
        <w:t xml:space="preserve">giải thể </w:t>
      </w:r>
      <w:r w:rsidRPr="00954408">
        <w:rPr>
          <w:iCs/>
          <w:sz w:val="28"/>
          <w:szCs w:val="28"/>
          <w:lang w:val="vi-VN"/>
        </w:rPr>
        <w:t xml:space="preserve">hoặc cho phép </w:t>
      </w:r>
      <w:r w:rsidRPr="00954408">
        <w:rPr>
          <w:iCs/>
          <w:sz w:val="28"/>
          <w:szCs w:val="28"/>
        </w:rPr>
        <w:t xml:space="preserve">giải thể </w:t>
      </w:r>
      <w:r w:rsidRPr="00954408">
        <w:rPr>
          <w:iCs/>
          <w:sz w:val="28"/>
          <w:szCs w:val="28"/>
          <w:lang w:val="vi-VN"/>
        </w:rPr>
        <w:t>trung tâm; nếu không đồng ý thì có văn bản thông báo cho tổ chức, cá nhân nêu rõ lý do.</w:t>
      </w:r>
    </w:p>
    <w:p w14:paraId="4E260944" w14:textId="4A83D90C" w:rsidR="00961815" w:rsidRPr="00954408" w:rsidRDefault="00961815" w:rsidP="00961815">
      <w:pPr>
        <w:spacing w:before="60" w:after="100" w:line="276" w:lineRule="auto"/>
        <w:ind w:firstLine="709"/>
        <w:jc w:val="both"/>
        <w:rPr>
          <w:iCs/>
          <w:szCs w:val="28"/>
          <w:lang w:val="vi-VN"/>
        </w:rPr>
      </w:pPr>
      <w:r>
        <w:rPr>
          <w:iCs/>
          <w:szCs w:val="28"/>
        </w:rPr>
        <w:t>21</w:t>
      </w:r>
      <w:r w:rsidRPr="00954408">
        <w:rPr>
          <w:iCs/>
          <w:szCs w:val="28"/>
        </w:rPr>
        <w:t>.</w:t>
      </w:r>
      <w:r w:rsidRPr="00954408">
        <w:rPr>
          <w:iCs/>
          <w:szCs w:val="28"/>
          <w:lang w:val="vi-VN"/>
        </w:rPr>
        <w:t xml:space="preserve">2. Cách thức thực hiện: </w:t>
      </w:r>
    </w:p>
    <w:p w14:paraId="243E480D" w14:textId="77777777" w:rsidR="00961815" w:rsidRPr="00954408" w:rsidRDefault="00961815" w:rsidP="00961815">
      <w:pPr>
        <w:spacing w:before="60" w:after="100" w:line="276" w:lineRule="auto"/>
        <w:ind w:firstLine="709"/>
        <w:jc w:val="both"/>
        <w:rPr>
          <w:iCs/>
          <w:szCs w:val="28"/>
          <w:lang w:val="vi-VN"/>
        </w:rPr>
      </w:pPr>
      <w:r w:rsidRPr="00954408">
        <w:rPr>
          <w:iCs/>
          <w:szCs w:val="28"/>
        </w:rPr>
        <w:t>T</w:t>
      </w:r>
      <w:r w:rsidRPr="00954408">
        <w:rPr>
          <w:iCs/>
          <w:szCs w:val="28"/>
          <w:lang w:val="vi-VN"/>
        </w:rPr>
        <w:t>rực tiếp hoặc qua bưu điện.</w:t>
      </w:r>
    </w:p>
    <w:p w14:paraId="045EE61B" w14:textId="5AB4117C" w:rsidR="00961815" w:rsidRPr="00954408" w:rsidRDefault="00961815" w:rsidP="00961815">
      <w:pPr>
        <w:spacing w:before="60" w:after="100" w:line="276" w:lineRule="auto"/>
        <w:ind w:firstLine="709"/>
        <w:jc w:val="both"/>
        <w:rPr>
          <w:iCs/>
          <w:szCs w:val="28"/>
          <w:lang w:val="vi-VN"/>
        </w:rPr>
      </w:pPr>
      <w:r>
        <w:rPr>
          <w:iCs/>
          <w:szCs w:val="28"/>
        </w:rPr>
        <w:t>21</w:t>
      </w:r>
      <w:r w:rsidRPr="00954408">
        <w:rPr>
          <w:iCs/>
          <w:szCs w:val="28"/>
        </w:rPr>
        <w:t>.</w:t>
      </w:r>
      <w:r w:rsidRPr="00954408">
        <w:rPr>
          <w:iCs/>
          <w:szCs w:val="28"/>
          <w:lang w:val="vi-VN"/>
        </w:rPr>
        <w:t>3. Thành phần, số lượng hồ sơ:</w:t>
      </w:r>
    </w:p>
    <w:p w14:paraId="47AE42F2" w14:textId="77F8B855" w:rsidR="00961815" w:rsidRPr="00954408" w:rsidRDefault="00961815" w:rsidP="00961815">
      <w:pPr>
        <w:spacing w:before="60" w:after="100" w:line="276" w:lineRule="auto"/>
        <w:ind w:firstLine="709"/>
        <w:jc w:val="both"/>
        <w:rPr>
          <w:iCs/>
          <w:szCs w:val="28"/>
          <w:lang w:val="vi-VN"/>
        </w:rPr>
      </w:pPr>
      <w:r>
        <w:rPr>
          <w:iCs/>
          <w:szCs w:val="28"/>
        </w:rPr>
        <w:t>21</w:t>
      </w:r>
      <w:r w:rsidRPr="00954408">
        <w:rPr>
          <w:iCs/>
          <w:szCs w:val="28"/>
        </w:rPr>
        <w:t>.3.1.</w:t>
      </w:r>
      <w:r w:rsidRPr="00954408">
        <w:rPr>
          <w:iCs/>
          <w:szCs w:val="28"/>
          <w:lang w:val="vi-VN"/>
        </w:rPr>
        <w:t xml:space="preserve"> Thành phần</w:t>
      </w:r>
      <w:r w:rsidRPr="00954408">
        <w:rPr>
          <w:iCs/>
          <w:szCs w:val="28"/>
        </w:rPr>
        <w:t xml:space="preserve"> hồ sơ</w:t>
      </w:r>
      <w:r w:rsidRPr="00954408">
        <w:rPr>
          <w:iCs/>
          <w:szCs w:val="28"/>
          <w:lang w:val="vi-VN"/>
        </w:rPr>
        <w:t>:</w:t>
      </w:r>
    </w:p>
    <w:p w14:paraId="034B0D0B" w14:textId="77777777" w:rsidR="00961815" w:rsidRPr="00954408" w:rsidRDefault="00961815" w:rsidP="00961815">
      <w:pPr>
        <w:spacing w:before="60" w:after="100" w:line="276" w:lineRule="auto"/>
        <w:ind w:firstLine="709"/>
        <w:jc w:val="both"/>
        <w:rPr>
          <w:iCs/>
          <w:szCs w:val="28"/>
        </w:rPr>
      </w:pPr>
      <w:r w:rsidRPr="00954408">
        <w:rPr>
          <w:iCs/>
          <w:szCs w:val="28"/>
        </w:rPr>
        <w:t>a) Tờ trình giải thể trung tâm hỗ trợ và phát triển giáo dục hòa nhập;</w:t>
      </w:r>
    </w:p>
    <w:p w14:paraId="71400B47" w14:textId="77777777" w:rsidR="00961815" w:rsidRPr="00954408" w:rsidRDefault="00961815" w:rsidP="00961815">
      <w:pPr>
        <w:spacing w:before="60" w:after="100" w:line="276" w:lineRule="auto"/>
        <w:ind w:firstLine="709"/>
        <w:jc w:val="both"/>
        <w:rPr>
          <w:iCs/>
          <w:szCs w:val="28"/>
        </w:rPr>
      </w:pPr>
      <w:r w:rsidRPr="00954408">
        <w:rPr>
          <w:iCs/>
          <w:szCs w:val="28"/>
        </w:rPr>
        <w:t>b) Đề án giải thể trung tâm hỗ trợ và phát triển giáo dục hòa nhập;</w:t>
      </w:r>
    </w:p>
    <w:p w14:paraId="40FD8A0C" w14:textId="77777777" w:rsidR="00961815" w:rsidRPr="00954408" w:rsidRDefault="00961815" w:rsidP="00961815">
      <w:pPr>
        <w:spacing w:before="60" w:after="100" w:line="276" w:lineRule="auto"/>
        <w:ind w:firstLine="709"/>
        <w:jc w:val="both"/>
        <w:rPr>
          <w:iCs/>
          <w:szCs w:val="28"/>
        </w:rPr>
      </w:pPr>
      <w:r w:rsidRPr="00954408">
        <w:rPr>
          <w:iCs/>
          <w:szCs w:val="28"/>
        </w:rPr>
        <w:t>c) Các văn bản của cơ quan có thẩm quyền xác nhận việc hoàn thành nghĩa vụ về tài chính, tài sản, đất đai, các khoản vay, nợ phải trả và các vấn đề khác có liên quan (nếu có).</w:t>
      </w:r>
    </w:p>
    <w:p w14:paraId="59A5C473" w14:textId="5BE0A31B" w:rsidR="00961815" w:rsidRPr="00954408" w:rsidRDefault="00961815" w:rsidP="00961815">
      <w:pPr>
        <w:spacing w:before="60" w:after="100" w:line="276" w:lineRule="auto"/>
        <w:ind w:firstLine="709"/>
        <w:jc w:val="both"/>
        <w:rPr>
          <w:iCs/>
          <w:szCs w:val="28"/>
          <w:lang w:val="vi-VN"/>
        </w:rPr>
      </w:pPr>
      <w:r>
        <w:rPr>
          <w:iCs/>
          <w:szCs w:val="28"/>
        </w:rPr>
        <w:t>21</w:t>
      </w:r>
      <w:r w:rsidRPr="00954408">
        <w:rPr>
          <w:iCs/>
          <w:szCs w:val="28"/>
        </w:rPr>
        <w:t xml:space="preserve">.3.2. </w:t>
      </w:r>
      <w:r w:rsidRPr="00954408">
        <w:rPr>
          <w:iCs/>
          <w:szCs w:val="28"/>
          <w:lang w:val="vi-VN"/>
        </w:rPr>
        <w:t>Số lượng hồ sơ: 01 bộ.</w:t>
      </w:r>
    </w:p>
    <w:p w14:paraId="476E64AA" w14:textId="0E1FD9E6" w:rsidR="00961815" w:rsidRPr="00954408" w:rsidRDefault="00961815" w:rsidP="00961815">
      <w:pPr>
        <w:spacing w:before="60" w:after="100" w:line="276" w:lineRule="auto"/>
        <w:ind w:firstLine="709"/>
        <w:jc w:val="both"/>
        <w:rPr>
          <w:iCs/>
          <w:szCs w:val="28"/>
        </w:rPr>
      </w:pPr>
      <w:r>
        <w:rPr>
          <w:iCs/>
          <w:szCs w:val="28"/>
        </w:rPr>
        <w:t>21</w:t>
      </w:r>
      <w:r w:rsidRPr="00954408">
        <w:rPr>
          <w:iCs/>
          <w:szCs w:val="28"/>
        </w:rPr>
        <w:t>.</w:t>
      </w:r>
      <w:r w:rsidRPr="00954408">
        <w:rPr>
          <w:iCs/>
          <w:szCs w:val="28"/>
          <w:lang w:val="vi-VN"/>
        </w:rPr>
        <w:t>4. Thời hạn giải quyết:</w:t>
      </w:r>
      <w:r w:rsidRPr="00954408">
        <w:rPr>
          <w:iCs/>
          <w:szCs w:val="28"/>
        </w:rPr>
        <w:t xml:space="preserve"> </w:t>
      </w:r>
    </w:p>
    <w:p w14:paraId="7118B562" w14:textId="77777777" w:rsidR="00961815" w:rsidRPr="00954408" w:rsidRDefault="00961815" w:rsidP="00961815">
      <w:pPr>
        <w:spacing w:before="60" w:after="100" w:line="276" w:lineRule="auto"/>
        <w:ind w:firstLine="709"/>
        <w:jc w:val="both"/>
        <w:rPr>
          <w:iCs/>
          <w:szCs w:val="28"/>
          <w:lang w:val="vi-VN"/>
        </w:rPr>
      </w:pPr>
      <w:r w:rsidRPr="00954408">
        <w:rPr>
          <w:iCs/>
          <w:szCs w:val="28"/>
        </w:rPr>
        <w:t xml:space="preserve">20 </w:t>
      </w:r>
      <w:r w:rsidRPr="00954408">
        <w:rPr>
          <w:iCs/>
          <w:szCs w:val="28"/>
          <w:lang w:val="vi-VN"/>
        </w:rPr>
        <w:t>ngày làm việc.</w:t>
      </w:r>
    </w:p>
    <w:p w14:paraId="5BF35275" w14:textId="7CE2E369" w:rsidR="00961815" w:rsidRPr="00954408" w:rsidRDefault="00961815" w:rsidP="00961815">
      <w:pPr>
        <w:spacing w:before="60" w:after="100" w:line="276" w:lineRule="auto"/>
        <w:ind w:firstLine="709"/>
        <w:jc w:val="both"/>
        <w:rPr>
          <w:iCs/>
          <w:szCs w:val="28"/>
          <w:lang w:val="vi-VN"/>
        </w:rPr>
      </w:pPr>
      <w:r>
        <w:rPr>
          <w:iCs/>
          <w:szCs w:val="28"/>
        </w:rPr>
        <w:t>21</w:t>
      </w:r>
      <w:r w:rsidRPr="00954408">
        <w:rPr>
          <w:iCs/>
          <w:szCs w:val="28"/>
        </w:rPr>
        <w:t>.</w:t>
      </w:r>
      <w:r w:rsidRPr="00954408">
        <w:rPr>
          <w:iCs/>
          <w:szCs w:val="28"/>
          <w:lang w:val="vi-VN"/>
        </w:rPr>
        <w:t xml:space="preserve">5.  Đối tượng thực hiện thủ tục hành chính: </w:t>
      </w:r>
    </w:p>
    <w:p w14:paraId="20AF3509" w14:textId="77777777" w:rsidR="00961815" w:rsidRPr="00954408" w:rsidRDefault="00961815" w:rsidP="00961815">
      <w:pPr>
        <w:spacing w:before="60" w:after="100" w:line="276" w:lineRule="auto"/>
        <w:ind w:firstLine="709"/>
        <w:jc w:val="both"/>
        <w:rPr>
          <w:iCs/>
          <w:szCs w:val="28"/>
          <w:lang w:val="vi-VN"/>
        </w:rPr>
      </w:pPr>
      <w:r w:rsidRPr="00954408">
        <w:rPr>
          <w:iCs/>
          <w:szCs w:val="28"/>
        </w:rPr>
        <w:t>T</w:t>
      </w:r>
      <w:r w:rsidRPr="00954408">
        <w:rPr>
          <w:iCs/>
          <w:szCs w:val="28"/>
          <w:lang w:val="vi-VN"/>
        </w:rPr>
        <w:t>ổ chức, cá nhân.</w:t>
      </w:r>
    </w:p>
    <w:p w14:paraId="7C926EA3" w14:textId="25502D87" w:rsidR="00961815" w:rsidRPr="00954408" w:rsidRDefault="00961815" w:rsidP="00961815">
      <w:pPr>
        <w:spacing w:before="60" w:after="100" w:line="276" w:lineRule="auto"/>
        <w:ind w:firstLine="709"/>
        <w:jc w:val="both"/>
        <w:rPr>
          <w:iCs/>
          <w:szCs w:val="28"/>
          <w:lang w:val="vi-VN"/>
        </w:rPr>
      </w:pPr>
      <w:r>
        <w:rPr>
          <w:iCs/>
          <w:szCs w:val="28"/>
        </w:rPr>
        <w:lastRenderedPageBreak/>
        <w:t>21</w:t>
      </w:r>
      <w:r w:rsidRPr="00954408">
        <w:rPr>
          <w:iCs/>
          <w:szCs w:val="28"/>
        </w:rPr>
        <w:t>.</w:t>
      </w:r>
      <w:r w:rsidRPr="00954408">
        <w:rPr>
          <w:iCs/>
          <w:szCs w:val="28"/>
          <w:lang w:val="vi-VN"/>
        </w:rPr>
        <w:t xml:space="preserve">6. Cơ quan thực hiện thủ tục hành chính: </w:t>
      </w:r>
    </w:p>
    <w:p w14:paraId="18AB514A" w14:textId="77777777" w:rsidR="00961815" w:rsidRPr="00954408" w:rsidRDefault="00961815" w:rsidP="00961815">
      <w:pPr>
        <w:spacing w:before="60" w:after="100" w:line="276" w:lineRule="auto"/>
        <w:ind w:firstLine="709"/>
        <w:jc w:val="both"/>
        <w:rPr>
          <w:iCs/>
          <w:szCs w:val="28"/>
          <w:lang w:val="vi-VN"/>
        </w:rPr>
      </w:pPr>
      <w:r w:rsidRPr="00954408">
        <w:rPr>
          <w:iCs/>
          <w:szCs w:val="28"/>
        </w:rPr>
        <w:t xml:space="preserve">Sở Nội vụ, </w:t>
      </w:r>
      <w:r w:rsidRPr="00954408">
        <w:rPr>
          <w:iCs/>
          <w:szCs w:val="28"/>
          <w:lang w:val="vi-VN"/>
        </w:rPr>
        <w:t>Chủ tịch Ủy ban nhân dân cấp tỉnh.</w:t>
      </w:r>
    </w:p>
    <w:p w14:paraId="7F5A30E9" w14:textId="6EA7F0A9" w:rsidR="00961815" w:rsidRPr="00954408" w:rsidRDefault="00961815" w:rsidP="00961815">
      <w:pPr>
        <w:spacing w:before="60" w:after="100" w:line="276" w:lineRule="auto"/>
        <w:ind w:firstLine="709"/>
        <w:jc w:val="both"/>
        <w:rPr>
          <w:iCs/>
          <w:szCs w:val="28"/>
        </w:rPr>
      </w:pPr>
      <w:r>
        <w:rPr>
          <w:iCs/>
          <w:szCs w:val="28"/>
        </w:rPr>
        <w:t>21</w:t>
      </w:r>
      <w:r w:rsidRPr="00954408">
        <w:rPr>
          <w:iCs/>
          <w:szCs w:val="28"/>
        </w:rPr>
        <w:t>.</w:t>
      </w:r>
      <w:r w:rsidRPr="00954408">
        <w:rPr>
          <w:iCs/>
          <w:szCs w:val="28"/>
          <w:lang w:val="vi-VN"/>
        </w:rPr>
        <w:t>7. Kết quả thực hiện thủ tục hành chính:</w:t>
      </w:r>
      <w:r w:rsidRPr="00954408">
        <w:rPr>
          <w:iCs/>
          <w:szCs w:val="28"/>
        </w:rPr>
        <w:t xml:space="preserve"> </w:t>
      </w:r>
    </w:p>
    <w:p w14:paraId="42136137" w14:textId="77777777" w:rsidR="00961815" w:rsidRPr="00954408" w:rsidRDefault="00961815" w:rsidP="00961815">
      <w:pPr>
        <w:spacing w:before="60" w:after="100" w:line="276" w:lineRule="auto"/>
        <w:ind w:firstLine="709"/>
        <w:jc w:val="both"/>
        <w:rPr>
          <w:iCs/>
          <w:szCs w:val="28"/>
        </w:rPr>
      </w:pPr>
      <w:r w:rsidRPr="00954408">
        <w:rPr>
          <w:iCs/>
          <w:szCs w:val="28"/>
        </w:rPr>
        <w:t>Q</w:t>
      </w:r>
      <w:r w:rsidRPr="00954408">
        <w:rPr>
          <w:iCs/>
          <w:szCs w:val="28"/>
          <w:lang w:val="vi-VN"/>
        </w:rPr>
        <w:t xml:space="preserve">uyết định </w:t>
      </w:r>
      <w:r w:rsidRPr="00954408">
        <w:rPr>
          <w:iCs/>
          <w:szCs w:val="28"/>
        </w:rPr>
        <w:t xml:space="preserve">giải thể </w:t>
      </w:r>
      <w:r w:rsidRPr="00954408">
        <w:rPr>
          <w:iCs/>
          <w:szCs w:val="28"/>
          <w:lang w:val="vi-VN"/>
        </w:rPr>
        <w:t xml:space="preserve">hoặc cho phép </w:t>
      </w:r>
      <w:r w:rsidRPr="00954408">
        <w:rPr>
          <w:iCs/>
          <w:szCs w:val="28"/>
        </w:rPr>
        <w:t xml:space="preserve">giải thể </w:t>
      </w:r>
      <w:r w:rsidRPr="00954408">
        <w:rPr>
          <w:iCs/>
          <w:szCs w:val="28"/>
          <w:lang w:val="vi-VN"/>
        </w:rPr>
        <w:t xml:space="preserve">trung tâm </w:t>
      </w:r>
      <w:r w:rsidRPr="00954408">
        <w:rPr>
          <w:iCs/>
          <w:szCs w:val="28"/>
        </w:rPr>
        <w:t>hỗ trợ và phát triển giáo dục hòa nhập</w:t>
      </w:r>
      <w:r w:rsidRPr="00954408">
        <w:rPr>
          <w:iCs/>
          <w:szCs w:val="28"/>
          <w:lang w:val="vi-VN"/>
        </w:rPr>
        <w:t xml:space="preserve"> </w:t>
      </w:r>
      <w:r w:rsidRPr="00954408">
        <w:rPr>
          <w:iCs/>
          <w:szCs w:val="28"/>
        </w:rPr>
        <w:t xml:space="preserve">của </w:t>
      </w:r>
      <w:r w:rsidRPr="00954408">
        <w:rPr>
          <w:iCs/>
          <w:szCs w:val="28"/>
          <w:lang w:val="vi-VN"/>
        </w:rPr>
        <w:t>Chủ tịch Ủy ban nhân dân cấp tỉnh</w:t>
      </w:r>
      <w:r w:rsidRPr="00954408">
        <w:rPr>
          <w:iCs/>
          <w:szCs w:val="28"/>
        </w:rPr>
        <w:t>.</w:t>
      </w:r>
    </w:p>
    <w:p w14:paraId="7C855D82" w14:textId="13C9D4A6" w:rsidR="00961815" w:rsidRPr="00954408" w:rsidRDefault="00961815" w:rsidP="00961815">
      <w:pPr>
        <w:spacing w:before="60" w:after="100" w:line="276" w:lineRule="auto"/>
        <w:ind w:firstLine="709"/>
        <w:jc w:val="both"/>
        <w:rPr>
          <w:iCs/>
          <w:szCs w:val="28"/>
          <w:lang w:val="vi-VN"/>
        </w:rPr>
      </w:pPr>
      <w:r>
        <w:rPr>
          <w:iCs/>
          <w:szCs w:val="28"/>
        </w:rPr>
        <w:t>21</w:t>
      </w:r>
      <w:r w:rsidRPr="00954408">
        <w:rPr>
          <w:iCs/>
          <w:szCs w:val="28"/>
        </w:rPr>
        <w:t>.</w:t>
      </w:r>
      <w:r w:rsidRPr="00954408">
        <w:rPr>
          <w:iCs/>
          <w:szCs w:val="28"/>
          <w:lang w:val="vi-VN"/>
        </w:rPr>
        <w:t xml:space="preserve">8. Lệ phí:  </w:t>
      </w:r>
    </w:p>
    <w:p w14:paraId="23613EF6" w14:textId="77777777" w:rsidR="00961815" w:rsidRPr="00954408" w:rsidRDefault="00961815" w:rsidP="00961815">
      <w:pPr>
        <w:spacing w:before="60" w:after="100" w:line="276" w:lineRule="auto"/>
        <w:ind w:firstLine="709"/>
        <w:jc w:val="both"/>
        <w:rPr>
          <w:iCs/>
          <w:szCs w:val="28"/>
          <w:lang w:val="vi-VN"/>
        </w:rPr>
      </w:pPr>
      <w:r w:rsidRPr="00954408">
        <w:rPr>
          <w:iCs/>
          <w:szCs w:val="28"/>
          <w:lang w:val="vi-VN"/>
        </w:rPr>
        <w:t>Không.</w:t>
      </w:r>
    </w:p>
    <w:p w14:paraId="64B92B39" w14:textId="43F4B5F0" w:rsidR="00961815" w:rsidRPr="00954408" w:rsidRDefault="00961815" w:rsidP="00961815">
      <w:pPr>
        <w:spacing w:before="60" w:after="100" w:line="276" w:lineRule="auto"/>
        <w:ind w:firstLine="709"/>
        <w:jc w:val="both"/>
        <w:rPr>
          <w:iCs/>
          <w:spacing w:val="-6"/>
          <w:szCs w:val="28"/>
          <w:lang w:val="vi-VN"/>
        </w:rPr>
      </w:pPr>
      <w:r>
        <w:rPr>
          <w:iCs/>
          <w:szCs w:val="28"/>
        </w:rPr>
        <w:t>21</w:t>
      </w:r>
      <w:r w:rsidRPr="00954408">
        <w:rPr>
          <w:iCs/>
          <w:szCs w:val="28"/>
        </w:rPr>
        <w:t>.</w:t>
      </w:r>
      <w:r w:rsidRPr="00954408">
        <w:rPr>
          <w:iCs/>
          <w:spacing w:val="-6"/>
          <w:szCs w:val="28"/>
          <w:lang w:val="vi-VN"/>
        </w:rPr>
        <w:t xml:space="preserve">9. Tên mẫu đơn, mẫu tờ khai: </w:t>
      </w:r>
    </w:p>
    <w:p w14:paraId="2EBC0AF7" w14:textId="77777777" w:rsidR="00961815" w:rsidRPr="00954408" w:rsidRDefault="00961815" w:rsidP="00961815">
      <w:pPr>
        <w:spacing w:before="60" w:after="100" w:line="276" w:lineRule="auto"/>
        <w:ind w:firstLine="709"/>
        <w:jc w:val="both"/>
        <w:rPr>
          <w:iCs/>
          <w:spacing w:val="-6"/>
          <w:szCs w:val="28"/>
          <w:lang w:val="vi-VN"/>
        </w:rPr>
      </w:pPr>
      <w:r w:rsidRPr="00954408">
        <w:rPr>
          <w:iCs/>
          <w:spacing w:val="-6"/>
          <w:szCs w:val="28"/>
          <w:lang w:val="vi-VN"/>
        </w:rPr>
        <w:t>Không.</w:t>
      </w:r>
    </w:p>
    <w:p w14:paraId="7EFD76B9" w14:textId="4BC0BAA3" w:rsidR="00961815" w:rsidRPr="00954408" w:rsidRDefault="00961815" w:rsidP="00961815">
      <w:pPr>
        <w:spacing w:before="60" w:after="100" w:line="276" w:lineRule="auto"/>
        <w:ind w:firstLine="709"/>
        <w:jc w:val="both"/>
        <w:rPr>
          <w:iCs/>
          <w:szCs w:val="28"/>
          <w:lang w:val="vi-VN"/>
        </w:rPr>
      </w:pPr>
      <w:r>
        <w:rPr>
          <w:iCs/>
          <w:szCs w:val="28"/>
        </w:rPr>
        <w:t>21</w:t>
      </w:r>
      <w:r w:rsidRPr="00954408">
        <w:rPr>
          <w:iCs/>
          <w:szCs w:val="28"/>
        </w:rPr>
        <w:t>.</w:t>
      </w:r>
      <w:r w:rsidRPr="00954408">
        <w:rPr>
          <w:iCs/>
          <w:szCs w:val="28"/>
          <w:lang w:val="vi-VN"/>
        </w:rPr>
        <w:t xml:space="preserve">10. Yêu cầu, điều kiện thực hiện thủ tục hành chính: </w:t>
      </w:r>
    </w:p>
    <w:p w14:paraId="5CC0A4F8" w14:textId="77777777" w:rsidR="00961815" w:rsidRPr="00954408" w:rsidRDefault="00961815" w:rsidP="00961815">
      <w:pPr>
        <w:spacing w:before="60" w:after="100" w:line="276" w:lineRule="auto"/>
        <w:ind w:firstLine="709"/>
        <w:jc w:val="both"/>
        <w:rPr>
          <w:iCs/>
          <w:szCs w:val="28"/>
        </w:rPr>
      </w:pPr>
      <w:r w:rsidRPr="00954408">
        <w:rPr>
          <w:iCs/>
          <w:szCs w:val="28"/>
        </w:rPr>
        <w:t>Không.</w:t>
      </w:r>
    </w:p>
    <w:p w14:paraId="6585B168" w14:textId="081B7308" w:rsidR="00961815" w:rsidRPr="00954408" w:rsidRDefault="00961815" w:rsidP="00961815">
      <w:pPr>
        <w:spacing w:before="60" w:after="100" w:line="276" w:lineRule="auto"/>
        <w:ind w:firstLine="709"/>
        <w:jc w:val="both"/>
        <w:rPr>
          <w:iCs/>
          <w:szCs w:val="28"/>
          <w:lang w:val="vi-VN"/>
        </w:rPr>
      </w:pPr>
      <w:r>
        <w:rPr>
          <w:iCs/>
          <w:szCs w:val="28"/>
        </w:rPr>
        <w:t>21</w:t>
      </w:r>
      <w:r w:rsidRPr="00954408">
        <w:rPr>
          <w:iCs/>
          <w:szCs w:val="28"/>
        </w:rPr>
        <w:t>.</w:t>
      </w:r>
      <w:r w:rsidRPr="00954408">
        <w:rPr>
          <w:iCs/>
          <w:szCs w:val="28"/>
          <w:lang w:val="vi-VN"/>
        </w:rPr>
        <w:t>11. Căn cứ pháp lý của thủ tục hành chính:</w:t>
      </w:r>
    </w:p>
    <w:p w14:paraId="54F3D186" w14:textId="77777777" w:rsidR="00961815" w:rsidRPr="00954408" w:rsidRDefault="00961815" w:rsidP="00961815">
      <w:pPr>
        <w:spacing w:before="60" w:after="100" w:line="276" w:lineRule="auto"/>
        <w:ind w:firstLine="709"/>
        <w:jc w:val="both"/>
        <w:rPr>
          <w:iCs/>
          <w:szCs w:val="28"/>
          <w:lang w:val="vi-VN"/>
        </w:rPr>
      </w:pPr>
      <w:r w:rsidRPr="00954408">
        <w:rPr>
          <w:iCs/>
          <w:szCs w:val="28"/>
        </w:rPr>
        <w:t>a)</w:t>
      </w:r>
      <w:r w:rsidRPr="00954408">
        <w:rPr>
          <w:iCs/>
          <w:szCs w:val="28"/>
          <w:lang w:val="vi-VN"/>
        </w:rPr>
        <w:t xml:space="preserve"> Nghị định số 46/2017/NĐ-CP ngày 21/4/2017 của Chính phủ quy định về điều kiện đầu tư và hoạt động trong lĩnh vực giáo dục;</w:t>
      </w:r>
    </w:p>
    <w:p w14:paraId="7C0E230B" w14:textId="77777777" w:rsidR="00961815" w:rsidRPr="00961815" w:rsidRDefault="00961815" w:rsidP="00961815">
      <w:pPr>
        <w:spacing w:before="60" w:after="100" w:line="276" w:lineRule="auto"/>
        <w:ind w:firstLine="709"/>
        <w:jc w:val="both"/>
        <w:rPr>
          <w:iCs/>
          <w:szCs w:val="28"/>
        </w:rPr>
      </w:pPr>
      <w:r w:rsidRPr="00954408">
        <w:rPr>
          <w:iCs/>
          <w:szCs w:val="28"/>
        </w:rPr>
        <w:t>b)</w:t>
      </w:r>
      <w:r w:rsidRPr="00961815">
        <w:rPr>
          <w:iCs/>
          <w:szCs w:val="28"/>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4AE71276" w14:textId="10DFFD89" w:rsidR="002208F2" w:rsidRDefault="002208F2" w:rsidP="00961815">
      <w:pPr>
        <w:rPr>
          <w:b/>
          <w:bCs/>
        </w:rPr>
      </w:pPr>
      <w:r>
        <w:rPr>
          <w:b/>
          <w:bCs/>
        </w:rPr>
        <w:br w:type="page"/>
      </w:r>
    </w:p>
    <w:p w14:paraId="0FC92666" w14:textId="361125E2" w:rsidR="00646AB8" w:rsidRPr="00845987" w:rsidRDefault="00646AB8" w:rsidP="00845987">
      <w:pPr>
        <w:pStyle w:val="Heading2"/>
        <w:spacing w:before="0"/>
        <w:ind w:firstLine="720"/>
        <w:jc w:val="both"/>
        <w:rPr>
          <w:rFonts w:ascii="Times New Roman" w:hAnsi="Times New Roman" w:cs="Times New Roman"/>
          <w:b/>
          <w:bCs/>
          <w:color w:val="auto"/>
          <w:szCs w:val="20"/>
          <w:lang w:val="nl-NL"/>
        </w:rPr>
      </w:pPr>
      <w:r w:rsidRPr="00845987">
        <w:rPr>
          <w:rFonts w:ascii="Times New Roman" w:hAnsi="Times New Roman" w:cs="Times New Roman"/>
          <w:b/>
          <w:bCs/>
          <w:color w:val="auto"/>
          <w:szCs w:val="20"/>
          <w:lang w:val="nl-NL"/>
        </w:rPr>
        <w:lastRenderedPageBreak/>
        <w:t>V. LĨNH VỰC KIỂM ĐỊNH CHẤT LƯỢNG GIÁO DỤC</w:t>
      </w:r>
    </w:p>
    <w:p w14:paraId="32D2C1FD" w14:textId="77777777"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 Cấp Chứng nhận trường tiểu học đạt kiểm định chất lượng giáo dục</w:t>
      </w:r>
    </w:p>
    <w:p w14:paraId="5F12494E" w14:textId="2194C20F" w:rsidR="00047A12" w:rsidRPr="00047A12" w:rsidRDefault="00047A12" w:rsidP="00047A12">
      <w:pPr>
        <w:spacing w:before="60" w:after="100" w:line="276" w:lineRule="auto"/>
        <w:ind w:firstLine="709"/>
        <w:jc w:val="both"/>
        <w:rPr>
          <w:iCs/>
          <w:szCs w:val="28"/>
        </w:rPr>
      </w:pPr>
      <w:r>
        <w:rPr>
          <w:iCs/>
          <w:szCs w:val="28"/>
        </w:rPr>
        <w:t>1</w:t>
      </w:r>
      <w:r w:rsidRPr="00047A12">
        <w:rPr>
          <w:iCs/>
          <w:szCs w:val="28"/>
        </w:rPr>
        <w:t>.1. Trình tự thực hiện:</w:t>
      </w:r>
    </w:p>
    <w:p w14:paraId="5B931DDC" w14:textId="77777777" w:rsidR="00047A12" w:rsidRPr="00047A12" w:rsidRDefault="00047A12" w:rsidP="00047A12">
      <w:pPr>
        <w:spacing w:before="60" w:after="100" w:line="276" w:lineRule="auto"/>
        <w:ind w:firstLine="709"/>
        <w:jc w:val="both"/>
        <w:rPr>
          <w:iCs/>
          <w:szCs w:val="28"/>
        </w:rPr>
      </w:pPr>
      <w:r w:rsidRPr="00047A12">
        <w:rPr>
          <w:iCs/>
          <w:szCs w:val="28"/>
        </w:rPr>
        <w:t>a) Trường tiểu học gửi hồ sơ đến Phòng giáo dục và đào tạo.</w:t>
      </w:r>
    </w:p>
    <w:p w14:paraId="35ED69AC" w14:textId="77777777" w:rsidR="00047A12" w:rsidRPr="00047A12" w:rsidRDefault="00047A12" w:rsidP="00047A12">
      <w:pPr>
        <w:spacing w:before="60" w:after="100" w:line="276" w:lineRule="auto"/>
        <w:ind w:firstLine="720"/>
        <w:jc w:val="both"/>
        <w:rPr>
          <w:bCs/>
          <w:iCs/>
          <w:szCs w:val="28"/>
          <w:lang w:val="vi-VN"/>
        </w:rPr>
      </w:pPr>
      <w:r w:rsidRPr="00047A12">
        <w:rPr>
          <w:bCs/>
          <w:iCs/>
          <w:szCs w:val="28"/>
        </w:rPr>
        <w:t xml:space="preserve">b) </w:t>
      </w:r>
      <w:r w:rsidRPr="00047A12">
        <w:rPr>
          <w:bCs/>
          <w:iCs/>
          <w:szCs w:val="28"/>
          <w:lang w:val="vi-VN"/>
        </w:rPr>
        <w:t>Phòng giáo dục và đào tạo có trách nhiệm:</w:t>
      </w:r>
    </w:p>
    <w:p w14:paraId="6FFBC2C6" w14:textId="77777777" w:rsidR="00047A12" w:rsidRPr="00047A12" w:rsidRDefault="00047A12" w:rsidP="00047A12">
      <w:pPr>
        <w:spacing w:before="60" w:after="100" w:line="276" w:lineRule="auto"/>
        <w:ind w:firstLine="720"/>
        <w:jc w:val="both"/>
        <w:rPr>
          <w:bCs/>
          <w:iCs/>
          <w:szCs w:val="28"/>
          <w:lang w:val="vi-VN"/>
        </w:rPr>
      </w:pPr>
      <w:r w:rsidRPr="00047A12">
        <w:rPr>
          <w:iCs/>
          <w:szCs w:val="28"/>
        </w:rPr>
        <w:t>-</w:t>
      </w:r>
      <w:r w:rsidRPr="00047A12">
        <w:rPr>
          <w:iCs/>
          <w:szCs w:val="28"/>
          <w:lang w:val="vi-VN"/>
        </w:rPr>
        <w:t xml:space="preserve"> Tiếp nhận, kiểm tra hồ sơ đăng ký đánh giá ngoài của trường tiểu học </w:t>
      </w:r>
      <w:r w:rsidRPr="00047A12">
        <w:rPr>
          <w:bCs/>
          <w:iCs/>
          <w:szCs w:val="28"/>
          <w:lang w:val="vi-VN"/>
        </w:rPr>
        <w:t>trên địa bàn thuộc phạm vi quản lý</w:t>
      </w:r>
      <w:r w:rsidRPr="00047A12">
        <w:rPr>
          <w:iCs/>
          <w:szCs w:val="28"/>
          <w:lang w:val="vi-VN"/>
        </w:rPr>
        <w:t xml:space="preserve"> và thông tin cho trường tiểu học biết hồ sơ được chấp nhận hoặc yêu cầu tiếp tục hoàn thiện;</w:t>
      </w:r>
    </w:p>
    <w:p w14:paraId="286C1739" w14:textId="77777777" w:rsidR="00047A12" w:rsidRPr="00047A12" w:rsidRDefault="00047A12" w:rsidP="00047A12">
      <w:pPr>
        <w:spacing w:before="60" w:after="100" w:line="276" w:lineRule="auto"/>
        <w:ind w:firstLine="720"/>
        <w:jc w:val="both"/>
        <w:rPr>
          <w:bCs/>
          <w:iCs/>
          <w:szCs w:val="28"/>
          <w:lang w:val="vi-VN"/>
        </w:rPr>
      </w:pPr>
      <w:r w:rsidRPr="00047A12">
        <w:rPr>
          <w:bCs/>
          <w:iCs/>
          <w:szCs w:val="28"/>
        </w:rPr>
        <w:t>-</w:t>
      </w:r>
      <w:r w:rsidRPr="00047A12">
        <w:rPr>
          <w:bCs/>
          <w:iCs/>
          <w:szCs w:val="28"/>
          <w:lang w:val="vi-VN"/>
        </w:rPr>
        <w:t xml:space="preserve"> Gửi hồ sơ đăng ký đánh giá ngoài của trường tiểu học được chấp nhận về sở giáo dục và đào tạo.</w:t>
      </w:r>
    </w:p>
    <w:p w14:paraId="55C3B1C2" w14:textId="77777777" w:rsidR="00047A12" w:rsidRPr="00047A12" w:rsidRDefault="00047A12" w:rsidP="00047A12">
      <w:pPr>
        <w:spacing w:before="60" w:after="100" w:line="276" w:lineRule="auto"/>
        <w:ind w:firstLine="720"/>
        <w:jc w:val="both"/>
        <w:rPr>
          <w:bCs/>
          <w:iCs/>
          <w:szCs w:val="28"/>
          <w:lang w:val="vi-VN"/>
        </w:rPr>
      </w:pPr>
      <w:r w:rsidRPr="00047A12">
        <w:rPr>
          <w:bCs/>
          <w:iCs/>
          <w:szCs w:val="28"/>
        </w:rPr>
        <w:t>c)</w:t>
      </w:r>
      <w:r w:rsidRPr="00047A12">
        <w:rPr>
          <w:bCs/>
          <w:iCs/>
          <w:szCs w:val="28"/>
          <w:lang w:val="vi-VN"/>
        </w:rPr>
        <w:t xml:space="preserve"> Sở giáo dục và đào tạo có trách nhiệm:</w:t>
      </w:r>
    </w:p>
    <w:p w14:paraId="4F874754" w14:textId="77777777" w:rsidR="00047A12" w:rsidRPr="00047A12" w:rsidRDefault="00047A12" w:rsidP="00047A12">
      <w:pPr>
        <w:spacing w:before="60" w:after="100" w:line="276" w:lineRule="auto"/>
        <w:ind w:firstLine="720"/>
        <w:jc w:val="both"/>
        <w:rPr>
          <w:iCs/>
          <w:szCs w:val="28"/>
          <w:lang w:val="vi-VN"/>
        </w:rPr>
      </w:pPr>
      <w:r w:rsidRPr="00047A12">
        <w:rPr>
          <w:bCs/>
          <w:iCs/>
          <w:szCs w:val="28"/>
        </w:rPr>
        <w:t>-</w:t>
      </w:r>
      <w:r w:rsidRPr="00047A12">
        <w:rPr>
          <w:bCs/>
          <w:iCs/>
          <w:szCs w:val="28"/>
          <w:lang w:val="vi-VN"/>
        </w:rPr>
        <w:t xml:space="preserve"> Tiếp nhận, kiểm tra hồ sơ đăng ký đánh giá ngoài từ các phòng giáo dục và đào tạo, thông tin cho phòng giáo dục và đào tạo biết hồ sơ được chấp nhận để đánh giá ngoài hoặc </w:t>
      </w:r>
      <w:r w:rsidRPr="00047A12">
        <w:rPr>
          <w:iCs/>
          <w:szCs w:val="28"/>
          <w:lang w:val="vi-VN"/>
        </w:rPr>
        <w:t>yêu cầu tiếp tục hoàn thiện;</w:t>
      </w:r>
    </w:p>
    <w:p w14:paraId="13C831EB" w14:textId="77777777" w:rsidR="00047A12" w:rsidRPr="00047A12" w:rsidRDefault="00047A12" w:rsidP="00047A12">
      <w:pPr>
        <w:spacing w:before="60" w:after="100" w:line="276" w:lineRule="auto"/>
        <w:ind w:firstLine="720"/>
        <w:jc w:val="both"/>
        <w:rPr>
          <w:iCs/>
          <w:szCs w:val="28"/>
          <w:lang w:val="vi-VN"/>
        </w:rPr>
      </w:pPr>
      <w:r w:rsidRPr="00047A12">
        <w:rPr>
          <w:bCs/>
          <w:iCs/>
          <w:szCs w:val="28"/>
        </w:rPr>
        <w:t>-</w:t>
      </w:r>
      <w:r w:rsidRPr="00047A12">
        <w:rPr>
          <w:bCs/>
          <w:iCs/>
          <w:szCs w:val="28"/>
          <w:lang w:val="vi-VN"/>
        </w:rPr>
        <w:t xml:space="preserve"> Tiếp nhận, kiểm tra hồ sơ đăng ký đánh giá ngoài từ các trường tiểu </w:t>
      </w:r>
      <w:r w:rsidRPr="00047A12">
        <w:rPr>
          <w:iCs/>
          <w:szCs w:val="28"/>
          <w:lang w:val="vi-VN"/>
        </w:rPr>
        <w:t xml:space="preserve">học </w:t>
      </w:r>
      <w:r w:rsidRPr="00047A12">
        <w:rPr>
          <w:bCs/>
          <w:iCs/>
          <w:szCs w:val="28"/>
          <w:lang w:val="vi-VN"/>
        </w:rPr>
        <w:t xml:space="preserve">trên địa bàn thuộc phạm vi quản lý; thông tin cho trường tiểu học biết hồ sơ được chấp nhận để đánh giá ngoài hoặc </w:t>
      </w:r>
      <w:r w:rsidRPr="00047A12">
        <w:rPr>
          <w:iCs/>
          <w:szCs w:val="28"/>
          <w:lang w:val="vi-VN"/>
        </w:rPr>
        <w:t>yêu cầu tiếp tục hoàn thiện;</w:t>
      </w:r>
    </w:p>
    <w:p w14:paraId="022FB408" w14:textId="77777777" w:rsidR="00047A12" w:rsidRPr="00047A12" w:rsidRDefault="00047A12" w:rsidP="00047A12">
      <w:pPr>
        <w:spacing w:before="60" w:after="100" w:line="276" w:lineRule="auto"/>
        <w:ind w:firstLine="720"/>
        <w:jc w:val="both"/>
        <w:rPr>
          <w:iCs/>
          <w:szCs w:val="28"/>
          <w:lang w:val="vi-VN"/>
        </w:rPr>
      </w:pPr>
      <w:r w:rsidRPr="00047A12">
        <w:rPr>
          <w:iCs/>
          <w:szCs w:val="28"/>
        </w:rPr>
        <w:t>-</w:t>
      </w:r>
      <w:r w:rsidRPr="00047A12">
        <w:rPr>
          <w:iCs/>
          <w:szCs w:val="28"/>
          <w:lang w:val="vi-VN"/>
        </w:rPr>
        <w:t xml:space="preserve"> </w:t>
      </w:r>
      <w:r w:rsidRPr="00047A12">
        <w:rPr>
          <w:iCs/>
          <w:szCs w:val="28"/>
        </w:rPr>
        <w:t>T</w:t>
      </w:r>
      <w:r w:rsidRPr="00047A12">
        <w:rPr>
          <w:iCs/>
          <w:szCs w:val="28"/>
          <w:lang w:val="vi-VN"/>
        </w:rPr>
        <w:t>hành lập</w:t>
      </w:r>
      <w:r w:rsidRPr="00047A12">
        <w:rPr>
          <w:iCs/>
          <w:szCs w:val="28"/>
        </w:rPr>
        <w:t xml:space="preserve"> </w:t>
      </w:r>
      <w:r w:rsidRPr="00047A12">
        <w:rPr>
          <w:iCs/>
          <w:szCs w:val="28"/>
          <w:lang w:val="vi-VN"/>
        </w:rPr>
        <w:t xml:space="preserve">đoàn đánh giá ngoài và triển khai các bước trong quy trình đánh giá ngoài trong thời hạn 03 tháng kể từ ngày thông tin cho phòng giáo dục và đào tạo hoặc trường tiểu học biết hồ sơ đã được chấp nhận để đánh giá ngoài. </w:t>
      </w:r>
    </w:p>
    <w:p w14:paraId="7B1A3819" w14:textId="77777777" w:rsidR="00047A12" w:rsidRPr="00047A12" w:rsidRDefault="00047A12" w:rsidP="00047A12">
      <w:pPr>
        <w:spacing w:before="60" w:after="100" w:line="276" w:lineRule="auto"/>
        <w:ind w:firstLine="720"/>
        <w:jc w:val="both"/>
        <w:rPr>
          <w:iCs/>
          <w:szCs w:val="28"/>
        </w:rPr>
      </w:pPr>
      <w:r w:rsidRPr="00047A12">
        <w:rPr>
          <w:iCs/>
          <w:szCs w:val="28"/>
        </w:rPr>
        <w:t>d) Quy trình đánh giá ngoài trường tiểu học gồm các bước sau:</w:t>
      </w:r>
    </w:p>
    <w:p w14:paraId="37E702D5" w14:textId="77777777" w:rsidR="00047A12" w:rsidRPr="00047A12" w:rsidRDefault="00047A12" w:rsidP="00047A12">
      <w:pPr>
        <w:spacing w:before="60" w:after="100" w:line="276" w:lineRule="auto"/>
        <w:ind w:firstLine="720"/>
        <w:jc w:val="both"/>
        <w:rPr>
          <w:iCs/>
          <w:szCs w:val="28"/>
          <w:lang w:val="vi-VN"/>
        </w:rPr>
      </w:pPr>
      <w:r w:rsidRPr="00047A12">
        <w:rPr>
          <w:iCs/>
          <w:szCs w:val="28"/>
        </w:rPr>
        <w:t>-</w:t>
      </w:r>
      <w:r w:rsidRPr="00047A12">
        <w:rPr>
          <w:iCs/>
          <w:szCs w:val="28"/>
          <w:lang w:val="vi-VN"/>
        </w:rPr>
        <w:t xml:space="preserve"> Nghiên cứu hồ sơ đánh giá.</w:t>
      </w:r>
    </w:p>
    <w:p w14:paraId="34647794" w14:textId="77777777" w:rsidR="00047A12" w:rsidRPr="00047A12" w:rsidRDefault="00047A12" w:rsidP="00047A12">
      <w:pPr>
        <w:spacing w:before="60" w:after="100" w:line="276" w:lineRule="auto"/>
        <w:ind w:firstLine="720"/>
        <w:jc w:val="both"/>
        <w:rPr>
          <w:iCs/>
          <w:szCs w:val="28"/>
          <w:lang w:val="vi-VN"/>
        </w:rPr>
      </w:pPr>
      <w:r w:rsidRPr="00047A12">
        <w:rPr>
          <w:iCs/>
          <w:szCs w:val="28"/>
        </w:rPr>
        <w:t>-</w:t>
      </w:r>
      <w:r w:rsidRPr="00047A12">
        <w:rPr>
          <w:iCs/>
          <w:szCs w:val="28"/>
          <w:lang w:val="vi-VN"/>
        </w:rPr>
        <w:t xml:space="preserve"> Khảo sát sơ bộ tại trường tiểu học.</w:t>
      </w:r>
    </w:p>
    <w:p w14:paraId="0D4C2636" w14:textId="77777777" w:rsidR="00047A12" w:rsidRPr="00047A12" w:rsidRDefault="00047A12" w:rsidP="00047A12">
      <w:pPr>
        <w:spacing w:before="60" w:after="100" w:line="276" w:lineRule="auto"/>
        <w:ind w:firstLine="720"/>
        <w:jc w:val="both"/>
        <w:rPr>
          <w:iCs/>
          <w:szCs w:val="28"/>
          <w:lang w:val="vi-VN"/>
        </w:rPr>
      </w:pPr>
      <w:r w:rsidRPr="00047A12">
        <w:rPr>
          <w:iCs/>
          <w:szCs w:val="28"/>
        </w:rPr>
        <w:t>-</w:t>
      </w:r>
      <w:r w:rsidRPr="00047A12">
        <w:rPr>
          <w:iCs/>
          <w:szCs w:val="28"/>
          <w:lang w:val="vi-VN"/>
        </w:rPr>
        <w:t xml:space="preserve"> Khảo sát chính thức tại trường tiểu học.</w:t>
      </w:r>
    </w:p>
    <w:p w14:paraId="3D6296FF" w14:textId="77777777" w:rsidR="00047A12" w:rsidRPr="00047A12" w:rsidRDefault="00047A12" w:rsidP="00047A12">
      <w:pPr>
        <w:spacing w:before="60" w:after="100" w:line="276" w:lineRule="auto"/>
        <w:ind w:firstLine="720"/>
        <w:jc w:val="both"/>
        <w:rPr>
          <w:iCs/>
          <w:szCs w:val="28"/>
          <w:lang w:val="vi-VN"/>
        </w:rPr>
      </w:pPr>
      <w:r w:rsidRPr="00047A12">
        <w:rPr>
          <w:iCs/>
          <w:szCs w:val="28"/>
        </w:rPr>
        <w:t>-</w:t>
      </w:r>
      <w:r w:rsidRPr="00047A12">
        <w:rPr>
          <w:iCs/>
          <w:szCs w:val="28"/>
          <w:lang w:val="vi-VN"/>
        </w:rPr>
        <w:t xml:space="preserve"> Dự thảo báo cáo đánh giá ngoài.</w:t>
      </w:r>
    </w:p>
    <w:p w14:paraId="0A478304" w14:textId="77777777" w:rsidR="00047A12" w:rsidRPr="00047A12" w:rsidRDefault="00047A12" w:rsidP="00047A12">
      <w:pPr>
        <w:spacing w:before="60" w:after="100" w:line="276" w:lineRule="auto"/>
        <w:ind w:firstLine="720"/>
        <w:jc w:val="both"/>
        <w:rPr>
          <w:iCs/>
          <w:szCs w:val="28"/>
          <w:lang w:val="vi-VN"/>
        </w:rPr>
      </w:pPr>
      <w:r w:rsidRPr="00047A12">
        <w:rPr>
          <w:iCs/>
          <w:szCs w:val="28"/>
        </w:rPr>
        <w:t>-</w:t>
      </w:r>
      <w:r w:rsidRPr="00047A12">
        <w:rPr>
          <w:iCs/>
          <w:szCs w:val="28"/>
          <w:lang w:val="vi-VN"/>
        </w:rPr>
        <w:t xml:space="preserve"> Lấy ý kiến phản hồi của trường tiểu học về dự thảo báo cáo đánh giá ngoài.</w:t>
      </w:r>
    </w:p>
    <w:p w14:paraId="7479E3C7" w14:textId="77777777" w:rsidR="00047A12" w:rsidRPr="00047A12" w:rsidRDefault="00047A12" w:rsidP="00047A12">
      <w:pPr>
        <w:spacing w:before="60" w:after="100" w:line="276" w:lineRule="auto"/>
        <w:ind w:firstLine="720"/>
        <w:jc w:val="both"/>
        <w:rPr>
          <w:iCs/>
          <w:szCs w:val="28"/>
          <w:lang w:val="vi-VN"/>
        </w:rPr>
      </w:pPr>
      <w:r w:rsidRPr="00047A12">
        <w:rPr>
          <w:iCs/>
          <w:szCs w:val="28"/>
        </w:rPr>
        <w:t>-</w:t>
      </w:r>
      <w:r w:rsidRPr="00047A12">
        <w:rPr>
          <w:iCs/>
          <w:szCs w:val="28"/>
          <w:lang w:val="vi-VN"/>
        </w:rPr>
        <w:t xml:space="preserve"> Hoàn thiện báo cáo đánh giá ngoài.</w:t>
      </w:r>
    </w:p>
    <w:p w14:paraId="03243365" w14:textId="77777777" w:rsidR="00047A12" w:rsidRPr="00047A12" w:rsidRDefault="00047A12" w:rsidP="00047A12">
      <w:pPr>
        <w:spacing w:before="60" w:after="100" w:line="276" w:lineRule="auto"/>
        <w:ind w:firstLine="720"/>
        <w:jc w:val="both"/>
        <w:rPr>
          <w:iCs/>
          <w:szCs w:val="28"/>
          <w:lang w:val="vi-VN"/>
        </w:rPr>
      </w:pPr>
      <w:r w:rsidRPr="00047A12">
        <w:rPr>
          <w:iCs/>
          <w:szCs w:val="28"/>
        </w:rPr>
        <w:t xml:space="preserve">đ) </w:t>
      </w:r>
      <w:r w:rsidRPr="00047A12">
        <w:rPr>
          <w:iCs/>
          <w:szCs w:val="28"/>
          <w:lang w:val="vi-VN"/>
        </w:rPr>
        <w:t xml:space="preserve">Sau khi thống nhất trong đoàn đánh giá ngoài, đoàn đánh giá ngoài gửi dự thảo báo cáo đánh giá ngoài cho trường tiểu học để lấy ý kiến phản hồi. </w:t>
      </w:r>
    </w:p>
    <w:p w14:paraId="1ED464F6" w14:textId="77777777" w:rsidR="00047A12" w:rsidRPr="00047A12" w:rsidRDefault="00047A12" w:rsidP="00047A12">
      <w:pPr>
        <w:spacing w:before="60" w:after="100" w:line="276" w:lineRule="auto"/>
        <w:ind w:firstLine="720"/>
        <w:jc w:val="both"/>
        <w:rPr>
          <w:iCs/>
          <w:spacing w:val="-4"/>
          <w:szCs w:val="28"/>
          <w:lang w:val="vi-VN"/>
        </w:rPr>
      </w:pPr>
      <w:r w:rsidRPr="00047A12">
        <w:rPr>
          <w:iCs/>
          <w:szCs w:val="28"/>
        </w:rPr>
        <w:t xml:space="preserve">e) </w:t>
      </w:r>
      <w:r w:rsidRPr="00047A12">
        <w:rPr>
          <w:iCs/>
          <w:szCs w:val="28"/>
          <w:lang w:val="vi-VN"/>
        </w:rPr>
        <w:t xml:space="preserve">Trong thời hạn 10 ngày làm việc, kể từ ngày nhận được dự thảo báo cáo đánh giá ngoài, trường tiểu học </w:t>
      </w:r>
      <w:r w:rsidRPr="00047A12">
        <w:rPr>
          <w:iCs/>
          <w:spacing w:val="-4"/>
          <w:szCs w:val="28"/>
          <w:lang w:val="vi-VN"/>
        </w:rPr>
        <w:t xml:space="preserve">có trách nhiệm gửi công văn cho đoàn đánh giá ngoài </w:t>
      </w:r>
      <w:r w:rsidRPr="00047A12">
        <w:rPr>
          <w:iCs/>
          <w:szCs w:val="28"/>
          <w:lang w:val="pt-BR"/>
        </w:rPr>
        <w:t>nêu rõ ý kiến nhất trí hoặc không nhất trí với bản dự thảo báo cáo đánh giá ngoài; trường hợp không nhất trí với dự thảo báo cáo đánh giá ngoài phải nêu rõ lý do.</w:t>
      </w:r>
      <w:r w:rsidRPr="00047A12">
        <w:rPr>
          <w:iCs/>
          <w:spacing w:val="-4"/>
          <w:szCs w:val="28"/>
          <w:lang w:val="vi-VN"/>
        </w:rPr>
        <w:t xml:space="preserve"> </w:t>
      </w:r>
    </w:p>
    <w:p w14:paraId="5531FED8" w14:textId="77777777" w:rsidR="00047A12" w:rsidRPr="00047A12" w:rsidRDefault="00047A12" w:rsidP="00047A12">
      <w:pPr>
        <w:spacing w:before="60" w:after="100" w:line="276" w:lineRule="auto"/>
        <w:ind w:firstLine="720"/>
        <w:jc w:val="both"/>
        <w:rPr>
          <w:iCs/>
          <w:spacing w:val="-2"/>
          <w:szCs w:val="28"/>
          <w:lang w:val="vi-VN"/>
        </w:rPr>
      </w:pPr>
      <w:r w:rsidRPr="00047A12">
        <w:rPr>
          <w:iCs/>
          <w:spacing w:val="-2"/>
          <w:szCs w:val="28"/>
        </w:rPr>
        <w:lastRenderedPageBreak/>
        <w:t xml:space="preserve">g) </w:t>
      </w:r>
      <w:r w:rsidRPr="00047A12">
        <w:rPr>
          <w:iCs/>
          <w:spacing w:val="-2"/>
          <w:szCs w:val="28"/>
          <w:lang w:val="vi-VN"/>
        </w:rPr>
        <w:t>Trong thời hạn 10 ngày làm việc, kể từ ngày nhận được ý kiến phản hồi của trường tiểu học, đoàn đánh giá ngoài phải thông báo bằng văn bản cho trường tiểu học biết những ý kiến tiếp thu hoặc bảo lưu, trường hợp bảo lưu ý kiến phải nêu rõ lý do. Trong thời hạn 10 ngày làm việc tiếp theo, kể từ ngày có văn bản thông báo cho trường tiểu học biết những ý kiến tiếp thu hoặc bảo lưu, đoàn đánh giá ngoài hoàn thiện báo cáo đánh giá ngoài, gửi đến sở giáo dục và đào tạo và trường tiểu học.</w:t>
      </w:r>
    </w:p>
    <w:p w14:paraId="7A0A8E44" w14:textId="77777777" w:rsidR="00047A12" w:rsidRPr="00047A12" w:rsidRDefault="00047A12" w:rsidP="00047A12">
      <w:pPr>
        <w:spacing w:before="60" w:after="100" w:line="276" w:lineRule="auto"/>
        <w:ind w:firstLine="720"/>
        <w:jc w:val="both"/>
        <w:rPr>
          <w:iCs/>
          <w:szCs w:val="28"/>
          <w:lang w:val="vi-VN"/>
        </w:rPr>
      </w:pPr>
      <w:r w:rsidRPr="00047A12">
        <w:rPr>
          <w:iCs/>
          <w:szCs w:val="28"/>
          <w:lang w:val="pt-BR"/>
        </w:rPr>
        <w:t>h) Trường hợp quá thời hạn</w:t>
      </w:r>
      <w:r w:rsidRPr="00047A12">
        <w:rPr>
          <w:iCs/>
          <w:szCs w:val="28"/>
          <w:lang w:val="vi-VN"/>
        </w:rPr>
        <w:t xml:space="preserve"> 10 ngày làm việc, kể từ ngày nhận được dự thảo báo cáo đánh giá ngoài, trường tiểu học không có ý kiến phản hồi thì xem như đã đồng ý </w:t>
      </w:r>
      <w:r w:rsidRPr="00047A12">
        <w:rPr>
          <w:iCs/>
          <w:szCs w:val="28"/>
          <w:lang w:val="pt-BR"/>
        </w:rPr>
        <w:t>với dự thảo báo cáo đánh giá ngoài</w:t>
      </w:r>
      <w:r w:rsidRPr="00047A12">
        <w:rPr>
          <w:iCs/>
          <w:szCs w:val="28"/>
          <w:lang w:val="vi-VN"/>
        </w:rPr>
        <w:t>. Trong thời hạn 10 ngày làm việc tiếp theo, đoàn đánh giá ngoài hoàn thiện báo cáo đánh giá ngoài, gửi đến sở giáo dục và đào tạo và trường tiểu học.</w:t>
      </w:r>
    </w:p>
    <w:p w14:paraId="0200B2D4" w14:textId="77777777" w:rsidR="00047A12" w:rsidRPr="00047A12" w:rsidRDefault="00047A12" w:rsidP="00047A12">
      <w:pPr>
        <w:spacing w:before="60" w:after="100" w:line="276" w:lineRule="auto"/>
        <w:ind w:firstLine="709"/>
        <w:jc w:val="both"/>
        <w:rPr>
          <w:iCs/>
          <w:szCs w:val="28"/>
        </w:rPr>
      </w:pPr>
      <w:r w:rsidRPr="00047A12">
        <w:rPr>
          <w:bCs/>
          <w:iCs/>
          <w:szCs w:val="28"/>
        </w:rPr>
        <w:t xml:space="preserve">i) </w:t>
      </w:r>
      <w:r w:rsidRPr="00047A12">
        <w:rPr>
          <w:iCs/>
          <w:szCs w:val="28"/>
        </w:rPr>
        <w:t>T</w:t>
      </w:r>
      <w:r w:rsidRPr="00047A12">
        <w:rPr>
          <w:iCs/>
          <w:szCs w:val="28"/>
          <w:lang w:val="vi-VN"/>
        </w:rPr>
        <w:t xml:space="preserve">rong thời hạn 20 ngày làm việc kể từ ngày nhận được báo cáo của đoàn đánh giá ngoài, </w:t>
      </w:r>
      <w:r w:rsidRPr="00047A12">
        <w:rPr>
          <w:bCs/>
          <w:iCs/>
          <w:szCs w:val="28"/>
          <w:lang w:val="vi-VN"/>
        </w:rPr>
        <w:t>Giám đốc sở giáo dục và đào tạo ra quyết định cấp Chứng nhận trường đạt kiểm định chất lượng giáo dục theo cấp độ trường tiểu học đạt được</w:t>
      </w:r>
      <w:r w:rsidRPr="00047A12">
        <w:rPr>
          <w:iCs/>
          <w:szCs w:val="28"/>
        </w:rPr>
        <w:t>.</w:t>
      </w:r>
    </w:p>
    <w:p w14:paraId="6FD926AF" w14:textId="1BF453B2" w:rsidR="00047A12" w:rsidRPr="00047A12" w:rsidRDefault="00047A12" w:rsidP="00047A12">
      <w:pPr>
        <w:spacing w:before="60" w:after="100" w:line="276" w:lineRule="auto"/>
        <w:ind w:firstLine="709"/>
        <w:jc w:val="both"/>
        <w:rPr>
          <w:iCs/>
          <w:szCs w:val="28"/>
        </w:rPr>
      </w:pPr>
      <w:r>
        <w:rPr>
          <w:iCs/>
          <w:szCs w:val="28"/>
        </w:rPr>
        <w:t>1</w:t>
      </w:r>
      <w:r w:rsidRPr="00047A12">
        <w:rPr>
          <w:iCs/>
          <w:szCs w:val="28"/>
        </w:rPr>
        <w:t>.2. Cách thức thực hiện:</w:t>
      </w:r>
    </w:p>
    <w:p w14:paraId="78AE0634" w14:textId="77777777" w:rsidR="00047A12" w:rsidRPr="00047A12" w:rsidRDefault="00047A12" w:rsidP="00047A12">
      <w:pPr>
        <w:spacing w:before="60" w:after="100" w:line="276" w:lineRule="auto"/>
        <w:ind w:firstLine="709"/>
        <w:jc w:val="both"/>
        <w:rPr>
          <w:iCs/>
          <w:szCs w:val="28"/>
        </w:rPr>
      </w:pPr>
      <w:r w:rsidRPr="00047A12">
        <w:rPr>
          <w:iCs/>
          <w:szCs w:val="28"/>
        </w:rPr>
        <w:t>Trực tiếp hoặc qua bưu điện</w:t>
      </w:r>
    </w:p>
    <w:p w14:paraId="4730E8C2" w14:textId="142EE58F" w:rsidR="00047A12" w:rsidRPr="00047A12" w:rsidRDefault="00047A12" w:rsidP="00047A12">
      <w:pPr>
        <w:spacing w:before="60" w:after="100" w:line="276" w:lineRule="auto"/>
        <w:ind w:firstLine="709"/>
        <w:jc w:val="both"/>
        <w:rPr>
          <w:iCs/>
          <w:szCs w:val="28"/>
        </w:rPr>
      </w:pPr>
      <w:r>
        <w:rPr>
          <w:iCs/>
          <w:szCs w:val="28"/>
        </w:rPr>
        <w:t>1</w:t>
      </w:r>
      <w:r w:rsidRPr="00047A12">
        <w:rPr>
          <w:iCs/>
          <w:szCs w:val="28"/>
        </w:rPr>
        <w:t>.3. Thành phần, số l</w:t>
      </w:r>
      <w:r w:rsidRPr="00047A12">
        <w:rPr>
          <w:iCs/>
          <w:szCs w:val="28"/>
          <w:lang w:val="vi-VN"/>
        </w:rPr>
        <w:t>ượ</w:t>
      </w:r>
      <w:r w:rsidRPr="00047A12">
        <w:rPr>
          <w:iCs/>
          <w:szCs w:val="28"/>
        </w:rPr>
        <w:t>ng hồ sơ:</w:t>
      </w:r>
    </w:p>
    <w:p w14:paraId="3A5E3BA9" w14:textId="5D934B81" w:rsidR="00047A12" w:rsidRPr="00047A12" w:rsidRDefault="00047A12" w:rsidP="00047A12">
      <w:pPr>
        <w:spacing w:before="60" w:after="100" w:line="276" w:lineRule="auto"/>
        <w:ind w:firstLine="720"/>
        <w:jc w:val="both"/>
        <w:rPr>
          <w:iCs/>
          <w:szCs w:val="28"/>
        </w:rPr>
      </w:pPr>
      <w:r>
        <w:rPr>
          <w:iCs/>
          <w:szCs w:val="28"/>
        </w:rPr>
        <w:t>1</w:t>
      </w:r>
      <w:r w:rsidRPr="00047A12">
        <w:rPr>
          <w:iCs/>
          <w:szCs w:val="28"/>
        </w:rPr>
        <w:t>.3.1. Thành phần hồ sơ:</w:t>
      </w:r>
    </w:p>
    <w:p w14:paraId="4C238C6C" w14:textId="77777777" w:rsidR="00047A12" w:rsidRPr="00047A12" w:rsidRDefault="00047A12" w:rsidP="00047A12">
      <w:pPr>
        <w:spacing w:before="60" w:after="100" w:line="276" w:lineRule="auto"/>
        <w:ind w:firstLine="720"/>
        <w:jc w:val="both"/>
        <w:rPr>
          <w:bCs/>
          <w:iCs/>
          <w:szCs w:val="28"/>
          <w:lang w:val="vi-VN"/>
        </w:rPr>
      </w:pPr>
      <w:r w:rsidRPr="00047A12">
        <w:rPr>
          <w:bCs/>
          <w:iCs/>
          <w:szCs w:val="28"/>
        </w:rPr>
        <w:t xml:space="preserve">a) </w:t>
      </w:r>
      <w:r w:rsidRPr="00047A12">
        <w:rPr>
          <w:bCs/>
          <w:iCs/>
          <w:szCs w:val="28"/>
          <w:lang w:val="vi-VN"/>
        </w:rPr>
        <w:t>Công văn đăng ký đánh giá ngoài</w:t>
      </w:r>
      <w:r w:rsidRPr="00047A12">
        <w:rPr>
          <w:bCs/>
          <w:iCs/>
          <w:szCs w:val="28"/>
        </w:rPr>
        <w:t>,</w:t>
      </w:r>
      <w:r w:rsidRPr="00047A12">
        <w:rPr>
          <w:bCs/>
          <w:iCs/>
          <w:szCs w:val="28"/>
          <w:lang w:val="vi-VN"/>
        </w:rPr>
        <w:t xml:space="preserve"> </w:t>
      </w:r>
      <w:r w:rsidRPr="00047A12">
        <w:rPr>
          <w:bCs/>
          <w:iCs/>
          <w:szCs w:val="28"/>
        </w:rPr>
        <w:t>t</w:t>
      </w:r>
      <w:r w:rsidRPr="00047A12">
        <w:rPr>
          <w:bCs/>
          <w:iCs/>
          <w:szCs w:val="28"/>
          <w:lang w:val="vi-VN"/>
        </w:rPr>
        <w:t>rong đó có nêu rõ nguyện vọng đánh giá ngoài trường tiểu học để được công nhận đạt kiểm định chất lượng giáo dục hoặc công nhận đạt chuẩn quốc gia hoặc đồng thời công nhận đạt kiểm định chất lượng giáo dục và công nhận đạt chuẩn quốc gia.</w:t>
      </w:r>
    </w:p>
    <w:p w14:paraId="0ACEF6C3" w14:textId="77777777" w:rsidR="00047A12" w:rsidRPr="00047A12" w:rsidRDefault="00047A12" w:rsidP="00047A12">
      <w:pPr>
        <w:spacing w:before="60" w:after="100" w:line="276" w:lineRule="auto"/>
        <w:ind w:firstLine="720"/>
        <w:jc w:val="both"/>
        <w:rPr>
          <w:iCs/>
          <w:szCs w:val="28"/>
        </w:rPr>
      </w:pPr>
      <w:r w:rsidRPr="00047A12">
        <w:rPr>
          <w:bCs/>
          <w:iCs/>
          <w:szCs w:val="28"/>
        </w:rPr>
        <w:t>b)</w:t>
      </w:r>
      <w:r w:rsidRPr="00047A12">
        <w:rPr>
          <w:bCs/>
          <w:iCs/>
          <w:szCs w:val="28"/>
          <w:lang w:val="vi-VN"/>
        </w:rPr>
        <w:t xml:space="preserve"> Báo cáo tự đánh giá: 02 (hai) bản</w:t>
      </w:r>
    </w:p>
    <w:p w14:paraId="40DD3D0E" w14:textId="6C437AEF" w:rsidR="00047A12" w:rsidRPr="00047A12" w:rsidRDefault="00047A12" w:rsidP="00047A12">
      <w:pPr>
        <w:spacing w:before="60" w:after="100" w:line="276" w:lineRule="auto"/>
        <w:ind w:firstLine="720"/>
        <w:jc w:val="both"/>
        <w:rPr>
          <w:iCs/>
          <w:szCs w:val="28"/>
        </w:rPr>
      </w:pPr>
      <w:r>
        <w:rPr>
          <w:iCs/>
          <w:szCs w:val="28"/>
        </w:rPr>
        <w:t>1</w:t>
      </w:r>
      <w:r w:rsidRPr="00047A12">
        <w:rPr>
          <w:iCs/>
          <w:szCs w:val="28"/>
        </w:rPr>
        <w:t>.3.2. Số l</w:t>
      </w:r>
      <w:r w:rsidRPr="00047A12">
        <w:rPr>
          <w:iCs/>
          <w:szCs w:val="28"/>
          <w:lang w:val="vi-VN"/>
        </w:rPr>
        <w:t>ượ</w:t>
      </w:r>
      <w:r w:rsidRPr="00047A12">
        <w:rPr>
          <w:iCs/>
          <w:szCs w:val="28"/>
        </w:rPr>
        <w:t>ng hồ sơ: 01 bộ.</w:t>
      </w:r>
    </w:p>
    <w:p w14:paraId="027C0DFE" w14:textId="11DFA0AC" w:rsidR="00047A12" w:rsidRPr="00047A12" w:rsidRDefault="00047A12" w:rsidP="00047A12">
      <w:pPr>
        <w:spacing w:before="60" w:after="100" w:line="276" w:lineRule="auto"/>
        <w:ind w:firstLine="709"/>
        <w:jc w:val="both"/>
        <w:rPr>
          <w:iCs/>
          <w:szCs w:val="28"/>
        </w:rPr>
      </w:pPr>
      <w:r>
        <w:rPr>
          <w:iCs/>
          <w:szCs w:val="28"/>
        </w:rPr>
        <w:t>1</w:t>
      </w:r>
      <w:r w:rsidRPr="00047A12">
        <w:rPr>
          <w:iCs/>
          <w:szCs w:val="28"/>
        </w:rPr>
        <w:t xml:space="preserve">.4. Thời hạn giải quyết: </w:t>
      </w:r>
    </w:p>
    <w:p w14:paraId="6C317CD2" w14:textId="77777777" w:rsidR="00047A12" w:rsidRPr="00047A12" w:rsidRDefault="00047A12" w:rsidP="00047A12">
      <w:pPr>
        <w:spacing w:before="60" w:after="100" w:line="276" w:lineRule="auto"/>
        <w:ind w:firstLine="709"/>
        <w:jc w:val="both"/>
        <w:rPr>
          <w:iCs/>
          <w:szCs w:val="28"/>
        </w:rPr>
      </w:pPr>
      <w:r w:rsidRPr="00047A12">
        <w:rPr>
          <w:iCs/>
          <w:szCs w:val="28"/>
        </w:rPr>
        <w:t>03 tháng và 20 ngày làm việc, trong đó:</w:t>
      </w:r>
    </w:p>
    <w:p w14:paraId="418E834C" w14:textId="77777777" w:rsidR="00047A12" w:rsidRPr="00047A12" w:rsidRDefault="00047A12" w:rsidP="00047A12">
      <w:pPr>
        <w:spacing w:before="60" w:after="100" w:line="276" w:lineRule="auto"/>
        <w:ind w:firstLine="709"/>
        <w:jc w:val="both"/>
        <w:rPr>
          <w:iCs/>
          <w:szCs w:val="28"/>
        </w:rPr>
      </w:pPr>
      <w:r w:rsidRPr="00047A12">
        <w:rPr>
          <w:iCs/>
          <w:szCs w:val="28"/>
        </w:rPr>
        <w:t>a) Trong thời hạn 03 tháng kể từ ngày thông tin cho Phòng giáo dục và đào tạo hoặc trường tiểu học biết hồ sơ đã được chấp nhận để đánh giá ngoài: Thực hiện các bước trong quy trình đánh giá ngoài được quy định tại các khoản 1, 2, 3, 4 và 5 Điều 28 của Quy định về kiểm định chất lượng giáo dục và công nhận đạt chuẩn quốc gia đối với trường tiểu học ban hành kèm theo Thông tư số 17/2018/TT-BGDĐT;</w:t>
      </w:r>
    </w:p>
    <w:p w14:paraId="134FC085" w14:textId="77777777" w:rsidR="00047A12" w:rsidRPr="00047A12" w:rsidRDefault="00047A12" w:rsidP="00047A12">
      <w:pPr>
        <w:spacing w:before="60" w:after="100" w:line="276" w:lineRule="auto"/>
        <w:ind w:firstLine="709"/>
        <w:jc w:val="both"/>
        <w:rPr>
          <w:iCs/>
          <w:szCs w:val="28"/>
        </w:rPr>
      </w:pPr>
      <w:r w:rsidRPr="00047A12">
        <w:rPr>
          <w:iCs/>
          <w:szCs w:val="28"/>
        </w:rPr>
        <w:t>b) Trong thời hạn 20 ngày làm việc kể từ ngày nhận được báo cáo của đoàn đánh giá ngoài: Giám đốc sở giáo dục và đào tạo ra quyết định cấp Chứng nhận trường đạt kiểm định chất lượng giáo dục theo cấp độ trường tiểu học đạt được.</w:t>
      </w:r>
    </w:p>
    <w:p w14:paraId="759973D9" w14:textId="336E1AA8" w:rsidR="00047A12" w:rsidRPr="00047A12" w:rsidRDefault="00047A12" w:rsidP="00047A12">
      <w:pPr>
        <w:spacing w:before="60" w:after="100" w:line="276" w:lineRule="auto"/>
        <w:ind w:firstLine="709"/>
        <w:jc w:val="both"/>
        <w:rPr>
          <w:iCs/>
          <w:szCs w:val="28"/>
        </w:rPr>
      </w:pPr>
      <w:r>
        <w:rPr>
          <w:iCs/>
          <w:szCs w:val="28"/>
        </w:rPr>
        <w:lastRenderedPageBreak/>
        <w:t>1</w:t>
      </w:r>
      <w:r w:rsidRPr="00047A12">
        <w:rPr>
          <w:iCs/>
          <w:szCs w:val="28"/>
        </w:rPr>
        <w:t xml:space="preserve">.5. Đối tượng thực hiện thủ tục hành chính: </w:t>
      </w:r>
    </w:p>
    <w:p w14:paraId="1AFE3B41" w14:textId="77777777" w:rsidR="00047A12" w:rsidRPr="00047A12" w:rsidRDefault="00047A12" w:rsidP="00047A12">
      <w:pPr>
        <w:spacing w:before="60" w:after="100" w:line="276" w:lineRule="auto"/>
        <w:ind w:firstLine="709"/>
        <w:jc w:val="both"/>
        <w:rPr>
          <w:iCs/>
          <w:szCs w:val="28"/>
        </w:rPr>
      </w:pPr>
      <w:r w:rsidRPr="00047A12">
        <w:rPr>
          <w:iCs/>
          <w:szCs w:val="28"/>
        </w:rPr>
        <w:t>Trường tiểu học.</w:t>
      </w:r>
    </w:p>
    <w:p w14:paraId="2633E3FD" w14:textId="2B4DAE4B" w:rsidR="00047A12" w:rsidRPr="00047A12" w:rsidRDefault="00047A12" w:rsidP="00047A12">
      <w:pPr>
        <w:spacing w:before="60" w:after="100" w:line="276" w:lineRule="auto"/>
        <w:ind w:firstLine="709"/>
        <w:jc w:val="both"/>
        <w:rPr>
          <w:iCs/>
          <w:szCs w:val="28"/>
        </w:rPr>
      </w:pPr>
      <w:r>
        <w:rPr>
          <w:iCs/>
          <w:szCs w:val="28"/>
        </w:rPr>
        <w:t>1</w:t>
      </w:r>
      <w:r w:rsidRPr="00047A12">
        <w:rPr>
          <w:iCs/>
          <w:szCs w:val="28"/>
        </w:rPr>
        <w:t xml:space="preserve">.6. Cơ quan giải quyết thủ tục hành chính: </w:t>
      </w:r>
    </w:p>
    <w:p w14:paraId="2FBE1D4E" w14:textId="77777777" w:rsidR="00047A12" w:rsidRPr="00047A12" w:rsidRDefault="00047A12" w:rsidP="00047A12">
      <w:pPr>
        <w:spacing w:before="60" w:after="100" w:line="276" w:lineRule="auto"/>
        <w:ind w:firstLine="709"/>
        <w:jc w:val="both"/>
        <w:rPr>
          <w:iCs/>
          <w:szCs w:val="28"/>
        </w:rPr>
      </w:pPr>
      <w:r w:rsidRPr="00047A12">
        <w:rPr>
          <w:iCs/>
          <w:szCs w:val="28"/>
        </w:rPr>
        <w:t>Sở Giáo dục và Đào tạo</w:t>
      </w:r>
    </w:p>
    <w:p w14:paraId="2B76FC40" w14:textId="2D69C7CF" w:rsidR="00047A12" w:rsidRPr="00047A12" w:rsidRDefault="00047A12" w:rsidP="00047A12">
      <w:pPr>
        <w:spacing w:before="60" w:after="100" w:line="276" w:lineRule="auto"/>
        <w:ind w:firstLine="709"/>
        <w:jc w:val="both"/>
        <w:rPr>
          <w:iCs/>
          <w:szCs w:val="28"/>
        </w:rPr>
      </w:pPr>
      <w:r>
        <w:rPr>
          <w:iCs/>
          <w:szCs w:val="28"/>
        </w:rPr>
        <w:t>1</w:t>
      </w:r>
      <w:r w:rsidRPr="00047A12">
        <w:rPr>
          <w:iCs/>
          <w:szCs w:val="28"/>
        </w:rPr>
        <w:t>.7. Kết quả thực hiện thủ tục hành chính:</w:t>
      </w:r>
    </w:p>
    <w:p w14:paraId="0EB7DE99" w14:textId="77777777" w:rsidR="00047A12" w:rsidRPr="00047A12" w:rsidRDefault="00047A12" w:rsidP="00047A12">
      <w:pPr>
        <w:spacing w:before="60" w:after="100" w:line="276" w:lineRule="auto"/>
        <w:ind w:firstLine="709"/>
        <w:jc w:val="both"/>
        <w:rPr>
          <w:iCs/>
          <w:szCs w:val="28"/>
        </w:rPr>
      </w:pPr>
      <w:r w:rsidRPr="00047A12">
        <w:rPr>
          <w:iCs/>
          <w:szCs w:val="28"/>
        </w:rPr>
        <w:t xml:space="preserve">Chứng nhận trường đạt tiểu học đạt kiểm định chất lượng giáo dục của </w:t>
      </w:r>
      <w:r w:rsidRPr="00047A12">
        <w:rPr>
          <w:bCs/>
          <w:iCs/>
          <w:szCs w:val="28"/>
          <w:lang w:val="vi-VN"/>
        </w:rPr>
        <w:t>Giám đốc sở giáo dục và đào tạo</w:t>
      </w:r>
      <w:r w:rsidRPr="00047A12">
        <w:rPr>
          <w:bCs/>
          <w:iCs/>
          <w:szCs w:val="28"/>
        </w:rPr>
        <w:t xml:space="preserve"> </w:t>
      </w:r>
      <w:r w:rsidRPr="00047A12">
        <w:rPr>
          <w:bCs/>
          <w:iCs/>
          <w:szCs w:val="28"/>
          <w:lang w:val="vi-VN"/>
        </w:rPr>
        <w:t>theo cấp độ trường tiểu học đạt được</w:t>
      </w:r>
      <w:r w:rsidRPr="00047A12">
        <w:rPr>
          <w:iCs/>
          <w:szCs w:val="28"/>
        </w:rPr>
        <w:t>.</w:t>
      </w:r>
    </w:p>
    <w:p w14:paraId="3EE341AA" w14:textId="34F6DFFB" w:rsidR="00047A12" w:rsidRPr="00047A12" w:rsidRDefault="00047A12" w:rsidP="00047A12">
      <w:pPr>
        <w:spacing w:before="60" w:after="100" w:line="276" w:lineRule="auto"/>
        <w:ind w:firstLine="709"/>
        <w:jc w:val="both"/>
        <w:rPr>
          <w:iCs/>
          <w:szCs w:val="28"/>
        </w:rPr>
      </w:pPr>
      <w:r>
        <w:rPr>
          <w:iCs/>
          <w:szCs w:val="28"/>
        </w:rPr>
        <w:t>1</w:t>
      </w:r>
      <w:r w:rsidRPr="00047A12">
        <w:rPr>
          <w:iCs/>
          <w:szCs w:val="28"/>
        </w:rPr>
        <w:t xml:space="preserve">.8. Phí, lệ phí: </w:t>
      </w:r>
    </w:p>
    <w:p w14:paraId="2F5AE56F" w14:textId="77777777" w:rsidR="00047A12" w:rsidRPr="00047A12" w:rsidRDefault="00047A12" w:rsidP="00047A12">
      <w:pPr>
        <w:spacing w:before="60" w:after="100" w:line="276" w:lineRule="auto"/>
        <w:ind w:firstLine="709"/>
        <w:jc w:val="both"/>
        <w:rPr>
          <w:iCs/>
          <w:szCs w:val="28"/>
        </w:rPr>
      </w:pPr>
      <w:r w:rsidRPr="00047A12">
        <w:rPr>
          <w:iCs/>
          <w:szCs w:val="28"/>
        </w:rPr>
        <w:t>Không.</w:t>
      </w:r>
    </w:p>
    <w:p w14:paraId="4D20A286" w14:textId="30BC29ED" w:rsidR="00047A12" w:rsidRPr="00047A12" w:rsidRDefault="00047A12" w:rsidP="00047A12">
      <w:pPr>
        <w:spacing w:before="60" w:after="100" w:line="276" w:lineRule="auto"/>
        <w:ind w:firstLine="709"/>
        <w:jc w:val="both"/>
        <w:rPr>
          <w:iCs/>
          <w:spacing w:val="-6"/>
          <w:szCs w:val="28"/>
        </w:rPr>
      </w:pPr>
      <w:r>
        <w:rPr>
          <w:iCs/>
          <w:spacing w:val="-6"/>
          <w:szCs w:val="28"/>
        </w:rPr>
        <w:t>1</w:t>
      </w:r>
      <w:r w:rsidRPr="00047A12">
        <w:rPr>
          <w:iCs/>
          <w:spacing w:val="-6"/>
          <w:szCs w:val="28"/>
        </w:rPr>
        <w:t>.9. Tên mẫu đơn, mẫu t</w:t>
      </w:r>
      <w:r w:rsidRPr="00047A12">
        <w:rPr>
          <w:iCs/>
          <w:spacing w:val="-6"/>
          <w:szCs w:val="28"/>
          <w:lang w:val="vi-VN"/>
        </w:rPr>
        <w:t>ờ</w:t>
      </w:r>
      <w:r w:rsidRPr="00047A12">
        <w:rPr>
          <w:iCs/>
          <w:spacing w:val="-6"/>
          <w:szCs w:val="28"/>
        </w:rPr>
        <w:t xml:space="preserve"> khai: </w:t>
      </w:r>
    </w:p>
    <w:p w14:paraId="7807C84A" w14:textId="77777777" w:rsidR="00047A12" w:rsidRPr="00047A12" w:rsidRDefault="00047A12" w:rsidP="00047A12">
      <w:pPr>
        <w:spacing w:before="60" w:after="100" w:line="276" w:lineRule="auto"/>
        <w:ind w:firstLine="709"/>
        <w:jc w:val="both"/>
        <w:rPr>
          <w:iCs/>
          <w:spacing w:val="-6"/>
          <w:szCs w:val="28"/>
        </w:rPr>
      </w:pPr>
      <w:r w:rsidRPr="00047A12">
        <w:rPr>
          <w:iCs/>
          <w:spacing w:val="-6"/>
          <w:szCs w:val="28"/>
        </w:rPr>
        <w:t>Không.</w:t>
      </w:r>
    </w:p>
    <w:p w14:paraId="5D9BC860" w14:textId="6C755B2C" w:rsidR="00047A12" w:rsidRPr="00047A12" w:rsidRDefault="00047A12" w:rsidP="00047A12">
      <w:pPr>
        <w:spacing w:before="60" w:after="100" w:line="276" w:lineRule="auto"/>
        <w:ind w:firstLine="709"/>
        <w:jc w:val="both"/>
        <w:rPr>
          <w:iCs/>
          <w:szCs w:val="28"/>
        </w:rPr>
      </w:pPr>
      <w:r>
        <w:rPr>
          <w:iCs/>
          <w:szCs w:val="28"/>
        </w:rPr>
        <w:t>1</w:t>
      </w:r>
      <w:r w:rsidRPr="00047A12">
        <w:rPr>
          <w:iCs/>
          <w:szCs w:val="28"/>
        </w:rPr>
        <w:t xml:space="preserve">.10. Yêu cầu, điều kiện thực hiện thủ tục hành chính: </w:t>
      </w:r>
    </w:p>
    <w:p w14:paraId="3C62F0B4" w14:textId="77777777" w:rsidR="00047A12" w:rsidRPr="00047A12" w:rsidRDefault="00047A12" w:rsidP="00047A12">
      <w:pPr>
        <w:spacing w:before="60" w:after="100" w:line="276" w:lineRule="auto"/>
        <w:ind w:firstLine="720"/>
        <w:jc w:val="both"/>
        <w:rPr>
          <w:iCs/>
          <w:szCs w:val="28"/>
          <w:lang w:val="vi-VN"/>
        </w:rPr>
      </w:pPr>
      <w:r w:rsidRPr="00047A12">
        <w:rPr>
          <w:iCs/>
          <w:szCs w:val="28"/>
          <w:lang w:val="vi-VN"/>
        </w:rPr>
        <w:t>Điều kiện công nhận trường đạt kiểm định chất lượng giáo dục:</w:t>
      </w:r>
    </w:p>
    <w:p w14:paraId="3AB8FD76" w14:textId="77777777" w:rsidR="00047A12" w:rsidRPr="00047A12" w:rsidRDefault="00047A12" w:rsidP="00047A12">
      <w:pPr>
        <w:spacing w:before="60" w:after="100" w:line="276" w:lineRule="auto"/>
        <w:ind w:firstLine="720"/>
        <w:jc w:val="both"/>
        <w:rPr>
          <w:iCs/>
          <w:szCs w:val="28"/>
          <w:lang w:val="vi-VN"/>
        </w:rPr>
      </w:pPr>
      <w:r w:rsidRPr="00047A12">
        <w:rPr>
          <w:iCs/>
          <w:szCs w:val="28"/>
        </w:rPr>
        <w:t>-</w:t>
      </w:r>
      <w:r w:rsidRPr="00047A12">
        <w:rPr>
          <w:iCs/>
          <w:szCs w:val="28"/>
          <w:lang w:val="vi-VN"/>
        </w:rPr>
        <w:t xml:space="preserve"> Có ít nhất một khoá học sinh đã hoàn thành Chương trình tiểu học;</w:t>
      </w:r>
    </w:p>
    <w:p w14:paraId="65E06A10" w14:textId="77777777" w:rsidR="00047A12" w:rsidRPr="00047A12" w:rsidRDefault="00047A12" w:rsidP="00047A12">
      <w:pPr>
        <w:spacing w:before="60" w:after="100" w:line="276" w:lineRule="auto"/>
        <w:ind w:firstLine="720"/>
        <w:jc w:val="both"/>
        <w:rPr>
          <w:iCs/>
          <w:szCs w:val="28"/>
          <w:lang w:val="vi-VN"/>
        </w:rPr>
      </w:pPr>
      <w:r w:rsidRPr="00047A12">
        <w:rPr>
          <w:bCs/>
          <w:iCs/>
          <w:szCs w:val="28"/>
        </w:rPr>
        <w:t>-</w:t>
      </w:r>
      <w:r w:rsidRPr="00047A12">
        <w:rPr>
          <w:bCs/>
          <w:iCs/>
          <w:szCs w:val="28"/>
          <w:lang w:val="vi-VN"/>
        </w:rPr>
        <w:t xml:space="preserve"> Có kết quả đánh giá ngoài đánh giá </w:t>
      </w:r>
      <w:r w:rsidRPr="00047A12">
        <w:rPr>
          <w:iCs/>
          <w:szCs w:val="28"/>
          <w:lang w:val="vi-VN"/>
        </w:rPr>
        <w:t xml:space="preserve">đạt từ </w:t>
      </w:r>
      <w:r w:rsidRPr="00047A12">
        <w:rPr>
          <w:bCs/>
          <w:iCs/>
          <w:szCs w:val="28"/>
          <w:lang w:val="vi-VN"/>
        </w:rPr>
        <w:t>Mức</w:t>
      </w:r>
      <w:r w:rsidRPr="00047A12">
        <w:rPr>
          <w:iCs/>
          <w:szCs w:val="28"/>
          <w:lang w:val="vi-VN"/>
        </w:rPr>
        <w:t xml:space="preserve"> 1 trở lên.</w:t>
      </w:r>
    </w:p>
    <w:p w14:paraId="6D51CB9D" w14:textId="77777777" w:rsidR="00047A12" w:rsidRPr="00047A12" w:rsidRDefault="00047A12" w:rsidP="00047A12">
      <w:pPr>
        <w:spacing w:before="60" w:after="100" w:line="276" w:lineRule="auto"/>
        <w:ind w:firstLine="720"/>
        <w:jc w:val="both"/>
        <w:rPr>
          <w:bCs/>
          <w:iCs/>
          <w:szCs w:val="28"/>
          <w:lang w:val="vi-VN"/>
        </w:rPr>
      </w:pPr>
      <w:r w:rsidRPr="00047A12">
        <w:rPr>
          <w:bCs/>
          <w:iCs/>
          <w:szCs w:val="28"/>
          <w:lang w:val="vi-VN"/>
        </w:rPr>
        <w:t>Cấp độ công nhận:</w:t>
      </w:r>
    </w:p>
    <w:p w14:paraId="75FD4423" w14:textId="77777777" w:rsidR="00047A12" w:rsidRPr="00047A12" w:rsidRDefault="00047A12" w:rsidP="00047A12">
      <w:pPr>
        <w:pStyle w:val="sao"/>
        <w:tabs>
          <w:tab w:val="left" w:pos="0"/>
          <w:tab w:val="left" w:pos="900"/>
          <w:tab w:val="left" w:pos="1701"/>
        </w:tabs>
        <w:spacing w:before="60" w:after="100" w:line="276" w:lineRule="auto"/>
        <w:ind w:left="0" w:firstLine="720"/>
        <w:rPr>
          <w:bCs/>
          <w:iCs/>
          <w:sz w:val="28"/>
          <w:szCs w:val="28"/>
          <w:lang w:val="vi-VN"/>
        </w:rPr>
      </w:pPr>
      <w:r w:rsidRPr="00047A12">
        <w:rPr>
          <w:bCs/>
          <w:iCs/>
          <w:sz w:val="28"/>
          <w:szCs w:val="28"/>
        </w:rPr>
        <w:t xml:space="preserve">- </w:t>
      </w:r>
      <w:r w:rsidRPr="00047A12">
        <w:rPr>
          <w:bCs/>
          <w:iCs/>
          <w:sz w:val="28"/>
          <w:szCs w:val="28"/>
          <w:lang w:val="vi-VN"/>
        </w:rPr>
        <w:t>Cấp độ 1: Trường được đánh giá đạt Mức 1;</w:t>
      </w:r>
    </w:p>
    <w:p w14:paraId="102BE788" w14:textId="77777777" w:rsidR="00047A12" w:rsidRPr="00047A12" w:rsidRDefault="00047A12" w:rsidP="00047A12">
      <w:pPr>
        <w:pStyle w:val="sao"/>
        <w:tabs>
          <w:tab w:val="left" w:pos="0"/>
          <w:tab w:val="left" w:pos="900"/>
          <w:tab w:val="left" w:pos="1701"/>
        </w:tabs>
        <w:spacing w:before="60" w:after="100" w:line="276" w:lineRule="auto"/>
        <w:ind w:left="0" w:firstLine="720"/>
        <w:rPr>
          <w:bCs/>
          <w:iCs/>
          <w:sz w:val="28"/>
          <w:szCs w:val="28"/>
          <w:lang w:val="vi-VN"/>
        </w:rPr>
      </w:pPr>
      <w:r w:rsidRPr="00047A12">
        <w:rPr>
          <w:bCs/>
          <w:iCs/>
          <w:sz w:val="28"/>
          <w:szCs w:val="28"/>
        </w:rPr>
        <w:t xml:space="preserve">- </w:t>
      </w:r>
      <w:r w:rsidRPr="00047A12">
        <w:rPr>
          <w:bCs/>
          <w:iCs/>
          <w:sz w:val="28"/>
          <w:szCs w:val="28"/>
          <w:lang w:val="vi-VN"/>
        </w:rPr>
        <w:t>Cấp độ 2: Trường được đánh giá đạt Mức 2</w:t>
      </w:r>
      <w:r w:rsidRPr="00047A12">
        <w:rPr>
          <w:bCs/>
          <w:iCs/>
          <w:sz w:val="28"/>
          <w:szCs w:val="28"/>
        </w:rPr>
        <w:t>;</w:t>
      </w:r>
    </w:p>
    <w:p w14:paraId="7F5E06C6" w14:textId="77777777" w:rsidR="00047A12" w:rsidRPr="00047A12" w:rsidRDefault="00047A12" w:rsidP="00047A12">
      <w:pPr>
        <w:pStyle w:val="sao"/>
        <w:tabs>
          <w:tab w:val="left" w:pos="0"/>
          <w:tab w:val="left" w:pos="900"/>
          <w:tab w:val="left" w:pos="1701"/>
        </w:tabs>
        <w:spacing w:before="60" w:after="100" w:line="276" w:lineRule="auto"/>
        <w:ind w:left="0" w:firstLine="720"/>
        <w:rPr>
          <w:bCs/>
          <w:iCs/>
          <w:sz w:val="28"/>
          <w:szCs w:val="28"/>
          <w:lang w:val="vi-VN"/>
        </w:rPr>
      </w:pPr>
      <w:r w:rsidRPr="00047A12">
        <w:rPr>
          <w:bCs/>
          <w:iCs/>
          <w:sz w:val="28"/>
          <w:szCs w:val="28"/>
        </w:rPr>
        <w:t xml:space="preserve">- </w:t>
      </w:r>
      <w:r w:rsidRPr="00047A12">
        <w:rPr>
          <w:bCs/>
          <w:iCs/>
          <w:sz w:val="28"/>
          <w:szCs w:val="28"/>
          <w:lang w:val="vi-VN"/>
        </w:rPr>
        <w:t>Cấp độ 3: Trường được đánh giá đạt Mức 3;</w:t>
      </w:r>
    </w:p>
    <w:p w14:paraId="5536C6E0" w14:textId="77777777" w:rsidR="00047A12" w:rsidRPr="00047A12" w:rsidRDefault="00047A12" w:rsidP="00047A12">
      <w:pPr>
        <w:pStyle w:val="sao"/>
        <w:tabs>
          <w:tab w:val="left" w:pos="0"/>
          <w:tab w:val="left" w:pos="900"/>
          <w:tab w:val="left" w:pos="1701"/>
        </w:tabs>
        <w:spacing w:before="60" w:after="100" w:line="276" w:lineRule="auto"/>
        <w:ind w:left="0" w:firstLine="720"/>
        <w:rPr>
          <w:bCs/>
          <w:iCs/>
          <w:sz w:val="28"/>
          <w:szCs w:val="28"/>
          <w:lang w:val="vi-VN"/>
        </w:rPr>
      </w:pPr>
      <w:r w:rsidRPr="00047A12">
        <w:rPr>
          <w:bCs/>
          <w:iCs/>
          <w:sz w:val="28"/>
          <w:szCs w:val="28"/>
        </w:rPr>
        <w:t>-</w:t>
      </w:r>
      <w:r w:rsidRPr="00047A12">
        <w:rPr>
          <w:iCs/>
          <w:sz w:val="28"/>
          <w:szCs w:val="28"/>
          <w:lang w:val="vi-VN"/>
        </w:rPr>
        <w:t xml:space="preserve"> </w:t>
      </w:r>
      <w:r w:rsidRPr="00047A12">
        <w:rPr>
          <w:bCs/>
          <w:iCs/>
          <w:sz w:val="28"/>
          <w:szCs w:val="28"/>
          <w:lang w:val="vi-VN"/>
        </w:rPr>
        <w:t>Cấp độ 4: Trường được đánh giá đạt Mức 4.</w:t>
      </w:r>
    </w:p>
    <w:p w14:paraId="31785D69" w14:textId="77777777" w:rsidR="00047A12" w:rsidRPr="00047A12" w:rsidRDefault="00047A12" w:rsidP="00047A12">
      <w:pPr>
        <w:tabs>
          <w:tab w:val="left" w:pos="0"/>
          <w:tab w:val="left" w:pos="900"/>
          <w:tab w:val="left" w:pos="1701"/>
        </w:tabs>
        <w:spacing w:before="60" w:after="100" w:line="276" w:lineRule="auto"/>
        <w:ind w:firstLine="720"/>
        <w:jc w:val="both"/>
        <w:rPr>
          <w:iCs/>
          <w:szCs w:val="28"/>
        </w:rPr>
      </w:pPr>
      <w:r w:rsidRPr="00047A12">
        <w:rPr>
          <w:iCs/>
          <w:spacing w:val="-4"/>
          <w:szCs w:val="28"/>
        </w:rPr>
        <w:t xml:space="preserve">Tiêu chuẩn đánh giá trường tiểu học các Mức 1, 2, 3 và 4 </w:t>
      </w:r>
      <w:r w:rsidRPr="00047A12">
        <w:rPr>
          <w:iCs/>
          <w:szCs w:val="28"/>
        </w:rPr>
        <w:t xml:space="preserve">cụ thể như sau: </w:t>
      </w:r>
    </w:p>
    <w:p w14:paraId="71A45D68" w14:textId="77777777" w:rsidR="00047A12" w:rsidRPr="00047A12" w:rsidRDefault="00047A12" w:rsidP="00047A12">
      <w:pPr>
        <w:tabs>
          <w:tab w:val="left" w:pos="1400"/>
        </w:tabs>
        <w:spacing w:before="60" w:after="100" w:line="276" w:lineRule="auto"/>
        <w:ind w:firstLine="709"/>
        <w:jc w:val="center"/>
        <w:rPr>
          <w:b/>
          <w:iCs/>
          <w:szCs w:val="28"/>
          <w:lang w:val="vi-VN"/>
        </w:rPr>
      </w:pPr>
      <w:r w:rsidRPr="00047A12">
        <w:rPr>
          <w:b/>
          <w:iCs/>
          <w:szCs w:val="28"/>
          <w:lang w:val="vi-VN"/>
        </w:rPr>
        <w:t>TIÊU CHUẨN ĐÁNH GIÁ TRƯỜNG TIỂU HỌC MỨC 1</w:t>
      </w:r>
    </w:p>
    <w:p w14:paraId="49A05DEF" w14:textId="703D27A2" w:rsidR="00047A12" w:rsidRPr="00047A12" w:rsidRDefault="002F30FD" w:rsidP="00BF2DE7">
      <w:pPr>
        <w:ind w:firstLine="709"/>
        <w:rPr>
          <w:rFonts w:eastAsia="Calibri"/>
          <w:b/>
          <w:bCs/>
          <w:iCs/>
          <w:szCs w:val="28"/>
          <w:lang w:val="vi-VN"/>
        </w:rPr>
      </w:pPr>
      <w:r>
        <w:rPr>
          <w:iCs/>
          <w:szCs w:val="28"/>
        </w:rPr>
        <w:t>1</w:t>
      </w:r>
      <w:r w:rsidR="00047A12" w:rsidRPr="00047A12">
        <w:rPr>
          <w:iCs/>
          <w:szCs w:val="28"/>
        </w:rPr>
        <w:t>.10.1</w:t>
      </w:r>
      <w:r w:rsidR="00047A12" w:rsidRPr="00047A12">
        <w:rPr>
          <w:rFonts w:eastAsia="Calibri"/>
          <w:bCs/>
          <w:iCs/>
          <w:szCs w:val="28"/>
          <w:lang w:val="vi-VN"/>
        </w:rPr>
        <w:t>.</w:t>
      </w:r>
      <w:r w:rsidR="00047A12" w:rsidRPr="00047A12">
        <w:rPr>
          <w:rFonts w:eastAsia="Calibri"/>
          <w:b/>
          <w:bCs/>
          <w:iCs/>
          <w:szCs w:val="28"/>
          <w:lang w:val="vi-VN"/>
        </w:rPr>
        <w:t xml:space="preserve"> Tiêu chuẩn 1: Tổ chức và quản lý nhà trường</w:t>
      </w:r>
    </w:p>
    <w:p w14:paraId="28407D1B" w14:textId="5CB08EE7" w:rsidR="00047A12" w:rsidRPr="00047A12" w:rsidRDefault="002F30FD" w:rsidP="00047A12">
      <w:pPr>
        <w:spacing w:before="60" w:after="100" w:line="276" w:lineRule="auto"/>
        <w:ind w:firstLine="720"/>
        <w:jc w:val="both"/>
        <w:rPr>
          <w:rFonts w:eastAsia="Calibri"/>
          <w:iCs/>
          <w:spacing w:val="-4"/>
          <w:szCs w:val="28"/>
          <w:lang w:val="vi-VN"/>
        </w:rPr>
      </w:pPr>
      <w:r>
        <w:rPr>
          <w:iCs/>
          <w:szCs w:val="28"/>
        </w:rPr>
        <w:t>1</w:t>
      </w:r>
      <w:r w:rsidR="00047A12" w:rsidRPr="00047A12">
        <w:rPr>
          <w:iCs/>
          <w:szCs w:val="28"/>
        </w:rPr>
        <w:t>.10.1</w:t>
      </w:r>
      <w:r w:rsidR="00047A12" w:rsidRPr="00047A12">
        <w:rPr>
          <w:rFonts w:eastAsia="Calibri"/>
          <w:bCs/>
          <w:iCs/>
          <w:szCs w:val="28"/>
          <w:lang w:val="vi-VN"/>
        </w:rPr>
        <w:t>.</w:t>
      </w:r>
      <w:r w:rsidR="00047A12" w:rsidRPr="00047A12">
        <w:rPr>
          <w:rFonts w:eastAsia="Calibri"/>
          <w:iCs/>
          <w:spacing w:val="-4"/>
          <w:szCs w:val="28"/>
          <w:lang w:val="vi-VN"/>
        </w:rPr>
        <w:t>1. Tiêu chí 1.1: Phương hướng, chiến lược xây dựng và phát triển nhà trường</w:t>
      </w:r>
    </w:p>
    <w:p w14:paraId="4D0C4222" w14:textId="77777777" w:rsidR="00047A12" w:rsidRPr="00047A12" w:rsidRDefault="00047A12" w:rsidP="00047A12">
      <w:pPr>
        <w:spacing w:before="60" w:after="100" w:line="276" w:lineRule="auto"/>
        <w:ind w:firstLine="720"/>
        <w:jc w:val="both"/>
        <w:rPr>
          <w:iCs/>
          <w:szCs w:val="28"/>
          <w:lang w:val="vi-VN"/>
        </w:rPr>
      </w:pPr>
      <w:r w:rsidRPr="00047A12">
        <w:rPr>
          <w:iCs/>
          <w:szCs w:val="28"/>
          <w:lang w:val="vi-VN"/>
        </w:rPr>
        <w:t>a) Phù hợp mục tiêu giáo dục được quy định tại Luật giáo dục, định hướng phát triển kinh tế - xã hội của địa phương theo từng giai đoạn và các nguồn lực của nhà trường;</w:t>
      </w:r>
    </w:p>
    <w:p w14:paraId="6A51FD92" w14:textId="77777777" w:rsidR="00047A12" w:rsidRPr="00047A12" w:rsidRDefault="00047A12" w:rsidP="00047A12">
      <w:pPr>
        <w:spacing w:before="60" w:after="100" w:line="276" w:lineRule="auto"/>
        <w:ind w:firstLine="720"/>
        <w:jc w:val="both"/>
        <w:rPr>
          <w:iCs/>
          <w:szCs w:val="28"/>
          <w:lang w:val="vi-VN"/>
        </w:rPr>
      </w:pPr>
      <w:r w:rsidRPr="00047A12">
        <w:rPr>
          <w:iCs/>
          <w:szCs w:val="28"/>
          <w:lang w:val="vi-VN"/>
        </w:rPr>
        <w:t xml:space="preserve">b) Được xác định bằng văn bản và cấp có thẩm quyền phê duyệt; </w:t>
      </w:r>
    </w:p>
    <w:p w14:paraId="6679C778" w14:textId="77777777" w:rsidR="00047A12" w:rsidRPr="00047A12" w:rsidRDefault="00047A12" w:rsidP="00047A12">
      <w:pPr>
        <w:spacing w:before="60" w:after="100" w:line="276" w:lineRule="auto"/>
        <w:ind w:firstLine="720"/>
        <w:jc w:val="both"/>
        <w:rPr>
          <w:iCs/>
          <w:szCs w:val="28"/>
          <w:lang w:val="vi-VN"/>
        </w:rPr>
      </w:pPr>
      <w:r w:rsidRPr="00047A12">
        <w:rPr>
          <w:iCs/>
          <w:szCs w:val="28"/>
          <w:lang w:val="vi-VN"/>
        </w:rPr>
        <w:t xml:space="preserve">c) Được công bố công khai bằng hình thức niêm yết tại nhà trường hoặc đăng tải trên trang thông tin điện tử của nhà trường (nếu có) hoặc đăng tải trên các phương </w:t>
      </w:r>
      <w:r w:rsidRPr="00047A12">
        <w:rPr>
          <w:iCs/>
          <w:szCs w:val="28"/>
          <w:lang w:val="vi-VN"/>
        </w:rPr>
        <w:lastRenderedPageBreak/>
        <w:t>tiện thông tin đại chúng của địa phương, trang thông tin điện tử của phòng giáo dục và đào tạo.</w:t>
      </w:r>
    </w:p>
    <w:p w14:paraId="68E622FA" w14:textId="183720C6" w:rsidR="00047A12" w:rsidRPr="00047A12" w:rsidRDefault="002F30FD" w:rsidP="00047A12">
      <w:pPr>
        <w:spacing w:before="60" w:after="100" w:line="276" w:lineRule="auto"/>
        <w:ind w:firstLine="720"/>
        <w:jc w:val="both"/>
        <w:rPr>
          <w:rFonts w:eastAsia="Calibri"/>
          <w:iCs/>
          <w:szCs w:val="28"/>
          <w:lang w:val="vi-VN"/>
        </w:rPr>
      </w:pPr>
      <w:r>
        <w:rPr>
          <w:iCs/>
          <w:szCs w:val="28"/>
        </w:rPr>
        <w:t>1</w:t>
      </w:r>
      <w:r w:rsidR="00047A12" w:rsidRPr="00047A12">
        <w:rPr>
          <w:iCs/>
          <w:szCs w:val="28"/>
        </w:rPr>
        <w:t>.10.1</w:t>
      </w:r>
      <w:r w:rsidR="00047A12" w:rsidRPr="00047A12">
        <w:rPr>
          <w:rFonts w:eastAsia="Calibri"/>
          <w:bCs/>
          <w:iCs/>
          <w:szCs w:val="28"/>
          <w:lang w:val="vi-VN"/>
        </w:rPr>
        <w:t>.</w:t>
      </w:r>
      <w:r w:rsidR="00047A12" w:rsidRPr="00047A12">
        <w:rPr>
          <w:rFonts w:eastAsia="Calibri"/>
          <w:iCs/>
          <w:szCs w:val="28"/>
          <w:lang w:val="vi-VN"/>
        </w:rPr>
        <w:t xml:space="preserve">2. Tiêu chí 1.2: </w:t>
      </w:r>
      <w:r w:rsidR="00047A12" w:rsidRPr="00047A12">
        <w:rPr>
          <w:iCs/>
          <w:szCs w:val="28"/>
          <w:lang w:val="vi-VN"/>
        </w:rPr>
        <w:t>Hội đồng trường (Hội đồng quản trị đối với trường tư thục) và các hội đồng khác</w:t>
      </w:r>
    </w:p>
    <w:p w14:paraId="5FD8CF99" w14:textId="77777777" w:rsidR="00047A12" w:rsidRPr="00047A12" w:rsidRDefault="00047A12" w:rsidP="00047A12">
      <w:pPr>
        <w:spacing w:before="60" w:after="100" w:line="276" w:lineRule="auto"/>
        <w:ind w:firstLine="720"/>
        <w:jc w:val="both"/>
        <w:rPr>
          <w:rFonts w:eastAsia="Calibri"/>
          <w:iCs/>
          <w:szCs w:val="28"/>
        </w:rPr>
      </w:pPr>
      <w:r w:rsidRPr="00047A12">
        <w:rPr>
          <w:rFonts w:eastAsia="Calibri"/>
          <w:iCs/>
          <w:szCs w:val="28"/>
        </w:rPr>
        <w:t>a) Được thành lập theo quy định;</w:t>
      </w:r>
    </w:p>
    <w:p w14:paraId="1BA10750" w14:textId="77777777" w:rsidR="00047A12" w:rsidRPr="00047A12" w:rsidRDefault="00047A12" w:rsidP="00047A12">
      <w:pPr>
        <w:spacing w:before="60" w:after="100" w:line="276" w:lineRule="auto"/>
        <w:ind w:firstLine="720"/>
        <w:jc w:val="both"/>
        <w:rPr>
          <w:rFonts w:eastAsia="Calibri"/>
          <w:iCs/>
          <w:szCs w:val="28"/>
        </w:rPr>
      </w:pPr>
      <w:r w:rsidRPr="00047A12">
        <w:rPr>
          <w:rFonts w:eastAsia="Calibri"/>
          <w:iCs/>
          <w:szCs w:val="28"/>
        </w:rPr>
        <w:t>b) Thực hiện chức năng, nhiệm vụ và quyền hạn theo quy định;</w:t>
      </w:r>
    </w:p>
    <w:p w14:paraId="0BA23CAA" w14:textId="77777777" w:rsidR="00047A12" w:rsidRPr="00047A12" w:rsidRDefault="00047A12" w:rsidP="00047A12">
      <w:pPr>
        <w:spacing w:before="60" w:after="100" w:line="276" w:lineRule="auto"/>
        <w:ind w:firstLine="720"/>
        <w:jc w:val="both"/>
        <w:rPr>
          <w:rFonts w:eastAsia="Calibri"/>
          <w:iCs/>
          <w:szCs w:val="28"/>
        </w:rPr>
      </w:pPr>
      <w:r w:rsidRPr="00047A12">
        <w:rPr>
          <w:rFonts w:eastAsia="Calibri"/>
          <w:iCs/>
          <w:szCs w:val="28"/>
        </w:rPr>
        <w:t>c) Các hoạt động được định kỳ r</w:t>
      </w:r>
      <w:r w:rsidRPr="00047A12">
        <w:rPr>
          <w:iCs/>
          <w:szCs w:val="28"/>
        </w:rPr>
        <w:t>à soát, đánh giá</w:t>
      </w:r>
      <w:r w:rsidRPr="00047A12">
        <w:rPr>
          <w:rFonts w:eastAsia="Calibri"/>
          <w:iCs/>
          <w:szCs w:val="28"/>
        </w:rPr>
        <w:t>.</w:t>
      </w:r>
    </w:p>
    <w:p w14:paraId="69FE0CDD" w14:textId="59830A74" w:rsidR="00047A12" w:rsidRPr="00047A12" w:rsidRDefault="002F30FD" w:rsidP="00047A12">
      <w:pPr>
        <w:spacing w:before="60" w:after="100" w:line="276" w:lineRule="auto"/>
        <w:ind w:firstLine="720"/>
        <w:jc w:val="both"/>
        <w:rPr>
          <w:iCs/>
          <w:szCs w:val="28"/>
        </w:rPr>
      </w:pPr>
      <w:r>
        <w:rPr>
          <w:iCs/>
          <w:szCs w:val="28"/>
        </w:rPr>
        <w:t>1</w:t>
      </w:r>
      <w:r w:rsidR="00047A12" w:rsidRPr="00047A12">
        <w:rPr>
          <w:iCs/>
          <w:szCs w:val="28"/>
        </w:rPr>
        <w:t>.10.1</w:t>
      </w:r>
      <w:r w:rsidR="00047A12" w:rsidRPr="00047A12">
        <w:rPr>
          <w:rFonts w:eastAsia="Calibri"/>
          <w:bCs/>
          <w:iCs/>
          <w:szCs w:val="28"/>
          <w:lang w:val="vi-VN"/>
        </w:rPr>
        <w:t>.</w:t>
      </w:r>
      <w:r w:rsidR="00047A12" w:rsidRPr="00047A12">
        <w:rPr>
          <w:rFonts w:eastAsia="Calibri"/>
          <w:iCs/>
          <w:szCs w:val="28"/>
          <w:lang w:val="vi-VN"/>
        </w:rPr>
        <w:t xml:space="preserve">3. Tiêu chí 1.3: </w:t>
      </w:r>
      <w:r w:rsidR="00047A12" w:rsidRPr="00047A12">
        <w:rPr>
          <w:rFonts w:eastAsia="Calibri"/>
          <w:iCs/>
          <w:szCs w:val="28"/>
        </w:rPr>
        <w:t xml:space="preserve">Tổ chức </w:t>
      </w:r>
      <w:r w:rsidR="00047A12" w:rsidRPr="00047A12">
        <w:rPr>
          <w:rFonts w:eastAsia="Calibri"/>
          <w:iCs/>
          <w:szCs w:val="28"/>
          <w:lang w:val="vi-VN"/>
        </w:rPr>
        <w:t>Đảng Cộng sản Việt Nam</w:t>
      </w:r>
      <w:r w:rsidR="00047A12" w:rsidRPr="00047A12">
        <w:rPr>
          <w:rFonts w:eastAsia="Calibri"/>
          <w:iCs/>
          <w:szCs w:val="28"/>
        </w:rPr>
        <w:t xml:space="preserve">, </w:t>
      </w:r>
      <w:r w:rsidR="00047A12" w:rsidRPr="00047A12">
        <w:rPr>
          <w:iCs/>
          <w:szCs w:val="28"/>
        </w:rPr>
        <w:t>các đoàn thể và tổ chức khác trong nhà trường</w:t>
      </w:r>
    </w:p>
    <w:p w14:paraId="52406296"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 xml:space="preserve">a) </w:t>
      </w:r>
      <w:r w:rsidRPr="00047A12">
        <w:rPr>
          <w:iCs/>
          <w:szCs w:val="28"/>
        </w:rPr>
        <w:t xml:space="preserve">Các đoàn thể và tổ chức khác trong nhà trường </w:t>
      </w:r>
      <w:r w:rsidRPr="00047A12">
        <w:rPr>
          <w:rFonts w:eastAsia="Calibri"/>
          <w:iCs/>
          <w:szCs w:val="28"/>
        </w:rPr>
        <w:t>c</w:t>
      </w:r>
      <w:r w:rsidRPr="00047A12">
        <w:rPr>
          <w:rFonts w:eastAsia="Calibri"/>
          <w:iCs/>
          <w:szCs w:val="28"/>
          <w:lang w:val="vi-VN"/>
        </w:rPr>
        <w:t>ó cơ cấu tổ chức theo quy định;</w:t>
      </w:r>
    </w:p>
    <w:p w14:paraId="0B12E857"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b) Hoạt động theo quy định;</w:t>
      </w:r>
    </w:p>
    <w:p w14:paraId="6F680EE5"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c) Hằng năm, các hoạt động được rà soát, đánh giá.</w:t>
      </w:r>
    </w:p>
    <w:p w14:paraId="0610575D" w14:textId="6E2378A1" w:rsidR="00047A12" w:rsidRPr="00047A12" w:rsidRDefault="002F30FD" w:rsidP="00047A12">
      <w:pPr>
        <w:spacing w:before="60" w:after="100" w:line="276" w:lineRule="auto"/>
        <w:ind w:firstLine="720"/>
        <w:jc w:val="both"/>
        <w:rPr>
          <w:rFonts w:eastAsia="Calibri"/>
          <w:iCs/>
          <w:spacing w:val="6"/>
          <w:szCs w:val="28"/>
          <w:lang w:val="vi-VN"/>
        </w:rPr>
      </w:pPr>
      <w:r>
        <w:rPr>
          <w:iCs/>
          <w:szCs w:val="28"/>
        </w:rPr>
        <w:t>1</w:t>
      </w:r>
      <w:r w:rsidR="00047A12" w:rsidRPr="00047A12">
        <w:rPr>
          <w:iCs/>
          <w:szCs w:val="28"/>
        </w:rPr>
        <w:t>.10.1</w:t>
      </w:r>
      <w:r w:rsidR="00047A12" w:rsidRPr="00047A12">
        <w:rPr>
          <w:rFonts w:eastAsia="Calibri"/>
          <w:bCs/>
          <w:iCs/>
          <w:szCs w:val="28"/>
          <w:lang w:val="vi-VN"/>
        </w:rPr>
        <w:t>.</w:t>
      </w:r>
      <w:r w:rsidR="00047A12" w:rsidRPr="00047A12">
        <w:rPr>
          <w:rFonts w:eastAsia="Calibri"/>
          <w:iCs/>
          <w:spacing w:val="6"/>
          <w:szCs w:val="28"/>
          <w:lang w:val="vi-VN"/>
        </w:rPr>
        <w:t>4. Tiêu chí 1.4: Hiệu trưởng, phó hiệu trưởng, tổ chuyên môn và tổ văn phòng</w:t>
      </w:r>
    </w:p>
    <w:p w14:paraId="3BF43B1D"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a) Có hiệu trưởng, số lượng phó hiệu trưởng theo quy định;</w:t>
      </w:r>
    </w:p>
    <w:p w14:paraId="238CA772"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b) Tổ chuyên môn và tổ văn phòng có cơ cấu tổ chức theo quy định;</w:t>
      </w:r>
    </w:p>
    <w:p w14:paraId="66008712"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c) Tổ chuyên môn, tổ văn phòng có kế hoạch hoạt động và thực hiện các nhiệm vụ theo quy định.</w:t>
      </w:r>
    </w:p>
    <w:p w14:paraId="3D4AA265" w14:textId="29B8C85D" w:rsidR="00047A12" w:rsidRPr="00047A12" w:rsidRDefault="002F30FD" w:rsidP="00047A12">
      <w:pPr>
        <w:spacing w:before="60" w:after="100" w:line="276" w:lineRule="auto"/>
        <w:ind w:firstLine="720"/>
        <w:jc w:val="both"/>
        <w:rPr>
          <w:rFonts w:eastAsia="Calibri"/>
          <w:iCs/>
          <w:spacing w:val="-4"/>
          <w:szCs w:val="28"/>
          <w:lang w:val="vi-VN"/>
        </w:rPr>
      </w:pPr>
      <w:r>
        <w:rPr>
          <w:iCs/>
          <w:szCs w:val="28"/>
        </w:rPr>
        <w:t>1</w:t>
      </w:r>
      <w:r w:rsidR="00047A12" w:rsidRPr="00047A12">
        <w:rPr>
          <w:iCs/>
          <w:szCs w:val="28"/>
        </w:rPr>
        <w:t>.10.1</w:t>
      </w:r>
      <w:r w:rsidR="00047A12" w:rsidRPr="00047A12">
        <w:rPr>
          <w:rFonts w:eastAsia="Calibri"/>
          <w:bCs/>
          <w:iCs/>
          <w:szCs w:val="28"/>
          <w:lang w:val="vi-VN"/>
        </w:rPr>
        <w:t>.</w:t>
      </w:r>
      <w:r w:rsidR="00047A12" w:rsidRPr="00047A12">
        <w:rPr>
          <w:rFonts w:eastAsia="Calibri"/>
          <w:iCs/>
          <w:spacing w:val="-4"/>
          <w:szCs w:val="28"/>
          <w:lang w:val="vi-VN"/>
        </w:rPr>
        <w:t>5. Tiêu chí 1.5: Khối lớp và tổ chức lớp học</w:t>
      </w:r>
    </w:p>
    <w:p w14:paraId="7344C2E5"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rFonts w:eastAsia="Calibri"/>
          <w:iCs/>
          <w:spacing w:val="-4"/>
          <w:szCs w:val="28"/>
          <w:lang w:val="vi-VN"/>
        </w:rPr>
        <w:t>a) Có đủ các khối lớp cấp tiểu học;</w:t>
      </w:r>
    </w:p>
    <w:p w14:paraId="2FF5D2F6"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rFonts w:eastAsia="Calibri"/>
          <w:iCs/>
          <w:spacing w:val="-4"/>
          <w:szCs w:val="28"/>
          <w:lang w:val="vi-VN"/>
        </w:rPr>
        <w:t>b) Học sinh đ</w:t>
      </w:r>
      <w:r w:rsidRPr="00047A12">
        <w:rPr>
          <w:rFonts w:eastAsia="Calibri"/>
          <w:iCs/>
          <w:spacing w:val="-4"/>
          <w:szCs w:val="28"/>
          <w:lang w:val="vi-VN"/>
        </w:rPr>
        <w:softHyphen/>
        <w:t>ược tổ chức theo lớp học; lớp học được tổ chức theo quy định;</w:t>
      </w:r>
    </w:p>
    <w:p w14:paraId="04AB064E"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rFonts w:eastAsia="Calibri"/>
          <w:iCs/>
          <w:spacing w:val="-4"/>
          <w:szCs w:val="28"/>
          <w:lang w:val="vi-VN"/>
        </w:rPr>
        <w:t>c) Lớp học hoạt động theo nguyên tắc tự quản, dân chủ.</w:t>
      </w:r>
    </w:p>
    <w:p w14:paraId="301D9722" w14:textId="4FCCA2D4" w:rsidR="00047A12" w:rsidRPr="00047A12" w:rsidRDefault="002F30FD" w:rsidP="00047A12">
      <w:pPr>
        <w:spacing w:before="60" w:after="100" w:line="276" w:lineRule="auto"/>
        <w:ind w:firstLine="720"/>
        <w:jc w:val="both"/>
        <w:rPr>
          <w:rFonts w:eastAsia="Calibri"/>
          <w:iCs/>
          <w:spacing w:val="-4"/>
          <w:szCs w:val="28"/>
          <w:lang w:val="vi-VN"/>
        </w:rPr>
      </w:pPr>
      <w:r>
        <w:rPr>
          <w:iCs/>
          <w:szCs w:val="28"/>
        </w:rPr>
        <w:t>1</w:t>
      </w:r>
      <w:r w:rsidR="00047A12" w:rsidRPr="00047A12">
        <w:rPr>
          <w:iCs/>
          <w:szCs w:val="28"/>
        </w:rPr>
        <w:t>.10.1</w:t>
      </w:r>
      <w:r w:rsidR="00047A12" w:rsidRPr="00047A12">
        <w:rPr>
          <w:rFonts w:eastAsia="Calibri"/>
          <w:bCs/>
          <w:iCs/>
          <w:szCs w:val="28"/>
          <w:lang w:val="vi-VN"/>
        </w:rPr>
        <w:t>.</w:t>
      </w:r>
      <w:r w:rsidR="00047A12" w:rsidRPr="00047A12">
        <w:rPr>
          <w:rFonts w:eastAsia="Calibri"/>
          <w:iCs/>
          <w:spacing w:val="-4"/>
          <w:szCs w:val="28"/>
          <w:lang w:val="vi-VN"/>
        </w:rPr>
        <w:t>6. Tiêu chí 1.6: Quản lý hành chính, tài chính và tài sản</w:t>
      </w:r>
    </w:p>
    <w:p w14:paraId="7A3BC10D"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rFonts w:eastAsia="Calibri"/>
          <w:iCs/>
          <w:spacing w:val="-4"/>
          <w:szCs w:val="28"/>
          <w:lang w:val="vi-VN"/>
        </w:rPr>
        <w:t xml:space="preserve">a) Hệ thống hồ sơ của nhà trường được lưu trữ theo quy định; </w:t>
      </w:r>
    </w:p>
    <w:p w14:paraId="6169F76C" w14:textId="77777777" w:rsidR="00047A12" w:rsidRPr="00047A12" w:rsidRDefault="00047A12" w:rsidP="00047A12">
      <w:pPr>
        <w:spacing w:before="60" w:after="100" w:line="276" w:lineRule="auto"/>
        <w:ind w:firstLine="720"/>
        <w:jc w:val="both"/>
        <w:rPr>
          <w:iCs/>
          <w:spacing w:val="-4"/>
          <w:szCs w:val="28"/>
          <w:lang w:val="vi-VN"/>
        </w:rPr>
      </w:pPr>
      <w:r w:rsidRPr="00047A12">
        <w:rPr>
          <w:rFonts w:eastAsia="Calibri"/>
          <w:iCs/>
          <w:spacing w:val="-4"/>
          <w:szCs w:val="28"/>
          <w:lang w:val="vi-VN"/>
        </w:rPr>
        <w:t xml:space="preserve">b) Lập dự toán, thực hiện thu chi, quyết toán, thống kê, báo cáo tài chính và cơ sở vật chất; công khai và định kỳ tự kiểm tra tài chính, tài sản theo quy định; </w:t>
      </w:r>
      <w:r w:rsidRPr="00047A12">
        <w:rPr>
          <w:iCs/>
          <w:spacing w:val="-4"/>
          <w:szCs w:val="28"/>
          <w:lang w:val="vi-VN"/>
        </w:rPr>
        <w:t>quy chế chi tiêu nội bộ được bổ sung, cập nhật phù hợp với điều kiện thực tế và các quy định hiện hành;</w:t>
      </w:r>
    </w:p>
    <w:p w14:paraId="3945D30F"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rFonts w:eastAsia="Calibri"/>
          <w:iCs/>
          <w:spacing w:val="-4"/>
          <w:szCs w:val="28"/>
          <w:lang w:val="vi-VN"/>
        </w:rPr>
        <w:t>c) Quản lý, sử dụng tài chính, tài sản đúng mục đích và có hiệu quả để phục vụ các hoạt động giáo dục.</w:t>
      </w:r>
    </w:p>
    <w:p w14:paraId="46BEC4B5" w14:textId="3289A1D4" w:rsidR="00047A12" w:rsidRPr="00047A12" w:rsidRDefault="002F30FD" w:rsidP="00047A12">
      <w:pPr>
        <w:spacing w:before="60" w:after="100" w:line="276" w:lineRule="auto"/>
        <w:ind w:firstLine="720"/>
        <w:jc w:val="both"/>
        <w:rPr>
          <w:rFonts w:eastAsia="Calibri"/>
          <w:iCs/>
          <w:spacing w:val="-4"/>
          <w:szCs w:val="28"/>
          <w:lang w:val="vi-VN"/>
        </w:rPr>
      </w:pPr>
      <w:r>
        <w:rPr>
          <w:iCs/>
          <w:szCs w:val="28"/>
        </w:rPr>
        <w:t>1</w:t>
      </w:r>
      <w:r w:rsidR="00047A12" w:rsidRPr="00047A12">
        <w:rPr>
          <w:iCs/>
          <w:szCs w:val="28"/>
        </w:rPr>
        <w:t>.10.1</w:t>
      </w:r>
      <w:r w:rsidR="00047A12" w:rsidRPr="00047A12">
        <w:rPr>
          <w:rFonts w:eastAsia="Calibri"/>
          <w:bCs/>
          <w:iCs/>
          <w:szCs w:val="28"/>
          <w:lang w:val="vi-VN"/>
        </w:rPr>
        <w:t>.</w:t>
      </w:r>
      <w:r w:rsidR="00047A12" w:rsidRPr="00047A12">
        <w:rPr>
          <w:rFonts w:eastAsia="Calibri"/>
          <w:iCs/>
          <w:spacing w:val="-4"/>
          <w:szCs w:val="28"/>
          <w:lang w:val="vi-VN"/>
        </w:rPr>
        <w:t>7. Tiêu chí 1.7: Quản lý cán bộ, giáo viên và nhân viên</w:t>
      </w:r>
    </w:p>
    <w:p w14:paraId="1F8D40ED"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rFonts w:eastAsia="Calibri"/>
          <w:iCs/>
          <w:spacing w:val="-4"/>
          <w:szCs w:val="28"/>
          <w:lang w:val="vi-VN"/>
        </w:rPr>
        <w:lastRenderedPageBreak/>
        <w:t xml:space="preserve"> a) Có kế hoạch bồi dưỡng chuyên môn, nghiệp vụ cho đội ngũ cán bộ quản lý, giáo viên và nhân viên; </w:t>
      </w:r>
    </w:p>
    <w:p w14:paraId="09009087"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rFonts w:eastAsia="Calibri"/>
          <w:iCs/>
          <w:spacing w:val="-4"/>
          <w:szCs w:val="28"/>
          <w:lang w:val="vi-VN"/>
        </w:rPr>
        <w:t>b) Phân công, sử dụng cán bộ quản lý, giáo viên, nhân viên rõ ràng, hợp lý đảm bảo hiệu quả các hoạt động của nhà trường;</w:t>
      </w:r>
    </w:p>
    <w:p w14:paraId="75B54901" w14:textId="77777777" w:rsidR="00047A12" w:rsidRPr="00047A12" w:rsidRDefault="00047A12" w:rsidP="00047A12">
      <w:pPr>
        <w:spacing w:before="60" w:after="100" w:line="276" w:lineRule="auto"/>
        <w:ind w:firstLine="720"/>
        <w:jc w:val="both"/>
        <w:rPr>
          <w:rFonts w:eastAsia="Calibri"/>
          <w:iCs/>
          <w:spacing w:val="2"/>
          <w:szCs w:val="28"/>
          <w:lang w:val="vi-VN"/>
        </w:rPr>
      </w:pPr>
      <w:r w:rsidRPr="00047A12">
        <w:rPr>
          <w:rFonts w:eastAsia="Calibri"/>
          <w:iCs/>
          <w:spacing w:val="2"/>
          <w:szCs w:val="28"/>
          <w:lang w:val="vi-VN"/>
        </w:rPr>
        <w:t>c) Cán bộ quản lý, giáo viên và nhân viên được đảm bảo các quyền theo quy định.</w:t>
      </w:r>
    </w:p>
    <w:p w14:paraId="46BEB3E2" w14:textId="7FB59567" w:rsidR="00047A12" w:rsidRPr="00047A12" w:rsidRDefault="002F30FD" w:rsidP="00047A12">
      <w:pPr>
        <w:spacing w:before="60" w:after="100" w:line="276" w:lineRule="auto"/>
        <w:ind w:firstLine="720"/>
        <w:jc w:val="both"/>
        <w:rPr>
          <w:rFonts w:eastAsia="Calibri"/>
          <w:iCs/>
          <w:spacing w:val="-4"/>
          <w:szCs w:val="28"/>
          <w:lang w:val="vi-VN"/>
        </w:rPr>
      </w:pPr>
      <w:r>
        <w:rPr>
          <w:iCs/>
          <w:szCs w:val="28"/>
        </w:rPr>
        <w:t>1</w:t>
      </w:r>
      <w:r w:rsidR="00047A12" w:rsidRPr="00047A12">
        <w:rPr>
          <w:iCs/>
          <w:szCs w:val="28"/>
        </w:rPr>
        <w:t>.10.1</w:t>
      </w:r>
      <w:r w:rsidR="00047A12" w:rsidRPr="00047A12">
        <w:rPr>
          <w:rFonts w:eastAsia="Calibri"/>
          <w:bCs/>
          <w:iCs/>
          <w:szCs w:val="28"/>
          <w:lang w:val="vi-VN"/>
        </w:rPr>
        <w:t>.</w:t>
      </w:r>
      <w:r w:rsidR="00047A12" w:rsidRPr="00047A12">
        <w:rPr>
          <w:rFonts w:eastAsia="Calibri"/>
          <w:iCs/>
          <w:spacing w:val="-4"/>
          <w:szCs w:val="28"/>
          <w:lang w:val="vi-VN"/>
        </w:rPr>
        <w:t>8. Tiêu chí 1.8: Quản lý các hoạt động giáo dục</w:t>
      </w:r>
    </w:p>
    <w:p w14:paraId="1D07BD25"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rFonts w:eastAsia="Calibri"/>
          <w:iCs/>
          <w:spacing w:val="-4"/>
          <w:szCs w:val="28"/>
          <w:lang w:val="vi-VN"/>
        </w:rPr>
        <w:t>a) Kế hoạch giáo dục phù hợp với quy định hiện hành, điều kiện thực tế địa phương và điều kiện của nhà trường;</w:t>
      </w:r>
    </w:p>
    <w:p w14:paraId="4CEFF853"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rFonts w:eastAsia="Calibri"/>
          <w:iCs/>
          <w:spacing w:val="-4"/>
          <w:szCs w:val="28"/>
          <w:lang w:val="vi-VN"/>
        </w:rPr>
        <w:t>b) Kế hoạch giáo dục được thực hiện đầy đủ;</w:t>
      </w:r>
    </w:p>
    <w:p w14:paraId="2D1677B9"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rFonts w:eastAsia="Calibri"/>
          <w:iCs/>
          <w:spacing w:val="-4"/>
          <w:szCs w:val="28"/>
          <w:lang w:val="vi-VN"/>
        </w:rPr>
        <w:t xml:space="preserve">c) Kế hoạch giáo dục </w:t>
      </w:r>
      <w:r w:rsidRPr="00047A12">
        <w:rPr>
          <w:iCs/>
          <w:szCs w:val="28"/>
          <w:lang w:val="vi-VN"/>
        </w:rPr>
        <w:t>được rà soát, đánh giá, điều chỉnh kịp thời</w:t>
      </w:r>
      <w:r w:rsidRPr="00047A12">
        <w:rPr>
          <w:rFonts w:eastAsia="Calibri"/>
          <w:iCs/>
          <w:spacing w:val="-4"/>
          <w:szCs w:val="28"/>
          <w:lang w:val="vi-VN"/>
        </w:rPr>
        <w:t>.</w:t>
      </w:r>
    </w:p>
    <w:p w14:paraId="51FBB971" w14:textId="2DB6A7CD" w:rsidR="00047A12" w:rsidRPr="00047A12" w:rsidRDefault="002F30FD" w:rsidP="00047A12">
      <w:pPr>
        <w:spacing w:before="60" w:after="100" w:line="276" w:lineRule="auto"/>
        <w:ind w:firstLine="720"/>
        <w:jc w:val="both"/>
        <w:rPr>
          <w:rFonts w:eastAsia="Calibri"/>
          <w:iCs/>
          <w:szCs w:val="28"/>
          <w:lang w:val="vi-VN"/>
        </w:rPr>
      </w:pPr>
      <w:r>
        <w:rPr>
          <w:iCs/>
          <w:szCs w:val="28"/>
        </w:rPr>
        <w:t>1</w:t>
      </w:r>
      <w:r w:rsidR="00047A12" w:rsidRPr="00047A12">
        <w:rPr>
          <w:iCs/>
          <w:szCs w:val="28"/>
        </w:rPr>
        <w:t>.10.1</w:t>
      </w:r>
      <w:r w:rsidR="00047A12" w:rsidRPr="00047A12">
        <w:rPr>
          <w:rFonts w:eastAsia="Calibri"/>
          <w:bCs/>
          <w:iCs/>
          <w:szCs w:val="28"/>
          <w:lang w:val="vi-VN"/>
        </w:rPr>
        <w:t>.</w:t>
      </w:r>
      <w:r w:rsidR="00047A12" w:rsidRPr="00047A12">
        <w:rPr>
          <w:rFonts w:eastAsia="Calibri"/>
          <w:iCs/>
          <w:szCs w:val="28"/>
          <w:lang w:val="vi-VN"/>
        </w:rPr>
        <w:t>9. Tiêu chí 1.9: Thực hiện quy chế dân chủ cơ sở</w:t>
      </w:r>
    </w:p>
    <w:p w14:paraId="4105F799" w14:textId="77777777" w:rsidR="00047A12" w:rsidRPr="00047A12" w:rsidRDefault="00047A12" w:rsidP="00047A12">
      <w:pPr>
        <w:tabs>
          <w:tab w:val="left" w:pos="1134"/>
        </w:tabs>
        <w:spacing w:before="60" w:after="100" w:line="276" w:lineRule="auto"/>
        <w:ind w:firstLine="720"/>
        <w:jc w:val="both"/>
        <w:rPr>
          <w:iCs/>
          <w:szCs w:val="28"/>
          <w:lang w:val="vi-VN"/>
        </w:rPr>
      </w:pPr>
      <w:r w:rsidRPr="00047A12">
        <w:rPr>
          <w:iCs/>
          <w:szCs w:val="28"/>
          <w:lang w:val="vi-VN"/>
        </w:rPr>
        <w:t xml:space="preserve">a) Cán bộ quản lý, giáo viên, nhân viên được tham gia thảo luận, đóng góp ý kiến khi xây dựng kế hoạch, nội quy, quy định, quy chế liên quan đến các hoạt động của nhà trường; </w:t>
      </w:r>
    </w:p>
    <w:p w14:paraId="1CF8705E" w14:textId="77777777" w:rsidR="00047A12" w:rsidRPr="00047A12" w:rsidRDefault="00047A12" w:rsidP="00047A12">
      <w:pPr>
        <w:spacing w:before="60" w:after="100" w:line="276" w:lineRule="auto"/>
        <w:ind w:firstLine="720"/>
        <w:jc w:val="both"/>
        <w:rPr>
          <w:iCs/>
          <w:szCs w:val="28"/>
          <w:lang w:val="vi-VN"/>
        </w:rPr>
      </w:pPr>
      <w:r w:rsidRPr="00047A12">
        <w:rPr>
          <w:iCs/>
          <w:szCs w:val="28"/>
          <w:lang w:val="vi-VN"/>
        </w:rPr>
        <w:t>b) Các khiếu nại, tố cáo, kiến nghị, phản ánh (nếu có) thuộc thẩm quyền xử lý của nhà trường được giải quyết đúng pháp luật;</w:t>
      </w:r>
    </w:p>
    <w:p w14:paraId="01FB7A14" w14:textId="77777777" w:rsidR="00047A12" w:rsidRPr="00047A12" w:rsidRDefault="00047A12" w:rsidP="00047A12">
      <w:pPr>
        <w:spacing w:before="60" w:after="100" w:line="276" w:lineRule="auto"/>
        <w:ind w:firstLine="720"/>
        <w:jc w:val="both"/>
        <w:rPr>
          <w:rFonts w:eastAsia="Calibri"/>
          <w:iCs/>
          <w:szCs w:val="28"/>
          <w:lang w:val="vi-VN"/>
        </w:rPr>
      </w:pPr>
      <w:r w:rsidRPr="00047A12">
        <w:rPr>
          <w:iCs/>
          <w:szCs w:val="28"/>
          <w:lang w:val="pt-BR"/>
        </w:rPr>
        <w:t>c</w:t>
      </w:r>
      <w:r w:rsidRPr="00047A12">
        <w:rPr>
          <w:iCs/>
          <w:szCs w:val="28"/>
          <w:lang w:val="vi-VN"/>
        </w:rPr>
        <w:t>) Hằng năm, có báo cáo thực hiện quy chế dân chủ cơ sở</w:t>
      </w:r>
      <w:r w:rsidRPr="00047A12">
        <w:rPr>
          <w:iCs/>
          <w:szCs w:val="28"/>
          <w:lang w:val="pt-BR"/>
        </w:rPr>
        <w:t>.</w:t>
      </w:r>
    </w:p>
    <w:p w14:paraId="27870006" w14:textId="4710C5F6" w:rsidR="00047A12" w:rsidRPr="00047A12" w:rsidRDefault="002F30FD" w:rsidP="00047A12">
      <w:pPr>
        <w:spacing w:before="60" w:after="100" w:line="276" w:lineRule="auto"/>
        <w:ind w:firstLine="720"/>
        <w:jc w:val="both"/>
        <w:rPr>
          <w:rFonts w:eastAsia="Calibri"/>
          <w:iCs/>
          <w:szCs w:val="28"/>
          <w:lang w:val="vi-VN"/>
        </w:rPr>
      </w:pPr>
      <w:r>
        <w:rPr>
          <w:iCs/>
          <w:szCs w:val="28"/>
        </w:rPr>
        <w:t>1</w:t>
      </w:r>
      <w:r w:rsidR="00047A12" w:rsidRPr="00047A12">
        <w:rPr>
          <w:iCs/>
          <w:szCs w:val="28"/>
        </w:rPr>
        <w:t>.10.1</w:t>
      </w:r>
      <w:r w:rsidR="00047A12" w:rsidRPr="00047A12">
        <w:rPr>
          <w:rFonts w:eastAsia="Calibri"/>
          <w:bCs/>
          <w:iCs/>
          <w:szCs w:val="28"/>
          <w:lang w:val="vi-VN"/>
        </w:rPr>
        <w:t>.</w:t>
      </w:r>
      <w:r w:rsidR="00047A12" w:rsidRPr="00047A12">
        <w:rPr>
          <w:rFonts w:eastAsia="Calibri"/>
          <w:iCs/>
          <w:szCs w:val="28"/>
          <w:lang w:val="vi-VN"/>
        </w:rPr>
        <w:t xml:space="preserve">10. Tiêu chí 1.10: </w:t>
      </w:r>
      <w:r w:rsidR="00047A12" w:rsidRPr="00047A12">
        <w:rPr>
          <w:iCs/>
          <w:szCs w:val="28"/>
          <w:lang w:val="vi-VN"/>
        </w:rPr>
        <w:t>Đảm bảo an ninh trật tự, an toàn trường học</w:t>
      </w:r>
    </w:p>
    <w:p w14:paraId="0118A6D9" w14:textId="77777777" w:rsidR="00047A12" w:rsidRPr="00047A12" w:rsidRDefault="00047A12" w:rsidP="00047A12">
      <w:pPr>
        <w:spacing w:before="60" w:after="100" w:line="276" w:lineRule="auto"/>
        <w:ind w:firstLine="720"/>
        <w:jc w:val="both"/>
        <w:rPr>
          <w:iCs/>
          <w:spacing w:val="-6"/>
          <w:szCs w:val="28"/>
          <w:lang w:val="vi-VN"/>
        </w:rPr>
      </w:pPr>
      <w:r w:rsidRPr="00047A12">
        <w:rPr>
          <w:iCs/>
          <w:spacing w:val="-4"/>
          <w:szCs w:val="28"/>
          <w:lang w:val="vi-VN"/>
        </w:rPr>
        <w:t xml:space="preserve">a) Có </w:t>
      </w:r>
      <w:r w:rsidRPr="00047A12">
        <w:rPr>
          <w:iCs/>
          <w:szCs w:val="28"/>
          <w:lang w:val="vi-VN"/>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047A12">
        <w:rPr>
          <w:iCs/>
          <w:spacing w:val="-4"/>
          <w:szCs w:val="28"/>
          <w:lang w:val="vi-VN"/>
        </w:rPr>
        <w:t xml:space="preserve">; </w:t>
      </w:r>
      <w:r w:rsidRPr="00047A12">
        <w:rPr>
          <w:rFonts w:eastAsia="Calibri"/>
          <w:iCs/>
          <w:spacing w:val="-4"/>
          <w:szCs w:val="28"/>
          <w:lang w:val="vi-VN"/>
        </w:rPr>
        <w:t xml:space="preserve">những trường có tổ chức bếp ăn cho học sinh được </w:t>
      </w:r>
      <w:r w:rsidRPr="00047A12">
        <w:rPr>
          <w:iCs/>
          <w:spacing w:val="-4"/>
          <w:szCs w:val="28"/>
          <w:lang w:val="vi-VN"/>
        </w:rPr>
        <w:t xml:space="preserve">cấp giấy chứng nhận đủ điều kiện an toàn thực phẩm; </w:t>
      </w:r>
    </w:p>
    <w:p w14:paraId="29C593F2" w14:textId="77777777" w:rsidR="00047A12" w:rsidRPr="00047A12" w:rsidRDefault="00047A12" w:rsidP="00047A12">
      <w:pPr>
        <w:spacing w:before="60" w:after="100" w:line="276" w:lineRule="auto"/>
        <w:ind w:firstLine="720"/>
        <w:jc w:val="both"/>
        <w:rPr>
          <w:iCs/>
          <w:szCs w:val="28"/>
          <w:lang w:val="vi-VN"/>
        </w:rPr>
      </w:pPr>
      <w:r w:rsidRPr="00047A12">
        <w:rPr>
          <w:rFonts w:eastAsia="Calibri"/>
          <w:iCs/>
          <w:spacing w:val="-8"/>
          <w:szCs w:val="28"/>
          <w:lang w:val="vi-VN"/>
        </w:rPr>
        <w:t xml:space="preserve">b) </w:t>
      </w:r>
      <w:r w:rsidRPr="00047A12">
        <w:rPr>
          <w:iCs/>
          <w:spacing w:val="-6"/>
          <w:szCs w:val="28"/>
          <w:lang w:val="vi-VN"/>
        </w:rPr>
        <w:t xml:space="preserve">Có hộp thư góp ý, đường dây nóng và các hình thức khác để tiếp nhận, xử lý các thông tin phản ánh của người dân; </w:t>
      </w:r>
      <w:r w:rsidRPr="00047A12">
        <w:rPr>
          <w:rFonts w:eastAsia="Calibri"/>
          <w:iCs/>
          <w:spacing w:val="-8"/>
          <w:szCs w:val="28"/>
          <w:lang w:val="vi-VN"/>
        </w:rPr>
        <w:t xml:space="preserve">đảm bảo an toàn cho cán bộ quản lý, giáo viên, nhân viên và học sinh trong nhà trường; </w:t>
      </w:r>
    </w:p>
    <w:p w14:paraId="1BC97ED6" w14:textId="77777777" w:rsidR="00047A12" w:rsidRPr="00047A12" w:rsidRDefault="00047A12" w:rsidP="00047A12">
      <w:pPr>
        <w:spacing w:before="60" w:after="100" w:line="276" w:lineRule="auto"/>
        <w:ind w:firstLine="720"/>
        <w:jc w:val="both"/>
        <w:rPr>
          <w:iCs/>
          <w:szCs w:val="28"/>
          <w:lang w:val="vi-VN"/>
        </w:rPr>
      </w:pPr>
      <w:r w:rsidRPr="00047A12">
        <w:rPr>
          <w:iCs/>
          <w:szCs w:val="28"/>
          <w:lang w:val="vi-VN"/>
        </w:rPr>
        <w:t>c) Không có hiện tượng kỳ thị, hành vi bạo lực, vi phạm pháp luật về bình đẳng giới trong nhà trường.</w:t>
      </w:r>
    </w:p>
    <w:p w14:paraId="1C13A782" w14:textId="04CA77DD" w:rsidR="00047A12" w:rsidRPr="00047A12" w:rsidRDefault="002F30FD" w:rsidP="00BF2DE7">
      <w:pPr>
        <w:ind w:firstLine="709"/>
        <w:rPr>
          <w:rFonts w:eastAsia="Calibri"/>
          <w:b/>
          <w:bCs/>
          <w:iCs/>
          <w:spacing w:val="-4"/>
          <w:szCs w:val="28"/>
          <w:lang w:val="vi-VN"/>
        </w:rPr>
      </w:pPr>
      <w:r>
        <w:rPr>
          <w:iCs/>
          <w:szCs w:val="28"/>
        </w:rPr>
        <w:t>1</w:t>
      </w:r>
      <w:r w:rsidR="00047A12" w:rsidRPr="00047A12">
        <w:rPr>
          <w:iCs/>
          <w:szCs w:val="28"/>
        </w:rPr>
        <w:t>.10.2</w:t>
      </w:r>
      <w:r w:rsidR="00047A12" w:rsidRPr="00047A12">
        <w:rPr>
          <w:rFonts w:eastAsia="Calibri"/>
          <w:bCs/>
          <w:iCs/>
          <w:szCs w:val="28"/>
          <w:lang w:val="vi-VN"/>
        </w:rPr>
        <w:t>.</w:t>
      </w:r>
      <w:r w:rsidR="00047A12" w:rsidRPr="00047A12">
        <w:rPr>
          <w:rFonts w:eastAsia="Calibri"/>
          <w:b/>
          <w:bCs/>
          <w:iCs/>
          <w:spacing w:val="-4"/>
          <w:szCs w:val="28"/>
          <w:lang w:val="vi-VN"/>
        </w:rPr>
        <w:t xml:space="preserve"> Tiêu chuẩn 2: Cán bộ quản lý, giáo viên, nhân viên và học sinh</w:t>
      </w:r>
    </w:p>
    <w:p w14:paraId="390DD432" w14:textId="4C1AB85C"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.10.2</w:t>
      </w:r>
      <w:r w:rsidR="00047A12" w:rsidRPr="00047A12">
        <w:rPr>
          <w:rFonts w:eastAsia="Calibri"/>
          <w:bCs/>
          <w:iCs/>
          <w:szCs w:val="28"/>
          <w:lang w:val="vi-VN"/>
        </w:rPr>
        <w:t>.</w:t>
      </w:r>
      <w:r w:rsidR="00047A12" w:rsidRPr="00047A12">
        <w:rPr>
          <w:rFonts w:eastAsia="Calibri"/>
          <w:iCs/>
          <w:szCs w:val="28"/>
          <w:lang w:val="vi-VN"/>
        </w:rPr>
        <w:t xml:space="preserve">1. Tiêu chí 2.1: </w:t>
      </w:r>
      <w:r w:rsidR="00047A12" w:rsidRPr="00047A12">
        <w:rPr>
          <w:rFonts w:eastAsia="Calibri"/>
          <w:iCs/>
          <w:szCs w:val="28"/>
        </w:rPr>
        <w:t>Đối với h</w:t>
      </w:r>
      <w:r w:rsidR="00047A12" w:rsidRPr="00047A12">
        <w:rPr>
          <w:rFonts w:eastAsia="Calibri"/>
          <w:iCs/>
          <w:szCs w:val="28"/>
          <w:lang w:val="vi-VN"/>
        </w:rPr>
        <w:t>iệu trưởng, phó hiệu trưởng</w:t>
      </w:r>
    </w:p>
    <w:p w14:paraId="62925991"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 xml:space="preserve">a) </w:t>
      </w:r>
      <w:r w:rsidRPr="00047A12">
        <w:rPr>
          <w:iCs/>
          <w:szCs w:val="28"/>
        </w:rPr>
        <w:t>Đạt tiêu chuẩn theo quy định</w:t>
      </w:r>
      <w:r w:rsidRPr="00047A12">
        <w:rPr>
          <w:iCs/>
          <w:szCs w:val="28"/>
          <w:lang w:val="vi-VN"/>
        </w:rPr>
        <w:t>;</w:t>
      </w:r>
    </w:p>
    <w:p w14:paraId="2382F847" w14:textId="77777777" w:rsidR="00047A12" w:rsidRPr="00047A12" w:rsidRDefault="00047A12" w:rsidP="00047A12">
      <w:pPr>
        <w:spacing w:before="60" w:after="100" w:line="276" w:lineRule="auto"/>
        <w:ind w:firstLine="709"/>
        <w:jc w:val="both"/>
        <w:rPr>
          <w:iCs/>
          <w:spacing w:val="-4"/>
          <w:szCs w:val="28"/>
          <w:lang w:val="vi-VN"/>
        </w:rPr>
      </w:pPr>
      <w:r w:rsidRPr="00047A12">
        <w:rPr>
          <w:iCs/>
          <w:spacing w:val="-4"/>
          <w:szCs w:val="28"/>
          <w:lang w:val="vi-VN"/>
        </w:rPr>
        <w:t>b) Được đánh giá đạt chuẩn hiệu trưởng trở lên;</w:t>
      </w:r>
    </w:p>
    <w:p w14:paraId="727B8525"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lastRenderedPageBreak/>
        <w:t>c) Được bồi dưỡng, tập huấn về chuyên môn, nghiệp vụ quản lý giáo dục theo quy định.</w:t>
      </w:r>
    </w:p>
    <w:p w14:paraId="07AFD5FB" w14:textId="29B4976E" w:rsidR="00047A12" w:rsidRPr="00047A12" w:rsidRDefault="002F30FD" w:rsidP="00047A12">
      <w:pPr>
        <w:spacing w:before="60" w:after="100" w:line="276" w:lineRule="auto"/>
        <w:ind w:firstLine="720"/>
        <w:jc w:val="both"/>
        <w:rPr>
          <w:rFonts w:eastAsia="Calibri"/>
          <w:iCs/>
          <w:szCs w:val="28"/>
          <w:lang w:val="vi-VN"/>
        </w:rPr>
      </w:pPr>
      <w:r>
        <w:rPr>
          <w:iCs/>
          <w:szCs w:val="28"/>
        </w:rPr>
        <w:t>1</w:t>
      </w:r>
      <w:r w:rsidR="00047A12" w:rsidRPr="00047A12">
        <w:rPr>
          <w:iCs/>
          <w:szCs w:val="28"/>
        </w:rPr>
        <w:t>.10.2</w:t>
      </w:r>
      <w:r w:rsidR="00047A12" w:rsidRPr="00047A12">
        <w:rPr>
          <w:rFonts w:eastAsia="Calibri"/>
          <w:bCs/>
          <w:iCs/>
          <w:szCs w:val="28"/>
          <w:lang w:val="vi-VN"/>
        </w:rPr>
        <w:t>.</w:t>
      </w:r>
      <w:r w:rsidR="00047A12" w:rsidRPr="00047A12">
        <w:rPr>
          <w:rFonts w:eastAsia="Calibri"/>
          <w:iCs/>
          <w:szCs w:val="28"/>
          <w:lang w:val="vi-VN"/>
        </w:rPr>
        <w:t xml:space="preserve">2. Tiêu chí 2.2: </w:t>
      </w:r>
      <w:r w:rsidR="00047A12" w:rsidRPr="00047A12">
        <w:rPr>
          <w:rFonts w:eastAsia="Calibri"/>
          <w:iCs/>
          <w:szCs w:val="28"/>
        </w:rPr>
        <w:t>Đối với g</w:t>
      </w:r>
      <w:r w:rsidR="00047A12" w:rsidRPr="00047A12">
        <w:rPr>
          <w:rFonts w:eastAsia="Calibri"/>
          <w:iCs/>
          <w:szCs w:val="28"/>
          <w:lang w:val="vi-VN"/>
        </w:rPr>
        <w:t>iáo viên</w:t>
      </w:r>
    </w:p>
    <w:p w14:paraId="7FB0A345"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14:paraId="36748AE6"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 xml:space="preserve">b) 100% giáo viên đạt chuẩn trình độ đào tạo theo quy định; </w:t>
      </w:r>
    </w:p>
    <w:p w14:paraId="300164B6"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iCs/>
          <w:spacing w:val="4"/>
          <w:szCs w:val="28"/>
          <w:lang w:val="vi-VN"/>
        </w:rPr>
        <w:t xml:space="preserve">c) Có ít nhất 95% giáo viên đạt chuẩn nghề nghiệp giáo viên </w:t>
      </w:r>
      <w:r w:rsidRPr="00047A12">
        <w:rPr>
          <w:iCs/>
          <w:spacing w:val="4"/>
          <w:szCs w:val="28"/>
        </w:rPr>
        <w:t xml:space="preserve">ở mức đạt </w:t>
      </w:r>
      <w:r w:rsidRPr="00047A12">
        <w:rPr>
          <w:iCs/>
          <w:spacing w:val="4"/>
          <w:szCs w:val="28"/>
          <w:lang w:val="vi-VN"/>
        </w:rPr>
        <w:t>trở lên.</w:t>
      </w:r>
    </w:p>
    <w:p w14:paraId="408154B6" w14:textId="06B1E872" w:rsidR="00047A12" w:rsidRPr="00047A12" w:rsidRDefault="002F30FD" w:rsidP="00047A12">
      <w:pPr>
        <w:spacing w:before="60" w:after="100" w:line="276" w:lineRule="auto"/>
        <w:ind w:firstLine="720"/>
        <w:jc w:val="both"/>
        <w:rPr>
          <w:rFonts w:eastAsia="Calibri"/>
          <w:iCs/>
          <w:szCs w:val="28"/>
          <w:lang w:val="vi-VN"/>
        </w:rPr>
      </w:pPr>
      <w:r>
        <w:rPr>
          <w:iCs/>
          <w:szCs w:val="28"/>
        </w:rPr>
        <w:t>1</w:t>
      </w:r>
      <w:r w:rsidR="00047A12" w:rsidRPr="00047A12">
        <w:rPr>
          <w:iCs/>
          <w:szCs w:val="28"/>
        </w:rPr>
        <w:t>.10.2</w:t>
      </w:r>
      <w:r w:rsidR="00047A12" w:rsidRPr="00047A12">
        <w:rPr>
          <w:rFonts w:eastAsia="Calibri"/>
          <w:bCs/>
          <w:iCs/>
          <w:szCs w:val="28"/>
          <w:lang w:val="vi-VN"/>
        </w:rPr>
        <w:t>.</w:t>
      </w:r>
      <w:r w:rsidR="00047A12" w:rsidRPr="00047A12">
        <w:rPr>
          <w:rFonts w:eastAsia="Calibri"/>
          <w:iCs/>
          <w:szCs w:val="28"/>
          <w:lang w:val="vi-VN"/>
        </w:rPr>
        <w:t xml:space="preserve">3. Tiêu chí 2.3: </w:t>
      </w:r>
      <w:r w:rsidR="00047A12" w:rsidRPr="00047A12">
        <w:rPr>
          <w:rFonts w:eastAsia="Calibri"/>
          <w:iCs/>
          <w:szCs w:val="28"/>
        </w:rPr>
        <w:t>Đối với n</w:t>
      </w:r>
      <w:r w:rsidR="00047A12" w:rsidRPr="00047A12">
        <w:rPr>
          <w:rFonts w:eastAsia="Calibri"/>
          <w:iCs/>
          <w:szCs w:val="28"/>
          <w:lang w:val="vi-VN"/>
        </w:rPr>
        <w:t>hân viên</w:t>
      </w:r>
    </w:p>
    <w:p w14:paraId="3C9BA59B"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a) Có nhân viên hoặc giáo viên kiêm nhiệm để đảm nhiệm các nhiệm vụ do hiệu trưởng phân công;</w:t>
      </w:r>
    </w:p>
    <w:p w14:paraId="3A2CFCD5"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b) Được phân công công việc phù hợp, hợp lý theo năng lực;</w:t>
      </w:r>
    </w:p>
    <w:p w14:paraId="6AEC42D4"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 xml:space="preserve">c) Hoàn thành </w:t>
      </w:r>
      <w:r w:rsidRPr="00047A12">
        <w:rPr>
          <w:rFonts w:eastAsia="Calibri"/>
          <w:iCs/>
          <w:szCs w:val="28"/>
        </w:rPr>
        <w:t xml:space="preserve">các </w:t>
      </w:r>
      <w:r w:rsidRPr="00047A12">
        <w:rPr>
          <w:rFonts w:eastAsia="Calibri"/>
          <w:iCs/>
          <w:szCs w:val="28"/>
          <w:lang w:val="vi-VN"/>
        </w:rPr>
        <w:t>nhiệm vụ được giao.</w:t>
      </w:r>
    </w:p>
    <w:p w14:paraId="04CCBBDA" w14:textId="15372F04" w:rsidR="00047A12" w:rsidRPr="00047A12" w:rsidRDefault="002F30FD" w:rsidP="00047A12">
      <w:pPr>
        <w:spacing w:before="60" w:after="100" w:line="276" w:lineRule="auto"/>
        <w:ind w:firstLine="720"/>
        <w:jc w:val="both"/>
        <w:rPr>
          <w:rFonts w:eastAsia="Calibri"/>
          <w:iCs/>
          <w:szCs w:val="28"/>
          <w:lang w:val="vi-VN"/>
        </w:rPr>
      </w:pPr>
      <w:r>
        <w:rPr>
          <w:iCs/>
          <w:szCs w:val="28"/>
        </w:rPr>
        <w:t>1</w:t>
      </w:r>
      <w:r w:rsidR="00047A12" w:rsidRPr="00047A12">
        <w:rPr>
          <w:iCs/>
          <w:szCs w:val="28"/>
        </w:rPr>
        <w:t>.10.2</w:t>
      </w:r>
      <w:r w:rsidR="00047A12" w:rsidRPr="00047A12">
        <w:rPr>
          <w:rFonts w:eastAsia="Calibri"/>
          <w:bCs/>
          <w:iCs/>
          <w:szCs w:val="28"/>
          <w:lang w:val="vi-VN"/>
        </w:rPr>
        <w:t>.</w:t>
      </w:r>
      <w:r w:rsidR="00047A12" w:rsidRPr="00047A12">
        <w:rPr>
          <w:rFonts w:eastAsia="Calibri"/>
          <w:iCs/>
          <w:szCs w:val="28"/>
          <w:lang w:val="vi-VN"/>
        </w:rPr>
        <w:t xml:space="preserve">4. Tiêu chí 2.4: </w:t>
      </w:r>
      <w:r w:rsidR="00047A12" w:rsidRPr="00047A12">
        <w:rPr>
          <w:rFonts w:eastAsia="Calibri"/>
          <w:iCs/>
          <w:szCs w:val="28"/>
        </w:rPr>
        <w:t>Đối với h</w:t>
      </w:r>
      <w:r w:rsidR="00047A12" w:rsidRPr="00047A12">
        <w:rPr>
          <w:rFonts w:eastAsia="Calibri"/>
          <w:iCs/>
          <w:szCs w:val="28"/>
          <w:lang w:val="vi-VN"/>
        </w:rPr>
        <w:t>ọc sinh</w:t>
      </w:r>
    </w:p>
    <w:p w14:paraId="3D4F3EFC"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 xml:space="preserve">a) </w:t>
      </w:r>
      <w:r w:rsidRPr="00047A12">
        <w:rPr>
          <w:iCs/>
          <w:szCs w:val="28"/>
          <w:lang w:val="vi-VN"/>
        </w:rPr>
        <w:t>Đảm bảo về tuổi học sinh tiểu học theo quy định</w:t>
      </w:r>
      <w:r w:rsidRPr="00047A12">
        <w:rPr>
          <w:rFonts w:eastAsia="Calibri"/>
          <w:iCs/>
          <w:szCs w:val="28"/>
          <w:lang w:val="vi-VN"/>
        </w:rPr>
        <w:t>;</w:t>
      </w:r>
    </w:p>
    <w:p w14:paraId="24302A82" w14:textId="77777777" w:rsidR="00047A12" w:rsidRPr="00047A12" w:rsidRDefault="00047A12" w:rsidP="00047A12">
      <w:pPr>
        <w:spacing w:before="60" w:after="100" w:line="276" w:lineRule="auto"/>
        <w:ind w:firstLine="720"/>
        <w:jc w:val="both"/>
        <w:rPr>
          <w:rFonts w:eastAsia="Calibri"/>
          <w:iCs/>
          <w:spacing w:val="-4"/>
          <w:szCs w:val="28"/>
          <w:lang w:val="vi-VN"/>
        </w:rPr>
      </w:pPr>
      <w:r w:rsidRPr="00047A12">
        <w:rPr>
          <w:rFonts w:eastAsia="Calibri"/>
          <w:iCs/>
          <w:spacing w:val="-4"/>
          <w:szCs w:val="28"/>
          <w:lang w:val="vi-VN"/>
        </w:rPr>
        <w:t xml:space="preserve">b) Thực hiện các nhiệm vụ </w:t>
      </w:r>
      <w:r w:rsidRPr="00047A12">
        <w:rPr>
          <w:iCs/>
          <w:spacing w:val="-4"/>
          <w:szCs w:val="28"/>
          <w:lang w:val="vi-VN"/>
        </w:rPr>
        <w:t>theo quy định</w:t>
      </w:r>
      <w:r w:rsidRPr="00047A12">
        <w:rPr>
          <w:rFonts w:eastAsia="Calibri"/>
          <w:iCs/>
          <w:spacing w:val="-4"/>
          <w:szCs w:val="28"/>
          <w:lang w:val="vi-VN"/>
        </w:rPr>
        <w:t>;</w:t>
      </w:r>
    </w:p>
    <w:p w14:paraId="66DB7259" w14:textId="77777777" w:rsidR="00047A12" w:rsidRPr="00047A12" w:rsidRDefault="00047A12" w:rsidP="00BF2DE7">
      <w:pPr>
        <w:ind w:firstLine="720"/>
        <w:rPr>
          <w:rFonts w:eastAsia="Calibri"/>
          <w:iCs/>
          <w:spacing w:val="-4"/>
          <w:szCs w:val="28"/>
          <w:lang w:val="vi-VN"/>
        </w:rPr>
      </w:pPr>
      <w:r w:rsidRPr="00047A12">
        <w:rPr>
          <w:rFonts w:eastAsia="Calibri"/>
          <w:iCs/>
          <w:spacing w:val="-4"/>
          <w:szCs w:val="28"/>
          <w:lang w:val="vi-VN"/>
        </w:rPr>
        <w:t>c) Được đảm bảo các quyền theo quy định.</w:t>
      </w:r>
    </w:p>
    <w:p w14:paraId="0BBEB839" w14:textId="6233DE06" w:rsidR="00047A12" w:rsidRPr="00047A12" w:rsidRDefault="002F30FD" w:rsidP="00047A12">
      <w:pPr>
        <w:spacing w:before="60" w:after="100" w:line="276" w:lineRule="auto"/>
        <w:ind w:firstLine="720"/>
        <w:rPr>
          <w:rFonts w:eastAsia="Calibri"/>
          <w:b/>
          <w:bCs/>
          <w:iCs/>
          <w:szCs w:val="28"/>
          <w:lang w:val="vi-VN"/>
        </w:rPr>
      </w:pPr>
      <w:r>
        <w:rPr>
          <w:iCs/>
          <w:szCs w:val="28"/>
        </w:rPr>
        <w:t>1</w:t>
      </w:r>
      <w:r w:rsidR="00047A12" w:rsidRPr="00047A12">
        <w:rPr>
          <w:iCs/>
          <w:szCs w:val="28"/>
        </w:rPr>
        <w:t>.10.3</w:t>
      </w:r>
      <w:r w:rsidR="00047A12" w:rsidRPr="00047A12">
        <w:rPr>
          <w:rFonts w:eastAsia="Calibri"/>
          <w:bCs/>
          <w:iCs/>
          <w:szCs w:val="28"/>
          <w:lang w:val="vi-VN"/>
        </w:rPr>
        <w:t>.</w:t>
      </w:r>
      <w:r w:rsidR="00047A12" w:rsidRPr="00047A12">
        <w:rPr>
          <w:rFonts w:eastAsia="Calibri"/>
          <w:b/>
          <w:bCs/>
          <w:iCs/>
          <w:szCs w:val="28"/>
          <w:lang w:val="vi-VN"/>
        </w:rPr>
        <w:t xml:space="preserve"> Tiêu chuẩn 3: Cơ sở vật chất và thiết bị dạy học</w:t>
      </w:r>
    </w:p>
    <w:p w14:paraId="2EAE07CC" w14:textId="03FA4AA0" w:rsidR="00047A12" w:rsidRPr="00047A12" w:rsidRDefault="002F30FD" w:rsidP="00047A12">
      <w:pPr>
        <w:spacing w:before="60" w:after="100" w:line="276" w:lineRule="auto"/>
        <w:ind w:firstLine="720"/>
        <w:jc w:val="both"/>
        <w:rPr>
          <w:rFonts w:eastAsia="Calibri"/>
          <w:iCs/>
          <w:szCs w:val="28"/>
          <w:lang w:val="vi-VN"/>
        </w:rPr>
      </w:pPr>
      <w:r>
        <w:rPr>
          <w:iCs/>
          <w:szCs w:val="28"/>
        </w:rPr>
        <w:t>1</w:t>
      </w:r>
      <w:r w:rsidR="00047A12" w:rsidRPr="00047A12">
        <w:rPr>
          <w:iCs/>
          <w:szCs w:val="28"/>
        </w:rPr>
        <w:t>.10.3</w:t>
      </w:r>
      <w:r w:rsidR="00047A12" w:rsidRPr="00047A12">
        <w:rPr>
          <w:rFonts w:eastAsia="Calibri"/>
          <w:bCs/>
          <w:iCs/>
          <w:szCs w:val="28"/>
          <w:lang w:val="vi-VN"/>
        </w:rPr>
        <w:t>.</w:t>
      </w:r>
      <w:r w:rsidR="00047A12" w:rsidRPr="00047A12">
        <w:rPr>
          <w:rFonts w:eastAsia="Calibri"/>
          <w:iCs/>
          <w:szCs w:val="28"/>
          <w:lang w:val="vi-VN"/>
        </w:rPr>
        <w:t>1. Tiêu chí 3.1: Khuôn viên, sân chơi, sân tập</w:t>
      </w:r>
    </w:p>
    <w:p w14:paraId="656DF393"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a) Khuôn viên đảm bảo xanh, sạch, đẹp, an toàn để tổ chức các hoạt động giáo dục;</w:t>
      </w:r>
    </w:p>
    <w:p w14:paraId="46263FC5"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 xml:space="preserve">b) </w:t>
      </w:r>
      <w:r w:rsidRPr="00047A12">
        <w:rPr>
          <w:iCs/>
          <w:spacing w:val="-4"/>
          <w:szCs w:val="28"/>
          <w:lang w:val="vi-VN"/>
        </w:rPr>
        <w:t xml:space="preserve">Có cổng trường, biển tên trường và </w:t>
      </w:r>
      <w:r w:rsidRPr="00047A12">
        <w:rPr>
          <w:rFonts w:eastAsia="Calibri"/>
          <w:iCs/>
          <w:szCs w:val="28"/>
          <w:lang w:val="vi-VN"/>
        </w:rPr>
        <w:t xml:space="preserve">tường hoặc hàng rào bao quanh; </w:t>
      </w:r>
    </w:p>
    <w:p w14:paraId="44693B96"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c) Có sân chơi, sân tập thể dục thể thao.</w:t>
      </w:r>
    </w:p>
    <w:p w14:paraId="141FCD3A" w14:textId="06DD9D89"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.10.3</w:t>
      </w:r>
      <w:r w:rsidR="00047A12" w:rsidRPr="00047A12">
        <w:rPr>
          <w:rFonts w:eastAsia="Calibri"/>
          <w:bCs/>
          <w:iCs/>
          <w:szCs w:val="28"/>
          <w:lang w:val="vi-VN"/>
        </w:rPr>
        <w:t>.</w:t>
      </w:r>
      <w:r w:rsidR="00047A12" w:rsidRPr="00047A12">
        <w:rPr>
          <w:rFonts w:eastAsia="Calibri"/>
          <w:iCs/>
          <w:szCs w:val="28"/>
          <w:lang w:val="vi-VN"/>
        </w:rPr>
        <w:t>2. Tiêu chí 3.2: Phòng học</w:t>
      </w:r>
    </w:p>
    <w:p w14:paraId="2310D47B" w14:textId="77777777" w:rsidR="00047A12" w:rsidRPr="00047A12" w:rsidRDefault="00047A12" w:rsidP="00047A12">
      <w:pPr>
        <w:spacing w:before="60" w:after="100" w:line="276" w:lineRule="auto"/>
        <w:ind w:firstLine="720"/>
        <w:jc w:val="both"/>
        <w:rPr>
          <w:rFonts w:eastAsia="Calibri"/>
          <w:iCs/>
          <w:szCs w:val="28"/>
          <w:lang w:val="vi-VN"/>
        </w:rPr>
      </w:pPr>
      <w:r w:rsidRPr="00047A12">
        <w:rPr>
          <w:rFonts w:eastAsia="Calibri"/>
          <w:iCs/>
          <w:szCs w:val="28"/>
          <w:lang w:val="vi-VN"/>
        </w:rPr>
        <w:t>a) Đủ mỗi lớp một phòng học riêng, quy cách phòng học theo quy định;</w:t>
      </w:r>
    </w:p>
    <w:p w14:paraId="57B4452E" w14:textId="77777777" w:rsidR="00047A12" w:rsidRPr="00047A12" w:rsidRDefault="00047A12" w:rsidP="00047A12">
      <w:pPr>
        <w:spacing w:before="60" w:after="100" w:line="276" w:lineRule="auto"/>
        <w:ind w:firstLine="709"/>
        <w:jc w:val="both"/>
        <w:rPr>
          <w:rFonts w:eastAsia="Calibri"/>
          <w:iCs/>
          <w:spacing w:val="-4"/>
          <w:szCs w:val="28"/>
          <w:lang w:val="vi-VN"/>
        </w:rPr>
      </w:pPr>
      <w:r w:rsidRPr="00047A12">
        <w:rPr>
          <w:rFonts w:eastAsia="Calibri"/>
          <w:iCs/>
          <w:spacing w:val="-4"/>
          <w:szCs w:val="28"/>
          <w:lang w:val="vi-VN"/>
        </w:rPr>
        <w:t xml:space="preserve">b) </w:t>
      </w:r>
      <w:r w:rsidRPr="00047A12">
        <w:rPr>
          <w:rFonts w:eastAsia="Calibri"/>
          <w:iCs/>
          <w:szCs w:val="28"/>
          <w:lang w:val="vi-VN"/>
        </w:rPr>
        <w:t xml:space="preserve">Bàn, ghế học sinh đúng tiêu chuẩn và đủ chỗ ngồi cho học sinh; </w:t>
      </w:r>
      <w:r w:rsidRPr="00047A12">
        <w:rPr>
          <w:iCs/>
          <w:szCs w:val="28"/>
          <w:lang w:val="vi-VN"/>
        </w:rPr>
        <w:t xml:space="preserve">có bàn ghế phù hợp cho học sinh khuyết tật học hòa nhập (nếu có); </w:t>
      </w:r>
      <w:r w:rsidRPr="00047A12">
        <w:rPr>
          <w:rFonts w:eastAsia="Calibri"/>
          <w:iCs/>
          <w:spacing w:val="-4"/>
          <w:szCs w:val="28"/>
          <w:lang w:val="vi-VN"/>
        </w:rPr>
        <w:t>bàn, ghế giáo viên, bảng lớp theo quy định;</w:t>
      </w:r>
    </w:p>
    <w:p w14:paraId="39CECF07" w14:textId="77777777" w:rsidR="00047A12" w:rsidRPr="00047A12" w:rsidRDefault="00047A12" w:rsidP="00047A12">
      <w:pPr>
        <w:spacing w:before="60" w:after="100" w:line="276" w:lineRule="auto"/>
        <w:ind w:firstLine="709"/>
        <w:jc w:val="both"/>
        <w:rPr>
          <w:rFonts w:eastAsia="Calibri"/>
          <w:iCs/>
          <w:spacing w:val="-4"/>
          <w:szCs w:val="28"/>
          <w:lang w:val="vi-VN"/>
        </w:rPr>
      </w:pPr>
      <w:r w:rsidRPr="00047A12">
        <w:rPr>
          <w:rFonts w:eastAsia="Calibri"/>
          <w:iCs/>
          <w:spacing w:val="-4"/>
          <w:szCs w:val="28"/>
          <w:lang w:val="vi-VN"/>
        </w:rPr>
        <w:t xml:space="preserve">c) Có hệ thống đèn, quạt </w:t>
      </w:r>
      <w:r w:rsidRPr="00047A12">
        <w:rPr>
          <w:iCs/>
          <w:szCs w:val="28"/>
          <w:lang w:val="vi-VN"/>
        </w:rPr>
        <w:t>(ở nơi có điện)</w:t>
      </w:r>
      <w:r w:rsidRPr="00047A12">
        <w:rPr>
          <w:rFonts w:eastAsia="Calibri"/>
          <w:iCs/>
          <w:spacing w:val="-4"/>
          <w:szCs w:val="28"/>
          <w:lang w:val="vi-VN"/>
        </w:rPr>
        <w:t xml:space="preserve">; có hệ thống tủ đựng hồ sơ, thiết bị dạy học. </w:t>
      </w:r>
    </w:p>
    <w:p w14:paraId="4DE906CD" w14:textId="093B71E8"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.10.3</w:t>
      </w:r>
      <w:r w:rsidR="00047A12" w:rsidRPr="00047A12">
        <w:rPr>
          <w:rFonts w:eastAsia="Calibri"/>
          <w:bCs/>
          <w:iCs/>
          <w:szCs w:val="28"/>
          <w:lang w:val="vi-VN"/>
        </w:rPr>
        <w:t>.</w:t>
      </w:r>
      <w:r w:rsidR="00047A12" w:rsidRPr="00047A12">
        <w:rPr>
          <w:rFonts w:eastAsia="Calibri"/>
          <w:iCs/>
          <w:szCs w:val="28"/>
          <w:lang w:val="vi-VN"/>
        </w:rPr>
        <w:t>3. Tiêu chí 3.3: Khối phòng phục vụ học tập và khối phòng hành chính - quản trị</w:t>
      </w:r>
    </w:p>
    <w:p w14:paraId="7FB6B658" w14:textId="77777777" w:rsidR="00047A12" w:rsidRPr="00047A12" w:rsidRDefault="00047A12" w:rsidP="00047A12">
      <w:pPr>
        <w:spacing w:before="60" w:after="100" w:line="276" w:lineRule="auto"/>
        <w:ind w:firstLine="709"/>
        <w:jc w:val="both"/>
        <w:rPr>
          <w:iCs/>
          <w:spacing w:val="-4"/>
          <w:szCs w:val="28"/>
          <w:lang w:val="vi-VN"/>
        </w:rPr>
      </w:pPr>
      <w:r w:rsidRPr="00047A12">
        <w:rPr>
          <w:rFonts w:eastAsia="Calibri"/>
          <w:iCs/>
          <w:szCs w:val="28"/>
          <w:lang w:val="vi-VN"/>
        </w:rPr>
        <w:lastRenderedPageBreak/>
        <w:t>a) C</w:t>
      </w:r>
      <w:r w:rsidRPr="00047A12">
        <w:rPr>
          <w:iCs/>
          <w:spacing w:val="-4"/>
          <w:szCs w:val="28"/>
          <w:lang w:val="vi-VN"/>
        </w:rPr>
        <w:t xml:space="preserve">ó </w:t>
      </w:r>
      <w:r w:rsidRPr="00047A12">
        <w:rPr>
          <w:iCs/>
          <w:szCs w:val="28"/>
          <w:lang w:val="vi-VN"/>
        </w:rPr>
        <w:t>phòng giáo dục nghệ thuật, phòng học tin học, phòng thiết bị giáo dục</w:t>
      </w:r>
      <w:r w:rsidRPr="00047A12">
        <w:rPr>
          <w:iCs/>
          <w:spacing w:val="-4"/>
          <w:szCs w:val="28"/>
          <w:lang w:val="vi-VN"/>
        </w:rPr>
        <w:t>, phòng truyền thống và hoạt động Đội đáp ứng các yêu cầu tối thiểu các hoạt động giáo dục;</w:t>
      </w:r>
    </w:p>
    <w:p w14:paraId="1F7E3FF0"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b) Khối phòng hành chính - quản trị</w:t>
      </w:r>
      <w:r w:rsidRPr="00047A12" w:rsidDel="00E326D6">
        <w:rPr>
          <w:iCs/>
          <w:szCs w:val="28"/>
          <w:lang w:val="vi-VN"/>
        </w:rPr>
        <w:t xml:space="preserve"> </w:t>
      </w:r>
      <w:r w:rsidRPr="00047A12">
        <w:rPr>
          <w:iCs/>
          <w:szCs w:val="28"/>
          <w:lang w:val="vi-VN"/>
        </w:rPr>
        <w:t>đáp ứng các yêu cầu tối thiểu các hoạt động hành chính - quản trị</w:t>
      </w:r>
      <w:r w:rsidRPr="00047A12">
        <w:rPr>
          <w:iCs/>
          <w:szCs w:val="28"/>
        </w:rPr>
        <w:t xml:space="preserve"> của nhà trường</w:t>
      </w:r>
      <w:r w:rsidRPr="00047A12">
        <w:rPr>
          <w:iCs/>
          <w:szCs w:val="28"/>
          <w:lang w:val="vi-VN"/>
        </w:rPr>
        <w:t>;</w:t>
      </w:r>
    </w:p>
    <w:p w14:paraId="4967984E"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c) Khu để xe được bố trí hợp lý, đảm bảo an toàn, trật tự.</w:t>
      </w:r>
    </w:p>
    <w:p w14:paraId="264AB211" w14:textId="78E2CFDE" w:rsidR="00047A12" w:rsidRPr="00047A12" w:rsidRDefault="002F30FD" w:rsidP="00047A12">
      <w:pPr>
        <w:spacing w:before="60" w:after="100" w:line="276" w:lineRule="auto"/>
        <w:ind w:firstLine="720"/>
        <w:jc w:val="both"/>
        <w:rPr>
          <w:iCs/>
          <w:szCs w:val="28"/>
          <w:lang w:val="vi-VN"/>
        </w:rPr>
      </w:pPr>
      <w:r>
        <w:rPr>
          <w:iCs/>
          <w:szCs w:val="28"/>
        </w:rPr>
        <w:t>1</w:t>
      </w:r>
      <w:r w:rsidR="00047A12" w:rsidRPr="00047A12">
        <w:rPr>
          <w:iCs/>
          <w:szCs w:val="28"/>
        </w:rPr>
        <w:t>.10.3</w:t>
      </w:r>
      <w:r w:rsidR="00047A12" w:rsidRPr="00047A12">
        <w:rPr>
          <w:rFonts w:eastAsia="Calibri"/>
          <w:bCs/>
          <w:iCs/>
          <w:szCs w:val="28"/>
          <w:lang w:val="vi-VN"/>
        </w:rPr>
        <w:t>.</w:t>
      </w:r>
      <w:r w:rsidR="00047A12" w:rsidRPr="00047A12">
        <w:rPr>
          <w:iCs/>
          <w:szCs w:val="28"/>
          <w:lang w:val="vi-VN"/>
        </w:rPr>
        <w:t>4. Tiêu chí 3.4: Khu vệ sinh, hệ thống cấp thoát nước</w:t>
      </w:r>
    </w:p>
    <w:p w14:paraId="1A9E05D4" w14:textId="77777777" w:rsidR="00047A12" w:rsidRPr="00047A12" w:rsidRDefault="00047A12" w:rsidP="00047A12">
      <w:pPr>
        <w:spacing w:before="60" w:after="100" w:line="276" w:lineRule="auto"/>
        <w:ind w:firstLine="720"/>
        <w:jc w:val="both"/>
        <w:rPr>
          <w:iCs/>
          <w:szCs w:val="28"/>
          <w:lang w:val="vi-VN"/>
        </w:rPr>
      </w:pPr>
      <w:r w:rsidRPr="00047A12">
        <w:rPr>
          <w:iCs/>
          <w:szCs w:val="28"/>
          <w:lang w:val="vi-VN"/>
        </w:rPr>
        <w:t>a) Khu vệ sinh riêng cho nam, nữ, giáo viên, nhân viên, học sinh đảm bảo không ô nhiễm môi trường; khu vệ sinh đảm bảo sử dụng thuận lợi cho học sinh khuyết tật học hòa nhập;</w:t>
      </w:r>
    </w:p>
    <w:p w14:paraId="3B524CB7" w14:textId="77777777" w:rsidR="00047A12" w:rsidRPr="00047A12" w:rsidRDefault="00047A12" w:rsidP="00047A12">
      <w:pPr>
        <w:spacing w:before="60" w:after="100" w:line="276" w:lineRule="auto"/>
        <w:ind w:firstLine="720"/>
        <w:jc w:val="both"/>
        <w:rPr>
          <w:iCs/>
          <w:spacing w:val="-4"/>
          <w:szCs w:val="28"/>
          <w:lang w:val="vi-VN"/>
        </w:rPr>
      </w:pPr>
      <w:r w:rsidRPr="00047A12">
        <w:rPr>
          <w:iCs/>
          <w:spacing w:val="-4"/>
          <w:szCs w:val="28"/>
          <w:lang w:val="vi-VN"/>
        </w:rPr>
        <w:t>b) Hệ thống thoát nước đảm bảo vệ sinh môi trường; hệ thống cấp nước sạch đảm bảo nước uống và nước sinh hoạt cho giáo viên, nhân viên và học sinh;</w:t>
      </w:r>
    </w:p>
    <w:p w14:paraId="5F55D2E2" w14:textId="77777777" w:rsidR="00047A12" w:rsidRPr="00047A12" w:rsidRDefault="00047A12" w:rsidP="00047A12">
      <w:pPr>
        <w:spacing w:before="60" w:after="100" w:line="276" w:lineRule="auto"/>
        <w:ind w:firstLine="720"/>
        <w:jc w:val="both"/>
        <w:rPr>
          <w:iCs/>
          <w:szCs w:val="28"/>
          <w:lang w:val="vi-VN"/>
        </w:rPr>
      </w:pPr>
      <w:r w:rsidRPr="00047A12">
        <w:rPr>
          <w:iCs/>
          <w:szCs w:val="28"/>
          <w:lang w:val="vi-VN"/>
        </w:rPr>
        <w:t>c) Thu gom rác và xử lý chất thải đảm bảo vệ sinh môi trường.</w:t>
      </w:r>
    </w:p>
    <w:p w14:paraId="7A881019" w14:textId="27A27071"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.10.3</w:t>
      </w:r>
      <w:r w:rsidR="00047A12" w:rsidRPr="00047A12">
        <w:rPr>
          <w:rFonts w:eastAsia="Calibri"/>
          <w:bCs/>
          <w:iCs/>
          <w:szCs w:val="28"/>
          <w:lang w:val="vi-VN"/>
        </w:rPr>
        <w:t>.</w:t>
      </w:r>
      <w:r w:rsidR="00047A12" w:rsidRPr="00047A12">
        <w:rPr>
          <w:rFonts w:eastAsia="Calibri"/>
          <w:iCs/>
          <w:szCs w:val="28"/>
          <w:lang w:val="vi-VN"/>
        </w:rPr>
        <w:t>5. Tiêu chí 3.5: Thiết bị</w:t>
      </w:r>
    </w:p>
    <w:p w14:paraId="50DE93C8"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a) Có đủ thiết bị văn phòng và các thiết bị khác phục vụ các hoạt động của nhà trường;</w:t>
      </w:r>
    </w:p>
    <w:p w14:paraId="05D82D83"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b) Có đủ thiết bị dạy học đáp ứng yêu cầu tối thiểu theo quy định;</w:t>
      </w:r>
    </w:p>
    <w:p w14:paraId="5156A380"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c) Hằng năm các thiết bị được kiểm kê, sửa chữa.</w:t>
      </w:r>
    </w:p>
    <w:p w14:paraId="03CB4616" w14:textId="7B917881"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.10.3</w:t>
      </w:r>
      <w:r w:rsidR="00047A12" w:rsidRPr="00047A12">
        <w:rPr>
          <w:rFonts w:eastAsia="Calibri"/>
          <w:bCs/>
          <w:iCs/>
          <w:szCs w:val="28"/>
          <w:lang w:val="vi-VN"/>
        </w:rPr>
        <w:t>.</w:t>
      </w:r>
      <w:r w:rsidR="00047A12" w:rsidRPr="00047A12">
        <w:rPr>
          <w:rFonts w:eastAsia="Calibri"/>
          <w:iCs/>
          <w:szCs w:val="28"/>
          <w:lang w:val="vi-VN"/>
        </w:rPr>
        <w:t>6. Tiêu chí 3.6: Thư viện</w:t>
      </w:r>
    </w:p>
    <w:p w14:paraId="284C72A4" w14:textId="77777777" w:rsidR="00047A12" w:rsidRPr="00047A12" w:rsidRDefault="00047A12" w:rsidP="00047A12">
      <w:pPr>
        <w:spacing w:before="60" w:after="100" w:line="276" w:lineRule="auto"/>
        <w:ind w:firstLine="709"/>
        <w:jc w:val="both"/>
        <w:rPr>
          <w:iCs/>
          <w:spacing w:val="6"/>
          <w:szCs w:val="28"/>
          <w:lang w:val="vi-VN"/>
        </w:rPr>
      </w:pPr>
      <w:r w:rsidRPr="00047A12">
        <w:rPr>
          <w:iCs/>
          <w:spacing w:val="6"/>
          <w:szCs w:val="28"/>
          <w:lang w:val="vi-VN"/>
        </w:rPr>
        <w:t>a) Được trang bị sách, báo, tạp chí, bản đồ, tranh ảnh giáo dục, băng đĩa giáo khoa và các xuất bản phẩm tham khảo tối thiểu phục vụ hoạt động dạy học;</w:t>
      </w:r>
    </w:p>
    <w:p w14:paraId="17D6BD58"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b) Hoạt động của thư viện đáp ứng yêu cầu tối thiểu hoạt động dạy học của cán bộ quản lý, giáo viên, nhân viên, học sinh;</w:t>
      </w:r>
    </w:p>
    <w:p w14:paraId="242AA28D"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 xml:space="preserve">c) Hằng năm thư viện được kiểm kê, bổ sung </w:t>
      </w:r>
      <w:r w:rsidRPr="00047A12">
        <w:rPr>
          <w:iCs/>
          <w:spacing w:val="4"/>
          <w:szCs w:val="28"/>
          <w:lang w:val="vi-VN"/>
        </w:rPr>
        <w:t>sách, báo, tạp chí, bản đồ, tranh ảnh giáo dục, băng đĩa giáo khoa và các xuất bản phẩm tham khảo</w:t>
      </w:r>
      <w:r w:rsidRPr="00047A12">
        <w:rPr>
          <w:iCs/>
          <w:szCs w:val="28"/>
          <w:lang w:val="vi-VN"/>
        </w:rPr>
        <w:t>.</w:t>
      </w:r>
    </w:p>
    <w:p w14:paraId="12AABCF0" w14:textId="371001EB" w:rsidR="00047A12" w:rsidRPr="00047A12" w:rsidRDefault="002F30FD" w:rsidP="00BF2DE7">
      <w:pPr>
        <w:ind w:firstLine="706"/>
        <w:rPr>
          <w:rFonts w:eastAsia="Calibri"/>
          <w:b/>
          <w:bCs/>
          <w:iCs/>
          <w:szCs w:val="28"/>
          <w:lang w:val="vi-VN"/>
        </w:rPr>
      </w:pPr>
      <w:r>
        <w:rPr>
          <w:iCs/>
          <w:szCs w:val="28"/>
        </w:rPr>
        <w:t>1</w:t>
      </w:r>
      <w:r w:rsidR="00047A12" w:rsidRPr="00047A12">
        <w:rPr>
          <w:iCs/>
          <w:szCs w:val="28"/>
        </w:rPr>
        <w:t>.10.4</w:t>
      </w:r>
      <w:r w:rsidR="00047A12" w:rsidRPr="00047A12">
        <w:rPr>
          <w:rFonts w:eastAsia="Calibri"/>
          <w:bCs/>
          <w:iCs/>
          <w:szCs w:val="28"/>
          <w:lang w:val="vi-VN"/>
        </w:rPr>
        <w:t>.</w:t>
      </w:r>
      <w:r w:rsidR="00047A12" w:rsidRPr="00047A12">
        <w:rPr>
          <w:rFonts w:eastAsia="Calibri"/>
          <w:b/>
          <w:bCs/>
          <w:iCs/>
          <w:szCs w:val="28"/>
          <w:lang w:val="vi-VN"/>
        </w:rPr>
        <w:t xml:space="preserve"> Tiêu chuẩn 4: Quan hệ giữa nhà trường, gia đình và xã hội</w:t>
      </w:r>
    </w:p>
    <w:p w14:paraId="3B1F0221" w14:textId="687609C3" w:rsidR="00047A12" w:rsidRPr="00047A12" w:rsidRDefault="002F30FD" w:rsidP="00047A12">
      <w:pPr>
        <w:spacing w:before="60" w:after="100" w:line="276" w:lineRule="auto"/>
        <w:ind w:firstLine="706"/>
        <w:jc w:val="both"/>
        <w:rPr>
          <w:rFonts w:eastAsia="Calibri"/>
          <w:iCs/>
          <w:szCs w:val="28"/>
          <w:lang w:val="vi-VN"/>
        </w:rPr>
      </w:pPr>
      <w:r>
        <w:rPr>
          <w:iCs/>
          <w:szCs w:val="28"/>
        </w:rPr>
        <w:t>1</w:t>
      </w:r>
      <w:r w:rsidR="00047A12" w:rsidRPr="00047A12">
        <w:rPr>
          <w:iCs/>
          <w:szCs w:val="28"/>
        </w:rPr>
        <w:t>.10.4</w:t>
      </w:r>
      <w:r w:rsidR="00047A12" w:rsidRPr="00047A12">
        <w:rPr>
          <w:rFonts w:eastAsia="Calibri"/>
          <w:bCs/>
          <w:iCs/>
          <w:szCs w:val="28"/>
          <w:lang w:val="vi-VN"/>
        </w:rPr>
        <w:t>.</w:t>
      </w:r>
      <w:r w:rsidR="00047A12" w:rsidRPr="00047A12">
        <w:rPr>
          <w:rFonts w:eastAsia="Calibri"/>
          <w:iCs/>
          <w:szCs w:val="28"/>
          <w:lang w:val="vi-VN"/>
        </w:rPr>
        <w:t>1. Tiêu chí 4.1: Ban đại diện cha mẹ học sinh</w:t>
      </w:r>
    </w:p>
    <w:p w14:paraId="2FA175A5" w14:textId="77777777" w:rsidR="00047A12" w:rsidRPr="00047A12" w:rsidRDefault="00047A12" w:rsidP="00047A12">
      <w:pPr>
        <w:spacing w:before="60" w:after="100" w:line="276" w:lineRule="auto"/>
        <w:ind w:firstLine="706"/>
        <w:jc w:val="both"/>
        <w:rPr>
          <w:rFonts w:eastAsia="Calibri"/>
          <w:iCs/>
          <w:szCs w:val="28"/>
          <w:lang w:val="vi-VN"/>
        </w:rPr>
      </w:pPr>
      <w:r w:rsidRPr="00047A12">
        <w:rPr>
          <w:rFonts w:eastAsia="Calibri"/>
          <w:iCs/>
          <w:szCs w:val="28"/>
          <w:lang w:val="vi-VN"/>
        </w:rPr>
        <w:t>a) Được thành lập và hoạt động theo quy định tại Điều lệ Ban đại diện cha mẹ học sinh;</w:t>
      </w:r>
    </w:p>
    <w:p w14:paraId="602B039F" w14:textId="77777777" w:rsidR="00047A12" w:rsidRPr="00047A12" w:rsidRDefault="00047A12" w:rsidP="00047A12">
      <w:pPr>
        <w:spacing w:before="60" w:after="100" w:line="276" w:lineRule="auto"/>
        <w:ind w:firstLine="706"/>
        <w:jc w:val="both"/>
        <w:rPr>
          <w:rFonts w:eastAsia="Calibri"/>
          <w:iCs/>
          <w:szCs w:val="28"/>
          <w:lang w:val="vi-VN"/>
        </w:rPr>
      </w:pPr>
      <w:r w:rsidRPr="00047A12">
        <w:rPr>
          <w:rFonts w:eastAsia="Calibri"/>
          <w:iCs/>
          <w:szCs w:val="28"/>
          <w:lang w:val="vi-VN"/>
        </w:rPr>
        <w:t>b) Có kế hoạch hoạt động theo năm học;</w:t>
      </w:r>
    </w:p>
    <w:p w14:paraId="6D36CBF1" w14:textId="77777777" w:rsidR="00047A12" w:rsidRPr="00047A12" w:rsidRDefault="00047A12" w:rsidP="00047A12">
      <w:pPr>
        <w:spacing w:before="60" w:after="100" w:line="276" w:lineRule="auto"/>
        <w:ind w:firstLine="706"/>
        <w:jc w:val="both"/>
        <w:rPr>
          <w:rFonts w:eastAsia="Calibri"/>
          <w:iCs/>
          <w:szCs w:val="28"/>
          <w:lang w:val="vi-VN"/>
        </w:rPr>
      </w:pPr>
      <w:r w:rsidRPr="00047A12">
        <w:rPr>
          <w:rFonts w:eastAsia="Calibri"/>
          <w:iCs/>
          <w:szCs w:val="28"/>
          <w:lang w:val="vi-VN"/>
        </w:rPr>
        <w:t>c) Tổ chức thực hiện kế hoạch hoạt động đúng tiến độ.</w:t>
      </w:r>
    </w:p>
    <w:p w14:paraId="6A3ACCF1" w14:textId="1C67121B" w:rsidR="00047A12" w:rsidRPr="00047A12" w:rsidRDefault="002F30FD" w:rsidP="00047A12">
      <w:pPr>
        <w:spacing w:before="60" w:after="100" w:line="276" w:lineRule="auto"/>
        <w:ind w:firstLine="706"/>
        <w:jc w:val="both"/>
        <w:rPr>
          <w:rFonts w:eastAsia="Calibri"/>
          <w:iCs/>
          <w:szCs w:val="28"/>
          <w:lang w:val="vi-VN"/>
        </w:rPr>
      </w:pPr>
      <w:r>
        <w:rPr>
          <w:iCs/>
          <w:szCs w:val="28"/>
        </w:rPr>
        <w:t>1</w:t>
      </w:r>
      <w:r w:rsidR="00047A12" w:rsidRPr="00047A12">
        <w:rPr>
          <w:iCs/>
          <w:szCs w:val="28"/>
        </w:rPr>
        <w:t>.10.4</w:t>
      </w:r>
      <w:r w:rsidR="00047A12" w:rsidRPr="00047A12">
        <w:rPr>
          <w:rFonts w:eastAsia="Calibri"/>
          <w:bCs/>
          <w:iCs/>
          <w:szCs w:val="28"/>
          <w:lang w:val="vi-VN"/>
        </w:rPr>
        <w:t>.</w:t>
      </w:r>
      <w:r w:rsidR="00047A12" w:rsidRPr="00047A12">
        <w:rPr>
          <w:rFonts w:eastAsia="Calibri"/>
          <w:iCs/>
          <w:szCs w:val="28"/>
          <w:lang w:val="vi-VN"/>
        </w:rPr>
        <w:t>2. Tiêu chí 4.2: Công tác tham mưu cấp ủy Đảng, chính quyền và phối hợp với các tổ chức, cá nhân của nhà trường</w:t>
      </w:r>
    </w:p>
    <w:p w14:paraId="6CD52512" w14:textId="77777777" w:rsidR="00047A12" w:rsidRPr="00047A12" w:rsidRDefault="00047A12" w:rsidP="00047A12">
      <w:pPr>
        <w:spacing w:before="60" w:after="100" w:line="276" w:lineRule="auto"/>
        <w:ind w:firstLine="706"/>
        <w:jc w:val="both"/>
        <w:rPr>
          <w:rFonts w:eastAsia="Calibri"/>
          <w:iCs/>
          <w:szCs w:val="28"/>
          <w:lang w:val="vi-VN"/>
        </w:rPr>
      </w:pPr>
      <w:r w:rsidRPr="00047A12">
        <w:rPr>
          <w:rFonts w:eastAsia="Calibri"/>
          <w:iCs/>
          <w:szCs w:val="28"/>
          <w:lang w:val="vi-VN"/>
        </w:rPr>
        <w:lastRenderedPageBreak/>
        <w:t xml:space="preserve">a) Tham mưu cấp ủy Đảng, chính quyền </w:t>
      </w:r>
      <w:r w:rsidRPr="00047A12">
        <w:rPr>
          <w:iCs/>
          <w:szCs w:val="28"/>
          <w:lang w:val="vi-VN"/>
        </w:rPr>
        <w:t>để thực hiện kế hoạch giáo dục của</w:t>
      </w:r>
      <w:r w:rsidRPr="00047A12">
        <w:rPr>
          <w:rFonts w:eastAsia="Calibri"/>
          <w:iCs/>
          <w:szCs w:val="28"/>
          <w:lang w:val="vi-VN"/>
        </w:rPr>
        <w:t xml:space="preserve"> nhà trường;</w:t>
      </w:r>
    </w:p>
    <w:p w14:paraId="47FC167B" w14:textId="77777777" w:rsidR="00047A12" w:rsidRPr="00047A12" w:rsidRDefault="00047A12" w:rsidP="00047A12">
      <w:pPr>
        <w:spacing w:before="60" w:after="100" w:line="276" w:lineRule="auto"/>
        <w:ind w:firstLine="706"/>
        <w:jc w:val="both"/>
        <w:rPr>
          <w:rFonts w:eastAsia="Calibri"/>
          <w:iCs/>
          <w:szCs w:val="28"/>
          <w:lang w:val="vi-VN"/>
        </w:rPr>
      </w:pPr>
      <w:r w:rsidRPr="00047A12">
        <w:rPr>
          <w:rFonts w:eastAsia="Calibri"/>
          <w:iCs/>
          <w:szCs w:val="28"/>
          <w:lang w:val="vi-VN"/>
        </w:rPr>
        <w:t>b) Tuyên truyền nâng cao nhận thức và trách nhiệm của cộng đồng về chủ trương, chính sách của Đảng, Nhà nước, ngành Giáo dục; về mục tiêu, nội dung và kế hoạch giáo dục của nhà trường;</w:t>
      </w:r>
    </w:p>
    <w:p w14:paraId="2CF738BD" w14:textId="77777777" w:rsidR="00047A12" w:rsidRPr="00047A12" w:rsidRDefault="00047A12" w:rsidP="00047A12">
      <w:pPr>
        <w:spacing w:before="60" w:after="100" w:line="276" w:lineRule="auto"/>
        <w:ind w:firstLine="706"/>
        <w:jc w:val="both"/>
        <w:rPr>
          <w:iCs/>
          <w:szCs w:val="28"/>
          <w:lang w:val="vi-VN"/>
        </w:rPr>
      </w:pPr>
      <w:r w:rsidRPr="00047A12">
        <w:rPr>
          <w:iCs/>
          <w:szCs w:val="28"/>
          <w:lang w:val="vi-VN"/>
        </w:rPr>
        <w:t>c) Huy động và sử dụng các nguồn lực hợp pháp của các tổ chức, cá nhân đúng quy định.</w:t>
      </w:r>
    </w:p>
    <w:p w14:paraId="23486C26" w14:textId="3F84C9C7" w:rsidR="00047A12" w:rsidRPr="00047A12" w:rsidRDefault="002F30FD" w:rsidP="00047A12">
      <w:pPr>
        <w:spacing w:before="60" w:after="100" w:line="276" w:lineRule="auto"/>
        <w:ind w:firstLine="706"/>
        <w:rPr>
          <w:rFonts w:eastAsia="Calibri"/>
          <w:b/>
          <w:bCs/>
          <w:iCs/>
          <w:szCs w:val="28"/>
          <w:lang w:val="vi-VN"/>
        </w:rPr>
      </w:pPr>
      <w:r>
        <w:rPr>
          <w:iCs/>
          <w:szCs w:val="28"/>
        </w:rPr>
        <w:t>1</w:t>
      </w:r>
      <w:r w:rsidR="00047A12" w:rsidRPr="00047A12">
        <w:rPr>
          <w:iCs/>
          <w:szCs w:val="28"/>
        </w:rPr>
        <w:t>.10.5</w:t>
      </w:r>
      <w:r w:rsidR="00047A12" w:rsidRPr="00047A12">
        <w:rPr>
          <w:rFonts w:eastAsia="Calibri"/>
          <w:bCs/>
          <w:iCs/>
          <w:szCs w:val="28"/>
          <w:lang w:val="vi-VN"/>
        </w:rPr>
        <w:t>.</w:t>
      </w:r>
      <w:r w:rsidR="00047A12" w:rsidRPr="00047A12">
        <w:rPr>
          <w:rFonts w:eastAsia="Calibri"/>
          <w:b/>
          <w:bCs/>
          <w:iCs/>
          <w:szCs w:val="28"/>
          <w:lang w:val="vi-VN"/>
        </w:rPr>
        <w:t xml:space="preserve"> Tiêu chuẩn 5: Hoạt động giáo dục và kết quả giáo dục</w:t>
      </w:r>
    </w:p>
    <w:p w14:paraId="2C69BE34" w14:textId="2E8A6DF9" w:rsidR="00047A12" w:rsidRPr="00047A12" w:rsidRDefault="002F30FD" w:rsidP="00047A12">
      <w:pPr>
        <w:spacing w:before="60" w:after="100" w:line="276" w:lineRule="auto"/>
        <w:ind w:firstLine="706"/>
        <w:jc w:val="both"/>
        <w:rPr>
          <w:rFonts w:eastAsia="Calibri"/>
          <w:iCs/>
          <w:szCs w:val="28"/>
          <w:lang w:val="vi-VN"/>
        </w:rPr>
      </w:pPr>
      <w:r>
        <w:rPr>
          <w:iCs/>
          <w:szCs w:val="28"/>
        </w:rPr>
        <w:t>1</w:t>
      </w:r>
      <w:r w:rsidR="00047A12" w:rsidRPr="00047A12">
        <w:rPr>
          <w:iCs/>
          <w:szCs w:val="28"/>
        </w:rPr>
        <w:t>.10.5</w:t>
      </w:r>
      <w:r w:rsidR="00047A12" w:rsidRPr="00047A12">
        <w:rPr>
          <w:rFonts w:eastAsia="Calibri"/>
          <w:bCs/>
          <w:iCs/>
          <w:szCs w:val="28"/>
          <w:lang w:val="vi-VN"/>
        </w:rPr>
        <w:t>.</w:t>
      </w:r>
      <w:r w:rsidR="00047A12" w:rsidRPr="00047A12">
        <w:rPr>
          <w:rFonts w:eastAsia="Calibri"/>
          <w:iCs/>
          <w:szCs w:val="28"/>
          <w:lang w:val="vi-VN"/>
        </w:rPr>
        <w:t>1. Tiêu chí 5.1: Kế hoạch giáo dục của nhà trường</w:t>
      </w:r>
    </w:p>
    <w:p w14:paraId="6FB2A6E8" w14:textId="77777777" w:rsidR="00047A12" w:rsidRPr="00047A12" w:rsidRDefault="00047A12" w:rsidP="00047A12">
      <w:pPr>
        <w:spacing w:before="60" w:after="100" w:line="276" w:lineRule="auto"/>
        <w:ind w:firstLine="706"/>
        <w:jc w:val="both"/>
        <w:rPr>
          <w:rFonts w:eastAsia="Calibri"/>
          <w:iCs/>
          <w:spacing w:val="-4"/>
          <w:szCs w:val="28"/>
          <w:lang w:val="vi-VN"/>
        </w:rPr>
      </w:pPr>
      <w:r w:rsidRPr="00047A12">
        <w:rPr>
          <w:rFonts w:eastAsia="Calibri"/>
          <w:iCs/>
          <w:spacing w:val="-4"/>
          <w:szCs w:val="28"/>
          <w:lang w:val="vi-VN"/>
        </w:rPr>
        <w:t>a) Đảm bảo theo quy định của Chương trình giáo dục phổ thông cấp tiểu học, các quy định về chuyên môn của cơ quan quản lý giáo dục;</w:t>
      </w:r>
    </w:p>
    <w:p w14:paraId="33BA0034" w14:textId="77777777" w:rsidR="00047A12" w:rsidRPr="00047A12" w:rsidRDefault="00047A12" w:rsidP="00047A12">
      <w:pPr>
        <w:spacing w:before="60" w:after="100" w:line="276" w:lineRule="auto"/>
        <w:ind w:firstLine="706"/>
        <w:jc w:val="both"/>
        <w:rPr>
          <w:rFonts w:eastAsia="Calibri"/>
          <w:iCs/>
          <w:strike/>
          <w:szCs w:val="28"/>
          <w:lang w:val="vi-VN"/>
        </w:rPr>
      </w:pPr>
      <w:r w:rsidRPr="00047A12">
        <w:rPr>
          <w:rFonts w:eastAsia="Calibri"/>
          <w:iCs/>
          <w:szCs w:val="28"/>
          <w:lang w:val="vi-VN"/>
        </w:rPr>
        <w:t xml:space="preserve">b) Đảm bảo mục tiêu giáo dục toàn diện thông qua các hoạt động giáo dục được xây dựng trong kế hoạch; </w:t>
      </w:r>
    </w:p>
    <w:p w14:paraId="01A6905A" w14:textId="77777777" w:rsidR="00047A12" w:rsidRPr="00047A12" w:rsidRDefault="00047A12" w:rsidP="00047A12">
      <w:pPr>
        <w:spacing w:before="60" w:after="100" w:line="276" w:lineRule="auto"/>
        <w:ind w:firstLine="706"/>
        <w:jc w:val="both"/>
        <w:rPr>
          <w:rFonts w:eastAsia="Calibri"/>
          <w:iCs/>
          <w:szCs w:val="28"/>
          <w:lang w:val="vi-VN"/>
        </w:rPr>
      </w:pPr>
      <w:r w:rsidRPr="00047A12">
        <w:rPr>
          <w:rFonts w:eastAsia="Calibri"/>
          <w:iCs/>
          <w:szCs w:val="28"/>
          <w:lang w:val="vi-VN"/>
        </w:rPr>
        <w:t>c) Được giải trình và được cơ quan có thẩm quyền xác nhận.</w:t>
      </w:r>
    </w:p>
    <w:p w14:paraId="6DFC8EC8" w14:textId="7BA82F74" w:rsidR="00047A12" w:rsidRPr="00047A12" w:rsidRDefault="002F30FD" w:rsidP="00047A12">
      <w:pPr>
        <w:spacing w:before="60" w:after="100" w:line="276" w:lineRule="auto"/>
        <w:ind w:firstLine="706"/>
        <w:jc w:val="both"/>
        <w:rPr>
          <w:rFonts w:eastAsia="Calibri"/>
          <w:iCs/>
          <w:szCs w:val="28"/>
          <w:lang w:val="vi-VN"/>
        </w:rPr>
      </w:pPr>
      <w:r>
        <w:rPr>
          <w:iCs/>
          <w:szCs w:val="28"/>
        </w:rPr>
        <w:t>1</w:t>
      </w:r>
      <w:r w:rsidR="00047A12" w:rsidRPr="00047A12">
        <w:rPr>
          <w:iCs/>
          <w:szCs w:val="28"/>
        </w:rPr>
        <w:t>.10.5</w:t>
      </w:r>
      <w:r w:rsidR="00047A12" w:rsidRPr="00047A12">
        <w:rPr>
          <w:rFonts w:eastAsia="Calibri"/>
          <w:bCs/>
          <w:iCs/>
          <w:szCs w:val="28"/>
          <w:lang w:val="vi-VN"/>
        </w:rPr>
        <w:t>.</w:t>
      </w:r>
      <w:r w:rsidR="00047A12" w:rsidRPr="00047A12">
        <w:rPr>
          <w:rFonts w:eastAsia="Calibri"/>
          <w:iCs/>
          <w:szCs w:val="28"/>
          <w:lang w:val="vi-VN"/>
        </w:rPr>
        <w:t xml:space="preserve">2. Tiêu chí 5.2: Thực hiện </w:t>
      </w:r>
      <w:r w:rsidR="00047A12" w:rsidRPr="00047A12">
        <w:rPr>
          <w:rFonts w:eastAsia="Calibri"/>
          <w:iCs/>
          <w:spacing w:val="-4"/>
          <w:szCs w:val="28"/>
          <w:lang w:val="vi-VN"/>
        </w:rPr>
        <w:t>Chương trình giáo dục phổ thông cấp tiểu học</w:t>
      </w:r>
      <w:r w:rsidR="00047A12" w:rsidRPr="00047A12">
        <w:rPr>
          <w:rFonts w:eastAsia="Calibri"/>
          <w:iCs/>
          <w:szCs w:val="28"/>
          <w:lang w:val="vi-VN"/>
        </w:rPr>
        <w:t xml:space="preserve"> </w:t>
      </w:r>
    </w:p>
    <w:p w14:paraId="0CFE7071" w14:textId="77777777" w:rsidR="00047A12" w:rsidRPr="00047A12" w:rsidRDefault="00047A12" w:rsidP="00047A12">
      <w:pPr>
        <w:widowControl w:val="0"/>
        <w:spacing w:before="60" w:after="100" w:line="276" w:lineRule="auto"/>
        <w:ind w:firstLine="706"/>
        <w:jc w:val="both"/>
        <w:rPr>
          <w:rFonts w:eastAsia="Calibri"/>
          <w:iCs/>
          <w:szCs w:val="28"/>
          <w:lang w:val="vi-VN"/>
        </w:rPr>
      </w:pPr>
      <w:r w:rsidRPr="00047A12">
        <w:rPr>
          <w:rFonts w:eastAsia="Calibri"/>
          <w:iCs/>
          <w:szCs w:val="28"/>
          <w:lang w:val="vi-VN"/>
        </w:rPr>
        <w:t>a) Tổ chức dạy học đúng, đủ các môn học và các hoạt động giáo dục đảm bảo mục tiêu giáo dục;</w:t>
      </w:r>
    </w:p>
    <w:p w14:paraId="182C5FB7" w14:textId="77777777" w:rsidR="00047A12" w:rsidRPr="00047A12" w:rsidRDefault="00047A12" w:rsidP="00047A12">
      <w:pPr>
        <w:widowControl w:val="0"/>
        <w:spacing w:before="60" w:after="100" w:line="276" w:lineRule="auto"/>
        <w:ind w:firstLine="706"/>
        <w:jc w:val="both"/>
        <w:rPr>
          <w:rFonts w:eastAsia="Calibri"/>
          <w:iCs/>
          <w:szCs w:val="28"/>
          <w:lang w:val="vi-VN"/>
        </w:rPr>
      </w:pPr>
      <w:r w:rsidRPr="00047A12">
        <w:rPr>
          <w:rFonts w:eastAsia="Calibri"/>
          <w:iCs/>
          <w:szCs w:val="28"/>
          <w:lang w:val="vi-VN"/>
        </w:rPr>
        <w:t>b) Vận dụng các phương pháp, kỹ thuật dạy học, tổ chức hoạt động dạy học đảm bảo mục tiêu, nội dung giáo dục, phù hợp đối tượng học sinh và điều kiện nhà trường;</w:t>
      </w:r>
    </w:p>
    <w:p w14:paraId="7960BFF3" w14:textId="77777777" w:rsidR="00047A12" w:rsidRPr="00047A12" w:rsidRDefault="00047A12" w:rsidP="00047A12">
      <w:pPr>
        <w:widowControl w:val="0"/>
        <w:spacing w:before="60" w:after="100" w:line="276" w:lineRule="auto"/>
        <w:ind w:firstLine="706"/>
        <w:jc w:val="both"/>
        <w:rPr>
          <w:rFonts w:eastAsia="Calibri"/>
          <w:iCs/>
          <w:szCs w:val="28"/>
          <w:lang w:val="vi-VN"/>
        </w:rPr>
      </w:pPr>
      <w:r w:rsidRPr="00047A12">
        <w:rPr>
          <w:rFonts w:eastAsia="Calibri"/>
          <w:iCs/>
          <w:szCs w:val="28"/>
          <w:lang w:val="vi-VN"/>
        </w:rPr>
        <w:t>c) Thực hiện đúng quy định về đánh giá học sinh tiểu học.</w:t>
      </w:r>
    </w:p>
    <w:p w14:paraId="0FB0D0A1" w14:textId="4BA03502" w:rsidR="00047A12" w:rsidRPr="00047A12" w:rsidRDefault="002F30FD" w:rsidP="00047A12">
      <w:pPr>
        <w:widowControl w:val="0"/>
        <w:spacing w:before="60" w:after="100" w:line="276" w:lineRule="auto"/>
        <w:ind w:firstLine="706"/>
        <w:jc w:val="both"/>
        <w:rPr>
          <w:rFonts w:eastAsia="Calibri"/>
          <w:iCs/>
          <w:szCs w:val="28"/>
          <w:lang w:val="vi-VN"/>
        </w:rPr>
      </w:pPr>
      <w:r>
        <w:rPr>
          <w:iCs/>
          <w:szCs w:val="28"/>
        </w:rPr>
        <w:t>1</w:t>
      </w:r>
      <w:r w:rsidR="00047A12" w:rsidRPr="00047A12">
        <w:rPr>
          <w:iCs/>
          <w:szCs w:val="28"/>
        </w:rPr>
        <w:t>.10.5</w:t>
      </w:r>
      <w:r w:rsidR="00047A12" w:rsidRPr="00047A12">
        <w:rPr>
          <w:rFonts w:eastAsia="Calibri"/>
          <w:bCs/>
          <w:iCs/>
          <w:szCs w:val="28"/>
          <w:lang w:val="vi-VN"/>
        </w:rPr>
        <w:t>.</w:t>
      </w:r>
      <w:r w:rsidR="00047A12" w:rsidRPr="00047A12">
        <w:rPr>
          <w:rFonts w:eastAsia="Calibri"/>
          <w:iCs/>
          <w:szCs w:val="28"/>
          <w:lang w:val="vi-VN"/>
        </w:rPr>
        <w:t>3. Tiêu chí 5.3: Thực hiện các hoạt động giáo dục khác</w:t>
      </w:r>
    </w:p>
    <w:p w14:paraId="0D407401" w14:textId="77777777" w:rsidR="00047A12" w:rsidRPr="00047A12" w:rsidRDefault="00047A12" w:rsidP="00047A12">
      <w:pPr>
        <w:widowControl w:val="0"/>
        <w:spacing w:before="60" w:after="100" w:line="276" w:lineRule="auto"/>
        <w:ind w:firstLine="706"/>
        <w:jc w:val="both"/>
        <w:rPr>
          <w:rFonts w:eastAsia="Calibri"/>
          <w:iCs/>
          <w:szCs w:val="28"/>
          <w:lang w:val="vi-VN"/>
        </w:rPr>
      </w:pPr>
      <w:r w:rsidRPr="00047A12">
        <w:rPr>
          <w:rFonts w:eastAsia="Calibri"/>
          <w:iCs/>
          <w:szCs w:val="28"/>
          <w:lang w:val="vi-VN"/>
        </w:rPr>
        <w:t xml:space="preserve">a) </w:t>
      </w:r>
      <w:r w:rsidRPr="00047A12">
        <w:rPr>
          <w:rFonts w:eastAsia="Calibri"/>
          <w:iCs/>
          <w:szCs w:val="28"/>
        </w:rPr>
        <w:t>Đảm bảo theo</w:t>
      </w:r>
      <w:r w:rsidRPr="00047A12">
        <w:rPr>
          <w:rFonts w:eastAsia="Calibri"/>
          <w:iCs/>
          <w:szCs w:val="28"/>
          <w:lang w:val="vi-VN"/>
        </w:rPr>
        <w:t xml:space="preserve"> kế hoạch;</w:t>
      </w:r>
    </w:p>
    <w:p w14:paraId="7CAEF0B9" w14:textId="77777777" w:rsidR="00047A12" w:rsidRPr="00047A12" w:rsidRDefault="00047A12" w:rsidP="00047A12">
      <w:pPr>
        <w:widowControl w:val="0"/>
        <w:spacing w:before="60" w:after="100" w:line="276" w:lineRule="auto"/>
        <w:ind w:firstLine="706"/>
        <w:jc w:val="both"/>
        <w:rPr>
          <w:rFonts w:eastAsia="Calibri"/>
          <w:iCs/>
          <w:spacing w:val="4"/>
          <w:szCs w:val="28"/>
          <w:lang w:val="vi-VN"/>
        </w:rPr>
      </w:pPr>
      <w:r w:rsidRPr="00047A12">
        <w:rPr>
          <w:rFonts w:eastAsia="Calibri"/>
          <w:iCs/>
          <w:spacing w:val="4"/>
          <w:szCs w:val="28"/>
          <w:lang w:val="vi-VN"/>
        </w:rPr>
        <w:t>b) Nội dung và hình thức tổ chức các hoạt động phong phú, phù hợp điều kiện của nhà trường;</w:t>
      </w:r>
    </w:p>
    <w:p w14:paraId="5E55E968" w14:textId="77777777" w:rsidR="00047A12" w:rsidRPr="00047A12" w:rsidRDefault="00047A12" w:rsidP="00047A12">
      <w:pPr>
        <w:widowControl w:val="0"/>
        <w:spacing w:before="60" w:after="100" w:line="276" w:lineRule="auto"/>
        <w:ind w:firstLine="706"/>
        <w:jc w:val="both"/>
        <w:rPr>
          <w:rFonts w:eastAsia="Calibri"/>
          <w:iCs/>
          <w:spacing w:val="-4"/>
          <w:szCs w:val="28"/>
          <w:lang w:val="vi-VN"/>
        </w:rPr>
      </w:pPr>
      <w:r w:rsidRPr="00047A12">
        <w:rPr>
          <w:rFonts w:eastAsia="Calibri"/>
          <w:iCs/>
          <w:spacing w:val="-4"/>
          <w:szCs w:val="28"/>
          <w:lang w:val="vi-VN"/>
        </w:rPr>
        <w:t>c) Đảm bảo cho tất cả học sinh được tham gia.</w:t>
      </w:r>
    </w:p>
    <w:p w14:paraId="20E832E5" w14:textId="143BC594" w:rsidR="00047A12" w:rsidRPr="00047A12" w:rsidRDefault="002F30FD" w:rsidP="00047A12">
      <w:pPr>
        <w:spacing w:before="60" w:after="100" w:line="276" w:lineRule="auto"/>
        <w:ind w:firstLine="706"/>
        <w:jc w:val="both"/>
        <w:rPr>
          <w:rFonts w:eastAsia="Calibri"/>
          <w:iCs/>
          <w:szCs w:val="28"/>
          <w:lang w:val="vi-VN"/>
        </w:rPr>
      </w:pPr>
      <w:r>
        <w:rPr>
          <w:iCs/>
          <w:szCs w:val="28"/>
        </w:rPr>
        <w:t>1</w:t>
      </w:r>
      <w:r w:rsidR="00047A12" w:rsidRPr="00047A12">
        <w:rPr>
          <w:iCs/>
          <w:szCs w:val="28"/>
        </w:rPr>
        <w:t>.10.5</w:t>
      </w:r>
      <w:r w:rsidR="00047A12" w:rsidRPr="00047A12">
        <w:rPr>
          <w:rFonts w:eastAsia="Calibri"/>
          <w:bCs/>
          <w:iCs/>
          <w:szCs w:val="28"/>
          <w:lang w:val="vi-VN"/>
        </w:rPr>
        <w:t>.</w:t>
      </w:r>
      <w:r w:rsidR="00047A12" w:rsidRPr="00047A12">
        <w:rPr>
          <w:rFonts w:eastAsia="Calibri"/>
          <w:iCs/>
          <w:szCs w:val="28"/>
          <w:lang w:val="vi-VN"/>
        </w:rPr>
        <w:t>4. Tiêu chí 5.4: Công tác phổ cập giáo dục tiểu học</w:t>
      </w:r>
    </w:p>
    <w:p w14:paraId="06F53531" w14:textId="77777777" w:rsidR="00047A12" w:rsidRPr="00047A12" w:rsidRDefault="00047A12" w:rsidP="00047A12">
      <w:pPr>
        <w:spacing w:before="60" w:after="100" w:line="276" w:lineRule="auto"/>
        <w:ind w:firstLine="706"/>
        <w:jc w:val="both"/>
        <w:rPr>
          <w:rFonts w:eastAsia="Calibri"/>
          <w:iCs/>
          <w:szCs w:val="28"/>
          <w:lang w:val="vi-VN"/>
        </w:rPr>
      </w:pPr>
      <w:r w:rsidRPr="00047A12">
        <w:rPr>
          <w:rFonts w:eastAsia="Calibri"/>
          <w:iCs/>
          <w:szCs w:val="28"/>
          <w:lang w:val="vi-VN"/>
        </w:rPr>
        <w:t>a) Thực hiện nhiệm vụ phổ cập giáo dục theo phân công;</w:t>
      </w:r>
    </w:p>
    <w:p w14:paraId="08063C8C" w14:textId="77777777" w:rsidR="00047A12" w:rsidRPr="00047A12" w:rsidRDefault="00047A12" w:rsidP="00047A12">
      <w:pPr>
        <w:spacing w:before="60" w:after="100" w:line="276" w:lineRule="auto"/>
        <w:ind w:firstLine="706"/>
        <w:jc w:val="both"/>
        <w:rPr>
          <w:iCs/>
          <w:szCs w:val="28"/>
          <w:lang w:val="vi-VN"/>
        </w:rPr>
      </w:pPr>
      <w:r w:rsidRPr="00047A12">
        <w:rPr>
          <w:iCs/>
          <w:szCs w:val="28"/>
          <w:lang w:val="vi-VN"/>
        </w:rPr>
        <w:t>b) Trong địa bàn tuyển sinh của trường tỷ lệ trẻ em 6 tuổi vào lớp 1 đạt ít nhất 90%;</w:t>
      </w:r>
    </w:p>
    <w:p w14:paraId="724D6C9F" w14:textId="77777777" w:rsidR="00047A12" w:rsidRPr="00047A12" w:rsidRDefault="00047A12" w:rsidP="00047A12">
      <w:pPr>
        <w:spacing w:before="60" w:after="100" w:line="276" w:lineRule="auto"/>
        <w:ind w:firstLine="706"/>
        <w:jc w:val="both"/>
        <w:rPr>
          <w:rFonts w:eastAsia="Calibri"/>
          <w:iCs/>
          <w:szCs w:val="28"/>
          <w:lang w:val="vi-VN"/>
        </w:rPr>
      </w:pPr>
      <w:r w:rsidRPr="00047A12">
        <w:rPr>
          <w:rFonts w:eastAsia="Calibri"/>
          <w:iCs/>
          <w:szCs w:val="28"/>
          <w:lang w:val="vi-VN"/>
        </w:rPr>
        <w:t>c) Quản lý hồ sơ, số liệu phổ cập giáo dục tiểu học đúng quy định.</w:t>
      </w:r>
    </w:p>
    <w:p w14:paraId="1F4CFE95" w14:textId="21671321" w:rsidR="00047A12" w:rsidRPr="00047A12" w:rsidRDefault="002F30FD" w:rsidP="00047A12">
      <w:pPr>
        <w:spacing w:before="60" w:after="100" w:line="276" w:lineRule="auto"/>
        <w:ind w:firstLine="706"/>
        <w:jc w:val="both"/>
        <w:rPr>
          <w:rFonts w:eastAsia="Calibri"/>
          <w:iCs/>
          <w:szCs w:val="28"/>
          <w:lang w:val="vi-VN"/>
        </w:rPr>
      </w:pPr>
      <w:r>
        <w:rPr>
          <w:iCs/>
          <w:szCs w:val="28"/>
        </w:rPr>
        <w:t>1</w:t>
      </w:r>
      <w:r w:rsidR="00047A12" w:rsidRPr="00047A12">
        <w:rPr>
          <w:iCs/>
          <w:szCs w:val="28"/>
        </w:rPr>
        <w:t>.10.5</w:t>
      </w:r>
      <w:r w:rsidR="00047A12" w:rsidRPr="00047A12">
        <w:rPr>
          <w:rFonts w:eastAsia="Calibri"/>
          <w:bCs/>
          <w:iCs/>
          <w:szCs w:val="28"/>
          <w:lang w:val="vi-VN"/>
        </w:rPr>
        <w:t>.</w:t>
      </w:r>
      <w:r w:rsidR="00047A12" w:rsidRPr="00047A12">
        <w:rPr>
          <w:rFonts w:eastAsia="Calibri"/>
          <w:iCs/>
          <w:szCs w:val="28"/>
          <w:lang w:val="vi-VN"/>
        </w:rPr>
        <w:t>5. Tiêu chí 5.5: Kết quả giáo dục</w:t>
      </w:r>
    </w:p>
    <w:p w14:paraId="67CF667B" w14:textId="77777777" w:rsidR="00047A12" w:rsidRPr="00047A12" w:rsidRDefault="00047A12" w:rsidP="00047A12">
      <w:pPr>
        <w:spacing w:before="60" w:after="100" w:line="276" w:lineRule="auto"/>
        <w:ind w:firstLine="706"/>
        <w:jc w:val="both"/>
        <w:rPr>
          <w:rFonts w:eastAsia="Calibri"/>
          <w:iCs/>
          <w:spacing w:val="-4"/>
          <w:szCs w:val="28"/>
          <w:lang w:val="vi-VN"/>
        </w:rPr>
      </w:pPr>
      <w:r w:rsidRPr="00047A12">
        <w:rPr>
          <w:rFonts w:eastAsia="Calibri"/>
          <w:iCs/>
          <w:spacing w:val="-4"/>
          <w:szCs w:val="28"/>
          <w:lang w:val="vi-VN"/>
        </w:rPr>
        <w:t>a) Tỷ lệ học sinh hoàn thành chương trình lớp học đạt ít nhất 70%;</w:t>
      </w:r>
    </w:p>
    <w:p w14:paraId="1A9B5A0C" w14:textId="77777777" w:rsidR="00047A12" w:rsidRPr="00047A12" w:rsidRDefault="00047A12" w:rsidP="00047A12">
      <w:pPr>
        <w:spacing w:before="60" w:after="100" w:line="276" w:lineRule="auto"/>
        <w:ind w:firstLine="706"/>
        <w:jc w:val="both"/>
        <w:rPr>
          <w:rFonts w:eastAsia="Calibri"/>
          <w:iCs/>
          <w:spacing w:val="-4"/>
          <w:szCs w:val="28"/>
          <w:lang w:val="vi-VN"/>
        </w:rPr>
      </w:pPr>
      <w:r w:rsidRPr="00047A12">
        <w:rPr>
          <w:rFonts w:eastAsia="Calibri"/>
          <w:iCs/>
          <w:spacing w:val="-4"/>
          <w:szCs w:val="28"/>
          <w:lang w:val="vi-VN"/>
        </w:rPr>
        <w:lastRenderedPageBreak/>
        <w:t>b) Tỷ lệ học sinh 11 tuổi hoàn thành chương trình tiểu học đạt ít nhất 65%;</w:t>
      </w:r>
    </w:p>
    <w:p w14:paraId="54DA3E46" w14:textId="77777777" w:rsidR="00047A12" w:rsidRPr="00047A12" w:rsidRDefault="00047A12" w:rsidP="00047A12">
      <w:pPr>
        <w:spacing w:before="60" w:after="100" w:line="276" w:lineRule="auto"/>
        <w:ind w:firstLine="706"/>
        <w:jc w:val="both"/>
        <w:rPr>
          <w:rFonts w:eastAsia="Calibri"/>
          <w:iCs/>
          <w:spacing w:val="2"/>
          <w:szCs w:val="28"/>
          <w:lang w:val="vi-VN"/>
        </w:rPr>
      </w:pPr>
      <w:r w:rsidRPr="00047A12">
        <w:rPr>
          <w:iCs/>
          <w:spacing w:val="2"/>
          <w:szCs w:val="28"/>
          <w:lang w:val="de-DE"/>
        </w:rPr>
        <w:t xml:space="preserve">c) Tỷ lệ </w:t>
      </w:r>
      <w:r w:rsidRPr="00047A12">
        <w:rPr>
          <w:rFonts w:eastAsia="Calibri"/>
          <w:iCs/>
          <w:spacing w:val="2"/>
          <w:szCs w:val="28"/>
          <w:lang w:val="vi-VN"/>
        </w:rPr>
        <w:t xml:space="preserve">trẻ em đến </w:t>
      </w:r>
      <w:r w:rsidRPr="00047A12">
        <w:rPr>
          <w:iCs/>
          <w:spacing w:val="2"/>
          <w:szCs w:val="28"/>
          <w:lang w:val="de-DE"/>
        </w:rPr>
        <w:t>14 tuổi hoàn thành chương trình tiểu học đạt ít nhất 80%, đối với trường thuộc xã có điều kiện kinh tế - xã hội đặc biệt khó khăn đạt ít nhất 70%.</w:t>
      </w:r>
    </w:p>
    <w:p w14:paraId="5393DAF2" w14:textId="77777777" w:rsidR="00047A12" w:rsidRPr="00047A12" w:rsidRDefault="00047A12" w:rsidP="00047A12">
      <w:pPr>
        <w:tabs>
          <w:tab w:val="left" w:pos="1400"/>
        </w:tabs>
        <w:spacing w:before="60" w:after="100" w:line="276" w:lineRule="auto"/>
        <w:jc w:val="center"/>
        <w:rPr>
          <w:b/>
          <w:iCs/>
          <w:szCs w:val="28"/>
        </w:rPr>
      </w:pPr>
    </w:p>
    <w:p w14:paraId="6A4355BF" w14:textId="77777777" w:rsidR="00047A12" w:rsidRPr="00047A12" w:rsidRDefault="00047A12" w:rsidP="00047A12">
      <w:pPr>
        <w:tabs>
          <w:tab w:val="left" w:pos="1400"/>
        </w:tabs>
        <w:spacing w:before="60" w:after="100" w:line="276" w:lineRule="auto"/>
        <w:jc w:val="center"/>
        <w:rPr>
          <w:b/>
          <w:iCs/>
          <w:szCs w:val="28"/>
        </w:rPr>
      </w:pPr>
      <w:r w:rsidRPr="00047A12">
        <w:rPr>
          <w:b/>
          <w:iCs/>
          <w:szCs w:val="28"/>
          <w:lang w:val="vi-VN"/>
        </w:rPr>
        <w:t xml:space="preserve">TIÊU CHUẨN ĐÁNH GIÁ TRƯỜNG TIỂU HỌC </w:t>
      </w:r>
      <w:r w:rsidRPr="00047A12">
        <w:rPr>
          <w:b/>
          <w:bCs/>
          <w:iCs/>
          <w:szCs w:val="28"/>
          <w:lang w:val="vi-VN"/>
        </w:rPr>
        <w:t xml:space="preserve">MỨC </w:t>
      </w:r>
      <w:r w:rsidRPr="00047A12">
        <w:rPr>
          <w:b/>
          <w:bCs/>
          <w:iCs/>
          <w:szCs w:val="28"/>
        </w:rPr>
        <w:t>2</w:t>
      </w:r>
    </w:p>
    <w:p w14:paraId="343D6671" w14:textId="77777777" w:rsidR="00047A12" w:rsidRPr="00047A12" w:rsidRDefault="00047A12" w:rsidP="00047A12">
      <w:pPr>
        <w:spacing w:before="60" w:after="100" w:line="276" w:lineRule="auto"/>
        <w:ind w:firstLine="709"/>
        <w:jc w:val="both"/>
        <w:rPr>
          <w:iCs/>
          <w:spacing w:val="-2"/>
          <w:szCs w:val="28"/>
          <w:lang w:val="vi-VN"/>
        </w:rPr>
      </w:pPr>
      <w:r w:rsidRPr="00047A12">
        <w:rPr>
          <w:iCs/>
          <w:spacing w:val="-2"/>
          <w:szCs w:val="28"/>
          <w:lang w:val="vi-VN"/>
        </w:rPr>
        <w:t xml:space="preserve">Trường tiểu học đạt Mức 2 khi đảm bảo </w:t>
      </w:r>
      <w:r w:rsidRPr="00047A12">
        <w:rPr>
          <w:iCs/>
          <w:spacing w:val="-2"/>
          <w:szCs w:val="28"/>
        </w:rPr>
        <w:t xml:space="preserve">tiêu chuẩn đánh giá trường tiểu học mức 1 và </w:t>
      </w:r>
      <w:r w:rsidRPr="00047A12">
        <w:rPr>
          <w:iCs/>
          <w:spacing w:val="-2"/>
          <w:szCs w:val="28"/>
          <w:lang w:val="vi-VN"/>
        </w:rPr>
        <w:t xml:space="preserve">các </w:t>
      </w:r>
      <w:r w:rsidRPr="00047A12">
        <w:rPr>
          <w:iCs/>
          <w:spacing w:val="-2"/>
          <w:szCs w:val="28"/>
        </w:rPr>
        <w:t>tiêu chuẩn sau</w:t>
      </w:r>
      <w:r w:rsidRPr="00047A12">
        <w:rPr>
          <w:iCs/>
          <w:spacing w:val="-2"/>
          <w:szCs w:val="28"/>
          <w:lang w:val="vi-VN"/>
        </w:rPr>
        <w:t>:</w:t>
      </w:r>
    </w:p>
    <w:p w14:paraId="328FBFAA" w14:textId="0B281DC3" w:rsidR="00047A12" w:rsidRPr="00047A12" w:rsidRDefault="002F30FD" w:rsidP="002F30FD">
      <w:pPr>
        <w:ind w:firstLine="709"/>
        <w:rPr>
          <w:rFonts w:eastAsia="Calibri"/>
          <w:b/>
          <w:bCs/>
          <w:iCs/>
          <w:szCs w:val="28"/>
          <w:lang w:val="vi-VN"/>
        </w:rPr>
      </w:pPr>
      <w:r>
        <w:rPr>
          <w:iCs/>
          <w:szCs w:val="28"/>
        </w:rPr>
        <w:t>1</w:t>
      </w:r>
      <w:r w:rsidR="00047A12" w:rsidRPr="00047A12">
        <w:rPr>
          <w:iCs/>
          <w:szCs w:val="28"/>
        </w:rPr>
        <w:t>.10.6</w:t>
      </w:r>
      <w:r w:rsidR="00047A12" w:rsidRPr="00047A12">
        <w:rPr>
          <w:rFonts w:eastAsia="Calibri"/>
          <w:bCs/>
          <w:iCs/>
          <w:szCs w:val="28"/>
          <w:lang w:val="vi-VN"/>
        </w:rPr>
        <w:t>.</w:t>
      </w:r>
      <w:r w:rsidR="00047A12" w:rsidRPr="00047A12">
        <w:rPr>
          <w:rFonts w:eastAsia="Calibri"/>
          <w:b/>
          <w:bCs/>
          <w:iCs/>
          <w:szCs w:val="28"/>
          <w:lang w:val="vi-VN"/>
        </w:rPr>
        <w:t xml:space="preserve"> Tiêu chuẩn 1: Tổ chức và quản lý nhà trường</w:t>
      </w:r>
    </w:p>
    <w:p w14:paraId="4FB8A297" w14:textId="77777777" w:rsidR="00047A12" w:rsidRPr="00047A12" w:rsidRDefault="00047A12" w:rsidP="00047A12">
      <w:pPr>
        <w:spacing w:before="60" w:after="100" w:line="276" w:lineRule="auto"/>
        <w:ind w:firstLine="709"/>
        <w:jc w:val="both"/>
        <w:rPr>
          <w:rFonts w:eastAsia="Calibri"/>
          <w:iCs/>
          <w:spacing w:val="-4"/>
          <w:szCs w:val="28"/>
          <w:lang w:val="vi-VN"/>
        </w:rPr>
      </w:pPr>
      <w:r w:rsidRPr="00047A12">
        <w:rPr>
          <w:iCs/>
          <w:szCs w:val="28"/>
        </w:rPr>
        <w:t>2.10.6</w:t>
      </w:r>
      <w:r w:rsidRPr="00047A12">
        <w:rPr>
          <w:rFonts w:eastAsia="Calibri"/>
          <w:bCs/>
          <w:iCs/>
          <w:szCs w:val="28"/>
          <w:lang w:val="vi-VN"/>
        </w:rPr>
        <w:t>.</w:t>
      </w:r>
      <w:r w:rsidRPr="00047A12">
        <w:rPr>
          <w:rFonts w:eastAsia="Calibri"/>
          <w:iCs/>
          <w:spacing w:val="-4"/>
          <w:szCs w:val="28"/>
          <w:lang w:val="vi-VN"/>
        </w:rPr>
        <w:t>1. Tiêu chí 1.1: Phương hướng, chiến lược xây dựng và phát triển nhà trường</w:t>
      </w:r>
    </w:p>
    <w:p w14:paraId="79425FC8"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Nhà trường có các giải pháp giám sát việc thực hiện phương hướng, chiến lược xây dựng và phát triển.</w:t>
      </w:r>
    </w:p>
    <w:p w14:paraId="02616F33" w14:textId="36FE222F"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.10.6</w:t>
      </w:r>
      <w:r w:rsidR="00047A12" w:rsidRPr="00047A12">
        <w:rPr>
          <w:rFonts w:eastAsia="Calibri"/>
          <w:bCs/>
          <w:iCs/>
          <w:szCs w:val="28"/>
          <w:lang w:val="vi-VN"/>
        </w:rPr>
        <w:t>.</w:t>
      </w:r>
      <w:r w:rsidR="00047A12" w:rsidRPr="00047A12">
        <w:rPr>
          <w:rFonts w:eastAsia="Calibri"/>
          <w:iCs/>
          <w:szCs w:val="28"/>
          <w:lang w:val="vi-VN"/>
        </w:rPr>
        <w:t xml:space="preserve">2. Tiêu chí 1.2: </w:t>
      </w:r>
      <w:r w:rsidR="00047A12" w:rsidRPr="00047A12">
        <w:rPr>
          <w:iCs/>
          <w:szCs w:val="28"/>
          <w:lang w:val="vi-VN"/>
        </w:rPr>
        <w:t>Hội đồng trường (Hội đồng quản trị đối với trường tư thục) và các hội đồng khác</w:t>
      </w:r>
    </w:p>
    <w:p w14:paraId="6EF3AE99"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Hoạt động có hiệu quả</w:t>
      </w:r>
      <w:r w:rsidRPr="00047A12">
        <w:rPr>
          <w:rFonts w:eastAsia="Calibri"/>
          <w:iCs/>
          <w:szCs w:val="28"/>
        </w:rPr>
        <w:t>,</w:t>
      </w:r>
      <w:r w:rsidRPr="00047A12">
        <w:rPr>
          <w:rFonts w:eastAsia="Calibri"/>
          <w:iCs/>
          <w:szCs w:val="28"/>
          <w:lang w:val="vi-VN"/>
        </w:rPr>
        <w:t xml:space="preserve"> góp phần nâng cao chất lượng giáo dục của nhà trường.</w:t>
      </w:r>
    </w:p>
    <w:p w14:paraId="157E10D5" w14:textId="0CB40D69"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.10.6</w:t>
      </w:r>
      <w:r w:rsidR="00047A12" w:rsidRPr="00047A12">
        <w:rPr>
          <w:rFonts w:eastAsia="Calibri"/>
          <w:bCs/>
          <w:iCs/>
          <w:szCs w:val="28"/>
          <w:lang w:val="vi-VN"/>
        </w:rPr>
        <w:t>.</w:t>
      </w:r>
      <w:r w:rsidR="00047A12" w:rsidRPr="00047A12">
        <w:rPr>
          <w:rFonts w:eastAsia="Calibri"/>
          <w:iCs/>
          <w:szCs w:val="28"/>
          <w:lang w:val="vi-VN"/>
        </w:rPr>
        <w:t xml:space="preserve">3. Tiêu chí 1.3: Tổ chức Đảng Cộng sản Việt Nam, các đoàn thể và tổ chức </w:t>
      </w:r>
      <w:r w:rsidR="00047A12" w:rsidRPr="00047A12">
        <w:rPr>
          <w:iCs/>
          <w:szCs w:val="28"/>
          <w:lang w:val="vi-VN"/>
        </w:rPr>
        <w:t>khác trong nhà trường</w:t>
      </w:r>
    </w:p>
    <w:p w14:paraId="20587F7E"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7E1FBC84"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b) Các đoàn thể, tổ chức khác có đóng góp tích cực cho các hoạt động của nhà trường.</w:t>
      </w:r>
    </w:p>
    <w:p w14:paraId="2290198D" w14:textId="49C44C96" w:rsidR="00047A12" w:rsidRPr="00047A12" w:rsidRDefault="002F30FD" w:rsidP="00047A12">
      <w:pPr>
        <w:spacing w:before="60" w:after="100" w:line="276" w:lineRule="auto"/>
        <w:ind w:firstLine="709"/>
        <w:jc w:val="both"/>
        <w:rPr>
          <w:rFonts w:eastAsia="Calibri"/>
          <w:iCs/>
          <w:spacing w:val="6"/>
          <w:szCs w:val="28"/>
          <w:lang w:val="vi-VN"/>
        </w:rPr>
      </w:pPr>
      <w:r>
        <w:rPr>
          <w:iCs/>
          <w:szCs w:val="28"/>
        </w:rPr>
        <w:t>1</w:t>
      </w:r>
      <w:r w:rsidR="00047A12" w:rsidRPr="00047A12">
        <w:rPr>
          <w:iCs/>
          <w:szCs w:val="28"/>
        </w:rPr>
        <w:t>.10.6</w:t>
      </w:r>
      <w:r w:rsidR="00047A12" w:rsidRPr="00047A12">
        <w:rPr>
          <w:rFonts w:eastAsia="Calibri"/>
          <w:bCs/>
          <w:iCs/>
          <w:szCs w:val="28"/>
          <w:lang w:val="vi-VN"/>
        </w:rPr>
        <w:t>.</w:t>
      </w:r>
      <w:r w:rsidR="00047A12" w:rsidRPr="00047A12">
        <w:rPr>
          <w:rFonts w:eastAsia="Calibri"/>
          <w:iCs/>
          <w:spacing w:val="6"/>
          <w:szCs w:val="28"/>
          <w:lang w:val="vi-VN"/>
        </w:rPr>
        <w:t>4. Tiêu chí 1.4: Hiệu trưởng, phó hiệu trưởng, tổ chuyên môn và tổ văn phòng</w:t>
      </w:r>
    </w:p>
    <w:p w14:paraId="0D310AF8"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a) Hằng năm, tổ chuyên môn đề xuất và thực hiện được ít nhất 01 (một) chuyên đề chuyên môn có tác dụng nâng cao chất lượng và hiệu quả giáo dục;</w:t>
      </w:r>
    </w:p>
    <w:p w14:paraId="2D7E9048"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b) Hoạt động của tổ chuyên môn, tổ văn phòng được định kỳ rà soát, đánh giá, điều chỉnh.</w:t>
      </w:r>
    </w:p>
    <w:p w14:paraId="6B71D8DE" w14:textId="3EEDD235"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.10.6</w:t>
      </w:r>
      <w:r w:rsidR="00047A12" w:rsidRPr="00047A12">
        <w:rPr>
          <w:rFonts w:eastAsia="Calibri"/>
          <w:bCs/>
          <w:iCs/>
          <w:szCs w:val="28"/>
          <w:lang w:val="vi-VN"/>
        </w:rPr>
        <w:t>.</w:t>
      </w:r>
      <w:r w:rsidR="00047A12" w:rsidRPr="00047A12">
        <w:rPr>
          <w:rFonts w:eastAsia="Calibri"/>
          <w:iCs/>
          <w:szCs w:val="28"/>
          <w:lang w:val="vi-VN"/>
        </w:rPr>
        <w:t>5. Tiêu chí 1.5: Khối lớp và tổ chức lớp học</w:t>
      </w:r>
    </w:p>
    <w:p w14:paraId="0999BE21"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 xml:space="preserve">a) </w:t>
      </w:r>
      <w:r w:rsidRPr="00047A12">
        <w:rPr>
          <w:rFonts w:eastAsia="Calibri"/>
          <w:iCs/>
          <w:szCs w:val="28"/>
        </w:rPr>
        <w:t>T</w:t>
      </w:r>
      <w:r w:rsidRPr="00047A12">
        <w:rPr>
          <w:rFonts w:eastAsia="Calibri"/>
          <w:iCs/>
          <w:szCs w:val="28"/>
          <w:lang w:val="vi-VN"/>
        </w:rPr>
        <w:t>rường có không quá 30 (ba mươi) lớp;</w:t>
      </w:r>
    </w:p>
    <w:p w14:paraId="6A1FA6AB" w14:textId="77777777" w:rsidR="00047A12" w:rsidRPr="00047A12" w:rsidRDefault="00047A12" w:rsidP="00047A12">
      <w:pPr>
        <w:spacing w:before="60" w:after="100" w:line="276" w:lineRule="auto"/>
        <w:ind w:firstLine="709"/>
        <w:jc w:val="both"/>
        <w:rPr>
          <w:rFonts w:eastAsia="Calibri"/>
          <w:iCs/>
          <w:szCs w:val="28"/>
        </w:rPr>
      </w:pPr>
      <w:r w:rsidRPr="00047A12">
        <w:rPr>
          <w:rFonts w:eastAsia="Calibri"/>
          <w:iCs/>
          <w:spacing w:val="-4"/>
          <w:szCs w:val="28"/>
        </w:rPr>
        <w:t>b) Sĩ số học sinh trong lớp theo quy định</w:t>
      </w:r>
      <w:r w:rsidRPr="00047A12">
        <w:rPr>
          <w:rFonts w:eastAsia="Calibri"/>
          <w:iCs/>
          <w:szCs w:val="28"/>
        </w:rPr>
        <w:t>;</w:t>
      </w:r>
    </w:p>
    <w:p w14:paraId="5B49CE2E" w14:textId="77777777" w:rsidR="00047A12" w:rsidRPr="00047A12" w:rsidRDefault="00047A12" w:rsidP="00047A12">
      <w:pPr>
        <w:spacing w:before="60" w:after="100" w:line="276" w:lineRule="auto"/>
        <w:ind w:firstLine="709"/>
        <w:jc w:val="both"/>
        <w:rPr>
          <w:rFonts w:eastAsia="Calibri"/>
          <w:iCs/>
          <w:spacing w:val="4"/>
          <w:szCs w:val="28"/>
        </w:rPr>
      </w:pPr>
      <w:r w:rsidRPr="00047A12">
        <w:rPr>
          <w:rFonts w:eastAsia="Calibri"/>
          <w:iCs/>
          <w:spacing w:val="4"/>
          <w:szCs w:val="28"/>
        </w:rPr>
        <w:lastRenderedPageBreak/>
        <w:t xml:space="preserve">c) Tổ chức lớp học linh hoạt và phù hợp </w:t>
      </w:r>
      <w:r w:rsidRPr="00047A12">
        <w:rPr>
          <w:rFonts w:eastAsia="Calibri"/>
          <w:iCs/>
          <w:spacing w:val="4"/>
          <w:szCs w:val="28"/>
          <w:lang w:val="vi-VN"/>
        </w:rPr>
        <w:t>với các hình thức hoạt động giáo dục</w:t>
      </w:r>
      <w:r w:rsidRPr="00047A12">
        <w:rPr>
          <w:rFonts w:eastAsia="Calibri"/>
          <w:iCs/>
          <w:spacing w:val="4"/>
          <w:szCs w:val="28"/>
        </w:rPr>
        <w:t>.</w:t>
      </w:r>
    </w:p>
    <w:p w14:paraId="39778F4E" w14:textId="3455B671" w:rsidR="00047A12" w:rsidRPr="00047A12" w:rsidRDefault="002F30FD" w:rsidP="00047A12">
      <w:pPr>
        <w:spacing w:before="60" w:after="100" w:line="276" w:lineRule="auto"/>
        <w:ind w:firstLine="709"/>
        <w:jc w:val="both"/>
        <w:rPr>
          <w:rFonts w:eastAsia="Calibri"/>
          <w:iCs/>
          <w:szCs w:val="28"/>
        </w:rPr>
      </w:pPr>
      <w:r>
        <w:rPr>
          <w:iCs/>
          <w:szCs w:val="28"/>
        </w:rPr>
        <w:t>1</w:t>
      </w:r>
      <w:r w:rsidR="00047A12" w:rsidRPr="00047A12">
        <w:rPr>
          <w:iCs/>
          <w:szCs w:val="28"/>
        </w:rPr>
        <w:t>.10.6</w:t>
      </w:r>
      <w:r w:rsidR="00047A12" w:rsidRPr="00047A12">
        <w:rPr>
          <w:rFonts w:eastAsia="Calibri"/>
          <w:bCs/>
          <w:iCs/>
          <w:szCs w:val="28"/>
          <w:lang w:val="vi-VN"/>
        </w:rPr>
        <w:t>.</w:t>
      </w:r>
      <w:r w:rsidR="00047A12" w:rsidRPr="00047A12">
        <w:rPr>
          <w:rFonts w:eastAsia="Calibri"/>
          <w:iCs/>
          <w:szCs w:val="28"/>
        </w:rPr>
        <w:t>6. Tiêu chí 1.6: Quản lý hành chính, tài chính và tài sản</w:t>
      </w:r>
    </w:p>
    <w:p w14:paraId="3AC17FF3" w14:textId="77777777" w:rsidR="00047A12" w:rsidRPr="00047A12" w:rsidRDefault="00047A12" w:rsidP="00047A12">
      <w:pPr>
        <w:spacing w:before="60" w:after="100" w:line="276" w:lineRule="auto"/>
        <w:ind w:firstLine="709"/>
        <w:jc w:val="both"/>
        <w:rPr>
          <w:rFonts w:eastAsia="Calibri"/>
          <w:iCs/>
          <w:szCs w:val="28"/>
        </w:rPr>
      </w:pPr>
      <w:r w:rsidRPr="00047A12">
        <w:rPr>
          <w:rFonts w:eastAsia="Calibri"/>
          <w:iCs/>
          <w:szCs w:val="28"/>
        </w:rPr>
        <w:t>a) Ứng dụng công nghệ thông tin trong công tác quản lý hành chính, tài chính và tài sản của nhà trường;</w:t>
      </w:r>
    </w:p>
    <w:p w14:paraId="2C56543C" w14:textId="77777777" w:rsidR="00047A12" w:rsidRPr="00047A12" w:rsidRDefault="00047A12" w:rsidP="00047A12">
      <w:pPr>
        <w:spacing w:before="60" w:after="100" w:line="276" w:lineRule="auto"/>
        <w:ind w:firstLine="709"/>
        <w:jc w:val="both"/>
        <w:rPr>
          <w:rFonts w:eastAsia="Calibri"/>
          <w:iCs/>
          <w:szCs w:val="28"/>
        </w:rPr>
      </w:pPr>
      <w:r w:rsidRPr="00047A12">
        <w:rPr>
          <w:rFonts w:eastAsia="Calibri"/>
          <w:iCs/>
          <w:szCs w:val="28"/>
        </w:rPr>
        <w:t xml:space="preserve">b) Trong 05 năm liên tiếp tính đến thời điểm đánh giá, không có vi phạm liên quan đến việc quản lý hành chính, tài chính và tài sản theo kết luận của thanh tra, kiểm toán. </w:t>
      </w:r>
    </w:p>
    <w:p w14:paraId="06EA5C2A" w14:textId="06F925EC" w:rsidR="00047A12" w:rsidRPr="00047A12" w:rsidRDefault="002F30FD" w:rsidP="00047A12">
      <w:pPr>
        <w:spacing w:before="60" w:after="100" w:line="276" w:lineRule="auto"/>
        <w:ind w:firstLine="709"/>
        <w:jc w:val="both"/>
        <w:rPr>
          <w:rFonts w:eastAsia="Calibri"/>
          <w:iCs/>
          <w:szCs w:val="28"/>
        </w:rPr>
      </w:pPr>
      <w:r>
        <w:rPr>
          <w:iCs/>
          <w:szCs w:val="28"/>
        </w:rPr>
        <w:t>1</w:t>
      </w:r>
      <w:r w:rsidR="00047A12" w:rsidRPr="00047A12">
        <w:rPr>
          <w:iCs/>
          <w:szCs w:val="28"/>
        </w:rPr>
        <w:t>.10.6</w:t>
      </w:r>
      <w:r w:rsidR="00047A12" w:rsidRPr="00047A12">
        <w:rPr>
          <w:rFonts w:eastAsia="Calibri"/>
          <w:bCs/>
          <w:iCs/>
          <w:szCs w:val="28"/>
          <w:lang w:val="vi-VN"/>
        </w:rPr>
        <w:t>.</w:t>
      </w:r>
      <w:r w:rsidR="00047A12" w:rsidRPr="00047A12">
        <w:rPr>
          <w:rFonts w:eastAsia="Calibri"/>
          <w:iCs/>
          <w:szCs w:val="28"/>
        </w:rPr>
        <w:t>7. Tiêu chí 1.7: Quản lý cán bộ, giáo viên và nhân viên</w:t>
      </w:r>
    </w:p>
    <w:p w14:paraId="67DE6CFB" w14:textId="77777777" w:rsidR="00047A12" w:rsidRPr="00047A12" w:rsidRDefault="00047A12" w:rsidP="00047A12">
      <w:pPr>
        <w:spacing w:before="60" w:after="100" w:line="276" w:lineRule="auto"/>
        <w:ind w:firstLine="709"/>
        <w:jc w:val="both"/>
        <w:rPr>
          <w:rFonts w:eastAsia="Calibri"/>
          <w:iCs/>
          <w:spacing w:val="-4"/>
          <w:szCs w:val="28"/>
        </w:rPr>
      </w:pPr>
      <w:r w:rsidRPr="00047A12">
        <w:rPr>
          <w:rFonts w:eastAsia="Calibri"/>
          <w:iCs/>
          <w:spacing w:val="-4"/>
          <w:szCs w:val="28"/>
        </w:rPr>
        <w:t>Có các biện pháp để phát huy năng lực của cán bộ quản lý, giáo viên, nhân viên trong việc xây dựng, phát triển và nâng cao chất lượng giáo dục nhà trường.</w:t>
      </w:r>
    </w:p>
    <w:p w14:paraId="5B07BC16" w14:textId="21A17312" w:rsidR="00047A12" w:rsidRPr="00047A12" w:rsidRDefault="002F30FD" w:rsidP="00047A12">
      <w:pPr>
        <w:spacing w:before="60" w:after="100" w:line="276" w:lineRule="auto"/>
        <w:ind w:firstLine="709"/>
        <w:jc w:val="both"/>
        <w:rPr>
          <w:rFonts w:eastAsia="Calibri"/>
          <w:iCs/>
          <w:szCs w:val="28"/>
        </w:rPr>
      </w:pPr>
      <w:r>
        <w:rPr>
          <w:iCs/>
          <w:szCs w:val="28"/>
        </w:rPr>
        <w:t>1</w:t>
      </w:r>
      <w:r w:rsidR="00047A12" w:rsidRPr="00047A12">
        <w:rPr>
          <w:iCs/>
          <w:szCs w:val="28"/>
        </w:rPr>
        <w:t>.10.6</w:t>
      </w:r>
      <w:r w:rsidR="00047A12" w:rsidRPr="00047A12">
        <w:rPr>
          <w:rFonts w:eastAsia="Calibri"/>
          <w:bCs/>
          <w:iCs/>
          <w:szCs w:val="28"/>
          <w:lang w:val="vi-VN"/>
        </w:rPr>
        <w:t>.</w:t>
      </w:r>
      <w:r w:rsidR="00047A12" w:rsidRPr="00047A12">
        <w:rPr>
          <w:rFonts w:eastAsia="Calibri"/>
          <w:iCs/>
          <w:szCs w:val="28"/>
        </w:rPr>
        <w:t>8. Tiêu chí 1.8: Quản lý các hoạt động giáo dục</w:t>
      </w:r>
    </w:p>
    <w:p w14:paraId="52C78F34" w14:textId="77777777" w:rsidR="00047A12" w:rsidRPr="00047A12" w:rsidRDefault="00047A12" w:rsidP="00047A12">
      <w:pPr>
        <w:spacing w:before="60" w:after="100" w:line="276" w:lineRule="auto"/>
        <w:ind w:firstLine="709"/>
        <w:jc w:val="both"/>
        <w:rPr>
          <w:iCs/>
          <w:spacing w:val="-4"/>
          <w:szCs w:val="28"/>
        </w:rPr>
      </w:pPr>
      <w:r w:rsidRPr="00047A12">
        <w:rPr>
          <w:iCs/>
          <w:spacing w:val="-4"/>
          <w:szCs w:val="28"/>
        </w:rPr>
        <w:t>Các biện pháp chỉ đạo, kiểm tra, đánh giá của nhà trường đối với các hoạt động giáo dục, được cơ quan quản lý đánh giá đạt hiệu quả.</w:t>
      </w:r>
    </w:p>
    <w:p w14:paraId="4CCD975B" w14:textId="1FFDBDEB" w:rsidR="00047A12" w:rsidRPr="00047A12" w:rsidRDefault="002F30FD" w:rsidP="00047A12">
      <w:pPr>
        <w:spacing w:before="60" w:after="100" w:line="276" w:lineRule="auto"/>
        <w:ind w:firstLine="709"/>
        <w:jc w:val="both"/>
        <w:rPr>
          <w:rFonts w:eastAsia="Calibri"/>
          <w:iCs/>
          <w:szCs w:val="28"/>
        </w:rPr>
      </w:pPr>
      <w:r>
        <w:rPr>
          <w:iCs/>
          <w:szCs w:val="28"/>
        </w:rPr>
        <w:t>1</w:t>
      </w:r>
      <w:r w:rsidR="00047A12" w:rsidRPr="00047A12">
        <w:rPr>
          <w:iCs/>
          <w:szCs w:val="28"/>
        </w:rPr>
        <w:t>.10.6</w:t>
      </w:r>
      <w:r w:rsidR="00047A12" w:rsidRPr="00047A12">
        <w:rPr>
          <w:rFonts w:eastAsia="Calibri"/>
          <w:bCs/>
          <w:iCs/>
          <w:szCs w:val="28"/>
          <w:lang w:val="vi-VN"/>
        </w:rPr>
        <w:t>.</w:t>
      </w:r>
      <w:r w:rsidR="00047A12" w:rsidRPr="00047A12">
        <w:rPr>
          <w:rFonts w:eastAsia="Calibri"/>
          <w:iCs/>
          <w:szCs w:val="28"/>
        </w:rPr>
        <w:t>9</w:t>
      </w:r>
      <w:r w:rsidR="00047A12" w:rsidRPr="00047A12">
        <w:rPr>
          <w:rFonts w:eastAsia="Calibri"/>
          <w:iCs/>
          <w:szCs w:val="28"/>
          <w:lang w:val="vi-VN"/>
        </w:rPr>
        <w:t xml:space="preserve">. Tiêu chí 1.9: Thực hiện </w:t>
      </w:r>
      <w:r w:rsidR="00047A12" w:rsidRPr="00047A12">
        <w:rPr>
          <w:rFonts w:eastAsia="Calibri"/>
          <w:iCs/>
          <w:szCs w:val="28"/>
        </w:rPr>
        <w:t>q</w:t>
      </w:r>
      <w:r w:rsidR="00047A12" w:rsidRPr="00047A12">
        <w:rPr>
          <w:rFonts w:eastAsia="Calibri"/>
          <w:iCs/>
          <w:szCs w:val="28"/>
          <w:lang w:val="vi-VN"/>
        </w:rPr>
        <w:t>uy chế dân chủ</w:t>
      </w:r>
      <w:r w:rsidR="00047A12" w:rsidRPr="00047A12">
        <w:rPr>
          <w:rFonts w:eastAsia="Calibri"/>
          <w:iCs/>
          <w:szCs w:val="28"/>
        </w:rPr>
        <w:t xml:space="preserve"> cơ sở</w:t>
      </w:r>
    </w:p>
    <w:p w14:paraId="06345342" w14:textId="77777777" w:rsidR="00047A12" w:rsidRPr="00047A12" w:rsidRDefault="00047A12" w:rsidP="00047A12">
      <w:pPr>
        <w:spacing w:before="60" w:after="100" w:line="276" w:lineRule="auto"/>
        <w:ind w:firstLine="709"/>
        <w:jc w:val="both"/>
        <w:rPr>
          <w:iCs/>
          <w:szCs w:val="28"/>
        </w:rPr>
      </w:pPr>
      <w:r w:rsidRPr="00047A12">
        <w:rPr>
          <w:iCs/>
          <w:szCs w:val="28"/>
        </w:rPr>
        <w:t>Các biện pháp và cơ chế giám sát việc thực hiện quy chế dân chủ cơ sở đảm bảo công khai, minh bạch, hiệu quả.</w:t>
      </w:r>
    </w:p>
    <w:p w14:paraId="206AAC3F" w14:textId="12DC466A" w:rsidR="00047A12" w:rsidRPr="00047A12" w:rsidRDefault="002F30FD" w:rsidP="00047A12">
      <w:pPr>
        <w:spacing w:before="60" w:after="100" w:line="276" w:lineRule="auto"/>
        <w:ind w:firstLine="709"/>
        <w:jc w:val="both"/>
        <w:rPr>
          <w:rFonts w:eastAsia="Calibri"/>
          <w:iCs/>
          <w:szCs w:val="28"/>
        </w:rPr>
      </w:pPr>
      <w:r>
        <w:rPr>
          <w:iCs/>
          <w:szCs w:val="28"/>
        </w:rPr>
        <w:t>1</w:t>
      </w:r>
      <w:r w:rsidR="00047A12" w:rsidRPr="00047A12">
        <w:rPr>
          <w:iCs/>
          <w:szCs w:val="28"/>
        </w:rPr>
        <w:t>.10.6</w:t>
      </w:r>
      <w:r w:rsidR="00047A12" w:rsidRPr="00047A12">
        <w:rPr>
          <w:rFonts w:eastAsia="Calibri"/>
          <w:bCs/>
          <w:iCs/>
          <w:szCs w:val="28"/>
          <w:lang w:val="vi-VN"/>
        </w:rPr>
        <w:t>.</w:t>
      </w:r>
      <w:r w:rsidR="00047A12" w:rsidRPr="00047A12">
        <w:rPr>
          <w:rFonts w:eastAsia="Calibri"/>
          <w:iCs/>
          <w:szCs w:val="28"/>
        </w:rPr>
        <w:t xml:space="preserve">10. </w:t>
      </w:r>
      <w:r w:rsidR="00047A12" w:rsidRPr="00047A12">
        <w:rPr>
          <w:rFonts w:eastAsia="Calibri"/>
          <w:iCs/>
          <w:szCs w:val="28"/>
          <w:lang w:val="vi-VN"/>
        </w:rPr>
        <w:t>Tiêu chí 1.10: Đảm bảo an ninh trật tự, an</w:t>
      </w:r>
      <w:r w:rsidR="00047A12" w:rsidRPr="00047A12">
        <w:rPr>
          <w:rFonts w:eastAsia="Calibri"/>
          <w:iCs/>
          <w:szCs w:val="28"/>
        </w:rPr>
        <w:t xml:space="preserve"> toàn trường học</w:t>
      </w:r>
    </w:p>
    <w:p w14:paraId="375EB93D" w14:textId="77777777" w:rsidR="00047A12" w:rsidRPr="00047A12" w:rsidRDefault="00047A12" w:rsidP="00047A12">
      <w:pPr>
        <w:spacing w:before="60" w:after="100" w:line="276" w:lineRule="auto"/>
        <w:ind w:firstLine="709"/>
        <w:jc w:val="both"/>
        <w:rPr>
          <w:iCs/>
          <w:szCs w:val="28"/>
        </w:rPr>
      </w:pPr>
      <w:r w:rsidRPr="00047A12">
        <w:rPr>
          <w:iCs/>
          <w:szCs w:val="28"/>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47F53685" w14:textId="77777777" w:rsidR="00047A12" w:rsidRPr="00047A12" w:rsidRDefault="00047A12" w:rsidP="00047A12">
      <w:pPr>
        <w:spacing w:before="60" w:after="100" w:line="276" w:lineRule="auto"/>
        <w:ind w:firstLine="709"/>
        <w:jc w:val="both"/>
        <w:rPr>
          <w:iCs/>
          <w:szCs w:val="28"/>
        </w:rPr>
      </w:pPr>
      <w:r w:rsidRPr="00047A12">
        <w:rPr>
          <w:iCs/>
          <w:szCs w:val="28"/>
        </w:rPr>
        <w:t>b) Nhà trường thường xuyên kiểm tra, thu thập, đánh giá, xử lý các thông tin, biểu hiện liên quan đến bạo lực học đường, an ninh trật tự và có biện pháp ngăn chặn kịp thời, hiệu quả.</w:t>
      </w:r>
    </w:p>
    <w:p w14:paraId="25397298" w14:textId="5CA11D37" w:rsidR="00047A12" w:rsidRPr="00047A12" w:rsidRDefault="002F30FD" w:rsidP="00BF2DE7">
      <w:pPr>
        <w:ind w:firstLine="709"/>
        <w:rPr>
          <w:rFonts w:eastAsia="Calibri"/>
          <w:b/>
          <w:bCs/>
          <w:iCs/>
          <w:spacing w:val="-4"/>
          <w:szCs w:val="28"/>
          <w:lang w:val="vi-VN"/>
        </w:rPr>
      </w:pPr>
      <w:r>
        <w:rPr>
          <w:iCs/>
          <w:szCs w:val="28"/>
        </w:rPr>
        <w:t>1</w:t>
      </w:r>
      <w:r w:rsidR="00047A12" w:rsidRPr="00047A12">
        <w:rPr>
          <w:iCs/>
          <w:szCs w:val="28"/>
        </w:rPr>
        <w:t>.10.7</w:t>
      </w:r>
      <w:r w:rsidR="00047A12" w:rsidRPr="00047A12">
        <w:rPr>
          <w:rFonts w:eastAsia="Calibri"/>
          <w:bCs/>
          <w:iCs/>
          <w:szCs w:val="28"/>
          <w:lang w:val="vi-VN"/>
        </w:rPr>
        <w:t>.</w:t>
      </w:r>
      <w:r w:rsidR="00047A12" w:rsidRPr="00047A12">
        <w:rPr>
          <w:rFonts w:eastAsia="Calibri"/>
          <w:bCs/>
          <w:iCs/>
          <w:szCs w:val="28"/>
        </w:rPr>
        <w:t xml:space="preserve"> </w:t>
      </w:r>
      <w:r w:rsidR="00047A12" w:rsidRPr="00047A12">
        <w:rPr>
          <w:rFonts w:eastAsia="Calibri"/>
          <w:b/>
          <w:bCs/>
          <w:iCs/>
          <w:spacing w:val="-4"/>
          <w:szCs w:val="28"/>
          <w:lang w:val="vi-VN"/>
        </w:rPr>
        <w:t>Tiêu chuẩn 2: Cán bộ quản lý, giáo viên, nhân viên</w:t>
      </w:r>
      <w:r w:rsidR="00047A12" w:rsidRPr="00047A12">
        <w:rPr>
          <w:rFonts w:eastAsia="Calibri"/>
          <w:b/>
          <w:bCs/>
          <w:iCs/>
          <w:spacing w:val="-4"/>
          <w:szCs w:val="28"/>
        </w:rPr>
        <w:t xml:space="preserve"> và</w:t>
      </w:r>
      <w:r w:rsidR="00047A12" w:rsidRPr="00047A12">
        <w:rPr>
          <w:rFonts w:eastAsia="Calibri"/>
          <w:b/>
          <w:bCs/>
          <w:iCs/>
          <w:spacing w:val="-4"/>
          <w:szCs w:val="28"/>
          <w:lang w:val="vi-VN"/>
        </w:rPr>
        <w:t xml:space="preserve"> học sinh</w:t>
      </w:r>
    </w:p>
    <w:p w14:paraId="27EE08BD" w14:textId="6630870A"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.10.7</w:t>
      </w:r>
      <w:r w:rsidR="00047A12" w:rsidRPr="00047A12">
        <w:rPr>
          <w:rFonts w:eastAsia="Calibri"/>
          <w:bCs/>
          <w:iCs/>
          <w:szCs w:val="28"/>
          <w:lang w:val="vi-VN"/>
        </w:rPr>
        <w:t>.</w:t>
      </w:r>
      <w:r w:rsidR="00047A12" w:rsidRPr="00047A12">
        <w:rPr>
          <w:rFonts w:eastAsia="Calibri"/>
          <w:iCs/>
          <w:szCs w:val="28"/>
          <w:lang w:val="vi-VN"/>
        </w:rPr>
        <w:t xml:space="preserve">1. Tiêu chí 2.1: </w:t>
      </w:r>
      <w:r w:rsidR="00047A12" w:rsidRPr="00047A12">
        <w:rPr>
          <w:rFonts w:eastAsia="Calibri"/>
          <w:iCs/>
          <w:szCs w:val="28"/>
        </w:rPr>
        <w:t>Đối với h</w:t>
      </w:r>
      <w:r w:rsidR="00047A12" w:rsidRPr="00047A12">
        <w:rPr>
          <w:rFonts w:eastAsia="Calibri"/>
          <w:iCs/>
          <w:szCs w:val="28"/>
          <w:lang w:val="vi-VN"/>
        </w:rPr>
        <w:t>iệu trưởng, phó hiệu trưởng</w:t>
      </w:r>
    </w:p>
    <w:p w14:paraId="71D1F421"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 xml:space="preserve">a) Trong 05 năm liên tiếp tính đến thời điểm đánh giá, có ít nhất 02 năm được đánh giá đạt chuẩn hiệu trưởng ở mức khá trở lên; </w:t>
      </w:r>
    </w:p>
    <w:p w14:paraId="1E8F7C0B"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b) Được bồi dưỡng, tập huấn về lý luận chính trị theo quy định; được giáo viên, nhân viên trong trường tín nhiệm.</w:t>
      </w:r>
    </w:p>
    <w:p w14:paraId="019674C3" w14:textId="5EF90672"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.10.7</w:t>
      </w:r>
      <w:r w:rsidR="00047A12" w:rsidRPr="00047A12">
        <w:rPr>
          <w:rFonts w:eastAsia="Calibri"/>
          <w:bCs/>
          <w:iCs/>
          <w:szCs w:val="28"/>
          <w:lang w:val="vi-VN"/>
        </w:rPr>
        <w:t>.</w:t>
      </w:r>
      <w:r w:rsidR="00047A12" w:rsidRPr="00047A12">
        <w:rPr>
          <w:rFonts w:eastAsia="Calibri"/>
          <w:iCs/>
          <w:szCs w:val="28"/>
          <w:lang w:val="vi-VN"/>
        </w:rPr>
        <w:t xml:space="preserve">2. Tiêu chí 2.2: </w:t>
      </w:r>
      <w:r w:rsidR="00047A12" w:rsidRPr="00047A12">
        <w:rPr>
          <w:rFonts w:eastAsia="Calibri"/>
          <w:iCs/>
          <w:szCs w:val="28"/>
        </w:rPr>
        <w:t>Đối với g</w:t>
      </w:r>
      <w:r w:rsidR="00047A12" w:rsidRPr="00047A12">
        <w:rPr>
          <w:rFonts w:eastAsia="Calibri"/>
          <w:iCs/>
          <w:szCs w:val="28"/>
          <w:lang w:val="vi-VN"/>
        </w:rPr>
        <w:t>iáo viên</w:t>
      </w:r>
    </w:p>
    <w:p w14:paraId="040A0A40"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lastRenderedPageBreak/>
        <w:t xml:space="preserve">a) Tỷ lệ giáo viên </w:t>
      </w:r>
      <w:r w:rsidRPr="00047A12">
        <w:rPr>
          <w:rFonts w:eastAsia="Calibri"/>
          <w:iCs/>
          <w:szCs w:val="28"/>
        </w:rPr>
        <w:t xml:space="preserve">đạt </w:t>
      </w:r>
      <w:r w:rsidRPr="00047A12">
        <w:rPr>
          <w:rFonts w:eastAsia="Calibri"/>
          <w:iCs/>
          <w:szCs w:val="28"/>
          <w:lang w:val="vi-VN"/>
        </w:rPr>
        <w:t>trên chuẩn trình độ đào tạo đạt ít nhất 55%</w:t>
      </w:r>
      <w:r w:rsidRPr="00047A12">
        <w:rPr>
          <w:rFonts w:eastAsia="Calibri"/>
          <w:iCs/>
          <w:szCs w:val="28"/>
        </w:rPr>
        <w:t xml:space="preserve">; </w:t>
      </w:r>
      <w:r w:rsidRPr="00047A12">
        <w:rPr>
          <w:rFonts w:eastAsia="Calibri"/>
          <w:iCs/>
          <w:szCs w:val="28"/>
          <w:lang w:val="vi-VN"/>
        </w:rPr>
        <w:t xml:space="preserve">đối với </w:t>
      </w:r>
      <w:r w:rsidRPr="00047A12">
        <w:rPr>
          <w:rFonts w:eastAsia="Calibri"/>
          <w:iCs/>
          <w:szCs w:val="28"/>
        </w:rPr>
        <w:t xml:space="preserve">các trường thuộc vùng khó khăn </w:t>
      </w:r>
      <w:r w:rsidRPr="00047A12">
        <w:rPr>
          <w:rFonts w:eastAsia="Calibri"/>
          <w:iCs/>
          <w:szCs w:val="28"/>
          <w:lang w:val="vi-VN"/>
        </w:rPr>
        <w:t xml:space="preserve">đạt ít nhất 40%; </w:t>
      </w:r>
      <w:r w:rsidRPr="00047A12">
        <w:rPr>
          <w:iCs/>
          <w:spacing w:val="4"/>
          <w:szCs w:val="28"/>
          <w:lang w:val="vi-VN"/>
        </w:rPr>
        <w:t>trong 05 năm liên tiếp tính đến thời điểm đánh giá,</w:t>
      </w:r>
      <w:r w:rsidRPr="00047A12">
        <w:rPr>
          <w:iCs/>
          <w:szCs w:val="28"/>
          <w:lang w:val="vi-VN"/>
        </w:rPr>
        <w:t xml:space="preserve"> tỷ lệ giáo viên trên chuẩn trình độ đào tạo được duy trì ổn định và tăng dần theo lộ trình phù hợp</w:t>
      </w:r>
      <w:r w:rsidRPr="00047A12">
        <w:rPr>
          <w:iCs/>
          <w:spacing w:val="4"/>
          <w:szCs w:val="28"/>
          <w:lang w:val="vi-VN"/>
        </w:rPr>
        <w:t>;</w:t>
      </w:r>
    </w:p>
    <w:p w14:paraId="1037EF94" w14:textId="77777777" w:rsidR="00047A12" w:rsidRPr="00047A12" w:rsidRDefault="00047A12" w:rsidP="00047A12">
      <w:pPr>
        <w:spacing w:before="60" w:after="100" w:line="276" w:lineRule="auto"/>
        <w:ind w:firstLine="709"/>
        <w:jc w:val="both"/>
        <w:rPr>
          <w:iCs/>
          <w:szCs w:val="28"/>
          <w:lang w:val="vi-VN"/>
        </w:rPr>
      </w:pPr>
      <w:r w:rsidRPr="00047A12">
        <w:rPr>
          <w:iCs/>
          <w:spacing w:val="4"/>
          <w:szCs w:val="28"/>
          <w:lang w:val="vi-VN"/>
        </w:rPr>
        <w:t>b) Trong 05 năm liên tiếp tính đến thời điểm đánh giá</w:t>
      </w:r>
      <w:r w:rsidRPr="00047A12">
        <w:rPr>
          <w:iCs/>
          <w:szCs w:val="28"/>
          <w:lang w:val="vi-VN"/>
        </w:rPr>
        <w:t xml:space="preserve">, có 100% giáo viên </w:t>
      </w:r>
      <w:r w:rsidRPr="00047A12">
        <w:rPr>
          <w:iCs/>
          <w:spacing w:val="-4"/>
          <w:szCs w:val="28"/>
          <w:lang w:val="vi-VN"/>
        </w:rPr>
        <w:t xml:space="preserve">đạt </w:t>
      </w:r>
      <w:r w:rsidRPr="00047A12">
        <w:rPr>
          <w:iCs/>
          <w:szCs w:val="28"/>
          <w:lang w:val="vi-VN"/>
        </w:rPr>
        <w:t>chuẩn nghề nghiệp giáo viên ở mức đạt trở lên</w:t>
      </w:r>
      <w:r w:rsidRPr="00047A12">
        <w:rPr>
          <w:iCs/>
          <w:szCs w:val="28"/>
        </w:rPr>
        <w:t>,</w:t>
      </w:r>
      <w:r w:rsidRPr="00047A12">
        <w:rPr>
          <w:iCs/>
          <w:szCs w:val="28"/>
          <w:lang w:val="vi-VN"/>
        </w:rPr>
        <w:t xml:space="preserve"> trong đó </w:t>
      </w:r>
      <w:r w:rsidRPr="00047A12">
        <w:rPr>
          <w:bCs/>
          <w:iCs/>
          <w:szCs w:val="28"/>
          <w:lang w:val="vi-VN"/>
        </w:rPr>
        <w:t xml:space="preserve">có ít nhất </w:t>
      </w:r>
      <w:r w:rsidRPr="00047A12">
        <w:rPr>
          <w:rFonts w:eastAsia="Calibri"/>
          <w:iCs/>
          <w:szCs w:val="28"/>
          <w:lang w:val="vi-VN"/>
        </w:rPr>
        <w:t>60%</w:t>
      </w:r>
      <w:r w:rsidRPr="00047A12">
        <w:rPr>
          <w:bCs/>
          <w:iCs/>
          <w:szCs w:val="28"/>
          <w:lang w:val="vi-VN"/>
        </w:rPr>
        <w:t xml:space="preserve"> </w:t>
      </w:r>
      <w:r w:rsidRPr="00047A12">
        <w:rPr>
          <w:iCs/>
          <w:szCs w:val="28"/>
          <w:lang w:val="vi-VN"/>
        </w:rPr>
        <w:t>đạt chuẩn nghề nghiệp giáo viên ở mức khá trở lên</w:t>
      </w:r>
      <w:r w:rsidRPr="00047A12">
        <w:rPr>
          <w:iCs/>
          <w:szCs w:val="28"/>
        </w:rPr>
        <w:t xml:space="preserve"> và </w:t>
      </w:r>
      <w:r w:rsidRPr="00047A12">
        <w:rPr>
          <w:bCs/>
          <w:iCs/>
          <w:szCs w:val="28"/>
        </w:rPr>
        <w:t xml:space="preserve">có </w:t>
      </w:r>
      <w:r w:rsidRPr="00047A12">
        <w:rPr>
          <w:rFonts w:eastAsia="Calibri"/>
          <w:iCs/>
          <w:szCs w:val="28"/>
          <w:lang w:val="vi-VN"/>
        </w:rPr>
        <w:t xml:space="preserve">ít nhất </w:t>
      </w:r>
      <w:r w:rsidRPr="00047A12">
        <w:rPr>
          <w:bCs/>
          <w:iCs/>
          <w:szCs w:val="28"/>
          <w:lang w:val="vi-VN"/>
        </w:rPr>
        <w:t>50%</w:t>
      </w:r>
      <w:r w:rsidRPr="00047A12">
        <w:rPr>
          <w:bCs/>
          <w:iCs/>
          <w:szCs w:val="28"/>
        </w:rPr>
        <w:t xml:space="preserve"> ở </w:t>
      </w:r>
      <w:r w:rsidRPr="00047A12">
        <w:rPr>
          <w:iCs/>
          <w:szCs w:val="28"/>
          <w:lang w:val="vi-VN"/>
        </w:rPr>
        <w:t>mức khá trở lên</w:t>
      </w:r>
      <w:r w:rsidRPr="00047A12">
        <w:rPr>
          <w:bCs/>
          <w:iCs/>
          <w:szCs w:val="28"/>
        </w:rPr>
        <w:t xml:space="preserve"> </w:t>
      </w:r>
      <w:r w:rsidRPr="00047A12">
        <w:rPr>
          <w:bCs/>
          <w:iCs/>
          <w:szCs w:val="28"/>
          <w:lang w:val="vi-VN"/>
        </w:rPr>
        <w:t>đối với trường thuộc</w:t>
      </w:r>
      <w:r w:rsidRPr="00047A12">
        <w:rPr>
          <w:bCs/>
          <w:iCs/>
          <w:szCs w:val="28"/>
        </w:rPr>
        <w:t xml:space="preserve"> vùng khó khăn</w:t>
      </w:r>
      <w:r w:rsidRPr="00047A12">
        <w:rPr>
          <w:iCs/>
          <w:szCs w:val="28"/>
          <w:lang w:val="vi-VN"/>
        </w:rPr>
        <w:t xml:space="preserve">; </w:t>
      </w:r>
    </w:p>
    <w:p w14:paraId="4CEEB3D3"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 xml:space="preserve">c) </w:t>
      </w:r>
      <w:r w:rsidRPr="00047A12">
        <w:rPr>
          <w:iCs/>
          <w:spacing w:val="4"/>
          <w:szCs w:val="28"/>
        </w:rPr>
        <w:t>T</w:t>
      </w:r>
      <w:r w:rsidRPr="00047A12">
        <w:rPr>
          <w:iCs/>
          <w:spacing w:val="4"/>
          <w:szCs w:val="28"/>
          <w:lang w:val="vi-VN"/>
        </w:rPr>
        <w:t>rong 05 năm liên tiếp tính đến thời điểm đánh giá,</w:t>
      </w:r>
      <w:r w:rsidRPr="00047A12">
        <w:rPr>
          <w:iCs/>
          <w:szCs w:val="28"/>
          <w:lang w:val="vi-VN"/>
        </w:rPr>
        <w:t xml:space="preserve"> không có giáo viên bị kỷ luật từ hình thức cảnh cáo trở lên.</w:t>
      </w:r>
    </w:p>
    <w:p w14:paraId="7C7582EA" w14:textId="50495FE6"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.10.7</w:t>
      </w:r>
      <w:r w:rsidR="00047A12" w:rsidRPr="00047A12">
        <w:rPr>
          <w:rFonts w:eastAsia="Calibri"/>
          <w:bCs/>
          <w:iCs/>
          <w:szCs w:val="28"/>
          <w:lang w:val="vi-VN"/>
        </w:rPr>
        <w:t>.</w:t>
      </w:r>
      <w:r w:rsidR="00047A12" w:rsidRPr="00047A12">
        <w:rPr>
          <w:rFonts w:eastAsia="Calibri"/>
          <w:iCs/>
          <w:szCs w:val="28"/>
          <w:lang w:val="vi-VN"/>
        </w:rPr>
        <w:t xml:space="preserve">3. Tiêu chí 2.3: </w:t>
      </w:r>
      <w:r w:rsidR="00047A12" w:rsidRPr="00047A12">
        <w:rPr>
          <w:rFonts w:eastAsia="Calibri"/>
          <w:iCs/>
          <w:szCs w:val="28"/>
        </w:rPr>
        <w:t>Đối với n</w:t>
      </w:r>
      <w:r w:rsidR="00047A12" w:rsidRPr="00047A12">
        <w:rPr>
          <w:rFonts w:eastAsia="Calibri"/>
          <w:iCs/>
          <w:szCs w:val="28"/>
          <w:lang w:val="vi-VN"/>
        </w:rPr>
        <w:t>hân viên</w:t>
      </w:r>
    </w:p>
    <w:p w14:paraId="432C588C"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a) Số lượng và cơ cấu nhân viên đảm bảo theo quy định;</w:t>
      </w:r>
    </w:p>
    <w:p w14:paraId="174DD159"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 xml:space="preserve">b) </w:t>
      </w:r>
      <w:r w:rsidRPr="00047A12">
        <w:rPr>
          <w:iCs/>
          <w:spacing w:val="4"/>
          <w:szCs w:val="28"/>
          <w:lang w:val="vi-VN"/>
        </w:rPr>
        <w:t>Trong 05 năm liên tiếp tính đến thời điểm đánh giá</w:t>
      </w:r>
      <w:r w:rsidRPr="00047A12">
        <w:rPr>
          <w:iCs/>
          <w:szCs w:val="28"/>
          <w:lang w:val="vi-VN"/>
        </w:rPr>
        <w:t>, không có nhân viên bị kỷ luật từ hình thức cảnh cáo trở lên.</w:t>
      </w:r>
    </w:p>
    <w:p w14:paraId="1F64F8AF" w14:textId="17F12E47" w:rsidR="00047A12" w:rsidRPr="00047A12" w:rsidRDefault="002F30FD" w:rsidP="00047A12">
      <w:pPr>
        <w:spacing w:before="60" w:after="100" w:line="276" w:lineRule="auto"/>
        <w:ind w:firstLine="709"/>
        <w:jc w:val="both"/>
        <w:rPr>
          <w:iCs/>
          <w:szCs w:val="28"/>
          <w:lang w:val="vi-VN"/>
        </w:rPr>
      </w:pPr>
      <w:r>
        <w:rPr>
          <w:iCs/>
          <w:szCs w:val="28"/>
        </w:rPr>
        <w:t>1</w:t>
      </w:r>
      <w:r w:rsidR="00047A12" w:rsidRPr="00047A12">
        <w:rPr>
          <w:iCs/>
          <w:szCs w:val="28"/>
        </w:rPr>
        <w:t>.10.7</w:t>
      </w:r>
      <w:r w:rsidR="00047A12" w:rsidRPr="00047A12">
        <w:rPr>
          <w:rFonts w:eastAsia="Calibri"/>
          <w:bCs/>
          <w:iCs/>
          <w:szCs w:val="28"/>
          <w:lang w:val="vi-VN"/>
        </w:rPr>
        <w:t>.</w:t>
      </w:r>
      <w:r w:rsidR="00047A12" w:rsidRPr="00047A12">
        <w:rPr>
          <w:iCs/>
          <w:szCs w:val="28"/>
          <w:lang w:val="vi-VN"/>
        </w:rPr>
        <w:t xml:space="preserve">4. Tiêu chí 2.4: </w:t>
      </w:r>
      <w:r w:rsidR="00047A12" w:rsidRPr="00047A12">
        <w:rPr>
          <w:iCs/>
          <w:szCs w:val="28"/>
        </w:rPr>
        <w:t>Đối với h</w:t>
      </w:r>
      <w:r w:rsidR="00047A12" w:rsidRPr="00047A12">
        <w:rPr>
          <w:iCs/>
          <w:szCs w:val="28"/>
          <w:lang w:val="vi-VN"/>
        </w:rPr>
        <w:t>ọc sinh</w:t>
      </w:r>
    </w:p>
    <w:p w14:paraId="7FA511A2" w14:textId="77777777" w:rsidR="00047A12" w:rsidRPr="00047A12" w:rsidRDefault="00047A12" w:rsidP="00047A12">
      <w:pPr>
        <w:spacing w:before="60" w:after="100" w:line="276" w:lineRule="auto"/>
        <w:ind w:firstLine="709"/>
        <w:jc w:val="both"/>
        <w:rPr>
          <w:rFonts w:eastAsia="Calibri"/>
          <w:iCs/>
          <w:spacing w:val="-4"/>
          <w:szCs w:val="28"/>
          <w:lang w:val="vi-VN"/>
        </w:rPr>
      </w:pPr>
      <w:r w:rsidRPr="00047A12">
        <w:rPr>
          <w:rFonts w:eastAsia="Calibri"/>
          <w:iCs/>
          <w:spacing w:val="-4"/>
          <w:szCs w:val="28"/>
          <w:lang w:val="vi-VN"/>
        </w:rPr>
        <w:t xml:space="preserve">Học sinh vi phạm các hành vi không được làm được phát hiện kịp thời, </w:t>
      </w:r>
      <w:r w:rsidRPr="00047A12">
        <w:rPr>
          <w:rFonts w:eastAsia="Calibri"/>
          <w:iCs/>
          <w:spacing w:val="-4"/>
          <w:szCs w:val="28"/>
        </w:rPr>
        <w:t>được áp dụng</w:t>
      </w:r>
      <w:r w:rsidRPr="00047A12">
        <w:rPr>
          <w:rFonts w:eastAsia="Calibri"/>
          <w:iCs/>
          <w:spacing w:val="-4"/>
          <w:szCs w:val="28"/>
          <w:lang w:val="vi-VN"/>
        </w:rPr>
        <w:t xml:space="preserve"> các biện pháp giáo dục phù hợp và có chuyển biến tích cực.</w:t>
      </w:r>
    </w:p>
    <w:p w14:paraId="7AA27FAA" w14:textId="1A4FB964" w:rsidR="00047A12" w:rsidRPr="00047A12" w:rsidRDefault="002F30FD" w:rsidP="00047A12">
      <w:pPr>
        <w:spacing w:before="60" w:after="100" w:line="276" w:lineRule="auto"/>
        <w:ind w:firstLine="709"/>
        <w:rPr>
          <w:rFonts w:eastAsia="Calibri"/>
          <w:b/>
          <w:bCs/>
          <w:iCs/>
          <w:szCs w:val="28"/>
          <w:lang w:val="vi-VN"/>
        </w:rPr>
      </w:pPr>
      <w:r>
        <w:rPr>
          <w:iCs/>
          <w:szCs w:val="28"/>
        </w:rPr>
        <w:t>1</w:t>
      </w:r>
      <w:r w:rsidR="00047A12" w:rsidRPr="00047A12">
        <w:rPr>
          <w:iCs/>
          <w:szCs w:val="28"/>
        </w:rPr>
        <w:t>.10.8</w:t>
      </w:r>
      <w:r w:rsidR="00047A12" w:rsidRPr="00047A12">
        <w:rPr>
          <w:rFonts w:eastAsia="Calibri"/>
          <w:bCs/>
          <w:iCs/>
          <w:szCs w:val="28"/>
          <w:lang w:val="vi-VN"/>
        </w:rPr>
        <w:t>.</w:t>
      </w:r>
      <w:r w:rsidR="00047A12" w:rsidRPr="00047A12">
        <w:rPr>
          <w:rFonts w:eastAsia="Calibri"/>
          <w:b/>
          <w:bCs/>
          <w:iCs/>
          <w:szCs w:val="28"/>
          <w:lang w:val="vi-VN"/>
        </w:rPr>
        <w:t xml:space="preserve"> Tiêu chuẩn 3: Cơ sở vật chất và thiết bị dạy học</w:t>
      </w:r>
    </w:p>
    <w:p w14:paraId="47089ADD" w14:textId="1E192537"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.10.8</w:t>
      </w:r>
      <w:r w:rsidR="00047A12" w:rsidRPr="00047A12">
        <w:rPr>
          <w:rFonts w:eastAsia="Calibri"/>
          <w:bCs/>
          <w:iCs/>
          <w:szCs w:val="28"/>
          <w:lang w:val="vi-VN"/>
        </w:rPr>
        <w:t>.</w:t>
      </w:r>
      <w:r w:rsidR="00047A12" w:rsidRPr="00047A12">
        <w:rPr>
          <w:rFonts w:eastAsia="Calibri"/>
          <w:iCs/>
          <w:szCs w:val="28"/>
          <w:lang w:val="vi-VN"/>
        </w:rPr>
        <w:t>1. Tiêu chí 3.1: Khuôn viên, sân chơi, sân tập</w:t>
      </w:r>
    </w:p>
    <w:p w14:paraId="3029DEBD"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 xml:space="preserve">a) Diện tích khuôn viên, sân chơi, sân tập theo quy định; </w:t>
      </w:r>
    </w:p>
    <w:p w14:paraId="5152B2F4" w14:textId="77777777" w:rsidR="00047A12" w:rsidRPr="00047A12" w:rsidRDefault="00047A12" w:rsidP="00047A12">
      <w:pPr>
        <w:spacing w:before="60" w:after="100" w:line="276" w:lineRule="auto"/>
        <w:ind w:firstLine="709"/>
        <w:jc w:val="both"/>
        <w:rPr>
          <w:iCs/>
          <w:spacing w:val="4"/>
          <w:szCs w:val="28"/>
          <w:lang w:val="vi-VN"/>
        </w:rPr>
      </w:pPr>
      <w:r w:rsidRPr="00047A12">
        <w:rPr>
          <w:rFonts w:eastAsia="Calibri"/>
          <w:iCs/>
          <w:spacing w:val="4"/>
          <w:szCs w:val="28"/>
          <w:lang w:val="vi-VN"/>
        </w:rPr>
        <w:t>b) Sân chơi, sân tập đảm bảo cho học sinh luyện tập thường xuyên và hiệu quả.</w:t>
      </w:r>
    </w:p>
    <w:p w14:paraId="6CA8209E" w14:textId="5A8374B1"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.10.8</w:t>
      </w:r>
      <w:r w:rsidR="00047A12" w:rsidRPr="00047A12">
        <w:rPr>
          <w:rFonts w:eastAsia="Calibri"/>
          <w:bCs/>
          <w:iCs/>
          <w:szCs w:val="28"/>
          <w:lang w:val="vi-VN"/>
        </w:rPr>
        <w:t>.</w:t>
      </w:r>
      <w:r w:rsidR="00047A12" w:rsidRPr="00047A12">
        <w:rPr>
          <w:rFonts w:eastAsia="Calibri"/>
          <w:iCs/>
          <w:szCs w:val="28"/>
          <w:lang w:val="vi-VN"/>
        </w:rPr>
        <w:t>2. Tiêu chí 3.2: Phòng học</w:t>
      </w:r>
    </w:p>
    <w:p w14:paraId="08F82F69"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a) Diện tích phòng học đạt tiêu chuẩn theo quy định;</w:t>
      </w:r>
    </w:p>
    <w:p w14:paraId="343F72BD"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b) Tủ đựng thiết bị dạy học có đủ các thiết bị dạy học;</w:t>
      </w:r>
    </w:p>
    <w:p w14:paraId="01217ADB"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c) Kích thước, vật liệu, kết cấu, kiểu dáng, màu sắc bàn, ghế học sinh theo quy định.</w:t>
      </w:r>
    </w:p>
    <w:p w14:paraId="7C72CDE4" w14:textId="7CE14F12"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.10.8</w:t>
      </w:r>
      <w:r w:rsidR="00047A12" w:rsidRPr="00047A12">
        <w:rPr>
          <w:rFonts w:eastAsia="Calibri"/>
          <w:bCs/>
          <w:iCs/>
          <w:szCs w:val="28"/>
          <w:lang w:val="vi-VN"/>
        </w:rPr>
        <w:t>.</w:t>
      </w:r>
      <w:r w:rsidR="00047A12" w:rsidRPr="00047A12">
        <w:rPr>
          <w:rFonts w:eastAsia="Calibri"/>
          <w:iCs/>
          <w:szCs w:val="28"/>
          <w:lang w:val="vi-VN"/>
        </w:rPr>
        <w:t>3. Tiêu chí 3.3: Khối phòng phục vụ học tập và khối phòng hành chính - quản trị</w:t>
      </w:r>
    </w:p>
    <w:p w14:paraId="5B5195B8" w14:textId="77777777" w:rsidR="00047A12" w:rsidRPr="00047A12" w:rsidRDefault="00047A12" w:rsidP="00047A12">
      <w:pPr>
        <w:spacing w:before="60" w:after="100" w:line="276" w:lineRule="auto"/>
        <w:ind w:firstLine="709"/>
        <w:jc w:val="both"/>
        <w:rPr>
          <w:iCs/>
          <w:szCs w:val="28"/>
          <w:lang w:val="vi-VN"/>
        </w:rPr>
      </w:pPr>
      <w:r w:rsidRPr="00047A12">
        <w:rPr>
          <w:rFonts w:eastAsia="Calibri"/>
          <w:iCs/>
          <w:szCs w:val="28"/>
          <w:lang w:val="vi-VN"/>
        </w:rPr>
        <w:t xml:space="preserve">a) Khối phòng phục vụ học tập và khối phòng hành chính - quản trị theo quy định; </w:t>
      </w:r>
      <w:r w:rsidRPr="00047A12">
        <w:rPr>
          <w:iCs/>
          <w:szCs w:val="28"/>
          <w:lang w:val="vi-VN"/>
        </w:rPr>
        <w:t>khu bếp, nhà ăn, nhà nghỉ (nếu có) phải đảm bảo điều kiện sức khỏe, an toàn, vệ sinh cho giáo viên, nhân viên và học sinh;</w:t>
      </w:r>
    </w:p>
    <w:p w14:paraId="63E99CD1"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b) Có nơi lưu trữ hồ sơ, tài liệu chung.</w:t>
      </w:r>
    </w:p>
    <w:p w14:paraId="1431EA20" w14:textId="19830A29" w:rsidR="00047A12" w:rsidRPr="00047A12" w:rsidRDefault="002F30FD" w:rsidP="00047A12">
      <w:pPr>
        <w:spacing w:before="60" w:after="100" w:line="276" w:lineRule="auto"/>
        <w:ind w:firstLine="720"/>
        <w:jc w:val="both"/>
        <w:rPr>
          <w:iCs/>
          <w:szCs w:val="28"/>
          <w:lang w:val="vi-VN"/>
        </w:rPr>
      </w:pPr>
      <w:r>
        <w:rPr>
          <w:iCs/>
          <w:szCs w:val="28"/>
        </w:rPr>
        <w:lastRenderedPageBreak/>
        <w:t>1</w:t>
      </w:r>
      <w:r w:rsidR="00047A12" w:rsidRPr="00047A12">
        <w:rPr>
          <w:iCs/>
          <w:szCs w:val="28"/>
        </w:rPr>
        <w:t>.10.8</w:t>
      </w:r>
      <w:r w:rsidR="00047A12" w:rsidRPr="00047A12">
        <w:rPr>
          <w:rFonts w:eastAsia="Calibri"/>
          <w:bCs/>
          <w:iCs/>
          <w:szCs w:val="28"/>
          <w:lang w:val="vi-VN"/>
        </w:rPr>
        <w:t>.</w:t>
      </w:r>
      <w:r w:rsidR="00047A12" w:rsidRPr="00047A12">
        <w:rPr>
          <w:iCs/>
          <w:szCs w:val="28"/>
          <w:lang w:val="vi-VN"/>
        </w:rPr>
        <w:t>4. Tiêu chí 3.4: Khu vệ sinh, hệ thống cấp thoát nước</w:t>
      </w:r>
    </w:p>
    <w:p w14:paraId="59EF8C30" w14:textId="77777777" w:rsidR="00047A12" w:rsidRPr="00047A12" w:rsidRDefault="00047A12" w:rsidP="00047A12">
      <w:pPr>
        <w:spacing w:before="60" w:after="100" w:line="276" w:lineRule="auto"/>
        <w:ind w:firstLine="720"/>
        <w:jc w:val="both"/>
        <w:rPr>
          <w:iCs/>
          <w:spacing w:val="4"/>
          <w:szCs w:val="28"/>
          <w:lang w:val="vi-VN"/>
        </w:rPr>
      </w:pPr>
      <w:r w:rsidRPr="00047A12">
        <w:rPr>
          <w:iCs/>
          <w:spacing w:val="4"/>
          <w:szCs w:val="28"/>
          <w:lang w:val="vi-VN"/>
        </w:rPr>
        <w:t>a) Khu vệ sinh đảm bảo thuận tiện, được xây dựng phù hợp với cảnh quan và theo quy định;</w:t>
      </w:r>
    </w:p>
    <w:p w14:paraId="55E200FA" w14:textId="77777777" w:rsidR="00047A12" w:rsidRPr="00047A12" w:rsidRDefault="00047A12" w:rsidP="00047A12">
      <w:pPr>
        <w:spacing w:before="60" w:after="100" w:line="276" w:lineRule="auto"/>
        <w:ind w:firstLine="720"/>
        <w:jc w:val="both"/>
        <w:rPr>
          <w:iCs/>
          <w:szCs w:val="28"/>
          <w:lang w:val="vi-VN"/>
        </w:rPr>
      </w:pPr>
      <w:r w:rsidRPr="00047A12">
        <w:rPr>
          <w:iCs/>
          <w:szCs w:val="28"/>
          <w:lang w:val="vi-VN"/>
        </w:rPr>
        <w:t>b) H</w:t>
      </w:r>
      <w:r w:rsidRPr="00047A12">
        <w:rPr>
          <w:iCs/>
          <w:spacing w:val="4"/>
          <w:szCs w:val="28"/>
          <w:lang w:val="vi-VN"/>
        </w:rPr>
        <w:t>ệ thống cấp nước sạch, hệ thống thoát nước, thu gom và xử lý chất thải đáp ứng quy định của Bộ Giáo dục và Đào tạo và Bộ Y tế.</w:t>
      </w:r>
    </w:p>
    <w:p w14:paraId="5A4C541B" w14:textId="798A7D35"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.10.8</w:t>
      </w:r>
      <w:r w:rsidR="00047A12" w:rsidRPr="00047A12">
        <w:rPr>
          <w:rFonts w:eastAsia="Calibri"/>
          <w:bCs/>
          <w:iCs/>
          <w:szCs w:val="28"/>
          <w:lang w:val="vi-VN"/>
        </w:rPr>
        <w:t>.</w:t>
      </w:r>
      <w:r w:rsidR="00047A12" w:rsidRPr="00047A12">
        <w:rPr>
          <w:rFonts w:eastAsia="Calibri"/>
          <w:iCs/>
          <w:szCs w:val="28"/>
          <w:lang w:val="vi-VN"/>
        </w:rPr>
        <w:t>5. Tiêu chí 3.5: Thiết bị</w:t>
      </w:r>
    </w:p>
    <w:p w14:paraId="3D436F1E"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a) Hệ thống máy tính được kết nối Internet phục vụ công tác quản lý, hoạt động dạy học;</w:t>
      </w:r>
    </w:p>
    <w:p w14:paraId="5F0AAD89"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b) Có đủ thiết bị dạy học theo quy định;</w:t>
      </w:r>
    </w:p>
    <w:p w14:paraId="37B0403B"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 xml:space="preserve">c) Hằng năm, được bổ sung các </w:t>
      </w:r>
      <w:r w:rsidRPr="00047A12">
        <w:rPr>
          <w:rFonts w:eastAsia="Calibri"/>
          <w:iCs/>
          <w:szCs w:val="28"/>
          <w:lang w:val="vi-VN"/>
        </w:rPr>
        <w:t>thiết bị dạy học</w:t>
      </w:r>
      <w:r w:rsidRPr="00047A12">
        <w:rPr>
          <w:iCs/>
          <w:szCs w:val="28"/>
        </w:rPr>
        <w:t xml:space="preserve"> và</w:t>
      </w:r>
      <w:r w:rsidRPr="00047A12">
        <w:rPr>
          <w:iCs/>
          <w:szCs w:val="28"/>
          <w:lang w:val="vi-VN"/>
        </w:rPr>
        <w:t xml:space="preserve"> thiết bị dạy học tự làm.</w:t>
      </w:r>
    </w:p>
    <w:p w14:paraId="7F9CDAA4" w14:textId="79BF0C1E"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.10.8</w:t>
      </w:r>
      <w:r w:rsidR="00047A12" w:rsidRPr="00047A12">
        <w:rPr>
          <w:rFonts w:eastAsia="Calibri"/>
          <w:bCs/>
          <w:iCs/>
          <w:szCs w:val="28"/>
          <w:lang w:val="vi-VN"/>
        </w:rPr>
        <w:t>.</w:t>
      </w:r>
      <w:r w:rsidR="00047A12" w:rsidRPr="00047A12">
        <w:rPr>
          <w:rFonts w:eastAsia="Calibri"/>
          <w:iCs/>
          <w:szCs w:val="28"/>
          <w:lang w:val="vi-VN"/>
        </w:rPr>
        <w:t>6. Tiêu chí 3.6: Thư viện</w:t>
      </w:r>
    </w:p>
    <w:p w14:paraId="3F7CC329" w14:textId="77777777" w:rsidR="00047A12" w:rsidRPr="00047A12" w:rsidRDefault="00047A12" w:rsidP="00BF2DE7">
      <w:pPr>
        <w:ind w:firstLine="709"/>
        <w:rPr>
          <w:iCs/>
          <w:szCs w:val="28"/>
          <w:lang w:val="vi-VN"/>
        </w:rPr>
      </w:pPr>
      <w:r w:rsidRPr="00047A12">
        <w:rPr>
          <w:rFonts w:eastAsia="Calibri"/>
          <w:iCs/>
          <w:szCs w:val="28"/>
          <w:lang w:val="vi-VN"/>
        </w:rPr>
        <w:t xml:space="preserve">Thư viện của nhà trường đạt Thư viện trường học đạt chuẩn trở lên. </w:t>
      </w:r>
    </w:p>
    <w:p w14:paraId="3057BFDB" w14:textId="1D6205F4" w:rsidR="00047A12" w:rsidRPr="00047A12" w:rsidRDefault="002F30FD" w:rsidP="00BF2DE7">
      <w:pPr>
        <w:ind w:firstLine="709"/>
        <w:rPr>
          <w:rFonts w:eastAsia="Calibri"/>
          <w:b/>
          <w:bCs/>
          <w:iCs/>
          <w:szCs w:val="28"/>
          <w:lang w:val="vi-VN"/>
        </w:rPr>
      </w:pPr>
      <w:r>
        <w:rPr>
          <w:iCs/>
          <w:szCs w:val="28"/>
        </w:rPr>
        <w:t>1</w:t>
      </w:r>
      <w:r w:rsidR="00047A12" w:rsidRPr="00047A12">
        <w:rPr>
          <w:iCs/>
          <w:szCs w:val="28"/>
        </w:rPr>
        <w:t>.10.9</w:t>
      </w:r>
      <w:r w:rsidR="00047A12" w:rsidRPr="00047A12">
        <w:rPr>
          <w:rFonts w:eastAsia="Calibri"/>
          <w:bCs/>
          <w:iCs/>
          <w:szCs w:val="28"/>
          <w:lang w:val="vi-VN"/>
        </w:rPr>
        <w:t>.</w:t>
      </w:r>
      <w:r w:rsidR="00047A12" w:rsidRPr="00047A12">
        <w:rPr>
          <w:rFonts w:eastAsia="Calibri"/>
          <w:b/>
          <w:bCs/>
          <w:iCs/>
          <w:szCs w:val="28"/>
          <w:lang w:val="vi-VN"/>
        </w:rPr>
        <w:t xml:space="preserve"> Tiêu chuẩn 4: Quan hệ giữa nhà trường, gia đình và xã hội</w:t>
      </w:r>
    </w:p>
    <w:p w14:paraId="316804BC" w14:textId="7A8FE535" w:rsidR="00047A12" w:rsidRPr="00047A12" w:rsidRDefault="002F30FD" w:rsidP="00047A12">
      <w:pPr>
        <w:spacing w:before="60" w:after="100" w:line="276" w:lineRule="auto"/>
        <w:ind w:firstLine="709"/>
        <w:jc w:val="both"/>
        <w:rPr>
          <w:rFonts w:eastAsia="Calibri"/>
          <w:iCs/>
          <w:spacing w:val="-4"/>
          <w:szCs w:val="28"/>
          <w:lang w:val="vi-VN"/>
        </w:rPr>
      </w:pPr>
      <w:r>
        <w:rPr>
          <w:iCs/>
          <w:szCs w:val="28"/>
        </w:rPr>
        <w:t>1</w:t>
      </w:r>
      <w:r w:rsidR="00047A12" w:rsidRPr="00047A12">
        <w:rPr>
          <w:iCs/>
          <w:szCs w:val="28"/>
        </w:rPr>
        <w:t>.10.9</w:t>
      </w:r>
      <w:r w:rsidR="00047A12" w:rsidRPr="00047A12">
        <w:rPr>
          <w:rFonts w:eastAsia="Calibri"/>
          <w:bCs/>
          <w:iCs/>
          <w:szCs w:val="28"/>
          <w:lang w:val="vi-VN"/>
        </w:rPr>
        <w:t>.</w:t>
      </w:r>
      <w:r w:rsidR="00047A12" w:rsidRPr="00047A12">
        <w:rPr>
          <w:rFonts w:eastAsia="Calibri"/>
          <w:iCs/>
          <w:spacing w:val="-4"/>
          <w:szCs w:val="28"/>
          <w:lang w:val="vi-VN"/>
        </w:rPr>
        <w:t>1. Tiêu chí 4.1: Ban đại diện cha mẹ học sinh</w:t>
      </w:r>
    </w:p>
    <w:p w14:paraId="7E8A6168" w14:textId="77777777" w:rsidR="00047A12" w:rsidRPr="00047A12" w:rsidRDefault="00047A12" w:rsidP="00047A12">
      <w:pPr>
        <w:spacing w:before="60" w:after="100" w:line="276" w:lineRule="auto"/>
        <w:ind w:firstLine="709"/>
        <w:jc w:val="both"/>
        <w:rPr>
          <w:rFonts w:eastAsia="Calibri"/>
          <w:iCs/>
          <w:spacing w:val="-4"/>
          <w:szCs w:val="28"/>
        </w:rPr>
      </w:pPr>
      <w:r w:rsidRPr="00047A12">
        <w:rPr>
          <w:rFonts w:eastAsia="Calibri"/>
          <w:iCs/>
          <w:spacing w:val="-4"/>
          <w:szCs w:val="28"/>
          <w:lang w:val="vi-VN"/>
        </w:rPr>
        <w:t xml:space="preserve">Phối hợp </w:t>
      </w:r>
      <w:r w:rsidRPr="00047A12">
        <w:rPr>
          <w:rFonts w:eastAsia="Calibri"/>
          <w:iCs/>
          <w:spacing w:val="-4"/>
          <w:szCs w:val="28"/>
        </w:rPr>
        <w:t xml:space="preserve">có hiệu quả </w:t>
      </w:r>
      <w:r w:rsidRPr="00047A12">
        <w:rPr>
          <w:rFonts w:eastAsia="Calibri"/>
          <w:iCs/>
          <w:spacing w:val="-4"/>
          <w:szCs w:val="28"/>
          <w:lang w:val="vi-VN"/>
        </w:rPr>
        <w:t xml:space="preserve">với </w:t>
      </w:r>
      <w:r w:rsidRPr="00047A12">
        <w:rPr>
          <w:rFonts w:eastAsia="Calibri"/>
          <w:iCs/>
          <w:spacing w:val="-4"/>
          <w:szCs w:val="28"/>
        </w:rPr>
        <w:t>nhà trường trong việc</w:t>
      </w:r>
      <w:r w:rsidRPr="00047A12">
        <w:rPr>
          <w:rFonts w:eastAsia="Calibri"/>
          <w:iCs/>
          <w:spacing w:val="-4"/>
          <w:szCs w:val="28"/>
          <w:lang w:val="vi-VN"/>
        </w:rPr>
        <w:t xml:space="preserve"> tổ chức thực hiện nhiệm vụ năm học và các hoạt động giáo dục;</w:t>
      </w:r>
      <w:r w:rsidRPr="00047A12">
        <w:rPr>
          <w:rFonts w:eastAsia="Calibri"/>
          <w:iCs/>
          <w:spacing w:val="-4"/>
          <w:szCs w:val="28"/>
        </w:rPr>
        <w:t xml:space="preserve"> </w:t>
      </w:r>
      <w:r w:rsidRPr="00047A12">
        <w:rPr>
          <w:rFonts w:eastAsia="Calibri"/>
          <w:iCs/>
          <w:spacing w:val="-4"/>
          <w:szCs w:val="28"/>
          <w:lang w:val="vi-VN"/>
        </w:rPr>
        <w:t>hướng dẫn, tuyên truyền, phổ biến pháp luật, chủ trương chính sách về giáo dục đối với cha mẹ học sinh</w:t>
      </w:r>
      <w:r w:rsidRPr="00047A12">
        <w:rPr>
          <w:rFonts w:eastAsia="Calibri"/>
          <w:iCs/>
          <w:spacing w:val="-4"/>
          <w:szCs w:val="28"/>
        </w:rPr>
        <w:t xml:space="preserve">; huy động học sinh đến trường, </w:t>
      </w:r>
      <w:r w:rsidRPr="00047A12">
        <w:rPr>
          <w:rFonts w:eastAsia="Calibri"/>
          <w:iCs/>
          <w:spacing w:val="-4"/>
          <w:szCs w:val="28"/>
          <w:lang w:val="vi-VN"/>
        </w:rPr>
        <w:t xml:space="preserve">vận động học sinh đã bỏ học trở lại </w:t>
      </w:r>
      <w:r w:rsidRPr="00047A12">
        <w:rPr>
          <w:rFonts w:eastAsia="Calibri"/>
          <w:iCs/>
          <w:spacing w:val="-4"/>
          <w:szCs w:val="28"/>
        </w:rPr>
        <w:t>lớp</w:t>
      </w:r>
      <w:r w:rsidRPr="00047A12">
        <w:rPr>
          <w:rFonts w:eastAsia="Calibri"/>
          <w:iCs/>
          <w:spacing w:val="-4"/>
          <w:szCs w:val="28"/>
          <w:lang w:val="vi-VN"/>
        </w:rPr>
        <w:t>.</w:t>
      </w:r>
    </w:p>
    <w:p w14:paraId="1DC7CD11" w14:textId="605D8ABC"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.10.9</w:t>
      </w:r>
      <w:r w:rsidR="00047A12" w:rsidRPr="00047A12">
        <w:rPr>
          <w:rFonts w:eastAsia="Calibri"/>
          <w:bCs/>
          <w:iCs/>
          <w:szCs w:val="28"/>
          <w:lang w:val="vi-VN"/>
        </w:rPr>
        <w:t>.</w:t>
      </w:r>
      <w:r w:rsidR="00047A12" w:rsidRPr="00047A12">
        <w:rPr>
          <w:rFonts w:eastAsia="Calibri"/>
          <w:iCs/>
          <w:szCs w:val="28"/>
          <w:lang w:val="vi-VN"/>
        </w:rPr>
        <w:t>2. Tiêu chí 4.2: Công tác tham mưu cấp ủy Đảng, chính quyền và phối hợp với các tổ chức, cá nhân của nhà trường</w:t>
      </w:r>
    </w:p>
    <w:p w14:paraId="1512C970"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a) Tham mưu cấp ủy Đảng, chính quyền để tạo điều kiện cho nhà trường thực hiện p</w:t>
      </w:r>
      <w:r w:rsidRPr="00047A12">
        <w:rPr>
          <w:rFonts w:eastAsia="Calibri"/>
          <w:iCs/>
          <w:szCs w:val="28"/>
          <w:lang w:val="vi-VN"/>
        </w:rPr>
        <w:t>hương hướng, chiến lược xây dựng và phát triển;</w:t>
      </w:r>
    </w:p>
    <w:p w14:paraId="0CC69360" w14:textId="77777777" w:rsidR="00047A12" w:rsidRPr="00047A12" w:rsidRDefault="00047A12" w:rsidP="00047A12">
      <w:pPr>
        <w:spacing w:before="60" w:after="100" w:line="276" w:lineRule="auto"/>
        <w:ind w:firstLine="709"/>
        <w:jc w:val="both"/>
        <w:rPr>
          <w:iCs/>
          <w:szCs w:val="28"/>
          <w:lang w:val="vi-VN"/>
        </w:rPr>
      </w:pPr>
      <w:r w:rsidRPr="00047A12">
        <w:rPr>
          <w:iCs/>
          <w:spacing w:val="-2"/>
          <w:szCs w:val="28"/>
          <w:lang w:val="vi-VN"/>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047A12">
        <w:rPr>
          <w:iCs/>
          <w:szCs w:val="28"/>
          <w:lang w:val="vi-VN"/>
        </w:rPr>
        <w:t>chăm sóc di tích lịch sử, cách mạng, công trình văn hóa; chăm sóc gia đình thương binh, liệt sĩ, gia đình có công với cách mạng, Bà mẹ Việt Nam anh hùng ở địa phương.</w:t>
      </w:r>
    </w:p>
    <w:p w14:paraId="39107A81" w14:textId="3F0B0E8F" w:rsidR="00047A12" w:rsidRPr="00047A12" w:rsidRDefault="002F30FD" w:rsidP="00047A12">
      <w:pPr>
        <w:spacing w:before="60" w:after="100" w:line="276" w:lineRule="auto"/>
        <w:ind w:firstLine="709"/>
        <w:rPr>
          <w:rFonts w:eastAsia="Calibri"/>
          <w:b/>
          <w:bCs/>
          <w:iCs/>
          <w:szCs w:val="28"/>
          <w:lang w:val="vi-VN"/>
        </w:rPr>
      </w:pPr>
      <w:r>
        <w:rPr>
          <w:iCs/>
          <w:szCs w:val="28"/>
        </w:rPr>
        <w:t>1</w:t>
      </w:r>
      <w:r w:rsidR="00047A12" w:rsidRPr="00047A12">
        <w:rPr>
          <w:iCs/>
          <w:szCs w:val="28"/>
        </w:rPr>
        <w:t>.10.10</w:t>
      </w:r>
      <w:r w:rsidR="00047A12" w:rsidRPr="00047A12">
        <w:rPr>
          <w:rFonts w:eastAsia="Calibri"/>
          <w:bCs/>
          <w:iCs/>
          <w:szCs w:val="28"/>
          <w:lang w:val="vi-VN"/>
        </w:rPr>
        <w:t>.</w:t>
      </w:r>
      <w:r w:rsidR="00047A12" w:rsidRPr="00047A12">
        <w:rPr>
          <w:rFonts w:eastAsia="Calibri"/>
          <w:b/>
          <w:bCs/>
          <w:iCs/>
          <w:szCs w:val="28"/>
          <w:lang w:val="vi-VN"/>
        </w:rPr>
        <w:t xml:space="preserve"> Tiêu chuẩn 5: Hoạt động giáo dục và kết quả giáo dục</w:t>
      </w:r>
    </w:p>
    <w:p w14:paraId="48387C48" w14:textId="272FEB70"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.10.10</w:t>
      </w:r>
      <w:r w:rsidR="00047A12" w:rsidRPr="00047A12">
        <w:rPr>
          <w:rFonts w:eastAsia="Calibri"/>
          <w:bCs/>
          <w:iCs/>
          <w:szCs w:val="28"/>
          <w:lang w:val="vi-VN"/>
        </w:rPr>
        <w:t>.</w:t>
      </w:r>
      <w:r w:rsidR="00047A12" w:rsidRPr="00047A12">
        <w:rPr>
          <w:rFonts w:eastAsia="Calibri"/>
          <w:iCs/>
          <w:szCs w:val="28"/>
          <w:lang w:val="vi-VN"/>
        </w:rPr>
        <w:t>1. Tiêu chí 5.1: Kế hoạch giáo dục của nhà trường</w:t>
      </w:r>
    </w:p>
    <w:p w14:paraId="3A04B2B2"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a) Đảm bảo tính cập nhật các quy định về chuyên môn của cơ quan quản lý giáo dục;</w:t>
      </w:r>
    </w:p>
    <w:p w14:paraId="614816A7"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b) Được phổ biến, công khai để giáo viên, học sinh, cha mẹ học sinh, cộng đồng biết và phối hợp, giám sát nhà trường thực hiện kế hoạch.</w:t>
      </w:r>
    </w:p>
    <w:p w14:paraId="2599E328" w14:textId="51D94EB4" w:rsidR="00047A12" w:rsidRPr="00047A12" w:rsidRDefault="002F30FD" w:rsidP="00047A12">
      <w:pPr>
        <w:spacing w:before="60" w:after="100" w:line="276" w:lineRule="auto"/>
        <w:ind w:firstLine="709"/>
        <w:jc w:val="both"/>
        <w:rPr>
          <w:rFonts w:eastAsia="Calibri"/>
          <w:iCs/>
          <w:szCs w:val="28"/>
          <w:lang w:val="vi-VN"/>
        </w:rPr>
      </w:pPr>
      <w:r>
        <w:rPr>
          <w:iCs/>
          <w:szCs w:val="28"/>
        </w:rPr>
        <w:lastRenderedPageBreak/>
        <w:t>1</w:t>
      </w:r>
      <w:r w:rsidR="00047A12" w:rsidRPr="00047A12">
        <w:rPr>
          <w:iCs/>
          <w:szCs w:val="28"/>
        </w:rPr>
        <w:t>.10.10</w:t>
      </w:r>
      <w:r w:rsidR="00047A12" w:rsidRPr="00047A12">
        <w:rPr>
          <w:rFonts w:eastAsia="Calibri"/>
          <w:bCs/>
          <w:iCs/>
          <w:szCs w:val="28"/>
          <w:lang w:val="vi-VN"/>
        </w:rPr>
        <w:t>.</w:t>
      </w:r>
      <w:r w:rsidR="00047A12" w:rsidRPr="00047A12">
        <w:rPr>
          <w:rFonts w:eastAsia="Calibri"/>
          <w:iCs/>
          <w:szCs w:val="28"/>
          <w:lang w:val="vi-VN"/>
        </w:rPr>
        <w:t xml:space="preserve">2. Tiêu chí 5.2: Thực hiện Chương trình </w:t>
      </w:r>
      <w:r w:rsidR="00047A12" w:rsidRPr="00047A12">
        <w:rPr>
          <w:rFonts w:eastAsia="Calibri"/>
          <w:iCs/>
          <w:spacing w:val="-4"/>
          <w:szCs w:val="28"/>
          <w:lang w:val="vi-VN"/>
        </w:rPr>
        <w:t>giáo dục phổ thông cấp</w:t>
      </w:r>
      <w:r w:rsidR="00047A12" w:rsidRPr="00047A12">
        <w:rPr>
          <w:rFonts w:eastAsia="Calibri"/>
          <w:iCs/>
          <w:szCs w:val="28"/>
          <w:lang w:val="vi-VN"/>
        </w:rPr>
        <w:t xml:space="preserve"> tiểu học </w:t>
      </w:r>
    </w:p>
    <w:p w14:paraId="1BAC2AE2" w14:textId="77777777" w:rsidR="00047A12" w:rsidRPr="00047A12" w:rsidRDefault="00047A12" w:rsidP="00047A12">
      <w:pPr>
        <w:widowControl w:val="0"/>
        <w:spacing w:before="60" w:after="100" w:line="276" w:lineRule="auto"/>
        <w:ind w:firstLine="709"/>
        <w:jc w:val="both"/>
        <w:rPr>
          <w:rFonts w:eastAsia="Calibri"/>
          <w:iCs/>
          <w:szCs w:val="28"/>
          <w:lang w:val="vi-VN"/>
        </w:rPr>
      </w:pPr>
      <w:r w:rsidRPr="00047A12">
        <w:rPr>
          <w:rFonts w:eastAsia="Calibri"/>
          <w:iCs/>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36F5E02B"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b) Phát hiện và bồi dưỡng học sinh có năng khiếu, phụ đạo học sinh gặp khó khăn trong học tập, rèn luyện.</w:t>
      </w:r>
    </w:p>
    <w:p w14:paraId="11A590B7" w14:textId="446A213F" w:rsidR="00047A12" w:rsidRPr="00047A12" w:rsidRDefault="002F30FD" w:rsidP="00047A12">
      <w:pPr>
        <w:widowControl w:val="0"/>
        <w:spacing w:before="60" w:after="100" w:line="276" w:lineRule="auto"/>
        <w:ind w:firstLine="709"/>
        <w:jc w:val="both"/>
        <w:rPr>
          <w:rFonts w:eastAsia="Calibri"/>
          <w:iCs/>
          <w:szCs w:val="28"/>
          <w:lang w:val="vi-VN"/>
        </w:rPr>
      </w:pPr>
      <w:r>
        <w:rPr>
          <w:iCs/>
          <w:szCs w:val="28"/>
        </w:rPr>
        <w:t>1</w:t>
      </w:r>
      <w:r w:rsidR="00047A12" w:rsidRPr="00047A12">
        <w:rPr>
          <w:iCs/>
          <w:szCs w:val="28"/>
        </w:rPr>
        <w:t>.10.10</w:t>
      </w:r>
      <w:r w:rsidR="00047A12" w:rsidRPr="00047A12">
        <w:rPr>
          <w:rFonts w:eastAsia="Calibri"/>
          <w:bCs/>
          <w:iCs/>
          <w:szCs w:val="28"/>
          <w:lang w:val="vi-VN"/>
        </w:rPr>
        <w:t>.</w:t>
      </w:r>
      <w:r w:rsidR="00047A12" w:rsidRPr="00047A12">
        <w:rPr>
          <w:rFonts w:eastAsia="Calibri"/>
          <w:iCs/>
          <w:szCs w:val="28"/>
          <w:lang w:val="vi-VN"/>
        </w:rPr>
        <w:t>3. Tiêu chí 5.3: Thực hiện các hoạt động giáo dục khác</w:t>
      </w:r>
    </w:p>
    <w:p w14:paraId="17AD6DB6" w14:textId="77777777" w:rsidR="00047A12" w:rsidRPr="00047A12" w:rsidRDefault="00047A12" w:rsidP="00047A12">
      <w:pPr>
        <w:widowControl w:val="0"/>
        <w:spacing w:before="60" w:after="100" w:line="276" w:lineRule="auto"/>
        <w:ind w:firstLine="709"/>
        <w:jc w:val="both"/>
        <w:rPr>
          <w:rFonts w:eastAsia="Calibri"/>
          <w:iCs/>
          <w:spacing w:val="-4"/>
          <w:szCs w:val="28"/>
          <w:lang w:val="vi-VN"/>
        </w:rPr>
      </w:pPr>
      <w:r w:rsidRPr="00047A12">
        <w:rPr>
          <w:rFonts w:eastAsia="Calibri"/>
          <w:iCs/>
          <w:szCs w:val="28"/>
          <w:lang w:val="vi-VN"/>
        </w:rPr>
        <w:t xml:space="preserve">Được tổ chức có hiệu quả, tạo cơ hội cho học sinh </w:t>
      </w:r>
      <w:r w:rsidRPr="00047A12">
        <w:rPr>
          <w:rFonts w:eastAsia="Calibri"/>
          <w:iCs/>
          <w:spacing w:val="-4"/>
          <w:szCs w:val="28"/>
          <w:lang w:val="vi-VN"/>
        </w:rPr>
        <w:t>tham gia tích cực, chủ động, sáng tạo.</w:t>
      </w:r>
    </w:p>
    <w:p w14:paraId="73569F8D" w14:textId="7147C3BE"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.10.10</w:t>
      </w:r>
      <w:r w:rsidR="00047A12" w:rsidRPr="00047A12">
        <w:rPr>
          <w:rFonts w:eastAsia="Calibri"/>
          <w:bCs/>
          <w:iCs/>
          <w:szCs w:val="28"/>
          <w:lang w:val="vi-VN"/>
        </w:rPr>
        <w:t>.</w:t>
      </w:r>
      <w:r w:rsidR="00047A12" w:rsidRPr="00047A12">
        <w:rPr>
          <w:rFonts w:eastAsia="Calibri"/>
          <w:iCs/>
          <w:szCs w:val="28"/>
          <w:lang w:val="vi-VN"/>
        </w:rPr>
        <w:t>4. Tiêu chí 5.4: Công tác phổ cập giáo dục tiểu học</w:t>
      </w:r>
    </w:p>
    <w:p w14:paraId="5D33EC84" w14:textId="77777777" w:rsidR="00047A12" w:rsidRPr="00047A12" w:rsidRDefault="00047A12" w:rsidP="00047A12">
      <w:pPr>
        <w:spacing w:before="60" w:after="100" w:line="276" w:lineRule="auto"/>
        <w:ind w:firstLine="709"/>
        <w:jc w:val="both"/>
        <w:rPr>
          <w:rFonts w:eastAsia="Calibri"/>
          <w:iCs/>
          <w:spacing w:val="6"/>
          <w:szCs w:val="28"/>
          <w:lang w:val="vi-VN"/>
        </w:rPr>
      </w:pPr>
      <w:r w:rsidRPr="00047A12">
        <w:rPr>
          <w:rFonts w:eastAsia="Calibri"/>
          <w:iCs/>
          <w:spacing w:val="6"/>
          <w:szCs w:val="28"/>
          <w:lang w:val="vi-VN"/>
        </w:rPr>
        <w:t>Trong địa bàn tuyển sinh của trường tỷ lệ trẻ 6 tuổi vào lớp 1 đạt ít nhất 95%.</w:t>
      </w:r>
    </w:p>
    <w:p w14:paraId="2C056D61" w14:textId="05EDC68D"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.10.10</w:t>
      </w:r>
      <w:r w:rsidR="00047A12" w:rsidRPr="00047A12">
        <w:rPr>
          <w:rFonts w:eastAsia="Calibri"/>
          <w:bCs/>
          <w:iCs/>
          <w:szCs w:val="28"/>
          <w:lang w:val="vi-VN"/>
        </w:rPr>
        <w:t>.</w:t>
      </w:r>
      <w:r w:rsidR="00047A12" w:rsidRPr="00047A12">
        <w:rPr>
          <w:rFonts w:eastAsia="Calibri"/>
          <w:iCs/>
          <w:szCs w:val="28"/>
          <w:lang w:val="vi-VN"/>
        </w:rPr>
        <w:t>5. Tiêu chí 5.5: Kết quả giáo dục</w:t>
      </w:r>
    </w:p>
    <w:p w14:paraId="6741EB84" w14:textId="77777777" w:rsidR="00047A12" w:rsidRPr="00047A12" w:rsidRDefault="00047A12" w:rsidP="00047A12">
      <w:pPr>
        <w:spacing w:before="60" w:after="100" w:line="276" w:lineRule="auto"/>
        <w:ind w:firstLine="709"/>
        <w:jc w:val="both"/>
        <w:rPr>
          <w:rFonts w:eastAsia="Calibri"/>
          <w:iCs/>
          <w:spacing w:val="-4"/>
          <w:szCs w:val="28"/>
          <w:lang w:val="vi-VN"/>
        </w:rPr>
      </w:pPr>
      <w:r w:rsidRPr="00047A12">
        <w:rPr>
          <w:rFonts w:eastAsia="Calibri"/>
          <w:iCs/>
          <w:spacing w:val="-4"/>
          <w:szCs w:val="28"/>
          <w:lang w:val="vi-VN"/>
        </w:rPr>
        <w:t>a) Tỷ lệ học sinh hoàn thành chương trình lớp học đạt ít nhất 85%;</w:t>
      </w:r>
    </w:p>
    <w:p w14:paraId="66F51984" w14:textId="77777777" w:rsidR="00047A12" w:rsidRPr="00047A12" w:rsidRDefault="00047A12" w:rsidP="00047A12">
      <w:pPr>
        <w:spacing w:before="60" w:after="100" w:line="276" w:lineRule="auto"/>
        <w:ind w:firstLine="709"/>
        <w:jc w:val="both"/>
        <w:rPr>
          <w:iCs/>
          <w:szCs w:val="28"/>
        </w:rPr>
      </w:pPr>
      <w:r w:rsidRPr="00047A12">
        <w:rPr>
          <w:iCs/>
          <w:szCs w:val="28"/>
          <w:lang w:val="vi-VN"/>
        </w:rPr>
        <w:t xml:space="preserve">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 </w:t>
      </w:r>
    </w:p>
    <w:p w14:paraId="63E0D2BD" w14:textId="77777777" w:rsidR="00047A12" w:rsidRPr="00047A12" w:rsidRDefault="00047A12" w:rsidP="00047A12">
      <w:pPr>
        <w:spacing w:before="60" w:after="100" w:line="276" w:lineRule="auto"/>
        <w:ind w:firstLine="709"/>
        <w:jc w:val="both"/>
        <w:rPr>
          <w:iCs/>
          <w:szCs w:val="28"/>
        </w:rPr>
      </w:pPr>
    </w:p>
    <w:p w14:paraId="43018B2E" w14:textId="77777777" w:rsidR="00047A12" w:rsidRPr="00047A12" w:rsidRDefault="00047A12" w:rsidP="00047A12">
      <w:pPr>
        <w:tabs>
          <w:tab w:val="left" w:pos="1400"/>
        </w:tabs>
        <w:spacing w:before="60" w:after="100" w:line="276" w:lineRule="auto"/>
        <w:jc w:val="center"/>
        <w:rPr>
          <w:b/>
          <w:iCs/>
          <w:szCs w:val="28"/>
          <w:lang w:val="vi-VN"/>
        </w:rPr>
      </w:pPr>
      <w:r w:rsidRPr="00047A12">
        <w:rPr>
          <w:b/>
          <w:iCs/>
          <w:szCs w:val="28"/>
          <w:lang w:val="vi-VN"/>
        </w:rPr>
        <w:t xml:space="preserve">TIÊU CHUẨN ĐÁNH GIÁ TRƯỜNG TIỂU HỌC </w:t>
      </w:r>
      <w:r w:rsidRPr="00047A12">
        <w:rPr>
          <w:b/>
          <w:bCs/>
          <w:iCs/>
          <w:szCs w:val="28"/>
          <w:lang w:val="vi-VN"/>
        </w:rPr>
        <w:t>MỨC 3</w:t>
      </w:r>
    </w:p>
    <w:p w14:paraId="2D453A7B" w14:textId="77777777" w:rsidR="00047A12" w:rsidRPr="00047A12" w:rsidRDefault="00047A12" w:rsidP="00047A12">
      <w:pPr>
        <w:spacing w:before="60" w:after="100" w:line="276" w:lineRule="auto"/>
        <w:ind w:firstLine="709"/>
        <w:jc w:val="both"/>
        <w:rPr>
          <w:iCs/>
          <w:spacing w:val="-2"/>
          <w:szCs w:val="28"/>
          <w:lang w:val="vi-VN"/>
        </w:rPr>
      </w:pPr>
      <w:r w:rsidRPr="00047A12">
        <w:rPr>
          <w:iCs/>
          <w:spacing w:val="-2"/>
          <w:szCs w:val="28"/>
          <w:lang w:val="vi-VN"/>
        </w:rPr>
        <w:t xml:space="preserve">Trường tiểu học đạt Mức 3 khi đảm bảo các </w:t>
      </w:r>
      <w:r w:rsidRPr="00047A12">
        <w:rPr>
          <w:iCs/>
          <w:spacing w:val="-2"/>
          <w:szCs w:val="28"/>
        </w:rPr>
        <w:t>tiêu chuẩn đánh giá trường tiểu học mức 2</w:t>
      </w:r>
      <w:r w:rsidRPr="00047A12">
        <w:rPr>
          <w:iCs/>
          <w:spacing w:val="-2"/>
          <w:szCs w:val="28"/>
          <w:lang w:val="vi-VN"/>
        </w:rPr>
        <w:t xml:space="preserve"> và các </w:t>
      </w:r>
      <w:r w:rsidRPr="00047A12">
        <w:rPr>
          <w:iCs/>
          <w:spacing w:val="-2"/>
          <w:szCs w:val="28"/>
        </w:rPr>
        <w:t>tiêu chuẩn</w:t>
      </w:r>
      <w:r w:rsidRPr="00047A12">
        <w:rPr>
          <w:iCs/>
          <w:spacing w:val="-2"/>
          <w:szCs w:val="28"/>
          <w:lang w:val="vi-VN"/>
        </w:rPr>
        <w:t xml:space="preserve"> sau:</w:t>
      </w:r>
    </w:p>
    <w:p w14:paraId="53E14132" w14:textId="69943584" w:rsidR="00047A12" w:rsidRPr="00047A12" w:rsidRDefault="002F30FD" w:rsidP="00047A12">
      <w:pPr>
        <w:spacing w:before="60" w:after="100" w:line="276" w:lineRule="auto"/>
        <w:ind w:firstLine="709"/>
        <w:rPr>
          <w:rFonts w:eastAsia="Calibri"/>
          <w:b/>
          <w:bCs/>
          <w:iCs/>
          <w:szCs w:val="28"/>
          <w:lang w:val="vi-VN"/>
        </w:rPr>
      </w:pPr>
      <w:r>
        <w:rPr>
          <w:iCs/>
          <w:szCs w:val="28"/>
        </w:rPr>
        <w:t>1</w:t>
      </w:r>
      <w:r w:rsidR="00047A12" w:rsidRPr="00047A12">
        <w:rPr>
          <w:iCs/>
          <w:szCs w:val="28"/>
        </w:rPr>
        <w:t>.10.11</w:t>
      </w:r>
      <w:r w:rsidR="00047A12" w:rsidRPr="00047A12">
        <w:rPr>
          <w:rFonts w:eastAsia="Calibri"/>
          <w:bCs/>
          <w:iCs/>
          <w:szCs w:val="28"/>
          <w:lang w:val="vi-VN"/>
        </w:rPr>
        <w:t>.</w:t>
      </w:r>
      <w:r w:rsidR="00047A12" w:rsidRPr="00047A12">
        <w:rPr>
          <w:rFonts w:eastAsia="Calibri"/>
          <w:b/>
          <w:bCs/>
          <w:iCs/>
          <w:szCs w:val="28"/>
          <w:lang w:val="vi-VN"/>
        </w:rPr>
        <w:t xml:space="preserve"> Tiêu chuẩn 1: Tổ chức và quản lý nhà trường</w:t>
      </w:r>
    </w:p>
    <w:p w14:paraId="038F0411" w14:textId="2B7E1F7F" w:rsidR="00047A12" w:rsidRPr="00047A12" w:rsidRDefault="002F30FD" w:rsidP="00047A12">
      <w:pPr>
        <w:spacing w:before="60" w:after="100" w:line="276" w:lineRule="auto"/>
        <w:ind w:firstLine="709"/>
        <w:jc w:val="both"/>
        <w:rPr>
          <w:rFonts w:eastAsia="Calibri"/>
          <w:iCs/>
          <w:spacing w:val="-4"/>
          <w:szCs w:val="28"/>
          <w:lang w:val="vi-VN"/>
        </w:rPr>
      </w:pPr>
      <w:r>
        <w:rPr>
          <w:iCs/>
          <w:szCs w:val="28"/>
        </w:rPr>
        <w:t>1</w:t>
      </w:r>
      <w:r w:rsidR="00047A12" w:rsidRPr="00047A12">
        <w:rPr>
          <w:iCs/>
          <w:szCs w:val="28"/>
        </w:rPr>
        <w:t>.10.11</w:t>
      </w:r>
      <w:r w:rsidR="00047A12" w:rsidRPr="00047A12">
        <w:rPr>
          <w:rFonts w:eastAsia="Calibri"/>
          <w:bCs/>
          <w:iCs/>
          <w:szCs w:val="28"/>
          <w:lang w:val="vi-VN"/>
        </w:rPr>
        <w:t>.</w:t>
      </w:r>
      <w:r w:rsidR="00047A12" w:rsidRPr="00047A12">
        <w:rPr>
          <w:rFonts w:eastAsia="Calibri"/>
          <w:iCs/>
          <w:spacing w:val="-4"/>
          <w:szCs w:val="28"/>
          <w:lang w:val="vi-VN"/>
        </w:rPr>
        <w:t>1. Tiêu chí 1.1: Phương hướng, chiến lược xây dựng và phát triển nhà trường</w:t>
      </w:r>
    </w:p>
    <w:p w14:paraId="209BBF0B" w14:textId="77777777" w:rsidR="00047A12" w:rsidRPr="00047A12" w:rsidRDefault="00047A12" w:rsidP="00047A12">
      <w:pPr>
        <w:spacing w:before="60" w:after="100" w:line="276" w:lineRule="auto"/>
        <w:ind w:firstLine="709"/>
        <w:jc w:val="both"/>
        <w:rPr>
          <w:iCs/>
          <w:spacing w:val="4"/>
          <w:szCs w:val="28"/>
          <w:lang w:val="vi-VN"/>
        </w:rPr>
      </w:pPr>
      <w:r w:rsidRPr="00047A12">
        <w:rPr>
          <w:iCs/>
          <w:spacing w:val="4"/>
          <w:szCs w:val="28"/>
          <w:lang w:val="vi-VN"/>
        </w:rPr>
        <w:t>Định kỳ rà soát, bổ sung, điều chỉnh p</w:t>
      </w:r>
      <w:r w:rsidRPr="00047A12">
        <w:rPr>
          <w:rFonts w:eastAsia="Calibri"/>
          <w:iCs/>
          <w:spacing w:val="-4"/>
          <w:szCs w:val="28"/>
          <w:lang w:val="vi-VN"/>
        </w:rPr>
        <w:t xml:space="preserve">hương hướng, chiến lược xây dựng và phát triển. </w:t>
      </w:r>
      <w:r w:rsidRPr="00047A12">
        <w:rPr>
          <w:iCs/>
          <w:spacing w:val="4"/>
          <w:szCs w:val="28"/>
          <w:lang w:val="vi-VN"/>
        </w:rPr>
        <w:t>Tổ chức xây dựng p</w:t>
      </w:r>
      <w:r w:rsidRPr="00047A12">
        <w:rPr>
          <w:rFonts w:eastAsia="Calibri"/>
          <w:iCs/>
          <w:spacing w:val="-4"/>
          <w:szCs w:val="28"/>
          <w:lang w:val="vi-VN"/>
        </w:rPr>
        <w:t>hương hướng, chiến lược xây dựng và phát triển</w:t>
      </w:r>
      <w:r w:rsidRPr="00047A12">
        <w:rPr>
          <w:iCs/>
          <w:spacing w:val="4"/>
          <w:szCs w:val="28"/>
          <w:lang w:val="vi-VN"/>
        </w:rPr>
        <w:t xml:space="preserve"> có sự tham gia của các thành viên trong Hội đồng trường (Hội đồng quản trị đối với trường tư thục), cán bộ quản lý, giáo viên, nhân viên, cha mẹ học sinh và cộng đồng.</w:t>
      </w:r>
    </w:p>
    <w:p w14:paraId="11FCCBAF" w14:textId="100316F3"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.10.11</w:t>
      </w:r>
      <w:r w:rsidR="00047A12" w:rsidRPr="00047A12">
        <w:rPr>
          <w:rFonts w:eastAsia="Calibri"/>
          <w:bCs/>
          <w:iCs/>
          <w:szCs w:val="28"/>
          <w:lang w:val="vi-VN"/>
        </w:rPr>
        <w:t>.</w:t>
      </w:r>
      <w:r w:rsidR="00047A12" w:rsidRPr="00047A12">
        <w:rPr>
          <w:rFonts w:eastAsia="Calibri"/>
          <w:iCs/>
          <w:szCs w:val="28"/>
          <w:lang w:val="vi-VN"/>
        </w:rPr>
        <w:t xml:space="preserve">2. Tiêu chí 1.3: Tổ chức Đảng Cộng sản Việt Nam, các đoàn thể và tổ chức </w:t>
      </w:r>
      <w:r w:rsidR="00047A12" w:rsidRPr="00047A12">
        <w:rPr>
          <w:iCs/>
          <w:szCs w:val="28"/>
          <w:lang w:val="vi-VN"/>
        </w:rPr>
        <w:t>khác trong nhà trường</w:t>
      </w:r>
    </w:p>
    <w:p w14:paraId="2A1EC561" w14:textId="77777777" w:rsidR="00047A12" w:rsidRPr="00047A12" w:rsidRDefault="00047A12" w:rsidP="00047A12">
      <w:pPr>
        <w:spacing w:before="60" w:after="100" w:line="276" w:lineRule="auto"/>
        <w:ind w:firstLine="709"/>
        <w:jc w:val="both"/>
        <w:rPr>
          <w:rStyle w:val="Emphasis"/>
          <w:i w:val="0"/>
          <w:szCs w:val="28"/>
          <w:shd w:val="clear" w:color="auto" w:fill="FFFFFF"/>
          <w:lang w:val="vi-VN"/>
        </w:rPr>
      </w:pPr>
      <w:r w:rsidRPr="00047A12">
        <w:rPr>
          <w:rFonts w:eastAsia="Calibri"/>
          <w:iCs/>
          <w:szCs w:val="28"/>
          <w:lang w:val="vi-VN"/>
        </w:rPr>
        <w:lastRenderedPageBreak/>
        <w:t>a) Trong 05 năm liên tiếp tính đến thời điểm đánh giá, tổ chức Đảng Cộng sản Việt Nam có ít nhất 02 năm hoàn thành tốt nhiệm vụ, các năm còn lại hoàn thành nhiệm vụ trở lên;</w:t>
      </w:r>
      <w:r w:rsidRPr="00047A12">
        <w:rPr>
          <w:rStyle w:val="Emphasis"/>
          <w:i w:val="0"/>
          <w:szCs w:val="28"/>
          <w:shd w:val="clear" w:color="auto" w:fill="FFFFFF"/>
          <w:lang w:val="vi-VN"/>
        </w:rPr>
        <w:t xml:space="preserve"> </w:t>
      </w:r>
    </w:p>
    <w:p w14:paraId="7986D4AE" w14:textId="77777777" w:rsidR="00047A12" w:rsidRPr="00047A12" w:rsidRDefault="00047A12" w:rsidP="00047A12">
      <w:pPr>
        <w:spacing w:before="60" w:after="100" w:line="276" w:lineRule="auto"/>
        <w:ind w:firstLine="709"/>
        <w:jc w:val="both"/>
        <w:rPr>
          <w:iCs/>
          <w:szCs w:val="28"/>
          <w:lang w:val="vi-VN"/>
        </w:rPr>
      </w:pPr>
      <w:r w:rsidRPr="00047A12">
        <w:rPr>
          <w:rStyle w:val="Emphasis"/>
          <w:i w:val="0"/>
          <w:szCs w:val="28"/>
          <w:shd w:val="clear" w:color="auto" w:fill="FFFFFF"/>
          <w:lang w:val="vi-VN"/>
        </w:rPr>
        <w:t xml:space="preserve">b) </w:t>
      </w:r>
      <w:r w:rsidRPr="00047A12">
        <w:rPr>
          <w:iCs/>
          <w:szCs w:val="28"/>
          <w:lang w:val="vi-VN"/>
        </w:rPr>
        <w:t>Các đoàn thể, tổ chức khác đóng góp hiệu quả cho các hoạt động của nhà trường và cộng đồng.</w:t>
      </w:r>
    </w:p>
    <w:p w14:paraId="449A0B20" w14:textId="0D18A8D6" w:rsidR="00047A12" w:rsidRPr="00047A12" w:rsidRDefault="002F30FD" w:rsidP="00047A12">
      <w:pPr>
        <w:spacing w:before="60" w:after="100" w:line="276" w:lineRule="auto"/>
        <w:ind w:firstLine="709"/>
        <w:jc w:val="both"/>
        <w:rPr>
          <w:rFonts w:eastAsia="Calibri"/>
          <w:iCs/>
          <w:spacing w:val="6"/>
          <w:szCs w:val="28"/>
          <w:lang w:val="vi-VN"/>
        </w:rPr>
      </w:pPr>
      <w:r>
        <w:rPr>
          <w:iCs/>
          <w:szCs w:val="28"/>
        </w:rPr>
        <w:t>1</w:t>
      </w:r>
      <w:r w:rsidR="00047A12" w:rsidRPr="00047A12">
        <w:rPr>
          <w:iCs/>
          <w:szCs w:val="28"/>
        </w:rPr>
        <w:t>.10.11</w:t>
      </w:r>
      <w:r w:rsidR="00047A12" w:rsidRPr="00047A12">
        <w:rPr>
          <w:rFonts w:eastAsia="Calibri"/>
          <w:bCs/>
          <w:iCs/>
          <w:szCs w:val="28"/>
          <w:lang w:val="vi-VN"/>
        </w:rPr>
        <w:t>.</w:t>
      </w:r>
      <w:r w:rsidR="00047A12" w:rsidRPr="00047A12">
        <w:rPr>
          <w:rFonts w:eastAsia="Calibri"/>
          <w:iCs/>
          <w:spacing w:val="6"/>
          <w:szCs w:val="28"/>
          <w:lang w:val="vi-VN"/>
        </w:rPr>
        <w:t>3. Tiêu chí 1.4: Hiệu trưởng, phó hiệu trưởng, tổ chuyên môn và tổ văn phòng</w:t>
      </w:r>
    </w:p>
    <w:p w14:paraId="64A9A476"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a) Hoạt động của tổ chuyên môn, tổ văn phòng có đóng góp</w:t>
      </w:r>
      <w:r w:rsidRPr="00047A12">
        <w:rPr>
          <w:rFonts w:eastAsia="Calibri"/>
          <w:iCs/>
          <w:szCs w:val="28"/>
        </w:rPr>
        <w:t xml:space="preserve"> hiệu quả</w:t>
      </w:r>
      <w:r w:rsidRPr="00047A12">
        <w:rPr>
          <w:rFonts w:eastAsia="Calibri"/>
          <w:iCs/>
          <w:szCs w:val="28"/>
          <w:lang w:val="vi-VN"/>
        </w:rPr>
        <w:t xml:space="preserve"> trong việc nâng cao chất lượng các hoạt động của nhà trường;</w:t>
      </w:r>
    </w:p>
    <w:p w14:paraId="5B173AE7"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b) Tổ chuyên môn thực hiện hiệu quả các chuyên đề chuyên môn góp phần nâng cao chất lượng giáo dục.</w:t>
      </w:r>
    </w:p>
    <w:p w14:paraId="253B894F" w14:textId="74B2A6BC"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.10.11</w:t>
      </w:r>
      <w:r w:rsidR="00047A12" w:rsidRPr="00047A12">
        <w:rPr>
          <w:rFonts w:eastAsia="Calibri"/>
          <w:bCs/>
          <w:iCs/>
          <w:szCs w:val="28"/>
          <w:lang w:val="vi-VN"/>
        </w:rPr>
        <w:t>.</w:t>
      </w:r>
      <w:r w:rsidR="00047A12" w:rsidRPr="00047A12">
        <w:rPr>
          <w:rFonts w:eastAsia="Calibri"/>
          <w:iCs/>
          <w:szCs w:val="28"/>
          <w:lang w:val="vi-VN"/>
        </w:rPr>
        <w:t>4. Tiêu chí 1.6: Quản lý hành chính, tài chính và tài sản</w:t>
      </w:r>
    </w:p>
    <w:p w14:paraId="780F69EC"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Có kế hoạch dài hạn, trung hạn và ngắn hạn để tạo các nguồn tài chính hợp pháp phù hợp với điều kiện nhà trường, thực tế địa phương.</w:t>
      </w:r>
    </w:p>
    <w:p w14:paraId="025F74DB" w14:textId="75160ABE" w:rsidR="00047A12" w:rsidRPr="00047A12" w:rsidRDefault="002F30FD" w:rsidP="00BF2DE7">
      <w:pPr>
        <w:ind w:firstLine="709"/>
        <w:rPr>
          <w:rFonts w:eastAsia="Calibri"/>
          <w:b/>
          <w:bCs/>
          <w:iCs/>
          <w:spacing w:val="-4"/>
          <w:szCs w:val="28"/>
          <w:lang w:val="vi-VN"/>
        </w:rPr>
      </w:pPr>
      <w:r>
        <w:rPr>
          <w:iCs/>
          <w:szCs w:val="28"/>
        </w:rPr>
        <w:t>1</w:t>
      </w:r>
      <w:r w:rsidR="00047A12" w:rsidRPr="00047A12">
        <w:rPr>
          <w:iCs/>
          <w:szCs w:val="28"/>
        </w:rPr>
        <w:t>.10.12</w:t>
      </w:r>
      <w:r w:rsidR="00047A12" w:rsidRPr="00047A12">
        <w:rPr>
          <w:rFonts w:eastAsia="Calibri"/>
          <w:bCs/>
          <w:iCs/>
          <w:szCs w:val="28"/>
          <w:lang w:val="vi-VN"/>
        </w:rPr>
        <w:t>.</w:t>
      </w:r>
      <w:r w:rsidR="00047A12" w:rsidRPr="00047A12">
        <w:rPr>
          <w:rFonts w:eastAsia="Calibri"/>
          <w:b/>
          <w:bCs/>
          <w:iCs/>
          <w:spacing w:val="-4"/>
          <w:szCs w:val="28"/>
          <w:lang w:val="vi-VN"/>
        </w:rPr>
        <w:t xml:space="preserve"> Tiêu chuẩn 2: Cán bộ quản lý, giáo viên, nhân viên và học sinh</w:t>
      </w:r>
    </w:p>
    <w:p w14:paraId="23129B40" w14:textId="4A7335C0" w:rsidR="00047A12" w:rsidRPr="00047A12" w:rsidRDefault="002F30FD" w:rsidP="00047A12">
      <w:pPr>
        <w:spacing w:before="60" w:after="100" w:line="276" w:lineRule="auto"/>
        <w:ind w:firstLine="709"/>
        <w:jc w:val="both"/>
        <w:rPr>
          <w:rFonts w:eastAsia="Calibri"/>
          <w:iCs/>
          <w:spacing w:val="-4"/>
          <w:szCs w:val="28"/>
          <w:lang w:val="vi-VN"/>
        </w:rPr>
      </w:pPr>
      <w:r>
        <w:rPr>
          <w:iCs/>
          <w:szCs w:val="28"/>
        </w:rPr>
        <w:t>1</w:t>
      </w:r>
      <w:r w:rsidR="00047A12" w:rsidRPr="00047A12">
        <w:rPr>
          <w:iCs/>
          <w:szCs w:val="28"/>
        </w:rPr>
        <w:t>.10.12</w:t>
      </w:r>
      <w:r w:rsidR="00047A12" w:rsidRPr="00047A12">
        <w:rPr>
          <w:rFonts w:eastAsia="Calibri"/>
          <w:bCs/>
          <w:iCs/>
          <w:szCs w:val="28"/>
          <w:lang w:val="vi-VN"/>
        </w:rPr>
        <w:t>.</w:t>
      </w:r>
      <w:r w:rsidR="00047A12" w:rsidRPr="00047A12">
        <w:rPr>
          <w:rFonts w:eastAsia="Calibri"/>
          <w:iCs/>
          <w:spacing w:val="-4"/>
          <w:szCs w:val="28"/>
          <w:lang w:val="vi-VN"/>
        </w:rPr>
        <w:t xml:space="preserve">1. Tiêu chí 2.1: </w:t>
      </w:r>
      <w:r w:rsidR="00047A12" w:rsidRPr="00047A12">
        <w:rPr>
          <w:rFonts w:eastAsia="Calibri"/>
          <w:iCs/>
          <w:spacing w:val="-4"/>
          <w:szCs w:val="28"/>
        </w:rPr>
        <w:t>Đối với h</w:t>
      </w:r>
      <w:r w:rsidR="00047A12" w:rsidRPr="00047A12">
        <w:rPr>
          <w:rFonts w:eastAsia="Calibri"/>
          <w:iCs/>
          <w:spacing w:val="-4"/>
          <w:szCs w:val="28"/>
          <w:lang w:val="vi-VN"/>
        </w:rPr>
        <w:t>iệu trưởng, phó hiệu trưởng</w:t>
      </w:r>
    </w:p>
    <w:p w14:paraId="1BDAA7BE" w14:textId="77777777" w:rsidR="00047A12" w:rsidRPr="00047A12" w:rsidRDefault="00047A12" w:rsidP="00047A12">
      <w:pPr>
        <w:spacing w:before="60" w:after="100" w:line="276" w:lineRule="auto"/>
        <w:jc w:val="both"/>
        <w:rPr>
          <w:rFonts w:eastAsia="Calibri"/>
          <w:iCs/>
          <w:spacing w:val="-4"/>
          <w:szCs w:val="28"/>
          <w:lang w:val="vi-VN"/>
        </w:rPr>
      </w:pPr>
      <w:r w:rsidRPr="00047A12">
        <w:rPr>
          <w:rFonts w:eastAsia="Calibri"/>
          <w:iCs/>
          <w:spacing w:val="-4"/>
          <w:szCs w:val="28"/>
          <w:lang w:val="vi-VN"/>
        </w:rPr>
        <w:tab/>
        <w:t>Trong 05 năm liên tiếp tính đến thời điểm đánh giá, đạt chuẩn hiệu trưởng ở mức khá trở lên, trong đó có ít nhất 01 năm đạt chuẩn hiệu trưởng ở mức tốt.</w:t>
      </w:r>
    </w:p>
    <w:p w14:paraId="2E61E510" w14:textId="36465D73"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.10.12</w:t>
      </w:r>
      <w:r w:rsidR="00047A12" w:rsidRPr="00047A12">
        <w:rPr>
          <w:rFonts w:eastAsia="Calibri"/>
          <w:bCs/>
          <w:iCs/>
          <w:szCs w:val="28"/>
          <w:lang w:val="vi-VN"/>
        </w:rPr>
        <w:t>.</w:t>
      </w:r>
      <w:r w:rsidR="00047A12" w:rsidRPr="00047A12">
        <w:rPr>
          <w:rFonts w:eastAsia="Calibri"/>
          <w:iCs/>
          <w:szCs w:val="28"/>
          <w:lang w:val="vi-VN"/>
        </w:rPr>
        <w:t xml:space="preserve">2. Tiêu chí 2.2: </w:t>
      </w:r>
      <w:r w:rsidR="00047A12" w:rsidRPr="00047A12">
        <w:rPr>
          <w:rFonts w:eastAsia="Calibri"/>
          <w:iCs/>
          <w:szCs w:val="28"/>
        </w:rPr>
        <w:t>Đối với g</w:t>
      </w:r>
      <w:r w:rsidR="00047A12" w:rsidRPr="00047A12">
        <w:rPr>
          <w:rFonts w:eastAsia="Calibri"/>
          <w:iCs/>
          <w:szCs w:val="28"/>
          <w:lang w:val="vi-VN"/>
        </w:rPr>
        <w:t>iáo viên</w:t>
      </w:r>
    </w:p>
    <w:p w14:paraId="7C9D63C3"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a</w:t>
      </w:r>
      <w:r w:rsidRPr="00047A12">
        <w:rPr>
          <w:iCs/>
          <w:spacing w:val="4"/>
          <w:szCs w:val="28"/>
          <w:lang w:val="vi-VN"/>
        </w:rPr>
        <w:t xml:space="preserve">) </w:t>
      </w:r>
      <w:r w:rsidRPr="00047A12">
        <w:rPr>
          <w:rFonts w:eastAsia="Calibri"/>
          <w:iCs/>
          <w:szCs w:val="28"/>
          <w:lang w:val="vi-VN"/>
        </w:rPr>
        <w:t xml:space="preserve">Tỷ lệ giáo viên </w:t>
      </w:r>
      <w:r w:rsidRPr="00047A12">
        <w:rPr>
          <w:rFonts w:eastAsia="Calibri"/>
          <w:iCs/>
          <w:szCs w:val="28"/>
        </w:rPr>
        <w:t xml:space="preserve">đạt </w:t>
      </w:r>
      <w:r w:rsidRPr="00047A12">
        <w:rPr>
          <w:rFonts w:eastAsia="Calibri"/>
          <w:iCs/>
          <w:szCs w:val="28"/>
          <w:lang w:val="vi-VN"/>
        </w:rPr>
        <w:t xml:space="preserve">trên chuẩn trình độ đào tạo đạt ít nhất </w:t>
      </w:r>
      <w:r w:rsidRPr="00047A12">
        <w:rPr>
          <w:rFonts w:eastAsia="Calibri"/>
          <w:iCs/>
          <w:szCs w:val="28"/>
        </w:rPr>
        <w:t>65</w:t>
      </w:r>
      <w:r w:rsidRPr="00047A12">
        <w:rPr>
          <w:rFonts w:eastAsia="Calibri"/>
          <w:iCs/>
          <w:szCs w:val="28"/>
          <w:lang w:val="vi-VN"/>
        </w:rPr>
        <w:t xml:space="preserve">%, đối với </w:t>
      </w:r>
      <w:r w:rsidRPr="00047A12">
        <w:rPr>
          <w:rFonts w:eastAsia="Calibri"/>
          <w:iCs/>
          <w:szCs w:val="28"/>
        </w:rPr>
        <w:t xml:space="preserve">các trường thuộc vùng khó khăn </w:t>
      </w:r>
      <w:r w:rsidRPr="00047A12">
        <w:rPr>
          <w:rFonts w:eastAsia="Calibri"/>
          <w:iCs/>
          <w:szCs w:val="28"/>
          <w:lang w:val="vi-VN"/>
        </w:rPr>
        <w:t>đạt ít nhất 50%</w:t>
      </w:r>
      <w:r w:rsidRPr="00047A12">
        <w:rPr>
          <w:rFonts w:eastAsia="Calibri"/>
          <w:iCs/>
          <w:szCs w:val="28"/>
        </w:rPr>
        <w:t>;</w:t>
      </w:r>
    </w:p>
    <w:p w14:paraId="3D091E96" w14:textId="77777777" w:rsidR="00047A12" w:rsidRPr="00047A12" w:rsidRDefault="00047A12" w:rsidP="00047A12">
      <w:pPr>
        <w:spacing w:before="60" w:after="100" w:line="276" w:lineRule="auto"/>
        <w:ind w:firstLine="709"/>
        <w:jc w:val="both"/>
        <w:rPr>
          <w:iCs/>
          <w:szCs w:val="28"/>
          <w:lang w:val="vi-VN"/>
        </w:rPr>
      </w:pPr>
      <w:r w:rsidRPr="00047A12">
        <w:rPr>
          <w:iCs/>
          <w:spacing w:val="4"/>
          <w:szCs w:val="28"/>
          <w:lang w:val="vi-VN"/>
        </w:rPr>
        <w:t>b) Trong 05 năm liên tiếp tính đến thời điểm đánh giá</w:t>
      </w:r>
      <w:r w:rsidRPr="00047A12">
        <w:rPr>
          <w:iCs/>
          <w:szCs w:val="28"/>
          <w:lang w:val="vi-VN"/>
        </w:rPr>
        <w:t xml:space="preserve">, </w:t>
      </w:r>
      <w:r w:rsidRPr="00047A12">
        <w:rPr>
          <w:bCs/>
          <w:iCs/>
          <w:szCs w:val="28"/>
          <w:lang w:val="vi-VN"/>
        </w:rPr>
        <w:t xml:space="preserve">có ít nhất </w:t>
      </w:r>
      <w:r w:rsidRPr="00047A12">
        <w:rPr>
          <w:bCs/>
          <w:iCs/>
          <w:szCs w:val="28"/>
        </w:rPr>
        <w:t>8</w:t>
      </w:r>
      <w:r w:rsidRPr="00047A12">
        <w:rPr>
          <w:bCs/>
          <w:iCs/>
          <w:szCs w:val="28"/>
          <w:lang w:val="vi-VN"/>
        </w:rPr>
        <w:t xml:space="preserve">0% </w:t>
      </w:r>
      <w:r w:rsidRPr="00047A12">
        <w:rPr>
          <w:bCs/>
          <w:iCs/>
          <w:szCs w:val="28"/>
        </w:rPr>
        <w:t xml:space="preserve">giáo viên </w:t>
      </w:r>
      <w:r w:rsidRPr="00047A12">
        <w:rPr>
          <w:iCs/>
          <w:szCs w:val="28"/>
          <w:lang w:val="vi-VN"/>
        </w:rPr>
        <w:t>đạt chuẩn nghề nghiệp giáo viên ở mức khá trở lên</w:t>
      </w:r>
      <w:r w:rsidRPr="00047A12">
        <w:rPr>
          <w:bCs/>
          <w:iCs/>
          <w:szCs w:val="28"/>
        </w:rPr>
        <w:t>,</w:t>
      </w:r>
      <w:r w:rsidRPr="00047A12">
        <w:rPr>
          <w:iCs/>
          <w:szCs w:val="28"/>
          <w:lang w:val="vi-VN"/>
        </w:rPr>
        <w:t xml:space="preserve"> trong đó có ít nhất </w:t>
      </w:r>
      <w:r w:rsidRPr="00047A12">
        <w:rPr>
          <w:iCs/>
          <w:szCs w:val="28"/>
        </w:rPr>
        <w:t>3</w:t>
      </w:r>
      <w:r w:rsidRPr="00047A12">
        <w:rPr>
          <w:iCs/>
          <w:szCs w:val="28"/>
          <w:lang w:val="vi-VN"/>
        </w:rPr>
        <w:t>0% đạt chuẩn nghề nghiệp giáo viên ở mức tốt</w:t>
      </w:r>
      <w:r w:rsidRPr="00047A12">
        <w:rPr>
          <w:bCs/>
          <w:iCs/>
          <w:szCs w:val="28"/>
        </w:rPr>
        <w:t xml:space="preserve">; </w:t>
      </w:r>
      <w:r w:rsidRPr="00047A12">
        <w:rPr>
          <w:bCs/>
          <w:iCs/>
          <w:szCs w:val="28"/>
          <w:lang w:val="vi-VN"/>
        </w:rPr>
        <w:t xml:space="preserve">đối với trường thuộc </w:t>
      </w:r>
      <w:r w:rsidRPr="00047A12">
        <w:rPr>
          <w:bCs/>
          <w:iCs/>
          <w:szCs w:val="28"/>
        </w:rPr>
        <w:t xml:space="preserve">vùng </w:t>
      </w:r>
      <w:r w:rsidRPr="00047A12">
        <w:rPr>
          <w:rFonts w:eastAsia="Calibri"/>
          <w:iCs/>
          <w:szCs w:val="28"/>
        </w:rPr>
        <w:t>khó khăn có</w:t>
      </w:r>
      <w:r w:rsidRPr="00047A12">
        <w:rPr>
          <w:rFonts w:eastAsia="Calibri"/>
          <w:iCs/>
          <w:szCs w:val="28"/>
          <w:lang w:val="vi-VN"/>
        </w:rPr>
        <w:t xml:space="preserve"> ít nhất 70% </w:t>
      </w:r>
      <w:r w:rsidRPr="00047A12">
        <w:rPr>
          <w:iCs/>
          <w:szCs w:val="28"/>
          <w:lang w:val="vi-VN"/>
        </w:rPr>
        <w:t>đạt chuẩn nghề nghiệp giáo viên ở mức khá trở lên</w:t>
      </w:r>
      <w:r w:rsidRPr="00047A12">
        <w:rPr>
          <w:iCs/>
          <w:szCs w:val="28"/>
        </w:rPr>
        <w:t xml:space="preserve">, </w:t>
      </w:r>
      <w:r w:rsidRPr="00047A12">
        <w:rPr>
          <w:iCs/>
          <w:szCs w:val="28"/>
          <w:lang w:val="vi-VN"/>
        </w:rPr>
        <w:t xml:space="preserve">trong đó có ít nhất </w:t>
      </w:r>
      <w:r w:rsidRPr="00047A12">
        <w:rPr>
          <w:iCs/>
          <w:szCs w:val="28"/>
        </w:rPr>
        <w:t>2</w:t>
      </w:r>
      <w:r w:rsidRPr="00047A12">
        <w:rPr>
          <w:iCs/>
          <w:szCs w:val="28"/>
          <w:lang w:val="vi-VN"/>
        </w:rPr>
        <w:t>0% đạt chuẩn nghề nghiệp giáo viên ở mức tốt.</w:t>
      </w:r>
    </w:p>
    <w:p w14:paraId="21E725F4" w14:textId="5C18A799" w:rsidR="00047A12" w:rsidRPr="00047A12" w:rsidRDefault="002F30FD" w:rsidP="00047A12">
      <w:pPr>
        <w:spacing w:before="60" w:after="100" w:line="276" w:lineRule="auto"/>
        <w:ind w:firstLine="709"/>
        <w:jc w:val="both"/>
        <w:rPr>
          <w:iCs/>
          <w:szCs w:val="28"/>
          <w:lang w:val="vi-VN"/>
        </w:rPr>
      </w:pPr>
      <w:r>
        <w:rPr>
          <w:iCs/>
          <w:szCs w:val="28"/>
        </w:rPr>
        <w:t>1</w:t>
      </w:r>
      <w:r w:rsidR="00047A12" w:rsidRPr="00047A12">
        <w:rPr>
          <w:iCs/>
          <w:szCs w:val="28"/>
        </w:rPr>
        <w:t>.10.12</w:t>
      </w:r>
      <w:r w:rsidR="00047A12" w:rsidRPr="00047A12">
        <w:rPr>
          <w:rFonts w:eastAsia="Calibri"/>
          <w:bCs/>
          <w:iCs/>
          <w:szCs w:val="28"/>
          <w:lang w:val="vi-VN"/>
        </w:rPr>
        <w:t>.</w:t>
      </w:r>
      <w:r w:rsidR="00047A12" w:rsidRPr="00047A12">
        <w:rPr>
          <w:iCs/>
          <w:szCs w:val="28"/>
          <w:lang w:val="vi-VN"/>
        </w:rPr>
        <w:t xml:space="preserve">3. Tiêu chí 2.3: </w:t>
      </w:r>
      <w:r w:rsidR="00047A12" w:rsidRPr="00047A12">
        <w:rPr>
          <w:iCs/>
          <w:szCs w:val="28"/>
        </w:rPr>
        <w:t>Đối với n</w:t>
      </w:r>
      <w:r w:rsidR="00047A12" w:rsidRPr="00047A12">
        <w:rPr>
          <w:iCs/>
          <w:szCs w:val="28"/>
          <w:lang w:val="vi-VN"/>
        </w:rPr>
        <w:t>hân viên</w:t>
      </w:r>
    </w:p>
    <w:p w14:paraId="3BA7C3BA" w14:textId="77777777" w:rsidR="00047A12" w:rsidRPr="00047A12" w:rsidRDefault="00047A12" w:rsidP="00047A12">
      <w:pPr>
        <w:spacing w:before="60" w:after="100" w:line="276" w:lineRule="auto"/>
        <w:ind w:firstLine="709"/>
        <w:jc w:val="both"/>
        <w:rPr>
          <w:rFonts w:eastAsia="Calibri"/>
          <w:iCs/>
          <w:szCs w:val="28"/>
          <w:lang w:val="vi-VN"/>
        </w:rPr>
      </w:pPr>
      <w:r w:rsidRPr="00047A12">
        <w:rPr>
          <w:iCs/>
          <w:szCs w:val="28"/>
          <w:lang w:val="vi-VN"/>
        </w:rPr>
        <w:t>a) Có trình độ đào tạo đáp ứng được vị trí việc làm;</w:t>
      </w:r>
    </w:p>
    <w:p w14:paraId="2E0C985A" w14:textId="77777777" w:rsidR="00047A12" w:rsidRPr="00047A12" w:rsidRDefault="00047A12" w:rsidP="00047A12">
      <w:pPr>
        <w:spacing w:before="60" w:after="100" w:line="276" w:lineRule="auto"/>
        <w:ind w:firstLine="709"/>
        <w:jc w:val="both"/>
        <w:rPr>
          <w:iCs/>
          <w:szCs w:val="28"/>
          <w:lang w:val="vi-VN"/>
        </w:rPr>
      </w:pPr>
      <w:r w:rsidRPr="00047A12">
        <w:rPr>
          <w:rFonts w:eastAsia="Calibri"/>
          <w:iCs/>
          <w:szCs w:val="28"/>
          <w:lang w:val="vi-VN"/>
        </w:rPr>
        <w:t xml:space="preserve">b) Hằng năm, được tham gia đầy đủ các khóa, lớp tập huấn, bồi dưỡng chuyên môn, nghiệp vụ theo </w:t>
      </w:r>
      <w:r w:rsidRPr="00047A12">
        <w:rPr>
          <w:iCs/>
          <w:szCs w:val="28"/>
          <w:lang w:val="vi-VN"/>
        </w:rPr>
        <w:t>vị trí việc làm.</w:t>
      </w:r>
    </w:p>
    <w:p w14:paraId="343D901C" w14:textId="66265E8C" w:rsidR="00047A12" w:rsidRPr="00047A12" w:rsidRDefault="002F30FD" w:rsidP="00047A12">
      <w:pPr>
        <w:spacing w:before="60" w:after="100" w:line="276" w:lineRule="auto"/>
        <w:ind w:firstLine="709"/>
        <w:jc w:val="both"/>
        <w:rPr>
          <w:rFonts w:eastAsia="Calibri"/>
          <w:bCs/>
          <w:iCs/>
          <w:szCs w:val="28"/>
          <w:lang w:val="vi-VN"/>
        </w:rPr>
      </w:pPr>
      <w:r>
        <w:rPr>
          <w:iCs/>
          <w:szCs w:val="28"/>
        </w:rPr>
        <w:t>1</w:t>
      </w:r>
      <w:r w:rsidR="00047A12" w:rsidRPr="00047A12">
        <w:rPr>
          <w:iCs/>
          <w:szCs w:val="28"/>
        </w:rPr>
        <w:t>.10.12</w:t>
      </w:r>
      <w:r w:rsidR="00047A12" w:rsidRPr="00047A12">
        <w:rPr>
          <w:rFonts w:eastAsia="Calibri"/>
          <w:bCs/>
          <w:iCs/>
          <w:szCs w:val="28"/>
          <w:lang w:val="vi-VN"/>
        </w:rPr>
        <w:t xml:space="preserve">.4. Tiêu chí 2.4: </w:t>
      </w:r>
      <w:r w:rsidR="00047A12" w:rsidRPr="00047A12">
        <w:rPr>
          <w:rFonts w:eastAsia="Calibri"/>
          <w:bCs/>
          <w:iCs/>
          <w:szCs w:val="28"/>
        </w:rPr>
        <w:t>Đối với h</w:t>
      </w:r>
      <w:r w:rsidR="00047A12" w:rsidRPr="00047A12">
        <w:rPr>
          <w:rFonts w:eastAsia="Calibri"/>
          <w:bCs/>
          <w:iCs/>
          <w:szCs w:val="28"/>
          <w:lang w:val="vi-VN"/>
        </w:rPr>
        <w:t>ọc sinh</w:t>
      </w:r>
    </w:p>
    <w:p w14:paraId="38CE4CBA" w14:textId="77777777" w:rsidR="00047A12" w:rsidRPr="00047A12" w:rsidRDefault="00047A12" w:rsidP="00047A12">
      <w:pPr>
        <w:spacing w:before="60" w:after="100" w:line="276" w:lineRule="auto"/>
        <w:ind w:firstLine="709"/>
        <w:jc w:val="both"/>
        <w:rPr>
          <w:rFonts w:eastAsia="Calibri"/>
          <w:iCs/>
          <w:szCs w:val="28"/>
          <w:lang w:val="vi-VN"/>
        </w:rPr>
      </w:pPr>
      <w:r w:rsidRPr="00047A12">
        <w:rPr>
          <w:rFonts w:eastAsia="Calibri"/>
          <w:iCs/>
          <w:szCs w:val="28"/>
          <w:lang w:val="vi-VN"/>
        </w:rPr>
        <w:t xml:space="preserve">Học sinh có thành tích trong học tập, rèn luyện có ảnh hưởng tích cực đến các hoạt động của lớp và nhà trường. </w:t>
      </w:r>
    </w:p>
    <w:p w14:paraId="5D624B25" w14:textId="323DBC70"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.10.13</w:t>
      </w:r>
      <w:r w:rsidR="00047A12" w:rsidRPr="00047A12">
        <w:rPr>
          <w:rFonts w:eastAsia="Calibri"/>
          <w:bCs/>
          <w:iCs/>
          <w:szCs w:val="28"/>
          <w:lang w:val="vi-VN"/>
        </w:rPr>
        <w:t>.</w:t>
      </w:r>
      <w:r w:rsidR="00047A12" w:rsidRPr="00047A12">
        <w:rPr>
          <w:rFonts w:eastAsia="Calibri"/>
          <w:b/>
          <w:bCs/>
          <w:iCs/>
          <w:szCs w:val="28"/>
          <w:lang w:val="vi-VN"/>
        </w:rPr>
        <w:t xml:space="preserve"> Tiêu chuẩn 3: Cơ sở vật chất và thiết bị dạy học</w:t>
      </w:r>
    </w:p>
    <w:p w14:paraId="1EE9A089" w14:textId="21D169C6" w:rsidR="00047A12" w:rsidRPr="00047A12" w:rsidRDefault="002F30FD" w:rsidP="00047A12">
      <w:pPr>
        <w:spacing w:before="60" w:after="100" w:line="276" w:lineRule="auto"/>
        <w:ind w:firstLine="709"/>
        <w:jc w:val="both"/>
        <w:rPr>
          <w:rFonts w:eastAsia="Calibri"/>
          <w:iCs/>
          <w:szCs w:val="28"/>
          <w:lang w:val="vi-VN"/>
        </w:rPr>
      </w:pPr>
      <w:r>
        <w:rPr>
          <w:iCs/>
          <w:szCs w:val="28"/>
        </w:rPr>
        <w:lastRenderedPageBreak/>
        <w:t>1</w:t>
      </w:r>
      <w:r w:rsidR="00047A12" w:rsidRPr="00047A12">
        <w:rPr>
          <w:iCs/>
          <w:szCs w:val="28"/>
        </w:rPr>
        <w:t>.10.13</w:t>
      </w:r>
      <w:r w:rsidR="00047A12" w:rsidRPr="00047A12">
        <w:rPr>
          <w:rFonts w:eastAsia="Calibri"/>
          <w:bCs/>
          <w:iCs/>
          <w:szCs w:val="28"/>
          <w:lang w:val="vi-VN"/>
        </w:rPr>
        <w:t>.</w:t>
      </w:r>
      <w:r w:rsidR="00047A12" w:rsidRPr="00047A12">
        <w:rPr>
          <w:rFonts w:eastAsia="Calibri"/>
          <w:iCs/>
          <w:szCs w:val="28"/>
          <w:lang w:val="vi-VN"/>
        </w:rPr>
        <w:t>1. Tiêu chí 3.1: Khuôn viên, sân chơi, sân tập</w:t>
      </w:r>
    </w:p>
    <w:p w14:paraId="03C0764C" w14:textId="77777777" w:rsidR="00047A12" w:rsidRPr="00047A12" w:rsidRDefault="00047A12" w:rsidP="00047A12">
      <w:pPr>
        <w:spacing w:before="60" w:after="100" w:line="276" w:lineRule="auto"/>
        <w:ind w:firstLine="709"/>
        <w:jc w:val="both"/>
        <w:rPr>
          <w:iCs/>
          <w:spacing w:val="6"/>
          <w:szCs w:val="28"/>
          <w:lang w:val="vi-VN"/>
        </w:rPr>
      </w:pPr>
      <w:r w:rsidRPr="00047A12">
        <w:rPr>
          <w:iCs/>
          <w:spacing w:val="6"/>
          <w:szCs w:val="28"/>
          <w:lang w:val="vi-VN"/>
        </w:rPr>
        <w:t>Sân chơi, sân tập bằng phẳng, có cây bóng mát, có đồ chơi, thiết bị vận động.</w:t>
      </w:r>
    </w:p>
    <w:p w14:paraId="098702E0" w14:textId="4503BF00"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.10.13</w:t>
      </w:r>
      <w:r w:rsidR="00047A12" w:rsidRPr="00047A12">
        <w:rPr>
          <w:rFonts w:eastAsia="Calibri"/>
          <w:bCs/>
          <w:iCs/>
          <w:szCs w:val="28"/>
          <w:lang w:val="vi-VN"/>
        </w:rPr>
        <w:t>.</w:t>
      </w:r>
      <w:r w:rsidR="00047A12" w:rsidRPr="00047A12">
        <w:rPr>
          <w:rFonts w:eastAsia="Calibri"/>
          <w:iCs/>
          <w:szCs w:val="28"/>
          <w:lang w:val="vi-VN"/>
        </w:rPr>
        <w:t>2. Tiêu chí 3.2: Phòng học</w:t>
      </w:r>
    </w:p>
    <w:p w14:paraId="1B8606DF" w14:textId="77777777" w:rsidR="00047A12" w:rsidRPr="00047A12" w:rsidRDefault="00047A12" w:rsidP="00047A12">
      <w:pPr>
        <w:spacing w:before="60" w:after="100" w:line="276" w:lineRule="auto"/>
        <w:ind w:firstLine="709"/>
        <w:jc w:val="both"/>
        <w:rPr>
          <w:iCs/>
          <w:spacing w:val="-4"/>
          <w:szCs w:val="28"/>
          <w:lang w:val="vi-VN"/>
        </w:rPr>
      </w:pPr>
      <w:r w:rsidRPr="00047A12">
        <w:rPr>
          <w:iCs/>
          <w:spacing w:val="-4"/>
          <w:szCs w:val="28"/>
          <w:lang w:val="vi-VN"/>
        </w:rPr>
        <w:t xml:space="preserve">Có các phòng riêng biệt để dạy các môn âm nhạc, mỹ thuật, khoa học và ngoại ngữ; có phòng để hỗ trợ cho học sinh có </w:t>
      </w:r>
      <w:r w:rsidRPr="00047A12">
        <w:rPr>
          <w:rFonts w:eastAsia="Calibri"/>
          <w:iCs/>
          <w:szCs w:val="28"/>
          <w:lang w:val="vi-VN"/>
        </w:rPr>
        <w:t>hoàn cảnh khó khăn,</w:t>
      </w:r>
      <w:r w:rsidRPr="00047A12">
        <w:rPr>
          <w:rFonts w:eastAsia="Calibri"/>
          <w:iCs/>
          <w:szCs w:val="28"/>
        </w:rPr>
        <w:t xml:space="preserve"> </w:t>
      </w:r>
      <w:r w:rsidRPr="00047A12">
        <w:rPr>
          <w:rFonts w:eastAsia="Calibri"/>
          <w:iCs/>
          <w:szCs w:val="28"/>
          <w:lang w:val="vi-VN"/>
        </w:rPr>
        <w:t>học sinh có năng khiếu</w:t>
      </w:r>
      <w:r w:rsidRPr="00047A12">
        <w:rPr>
          <w:iCs/>
          <w:spacing w:val="-4"/>
          <w:szCs w:val="28"/>
          <w:lang w:val="vi-VN"/>
        </w:rPr>
        <w:t xml:space="preserve"> (nếu có).</w:t>
      </w:r>
    </w:p>
    <w:p w14:paraId="7FC25507" w14:textId="4E12BDFB"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.10.13</w:t>
      </w:r>
      <w:r w:rsidR="00047A12" w:rsidRPr="00047A12">
        <w:rPr>
          <w:rFonts w:eastAsia="Calibri"/>
          <w:bCs/>
          <w:iCs/>
          <w:szCs w:val="28"/>
          <w:lang w:val="vi-VN"/>
        </w:rPr>
        <w:t>.</w:t>
      </w:r>
      <w:r w:rsidR="00047A12" w:rsidRPr="00047A12">
        <w:rPr>
          <w:rFonts w:eastAsia="Calibri"/>
          <w:iCs/>
          <w:szCs w:val="28"/>
          <w:lang w:val="vi-VN"/>
        </w:rPr>
        <w:t>3. Tiêu chí 3.3: Khối phòng phục vụ học tập và khối phòng hành chính - quản trị</w:t>
      </w:r>
    </w:p>
    <w:p w14:paraId="5D44DA56" w14:textId="77777777" w:rsidR="00047A12" w:rsidRPr="00047A12" w:rsidRDefault="00047A12" w:rsidP="00047A12">
      <w:pPr>
        <w:spacing w:before="60" w:after="100" w:line="276" w:lineRule="auto"/>
        <w:ind w:firstLine="709"/>
        <w:jc w:val="both"/>
        <w:rPr>
          <w:iCs/>
          <w:spacing w:val="6"/>
          <w:szCs w:val="28"/>
          <w:lang w:val="vi-VN"/>
        </w:rPr>
      </w:pPr>
      <w:r w:rsidRPr="00047A12">
        <w:rPr>
          <w:rFonts w:eastAsia="Calibri"/>
          <w:iCs/>
          <w:spacing w:val="6"/>
          <w:szCs w:val="28"/>
          <w:lang w:val="vi-VN"/>
        </w:rPr>
        <w:t xml:space="preserve">Khối phòng phục vụ học tập, phòng hành chính - quản trị có đầy đủ các thiết bị, </w:t>
      </w:r>
      <w:r w:rsidRPr="00047A12">
        <w:rPr>
          <w:iCs/>
          <w:spacing w:val="6"/>
          <w:szCs w:val="28"/>
          <w:lang w:val="vi-VN"/>
        </w:rPr>
        <w:t xml:space="preserve">được sắp xếp hợp lý, khoa học và hỗ trợ hiệu quả các hoạt động nhà trường. </w:t>
      </w:r>
    </w:p>
    <w:p w14:paraId="35790B8E" w14:textId="2094091C" w:rsidR="00047A12" w:rsidRPr="00047A12" w:rsidRDefault="002F30FD" w:rsidP="00047A12">
      <w:pPr>
        <w:tabs>
          <w:tab w:val="left" w:pos="3966"/>
        </w:tabs>
        <w:spacing w:before="60" w:after="100" w:line="276" w:lineRule="auto"/>
        <w:ind w:firstLine="709"/>
        <w:jc w:val="both"/>
        <w:rPr>
          <w:iCs/>
          <w:szCs w:val="28"/>
          <w:lang w:val="vi-VN"/>
        </w:rPr>
      </w:pPr>
      <w:r>
        <w:rPr>
          <w:iCs/>
          <w:szCs w:val="28"/>
        </w:rPr>
        <w:t>1</w:t>
      </w:r>
      <w:r w:rsidR="00047A12" w:rsidRPr="00047A12">
        <w:rPr>
          <w:iCs/>
          <w:szCs w:val="28"/>
        </w:rPr>
        <w:t>.10.13</w:t>
      </w:r>
      <w:r w:rsidR="00047A12" w:rsidRPr="00047A12">
        <w:rPr>
          <w:rFonts w:eastAsia="Calibri"/>
          <w:bCs/>
          <w:iCs/>
          <w:szCs w:val="28"/>
          <w:lang w:val="vi-VN"/>
        </w:rPr>
        <w:t>.</w:t>
      </w:r>
      <w:r w:rsidR="00047A12" w:rsidRPr="00047A12">
        <w:rPr>
          <w:iCs/>
          <w:szCs w:val="28"/>
          <w:lang w:val="vi-VN"/>
        </w:rPr>
        <w:t>4. Tiêu chí 3.5: Thiết bị</w:t>
      </w:r>
      <w:r w:rsidR="00047A12" w:rsidRPr="00047A12">
        <w:rPr>
          <w:iCs/>
          <w:szCs w:val="28"/>
          <w:lang w:val="vi-VN"/>
        </w:rPr>
        <w:tab/>
      </w:r>
    </w:p>
    <w:p w14:paraId="7FBD1927"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 xml:space="preserve">Thiết bị dạy học, thiết bị dạy học tự làm được khai thác, sử dụng hiệu quả </w:t>
      </w:r>
      <w:r w:rsidRPr="00047A12">
        <w:rPr>
          <w:iCs/>
          <w:spacing w:val="-4"/>
          <w:szCs w:val="28"/>
          <w:lang w:val="vi-VN"/>
        </w:rPr>
        <w:t>đáp ứng yêu cầu đổi mới nội dung phương pháp dạy học và</w:t>
      </w:r>
      <w:r w:rsidRPr="00047A12">
        <w:rPr>
          <w:iCs/>
          <w:szCs w:val="28"/>
          <w:lang w:val="vi-VN"/>
        </w:rPr>
        <w:t xml:space="preserve"> nâng cao chất lượng giáo dục của nhà trường.</w:t>
      </w:r>
    </w:p>
    <w:p w14:paraId="147AF3D1" w14:textId="0C6B42D6"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.10.13</w:t>
      </w:r>
      <w:r w:rsidR="00047A12" w:rsidRPr="00047A12">
        <w:rPr>
          <w:rFonts w:eastAsia="Calibri"/>
          <w:bCs/>
          <w:iCs/>
          <w:szCs w:val="28"/>
          <w:lang w:val="vi-VN"/>
        </w:rPr>
        <w:t>.</w:t>
      </w:r>
      <w:r w:rsidR="00047A12" w:rsidRPr="00047A12">
        <w:rPr>
          <w:rFonts w:eastAsia="Calibri"/>
          <w:iCs/>
          <w:szCs w:val="28"/>
          <w:lang w:val="vi-VN"/>
        </w:rPr>
        <w:t>5. Tiêu chí 3.6: Thư viện</w:t>
      </w:r>
    </w:p>
    <w:p w14:paraId="4BE85C23" w14:textId="77777777" w:rsidR="00047A12" w:rsidRPr="00047A12" w:rsidRDefault="00047A12" w:rsidP="00047A12">
      <w:pPr>
        <w:spacing w:before="60" w:after="100" w:line="276" w:lineRule="auto"/>
        <w:ind w:firstLine="709"/>
        <w:jc w:val="both"/>
        <w:rPr>
          <w:rFonts w:eastAsia="Calibri"/>
          <w:iCs/>
          <w:spacing w:val="-4"/>
          <w:szCs w:val="28"/>
          <w:lang w:val="vi-VN"/>
        </w:rPr>
      </w:pPr>
      <w:r w:rsidRPr="00047A12">
        <w:rPr>
          <w:rFonts w:eastAsia="Calibri"/>
          <w:iCs/>
          <w:spacing w:val="-4"/>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2C2381EF" w14:textId="4E7ECDE5" w:rsidR="00047A12" w:rsidRPr="00047A12" w:rsidRDefault="002F30FD" w:rsidP="00BF2DE7">
      <w:pPr>
        <w:ind w:firstLine="709"/>
        <w:rPr>
          <w:rFonts w:eastAsia="Calibri"/>
          <w:b/>
          <w:bCs/>
          <w:iCs/>
          <w:szCs w:val="28"/>
          <w:lang w:val="vi-VN"/>
        </w:rPr>
      </w:pPr>
      <w:r>
        <w:rPr>
          <w:iCs/>
          <w:szCs w:val="28"/>
        </w:rPr>
        <w:t>1</w:t>
      </w:r>
      <w:r w:rsidR="00047A12" w:rsidRPr="00047A12">
        <w:rPr>
          <w:iCs/>
          <w:szCs w:val="28"/>
        </w:rPr>
        <w:t>.10.14</w:t>
      </w:r>
      <w:r w:rsidR="00047A12" w:rsidRPr="00047A12">
        <w:rPr>
          <w:rFonts w:eastAsia="Calibri"/>
          <w:bCs/>
          <w:iCs/>
          <w:szCs w:val="28"/>
          <w:lang w:val="vi-VN"/>
        </w:rPr>
        <w:t>.</w:t>
      </w:r>
      <w:r w:rsidR="00047A12" w:rsidRPr="00047A12">
        <w:rPr>
          <w:rFonts w:eastAsia="Calibri"/>
          <w:b/>
          <w:bCs/>
          <w:iCs/>
          <w:szCs w:val="28"/>
          <w:lang w:val="vi-VN"/>
        </w:rPr>
        <w:t xml:space="preserve"> Tiêu chuẩn 4: Quan hệ giữa nhà trường, gia đình và xã hội</w:t>
      </w:r>
    </w:p>
    <w:p w14:paraId="693C71C8" w14:textId="2C0AA922" w:rsidR="00047A12" w:rsidRPr="00047A12" w:rsidRDefault="002F30FD" w:rsidP="00047A12">
      <w:pPr>
        <w:spacing w:before="60" w:after="100" w:line="276" w:lineRule="auto"/>
        <w:ind w:firstLine="709"/>
        <w:jc w:val="both"/>
        <w:rPr>
          <w:iCs/>
          <w:szCs w:val="28"/>
          <w:lang w:val="vi-VN"/>
        </w:rPr>
      </w:pPr>
      <w:r>
        <w:rPr>
          <w:iCs/>
          <w:szCs w:val="28"/>
        </w:rPr>
        <w:t>1</w:t>
      </w:r>
      <w:r w:rsidR="00047A12" w:rsidRPr="00047A12">
        <w:rPr>
          <w:iCs/>
          <w:szCs w:val="28"/>
        </w:rPr>
        <w:t>.10.14</w:t>
      </w:r>
      <w:r w:rsidR="00047A12" w:rsidRPr="00047A12">
        <w:rPr>
          <w:rFonts w:eastAsia="Calibri"/>
          <w:bCs/>
          <w:iCs/>
          <w:szCs w:val="28"/>
          <w:lang w:val="vi-VN"/>
        </w:rPr>
        <w:t>.</w:t>
      </w:r>
      <w:r w:rsidR="00047A12" w:rsidRPr="00047A12">
        <w:rPr>
          <w:iCs/>
          <w:szCs w:val="28"/>
          <w:lang w:val="vi-VN"/>
        </w:rPr>
        <w:t>1. Tiêu chí 4.1: Ban đại diện cha mẹ học sinh</w:t>
      </w:r>
    </w:p>
    <w:p w14:paraId="4EE5FC31" w14:textId="77777777" w:rsidR="00047A12" w:rsidRPr="00047A12" w:rsidRDefault="00047A12" w:rsidP="00047A12">
      <w:pPr>
        <w:spacing w:before="60" w:after="100" w:line="276" w:lineRule="auto"/>
        <w:ind w:firstLine="709"/>
        <w:jc w:val="both"/>
        <w:rPr>
          <w:iCs/>
          <w:szCs w:val="28"/>
          <w:lang w:val="vi-VN"/>
        </w:rPr>
      </w:pPr>
      <w:r w:rsidRPr="00047A12">
        <w:rPr>
          <w:iCs/>
          <w:szCs w:val="28"/>
          <w:lang w:val="vi-VN"/>
        </w:rPr>
        <w:t xml:space="preserve">Phối hợp có hiệu quả với nhà trường, xã hội trong việc </w:t>
      </w:r>
      <w:r w:rsidRPr="00047A12">
        <w:rPr>
          <w:iCs/>
          <w:szCs w:val="28"/>
        </w:rPr>
        <w:t xml:space="preserve">thực hiện các nhiệm vụ theo quy định của Điều lệ </w:t>
      </w:r>
      <w:r w:rsidRPr="00047A12">
        <w:rPr>
          <w:iCs/>
          <w:szCs w:val="28"/>
          <w:lang w:val="vi-VN"/>
        </w:rPr>
        <w:t>Ban đại diện cha mẹ học sinh.</w:t>
      </w:r>
    </w:p>
    <w:p w14:paraId="6808CB46" w14:textId="232D558C"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.10.14</w:t>
      </w:r>
      <w:r w:rsidR="00047A12" w:rsidRPr="00047A12">
        <w:rPr>
          <w:rFonts w:eastAsia="Calibri"/>
          <w:bCs/>
          <w:iCs/>
          <w:szCs w:val="28"/>
          <w:lang w:val="vi-VN"/>
        </w:rPr>
        <w:t>.</w:t>
      </w:r>
      <w:r w:rsidR="00047A12" w:rsidRPr="00047A12">
        <w:rPr>
          <w:rFonts w:eastAsia="Calibri"/>
          <w:iCs/>
          <w:szCs w:val="28"/>
          <w:lang w:val="vi-VN"/>
        </w:rPr>
        <w:t>2. Tiêu chí 4.2: Công tác tham mưu cấp ủy Đảng, chính quyền và phối hợp với các tổ chức, cá nhân của nhà trường</w:t>
      </w:r>
    </w:p>
    <w:p w14:paraId="346B36B7" w14:textId="77777777" w:rsidR="00047A12" w:rsidRPr="00047A12" w:rsidRDefault="00047A12" w:rsidP="00047A12">
      <w:pPr>
        <w:spacing w:before="60" w:after="100" w:line="276" w:lineRule="auto"/>
        <w:ind w:firstLine="709"/>
        <w:jc w:val="both"/>
        <w:rPr>
          <w:iCs/>
          <w:spacing w:val="8"/>
          <w:szCs w:val="28"/>
          <w:lang w:val="vi-VN"/>
        </w:rPr>
      </w:pPr>
      <w:r w:rsidRPr="00047A12">
        <w:rPr>
          <w:iCs/>
          <w:szCs w:val="28"/>
          <w:lang w:val="vi-VN"/>
        </w:rPr>
        <w:t xml:space="preserve">Tham mưu cấp ủy Đảng, chính quyền </w:t>
      </w:r>
      <w:r w:rsidRPr="00047A12">
        <w:rPr>
          <w:iCs/>
          <w:szCs w:val="28"/>
        </w:rPr>
        <w:t xml:space="preserve">và phối hợp có hiệu quả với </w:t>
      </w:r>
      <w:r w:rsidRPr="00047A12">
        <w:rPr>
          <w:rFonts w:eastAsia="Calibri"/>
          <w:iCs/>
          <w:szCs w:val="28"/>
          <w:lang w:val="vi-VN"/>
        </w:rPr>
        <w:t>các tổ chức, cá nhân</w:t>
      </w:r>
      <w:r w:rsidRPr="00047A12">
        <w:rPr>
          <w:iCs/>
          <w:szCs w:val="28"/>
        </w:rPr>
        <w:t xml:space="preserve"> x</w:t>
      </w:r>
      <w:r w:rsidRPr="00047A12">
        <w:rPr>
          <w:iCs/>
          <w:spacing w:val="8"/>
          <w:szCs w:val="28"/>
          <w:lang w:val="vi-VN"/>
        </w:rPr>
        <w:t>ây dựng nhà trường trở thành trung tâm văn hóa, giáo dục của địa phương.</w:t>
      </w:r>
    </w:p>
    <w:p w14:paraId="101ECEBE" w14:textId="7879DCCA" w:rsidR="00047A12" w:rsidRPr="00047A12" w:rsidRDefault="002F30FD" w:rsidP="00047A12">
      <w:pPr>
        <w:spacing w:before="60" w:after="100" w:line="276" w:lineRule="auto"/>
        <w:ind w:firstLine="709"/>
        <w:rPr>
          <w:rFonts w:eastAsia="Calibri"/>
          <w:b/>
          <w:bCs/>
          <w:iCs/>
          <w:szCs w:val="28"/>
          <w:lang w:val="vi-VN"/>
        </w:rPr>
      </w:pPr>
      <w:r>
        <w:rPr>
          <w:iCs/>
          <w:szCs w:val="28"/>
        </w:rPr>
        <w:t>1</w:t>
      </w:r>
      <w:r w:rsidR="00047A12" w:rsidRPr="00047A12">
        <w:rPr>
          <w:iCs/>
          <w:szCs w:val="28"/>
        </w:rPr>
        <w:t>.10.15</w:t>
      </w:r>
      <w:r w:rsidR="00047A12" w:rsidRPr="00047A12">
        <w:rPr>
          <w:rFonts w:eastAsia="Calibri"/>
          <w:bCs/>
          <w:iCs/>
          <w:szCs w:val="28"/>
          <w:lang w:val="vi-VN"/>
        </w:rPr>
        <w:t>.</w:t>
      </w:r>
      <w:r w:rsidR="00047A12" w:rsidRPr="00047A12">
        <w:rPr>
          <w:rFonts w:eastAsia="Calibri"/>
          <w:b/>
          <w:bCs/>
          <w:iCs/>
          <w:szCs w:val="28"/>
          <w:lang w:val="vi-VN"/>
        </w:rPr>
        <w:t xml:space="preserve"> Tiêu chuẩn 5: Hoạt động giáo dục và kết quả giáo dục</w:t>
      </w:r>
    </w:p>
    <w:p w14:paraId="08EE14B6" w14:textId="17C329CC"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.10.15</w:t>
      </w:r>
      <w:r w:rsidR="00047A12" w:rsidRPr="00047A12">
        <w:rPr>
          <w:rFonts w:eastAsia="Calibri"/>
          <w:bCs/>
          <w:iCs/>
          <w:szCs w:val="28"/>
          <w:lang w:val="vi-VN"/>
        </w:rPr>
        <w:t>.</w:t>
      </w:r>
      <w:r w:rsidR="00047A12" w:rsidRPr="00047A12">
        <w:rPr>
          <w:rFonts w:eastAsia="Calibri"/>
          <w:iCs/>
          <w:szCs w:val="28"/>
          <w:lang w:val="vi-VN"/>
        </w:rPr>
        <w:t xml:space="preserve">1. Tiêu chí 5.2: Thực hiện Chương trình giáo dục phổ thông cấp tiểu học </w:t>
      </w:r>
    </w:p>
    <w:p w14:paraId="309D3ABF" w14:textId="77777777" w:rsidR="00047A12" w:rsidRPr="00047A12" w:rsidRDefault="00047A12" w:rsidP="00047A12">
      <w:pPr>
        <w:spacing w:before="60" w:after="100" w:line="276" w:lineRule="auto"/>
        <w:ind w:firstLine="720"/>
        <w:jc w:val="both"/>
        <w:rPr>
          <w:iCs/>
          <w:szCs w:val="28"/>
          <w:lang w:val="vi-VN"/>
        </w:rPr>
      </w:pPr>
      <w:r w:rsidRPr="00047A12">
        <w:rPr>
          <w:iCs/>
          <w:szCs w:val="28"/>
          <w:lang w:val="vi-VN"/>
        </w:rPr>
        <w:lastRenderedPageBreak/>
        <w:t>Hằng năm, rà soát, phân tích, đánh giá hiệu quả và tác động của các biện pháp, giải pháp tổ chức các hoạt động giáo dục nhằm nâng cao chất lượng dạy học của giáo viên, học sinh.</w:t>
      </w:r>
    </w:p>
    <w:p w14:paraId="1AE386CF" w14:textId="3A269356" w:rsidR="00047A12" w:rsidRPr="00047A12" w:rsidRDefault="002F30FD" w:rsidP="00047A12">
      <w:pPr>
        <w:widowControl w:val="0"/>
        <w:spacing w:before="60" w:after="100" w:line="276" w:lineRule="auto"/>
        <w:ind w:firstLine="709"/>
        <w:jc w:val="both"/>
        <w:rPr>
          <w:rFonts w:eastAsia="Calibri"/>
          <w:iCs/>
          <w:szCs w:val="28"/>
          <w:lang w:val="vi-VN"/>
        </w:rPr>
      </w:pPr>
      <w:r>
        <w:rPr>
          <w:iCs/>
          <w:szCs w:val="28"/>
        </w:rPr>
        <w:t>1</w:t>
      </w:r>
      <w:r w:rsidR="00047A12" w:rsidRPr="00047A12">
        <w:rPr>
          <w:iCs/>
          <w:szCs w:val="28"/>
        </w:rPr>
        <w:t>.10.15</w:t>
      </w:r>
      <w:r w:rsidR="00047A12" w:rsidRPr="00047A12">
        <w:rPr>
          <w:rFonts w:eastAsia="Calibri"/>
          <w:bCs/>
          <w:iCs/>
          <w:szCs w:val="28"/>
          <w:lang w:val="vi-VN"/>
        </w:rPr>
        <w:t>.</w:t>
      </w:r>
      <w:r w:rsidR="00047A12" w:rsidRPr="00047A12">
        <w:rPr>
          <w:rFonts w:eastAsia="Calibri"/>
          <w:iCs/>
          <w:szCs w:val="28"/>
          <w:lang w:val="vi-VN"/>
        </w:rPr>
        <w:t>2. Tiêu chí 5.3: Thực hiện các hoạt động giáo dục khác</w:t>
      </w:r>
    </w:p>
    <w:p w14:paraId="25B76960" w14:textId="77777777" w:rsidR="00047A12" w:rsidRPr="00047A12" w:rsidRDefault="00047A12" w:rsidP="00047A12">
      <w:pPr>
        <w:widowControl w:val="0"/>
        <w:spacing w:before="60" w:after="100" w:line="276" w:lineRule="auto"/>
        <w:ind w:firstLine="709"/>
        <w:jc w:val="both"/>
        <w:rPr>
          <w:rFonts w:eastAsia="Calibri"/>
          <w:iCs/>
          <w:spacing w:val="4"/>
          <w:szCs w:val="28"/>
          <w:lang w:val="vi-VN"/>
        </w:rPr>
      </w:pPr>
      <w:r w:rsidRPr="00047A12">
        <w:rPr>
          <w:rFonts w:eastAsia="Calibri"/>
          <w:iCs/>
          <w:spacing w:val="4"/>
          <w:szCs w:val="28"/>
          <w:lang w:val="vi-VN"/>
        </w:rPr>
        <w:t xml:space="preserve">Nội dung và hình thức tổ chức các hoạt động phân hóa theo nhu cầu, năng lực sở trường của học sinh. </w:t>
      </w:r>
    </w:p>
    <w:p w14:paraId="085247DE" w14:textId="16EBB86C" w:rsidR="00047A12" w:rsidRPr="00047A12" w:rsidRDefault="002F30FD" w:rsidP="00047A12">
      <w:pPr>
        <w:spacing w:before="60" w:after="100" w:line="276" w:lineRule="auto"/>
        <w:ind w:firstLine="709"/>
        <w:rPr>
          <w:iCs/>
          <w:szCs w:val="28"/>
          <w:lang w:val="vi-VN"/>
        </w:rPr>
      </w:pPr>
      <w:r>
        <w:rPr>
          <w:iCs/>
          <w:szCs w:val="28"/>
        </w:rPr>
        <w:t>1</w:t>
      </w:r>
      <w:r w:rsidR="00047A12" w:rsidRPr="00047A12">
        <w:rPr>
          <w:iCs/>
          <w:szCs w:val="28"/>
        </w:rPr>
        <w:t>.10.15</w:t>
      </w:r>
      <w:r w:rsidR="00047A12" w:rsidRPr="00047A12">
        <w:rPr>
          <w:rFonts w:eastAsia="Calibri"/>
          <w:bCs/>
          <w:iCs/>
          <w:szCs w:val="28"/>
          <w:lang w:val="vi-VN"/>
        </w:rPr>
        <w:t>.</w:t>
      </w:r>
      <w:r w:rsidR="00047A12" w:rsidRPr="00047A12">
        <w:rPr>
          <w:rFonts w:eastAsia="Calibri"/>
          <w:iCs/>
          <w:szCs w:val="28"/>
          <w:lang w:val="vi-VN"/>
        </w:rPr>
        <w:t>3. Tiêu chí 5.4: Công tác phổ cập giáo dục</w:t>
      </w:r>
      <w:r w:rsidR="00047A12" w:rsidRPr="00047A12">
        <w:rPr>
          <w:iCs/>
          <w:szCs w:val="28"/>
          <w:lang w:val="vi-VN"/>
        </w:rPr>
        <w:t xml:space="preserve"> tiểu học</w:t>
      </w:r>
    </w:p>
    <w:p w14:paraId="579BC7C5" w14:textId="77777777" w:rsidR="00047A12" w:rsidRPr="00047A12" w:rsidRDefault="00047A12" w:rsidP="00047A12">
      <w:pPr>
        <w:spacing w:before="60" w:after="100" w:line="276" w:lineRule="auto"/>
        <w:ind w:firstLine="709"/>
        <w:jc w:val="both"/>
        <w:rPr>
          <w:rFonts w:eastAsia="Calibri"/>
          <w:iCs/>
          <w:spacing w:val="4"/>
          <w:szCs w:val="28"/>
          <w:lang w:val="vi-VN"/>
        </w:rPr>
      </w:pPr>
      <w:r w:rsidRPr="00047A12">
        <w:rPr>
          <w:iCs/>
          <w:spacing w:val="4"/>
          <w:szCs w:val="28"/>
          <w:lang w:val="vi-VN"/>
        </w:rPr>
        <w:t xml:space="preserve"> </w:t>
      </w:r>
      <w:r w:rsidRPr="00047A12">
        <w:rPr>
          <w:rFonts w:eastAsia="Calibri"/>
          <w:iCs/>
          <w:spacing w:val="4"/>
          <w:szCs w:val="28"/>
          <w:lang w:val="vi-VN"/>
        </w:rPr>
        <w:t>Trong địa bàn tuyển sinh của trường tỷ lệ trẻ 6 tuổi vào lớp 1 đạt ít nhất 98%.</w:t>
      </w:r>
    </w:p>
    <w:p w14:paraId="0E4BAC48" w14:textId="0DDE159E" w:rsidR="00047A12" w:rsidRPr="00047A12" w:rsidRDefault="002F30FD" w:rsidP="00047A12">
      <w:pPr>
        <w:spacing w:before="60" w:after="100" w:line="276" w:lineRule="auto"/>
        <w:ind w:firstLine="709"/>
        <w:jc w:val="both"/>
        <w:rPr>
          <w:rFonts w:eastAsia="Calibri"/>
          <w:iCs/>
          <w:szCs w:val="28"/>
          <w:lang w:val="vi-VN"/>
        </w:rPr>
      </w:pPr>
      <w:r>
        <w:rPr>
          <w:iCs/>
          <w:szCs w:val="28"/>
        </w:rPr>
        <w:t>1</w:t>
      </w:r>
      <w:r w:rsidR="00047A12" w:rsidRPr="00047A12">
        <w:rPr>
          <w:iCs/>
          <w:szCs w:val="28"/>
        </w:rPr>
        <w:t>.10.15</w:t>
      </w:r>
      <w:r w:rsidR="00047A12" w:rsidRPr="00047A12">
        <w:rPr>
          <w:rFonts w:eastAsia="Calibri"/>
          <w:bCs/>
          <w:iCs/>
          <w:szCs w:val="28"/>
          <w:lang w:val="vi-VN"/>
        </w:rPr>
        <w:t>.</w:t>
      </w:r>
      <w:r w:rsidR="00047A12" w:rsidRPr="00047A12">
        <w:rPr>
          <w:rFonts w:eastAsia="Calibri"/>
          <w:iCs/>
          <w:szCs w:val="28"/>
          <w:lang w:val="vi-VN"/>
        </w:rPr>
        <w:t>4. Tiêu chí 5.5: Kết quả giáo dục</w:t>
      </w:r>
    </w:p>
    <w:p w14:paraId="081D0639" w14:textId="77777777" w:rsidR="00047A12" w:rsidRPr="00047A12" w:rsidRDefault="00047A12" w:rsidP="00047A12">
      <w:pPr>
        <w:spacing w:before="60" w:after="100" w:line="276" w:lineRule="auto"/>
        <w:ind w:firstLine="709"/>
        <w:jc w:val="both"/>
        <w:rPr>
          <w:rFonts w:eastAsia="Calibri"/>
          <w:iCs/>
          <w:spacing w:val="-4"/>
          <w:szCs w:val="28"/>
          <w:lang w:val="vi-VN"/>
        </w:rPr>
      </w:pPr>
      <w:r w:rsidRPr="00047A12">
        <w:rPr>
          <w:rFonts w:eastAsia="Calibri"/>
          <w:iCs/>
          <w:spacing w:val="-4"/>
          <w:szCs w:val="28"/>
          <w:lang w:val="vi-VN"/>
        </w:rPr>
        <w:t>a) Tỷ lệ học sinh hoàn thành chương trình lớp học đạt ít nhất 95%;</w:t>
      </w:r>
    </w:p>
    <w:p w14:paraId="5C8477CC" w14:textId="77777777" w:rsidR="00047A12" w:rsidRPr="00047A12" w:rsidRDefault="00047A12" w:rsidP="00047A12">
      <w:pPr>
        <w:spacing w:before="60" w:after="100" w:line="276" w:lineRule="auto"/>
        <w:ind w:firstLine="709"/>
        <w:jc w:val="both"/>
        <w:rPr>
          <w:iCs/>
          <w:szCs w:val="28"/>
        </w:rPr>
      </w:pPr>
      <w:r w:rsidRPr="00047A12">
        <w:rPr>
          <w:iCs/>
          <w:szCs w:val="28"/>
          <w:lang w:val="vi-VN"/>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60F4A4B3" w14:textId="77777777" w:rsidR="00047A12" w:rsidRPr="00047A12" w:rsidRDefault="00047A12" w:rsidP="00047A12">
      <w:pPr>
        <w:spacing w:before="60" w:after="100" w:line="276" w:lineRule="auto"/>
        <w:ind w:firstLine="709"/>
        <w:jc w:val="both"/>
        <w:rPr>
          <w:iCs/>
          <w:szCs w:val="28"/>
        </w:rPr>
      </w:pPr>
    </w:p>
    <w:p w14:paraId="245F4DD5" w14:textId="77777777" w:rsidR="00047A12" w:rsidRPr="00047A12" w:rsidRDefault="00047A12" w:rsidP="00047A12">
      <w:pPr>
        <w:tabs>
          <w:tab w:val="left" w:pos="1400"/>
        </w:tabs>
        <w:spacing w:before="60" w:after="100" w:line="276" w:lineRule="auto"/>
        <w:jc w:val="center"/>
        <w:rPr>
          <w:b/>
          <w:iCs/>
          <w:szCs w:val="28"/>
          <w:lang w:val="vi-VN"/>
        </w:rPr>
      </w:pPr>
      <w:r w:rsidRPr="00047A12">
        <w:rPr>
          <w:b/>
          <w:iCs/>
          <w:szCs w:val="28"/>
          <w:lang w:val="vi-VN"/>
        </w:rPr>
        <w:t>TIÊU CHUẨN ĐÁNH GIÁ TRƯỜNG TIỂU HỌC MỨC 4</w:t>
      </w:r>
    </w:p>
    <w:p w14:paraId="77399FF2" w14:textId="77777777" w:rsidR="00047A12" w:rsidRPr="00047A12" w:rsidRDefault="00047A12" w:rsidP="00047A12">
      <w:pPr>
        <w:spacing w:before="60" w:after="100" w:line="276" w:lineRule="auto"/>
        <w:ind w:firstLine="720"/>
        <w:jc w:val="both"/>
        <w:rPr>
          <w:iCs/>
          <w:spacing w:val="-2"/>
          <w:szCs w:val="28"/>
          <w:lang w:val="vi-VN"/>
        </w:rPr>
      </w:pPr>
      <w:r w:rsidRPr="00047A12">
        <w:rPr>
          <w:iCs/>
          <w:spacing w:val="-2"/>
          <w:szCs w:val="28"/>
          <w:lang w:val="vi-VN"/>
        </w:rPr>
        <w:t xml:space="preserve">Trường tiểu học đạt Mức 4 khi đảm bảo Tiêu chuẩn đánh giá trường tiểu học Mức </w:t>
      </w:r>
      <w:r w:rsidRPr="00047A12">
        <w:rPr>
          <w:iCs/>
          <w:spacing w:val="-2"/>
          <w:szCs w:val="28"/>
        </w:rPr>
        <w:t>3</w:t>
      </w:r>
      <w:r w:rsidRPr="00047A12">
        <w:rPr>
          <w:iCs/>
          <w:spacing w:val="-2"/>
          <w:szCs w:val="28"/>
          <w:lang w:val="vi-VN"/>
        </w:rPr>
        <w:t xml:space="preserve"> và các quy định sau:</w:t>
      </w:r>
    </w:p>
    <w:p w14:paraId="78B9F043" w14:textId="77777777" w:rsidR="00047A12" w:rsidRPr="00047A12" w:rsidRDefault="00047A12" w:rsidP="00047A12">
      <w:pPr>
        <w:spacing w:before="60" w:after="100" w:line="276" w:lineRule="auto"/>
        <w:ind w:firstLine="720"/>
        <w:jc w:val="both"/>
        <w:rPr>
          <w:iCs/>
          <w:spacing w:val="-4"/>
          <w:szCs w:val="28"/>
          <w:lang w:val="vi-VN"/>
        </w:rPr>
      </w:pPr>
      <w:r w:rsidRPr="00047A12">
        <w:rPr>
          <w:iCs/>
          <w:spacing w:val="-4"/>
          <w:szCs w:val="28"/>
        </w:rPr>
        <w:t>-</w:t>
      </w:r>
      <w:r w:rsidRPr="00047A12">
        <w:rPr>
          <w:iCs/>
          <w:spacing w:val="-4"/>
          <w:szCs w:val="28"/>
          <w:lang w:val="vi-VN"/>
        </w:rPr>
        <w:t xml:space="preserve"> Kế hoạch giáo dục của nhà trường có những nội dung được tham khảo Chương trình giáo dục tiên tiến của </w:t>
      </w:r>
      <w:r w:rsidRPr="00047A12">
        <w:rPr>
          <w:iCs/>
          <w:szCs w:val="28"/>
          <w:lang w:val="vi-VN"/>
        </w:rPr>
        <w:t>các nước trong khu vực và thế giới</w:t>
      </w:r>
      <w:r w:rsidRPr="00047A12" w:rsidDel="0060603E">
        <w:rPr>
          <w:iCs/>
          <w:spacing w:val="-4"/>
          <w:szCs w:val="28"/>
          <w:lang w:val="vi-VN"/>
        </w:rPr>
        <w:t xml:space="preserve"> </w:t>
      </w:r>
      <w:r w:rsidRPr="00047A12">
        <w:rPr>
          <w:iCs/>
          <w:spacing w:val="-4"/>
          <w:szCs w:val="28"/>
          <w:lang w:val="vi-VN"/>
        </w:rPr>
        <w:t>đúng quy định, phù hợp, hiệu quả và góp phần nâng cao chất lượng giáo dục.</w:t>
      </w:r>
    </w:p>
    <w:p w14:paraId="1043232B" w14:textId="77777777" w:rsidR="00047A12" w:rsidRPr="00047A12" w:rsidRDefault="00047A12" w:rsidP="00047A12">
      <w:pPr>
        <w:spacing w:before="60" w:after="100" w:line="276" w:lineRule="auto"/>
        <w:ind w:firstLine="720"/>
        <w:jc w:val="both"/>
        <w:rPr>
          <w:iCs/>
          <w:szCs w:val="28"/>
        </w:rPr>
      </w:pPr>
      <w:r w:rsidRPr="00047A12">
        <w:rPr>
          <w:iCs/>
          <w:spacing w:val="-4"/>
          <w:szCs w:val="28"/>
        </w:rPr>
        <w:t>-</w:t>
      </w:r>
      <w:r w:rsidRPr="00047A12">
        <w:rPr>
          <w:iCs/>
          <w:szCs w:val="28"/>
        </w:rPr>
        <w:t xml:space="preserve"> </w:t>
      </w:r>
      <w:r w:rsidRPr="00047A12">
        <w:rPr>
          <w:rFonts w:eastAsia="Calibri"/>
          <w:iCs/>
          <w:szCs w:val="28"/>
          <w:lang w:val="vi-VN"/>
        </w:rPr>
        <w:t xml:space="preserve">Đảm bảo 100% </w:t>
      </w:r>
      <w:r w:rsidRPr="00047A12">
        <w:rPr>
          <w:rFonts w:eastAsia="Calibri"/>
          <w:iCs/>
          <w:szCs w:val="28"/>
        </w:rPr>
        <w:t xml:space="preserve">cho </w:t>
      </w:r>
      <w:r w:rsidRPr="00047A12">
        <w:rPr>
          <w:rFonts w:eastAsia="Calibri"/>
          <w:iCs/>
          <w:szCs w:val="28"/>
          <w:lang w:val="vi-VN"/>
        </w:rPr>
        <w:t>học sinh có hoàn cảnh khó khăn,</w:t>
      </w:r>
      <w:r w:rsidRPr="00047A12">
        <w:rPr>
          <w:rFonts w:eastAsia="Calibri"/>
          <w:iCs/>
          <w:szCs w:val="28"/>
        </w:rPr>
        <w:t xml:space="preserve"> </w:t>
      </w:r>
      <w:r w:rsidRPr="00047A12">
        <w:rPr>
          <w:rFonts w:eastAsia="Calibri"/>
          <w:iCs/>
          <w:szCs w:val="28"/>
          <w:lang w:val="vi-VN"/>
        </w:rPr>
        <w:t>học sinh có năng khiếu</w:t>
      </w:r>
      <w:r w:rsidRPr="00047A12" w:rsidDel="006F395B">
        <w:rPr>
          <w:rFonts w:eastAsia="Calibri"/>
          <w:iCs/>
          <w:szCs w:val="28"/>
          <w:lang w:val="vi-VN"/>
        </w:rPr>
        <w:t xml:space="preserve"> </w:t>
      </w:r>
      <w:r w:rsidRPr="00047A12">
        <w:rPr>
          <w:rFonts w:eastAsia="Calibri"/>
          <w:iCs/>
          <w:szCs w:val="28"/>
          <w:lang w:val="vi-VN"/>
        </w:rPr>
        <w:t>hoàn thành</w:t>
      </w:r>
      <w:r w:rsidRPr="00047A12">
        <w:rPr>
          <w:rFonts w:eastAsia="Calibri"/>
          <w:iCs/>
          <w:szCs w:val="28"/>
        </w:rPr>
        <w:t xml:space="preserve"> mục tiêu giáo dục </w:t>
      </w:r>
      <w:r w:rsidRPr="00047A12">
        <w:rPr>
          <w:iCs/>
          <w:szCs w:val="28"/>
        </w:rPr>
        <w:t>dành cho từng cá nhân với sự tham gia của nhà trường, các tổ chức, cá nhân liên quan.</w:t>
      </w:r>
    </w:p>
    <w:p w14:paraId="7AA8E097" w14:textId="77777777" w:rsidR="00047A12" w:rsidRPr="00047A12" w:rsidRDefault="00047A12" w:rsidP="00047A12">
      <w:pPr>
        <w:spacing w:before="60" w:after="100" w:line="276" w:lineRule="auto"/>
        <w:ind w:firstLine="720"/>
        <w:jc w:val="both"/>
        <w:rPr>
          <w:iCs/>
          <w:szCs w:val="28"/>
          <w:lang w:val="vi-VN"/>
        </w:rPr>
      </w:pPr>
      <w:r w:rsidRPr="00047A12">
        <w:rPr>
          <w:iCs/>
          <w:szCs w:val="28"/>
        </w:rPr>
        <w:t>-</w:t>
      </w:r>
      <w:r w:rsidRPr="00047A12">
        <w:rPr>
          <w:iCs/>
          <w:szCs w:val="28"/>
          <w:lang w:val="vi-VN"/>
        </w:rPr>
        <w:t xml:space="preserve">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nhà trường.</w:t>
      </w:r>
    </w:p>
    <w:p w14:paraId="3BBCF4FF" w14:textId="77777777" w:rsidR="00047A12" w:rsidRPr="00047A12" w:rsidRDefault="00047A12" w:rsidP="00047A12">
      <w:pPr>
        <w:spacing w:before="60" w:after="100" w:line="276" w:lineRule="auto"/>
        <w:ind w:firstLine="720"/>
        <w:jc w:val="both"/>
        <w:rPr>
          <w:iCs/>
          <w:szCs w:val="28"/>
          <w:lang w:val="vi-VN"/>
        </w:rPr>
      </w:pPr>
      <w:r w:rsidRPr="00047A12">
        <w:rPr>
          <w:iCs/>
          <w:szCs w:val="28"/>
        </w:rPr>
        <w:t>-</w:t>
      </w:r>
      <w:r w:rsidRPr="00047A12">
        <w:rPr>
          <w:iCs/>
          <w:szCs w:val="28"/>
          <w:lang w:val="vi-VN"/>
        </w:rPr>
        <w:t xml:space="preserve"> Trong 05 năm liên tiếp tính đến thời điểm đánh giá, nhà trường hoàn thành tất cả các mục tiêu theo phương hướng, chiến lược phát triển nhà trường.</w:t>
      </w:r>
    </w:p>
    <w:p w14:paraId="5B0FA317" w14:textId="77777777" w:rsidR="00047A12" w:rsidRPr="00047A12" w:rsidRDefault="00047A12" w:rsidP="00047A12">
      <w:pPr>
        <w:spacing w:before="60" w:after="100" w:line="276" w:lineRule="auto"/>
        <w:ind w:firstLine="720"/>
        <w:jc w:val="both"/>
        <w:rPr>
          <w:iCs/>
          <w:spacing w:val="4"/>
          <w:szCs w:val="28"/>
          <w:lang w:val="vi-VN"/>
        </w:rPr>
      </w:pPr>
      <w:r w:rsidRPr="00047A12">
        <w:rPr>
          <w:iCs/>
          <w:spacing w:val="4"/>
          <w:szCs w:val="28"/>
        </w:rPr>
        <w:t>-</w:t>
      </w:r>
      <w:r w:rsidRPr="00047A12">
        <w:rPr>
          <w:iCs/>
          <w:spacing w:val="4"/>
          <w:szCs w:val="28"/>
          <w:lang w:val="vi-VN"/>
        </w:rPr>
        <w:t xml:space="preserve">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w:t>
      </w:r>
    </w:p>
    <w:p w14:paraId="01F09C00" w14:textId="0664243F" w:rsidR="00047A12" w:rsidRPr="00047A12" w:rsidRDefault="00047A12" w:rsidP="00047A12">
      <w:pPr>
        <w:spacing w:before="60" w:after="100" w:line="276" w:lineRule="auto"/>
        <w:ind w:firstLine="709"/>
        <w:jc w:val="both"/>
        <w:rPr>
          <w:iCs/>
          <w:szCs w:val="28"/>
        </w:rPr>
      </w:pPr>
      <w:r>
        <w:rPr>
          <w:iCs/>
          <w:szCs w:val="28"/>
        </w:rPr>
        <w:t>1</w:t>
      </w:r>
      <w:r w:rsidRPr="00047A12">
        <w:rPr>
          <w:iCs/>
          <w:szCs w:val="28"/>
        </w:rPr>
        <w:t>.11. Căn cứ pháp lý của thủ tục hành chính:</w:t>
      </w:r>
    </w:p>
    <w:p w14:paraId="069D5C08" w14:textId="77777777" w:rsidR="00047A12" w:rsidRPr="00047A12" w:rsidRDefault="00047A12" w:rsidP="00047A12">
      <w:pPr>
        <w:spacing w:before="60" w:after="100" w:line="276" w:lineRule="auto"/>
        <w:ind w:firstLine="709"/>
        <w:jc w:val="both"/>
        <w:rPr>
          <w:iCs/>
          <w:szCs w:val="28"/>
        </w:rPr>
      </w:pPr>
      <w:r w:rsidRPr="00047A12">
        <w:rPr>
          <w:iCs/>
          <w:szCs w:val="28"/>
        </w:rPr>
        <w:lastRenderedPageBreak/>
        <w:t>Thông tư số 17/2018/TT-BGDĐT ngày 22 tháng 8 năm 2018 của Bộ trưởng Bộ Giáo dục và Đào tạo ban hành Quy định về kiểm định chất lượng giáo dục và công nhận đạt chuẩn quốc gia đối với trường tiểu học.</w:t>
      </w:r>
    </w:p>
    <w:p w14:paraId="5237A6FA" w14:textId="77777777" w:rsidR="00047A12" w:rsidRDefault="00047A12" w:rsidP="00646AB8">
      <w:pPr>
        <w:ind w:firstLine="720"/>
        <w:jc w:val="both"/>
        <w:rPr>
          <w:b/>
          <w:bCs/>
        </w:rPr>
      </w:pPr>
    </w:p>
    <w:p w14:paraId="74106E18" w14:textId="77777777" w:rsidR="00047A12" w:rsidRDefault="00047A12" w:rsidP="00646AB8">
      <w:pPr>
        <w:ind w:firstLine="720"/>
        <w:jc w:val="both"/>
        <w:rPr>
          <w:b/>
          <w:bCs/>
        </w:rPr>
      </w:pPr>
    </w:p>
    <w:p w14:paraId="5A68E3D2" w14:textId="3C0DAF72"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2. Cấp Chứng nhận trường trung học đạt kiểm định chất lượng giáo dục</w:t>
      </w:r>
    </w:p>
    <w:p w14:paraId="4F54536C" w14:textId="6277F948" w:rsidR="00047A12" w:rsidRPr="00157A9E" w:rsidRDefault="004C0B84" w:rsidP="00047A12">
      <w:pPr>
        <w:spacing w:before="60" w:after="100" w:line="276" w:lineRule="auto"/>
        <w:ind w:firstLine="709"/>
        <w:jc w:val="both"/>
        <w:rPr>
          <w:iCs/>
          <w:szCs w:val="28"/>
        </w:rPr>
      </w:pPr>
      <w:r>
        <w:rPr>
          <w:iCs/>
          <w:szCs w:val="28"/>
        </w:rPr>
        <w:t>2</w:t>
      </w:r>
      <w:r w:rsidR="00047A12" w:rsidRPr="00157A9E">
        <w:rPr>
          <w:iCs/>
          <w:szCs w:val="28"/>
        </w:rPr>
        <w:t>.1. Trình tự thực hiện:</w:t>
      </w:r>
    </w:p>
    <w:p w14:paraId="7111262E" w14:textId="77777777" w:rsidR="00047A12" w:rsidRPr="00157A9E" w:rsidRDefault="00047A12" w:rsidP="00047A12">
      <w:pPr>
        <w:spacing w:before="60" w:after="100" w:line="276" w:lineRule="auto"/>
        <w:ind w:firstLine="709"/>
        <w:jc w:val="both"/>
        <w:rPr>
          <w:iCs/>
          <w:szCs w:val="28"/>
        </w:rPr>
      </w:pPr>
      <w:r w:rsidRPr="00157A9E">
        <w:rPr>
          <w:iCs/>
          <w:szCs w:val="28"/>
        </w:rPr>
        <w:t xml:space="preserve">a) Trường trung học gửi hồ sơ. </w:t>
      </w:r>
    </w:p>
    <w:p w14:paraId="39F2ABA5" w14:textId="77777777" w:rsidR="00047A12" w:rsidRPr="00157A9E" w:rsidRDefault="00047A12" w:rsidP="00047A12">
      <w:pPr>
        <w:spacing w:before="60" w:after="100" w:line="276" w:lineRule="auto"/>
        <w:ind w:firstLine="720"/>
        <w:jc w:val="both"/>
        <w:rPr>
          <w:iCs/>
          <w:szCs w:val="28"/>
        </w:rPr>
      </w:pPr>
      <w:r w:rsidRPr="00157A9E">
        <w:rPr>
          <w:iCs/>
          <w:szCs w:val="28"/>
        </w:rPr>
        <w:t>b) Phòng giáo dục và đào tạo có trách nhiệm:</w:t>
      </w:r>
    </w:p>
    <w:p w14:paraId="2DAFB960" w14:textId="77777777" w:rsidR="00047A12" w:rsidRPr="00157A9E" w:rsidRDefault="00047A12" w:rsidP="00047A12">
      <w:pPr>
        <w:spacing w:before="60" w:after="100" w:line="276" w:lineRule="auto"/>
        <w:ind w:firstLine="720"/>
        <w:jc w:val="both"/>
        <w:rPr>
          <w:iCs/>
          <w:szCs w:val="28"/>
        </w:rPr>
      </w:pPr>
      <w:r w:rsidRPr="00157A9E">
        <w:rPr>
          <w:iCs/>
          <w:szCs w:val="28"/>
        </w:rPr>
        <w:t>- Tiếp nhận, kiểm tra hồ sơ đăng ký đánh giá ngoài của trường trung học trên địa bàn thuộc phạm vi quản lý và thông tin cho trường trung học biết hồ sơ được chấp nhận hoặc yêu cầu tiếp tục hoàn thiện;</w:t>
      </w:r>
    </w:p>
    <w:p w14:paraId="496768F2" w14:textId="77777777" w:rsidR="00047A12" w:rsidRPr="00157A9E" w:rsidRDefault="00047A12" w:rsidP="00047A12">
      <w:pPr>
        <w:spacing w:before="60" w:after="100" w:line="276" w:lineRule="auto"/>
        <w:ind w:firstLine="720"/>
        <w:jc w:val="both"/>
        <w:rPr>
          <w:iCs/>
          <w:szCs w:val="28"/>
        </w:rPr>
      </w:pPr>
      <w:r w:rsidRPr="00157A9E">
        <w:rPr>
          <w:iCs/>
          <w:szCs w:val="28"/>
        </w:rPr>
        <w:t>- Gửi hồ sơ đăng ký đánh giá ngoài của trường trung học đã được chấp nhận về sở giáo dục và đào tạo.</w:t>
      </w:r>
    </w:p>
    <w:p w14:paraId="1F31FA49" w14:textId="77777777" w:rsidR="00047A12" w:rsidRPr="00157A9E" w:rsidRDefault="00047A12" w:rsidP="00047A12">
      <w:pPr>
        <w:spacing w:before="60" w:after="100" w:line="276" w:lineRule="auto"/>
        <w:ind w:firstLine="720"/>
        <w:jc w:val="both"/>
        <w:rPr>
          <w:iCs/>
          <w:szCs w:val="28"/>
        </w:rPr>
      </w:pPr>
      <w:r w:rsidRPr="00157A9E">
        <w:rPr>
          <w:iCs/>
          <w:szCs w:val="28"/>
        </w:rPr>
        <w:t>c) Sở giáo dục và đào tạo có trách nhiệm:</w:t>
      </w:r>
    </w:p>
    <w:p w14:paraId="5B5B8B59" w14:textId="77777777" w:rsidR="00047A12" w:rsidRPr="00157A9E" w:rsidRDefault="00047A12" w:rsidP="00047A12">
      <w:pPr>
        <w:spacing w:before="60" w:after="100" w:line="276" w:lineRule="auto"/>
        <w:ind w:firstLine="720"/>
        <w:jc w:val="both"/>
        <w:rPr>
          <w:iCs/>
          <w:szCs w:val="28"/>
        </w:rPr>
      </w:pPr>
      <w:r w:rsidRPr="00157A9E">
        <w:rPr>
          <w:iCs/>
          <w:szCs w:val="28"/>
        </w:rPr>
        <w:t>- Tiếp nhận, kiểm tra hồ sơ đăng ký đánh giá ngoài từ các phòng giáo dục và đào tạo, thông tin cho phòng giáo dục và đào tạo biết hồ sơ được chấp nhận để đánh giá ngoài hoặc yêu cầu tiếp tục hoàn thiện;</w:t>
      </w:r>
    </w:p>
    <w:p w14:paraId="61FDC473" w14:textId="77777777" w:rsidR="00047A12" w:rsidRPr="00157A9E" w:rsidRDefault="00047A12" w:rsidP="00047A12">
      <w:pPr>
        <w:spacing w:before="60" w:after="100" w:line="276" w:lineRule="auto"/>
        <w:ind w:firstLine="720"/>
        <w:jc w:val="both"/>
        <w:rPr>
          <w:iCs/>
          <w:szCs w:val="28"/>
        </w:rPr>
      </w:pPr>
      <w:r w:rsidRPr="00157A9E">
        <w:rPr>
          <w:iCs/>
          <w:szCs w:val="28"/>
        </w:rPr>
        <w:t>- Tiếp nhận, kiểm tra hồ sơ đăng ký đánh giá ngoài từ các trường trung học trên địa bàn thuộc phạm vi quản lý và thông tin cho trường trung học biết hồ sơ được chấp nhận để đánh giá ngoài hoặc yêu cầu tiếp tục hoàn thiện;</w:t>
      </w:r>
    </w:p>
    <w:p w14:paraId="5F6657ED" w14:textId="77777777" w:rsidR="00047A12" w:rsidRPr="00157A9E" w:rsidRDefault="00047A12" w:rsidP="00047A12">
      <w:pPr>
        <w:spacing w:before="60" w:after="100" w:line="276" w:lineRule="auto"/>
        <w:ind w:firstLine="709"/>
        <w:jc w:val="both"/>
        <w:rPr>
          <w:iCs/>
          <w:szCs w:val="28"/>
        </w:rPr>
      </w:pPr>
      <w:r w:rsidRPr="00157A9E">
        <w:rPr>
          <w:iCs/>
          <w:spacing w:val="-4"/>
          <w:szCs w:val="28"/>
        </w:rPr>
        <w:t>- Thực hiện việc thành lập đoàn đánh giá ngoài và triển khai các bước trong quy trình đánh giá ngoài trong thời hạn 03 tháng kể từ ngày thông tin cho phòng giáo dục và đào tạo hoặc trường trung học biết hồ sơ đã được chấp nhận để đánh giá ngoài.</w:t>
      </w:r>
    </w:p>
    <w:p w14:paraId="74480B5E" w14:textId="77777777" w:rsidR="00047A12" w:rsidRPr="00157A9E" w:rsidRDefault="00047A12" w:rsidP="00047A12">
      <w:pPr>
        <w:spacing w:before="60" w:after="100" w:line="276" w:lineRule="auto"/>
        <w:ind w:firstLine="720"/>
        <w:jc w:val="both"/>
        <w:rPr>
          <w:iCs/>
          <w:szCs w:val="28"/>
        </w:rPr>
      </w:pPr>
      <w:r w:rsidRPr="00157A9E">
        <w:rPr>
          <w:iCs/>
          <w:szCs w:val="28"/>
        </w:rPr>
        <w:t>d) Quy trình đánh giá ngoài trường trung học gồm các bước sau:</w:t>
      </w:r>
    </w:p>
    <w:p w14:paraId="0AE9010C" w14:textId="77777777" w:rsidR="00047A12" w:rsidRPr="00157A9E" w:rsidRDefault="00047A12" w:rsidP="00047A12">
      <w:pPr>
        <w:spacing w:before="60" w:after="100" w:line="276" w:lineRule="auto"/>
        <w:ind w:firstLine="720"/>
        <w:jc w:val="both"/>
        <w:rPr>
          <w:iCs/>
          <w:szCs w:val="28"/>
        </w:rPr>
      </w:pPr>
      <w:r w:rsidRPr="00157A9E">
        <w:rPr>
          <w:iCs/>
          <w:szCs w:val="28"/>
        </w:rPr>
        <w:t>- Nghiên cứu hồ sơ đánh giá.</w:t>
      </w:r>
    </w:p>
    <w:p w14:paraId="27D9F26B" w14:textId="77777777" w:rsidR="00047A12" w:rsidRPr="00157A9E" w:rsidRDefault="00047A12" w:rsidP="00047A12">
      <w:pPr>
        <w:spacing w:before="60" w:after="100" w:line="276" w:lineRule="auto"/>
        <w:ind w:firstLine="720"/>
        <w:jc w:val="both"/>
        <w:rPr>
          <w:iCs/>
          <w:szCs w:val="28"/>
        </w:rPr>
      </w:pPr>
      <w:r w:rsidRPr="00157A9E">
        <w:rPr>
          <w:iCs/>
          <w:szCs w:val="28"/>
        </w:rPr>
        <w:t>- Khảo sát sơ bộ tại trường trung học.</w:t>
      </w:r>
    </w:p>
    <w:p w14:paraId="6F35AA2A" w14:textId="77777777" w:rsidR="00047A12" w:rsidRPr="00157A9E" w:rsidRDefault="00047A12" w:rsidP="00047A12">
      <w:pPr>
        <w:spacing w:before="60" w:after="100" w:line="276" w:lineRule="auto"/>
        <w:ind w:firstLine="720"/>
        <w:jc w:val="both"/>
        <w:rPr>
          <w:iCs/>
          <w:szCs w:val="28"/>
        </w:rPr>
      </w:pPr>
      <w:r w:rsidRPr="00157A9E">
        <w:rPr>
          <w:iCs/>
          <w:szCs w:val="28"/>
        </w:rPr>
        <w:t>- Khảo sát chính thức tại trường trung học.</w:t>
      </w:r>
    </w:p>
    <w:p w14:paraId="78CE0F68" w14:textId="77777777" w:rsidR="00047A12" w:rsidRPr="00157A9E" w:rsidRDefault="00047A12" w:rsidP="00047A12">
      <w:pPr>
        <w:spacing w:before="60" w:after="100" w:line="276" w:lineRule="auto"/>
        <w:ind w:firstLine="720"/>
        <w:jc w:val="both"/>
        <w:rPr>
          <w:iCs/>
          <w:szCs w:val="28"/>
        </w:rPr>
      </w:pPr>
      <w:r w:rsidRPr="00157A9E">
        <w:rPr>
          <w:iCs/>
          <w:szCs w:val="28"/>
        </w:rPr>
        <w:t>- Dự thảo báo cáo đánh giá ngoài.</w:t>
      </w:r>
    </w:p>
    <w:p w14:paraId="1431F641"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 Lấy ý kiến phản hồi của trường trung học về dự thảo báo cáo đánh giá ngoài.</w:t>
      </w:r>
    </w:p>
    <w:p w14:paraId="5BC0DDA0" w14:textId="77777777" w:rsidR="00047A12" w:rsidRPr="00157A9E" w:rsidRDefault="00047A12" w:rsidP="00047A12">
      <w:pPr>
        <w:spacing w:before="60" w:after="100" w:line="276" w:lineRule="auto"/>
        <w:ind w:firstLine="720"/>
        <w:jc w:val="both"/>
        <w:rPr>
          <w:iCs/>
          <w:szCs w:val="28"/>
        </w:rPr>
      </w:pPr>
      <w:r w:rsidRPr="00157A9E">
        <w:rPr>
          <w:iCs/>
          <w:szCs w:val="28"/>
        </w:rPr>
        <w:t>- Hoàn thiện báo cáo đánh giá ngoài.</w:t>
      </w:r>
    </w:p>
    <w:p w14:paraId="11031DF1" w14:textId="77777777" w:rsidR="00047A12" w:rsidRPr="00157A9E" w:rsidRDefault="00047A12" w:rsidP="00047A12">
      <w:pPr>
        <w:spacing w:before="60" w:after="100" w:line="276" w:lineRule="auto"/>
        <w:ind w:firstLine="720"/>
        <w:jc w:val="both"/>
        <w:rPr>
          <w:iCs/>
          <w:szCs w:val="28"/>
        </w:rPr>
      </w:pPr>
      <w:r w:rsidRPr="00157A9E">
        <w:rPr>
          <w:iCs/>
          <w:szCs w:val="28"/>
        </w:rPr>
        <w:t xml:space="preserve">đ) Sau khi thống nhất trong đoàn đánh giá ngoài, đoàn đánh giá ngoài gửi dự thảo báo cáo đánh giá ngoài cho trường trung học để lấy ý kiến phản hồi. </w:t>
      </w:r>
    </w:p>
    <w:p w14:paraId="3FA05FB9" w14:textId="77777777" w:rsidR="00047A12" w:rsidRPr="00157A9E" w:rsidRDefault="00047A12" w:rsidP="00047A12">
      <w:pPr>
        <w:spacing w:before="60" w:after="100" w:line="276" w:lineRule="auto"/>
        <w:ind w:firstLine="720"/>
        <w:jc w:val="both"/>
        <w:rPr>
          <w:iCs/>
          <w:spacing w:val="-4"/>
          <w:szCs w:val="28"/>
          <w:lang w:val="vi-VN"/>
        </w:rPr>
      </w:pPr>
      <w:r w:rsidRPr="00157A9E">
        <w:rPr>
          <w:iCs/>
          <w:szCs w:val="28"/>
        </w:rPr>
        <w:lastRenderedPageBreak/>
        <w:t xml:space="preserve">e) Trong thời hạn 10 ngày làm việc, kể từ ngày nhận được dự thảo báo cáo đánh giá ngoài, trường trung học </w:t>
      </w:r>
      <w:r w:rsidRPr="00157A9E">
        <w:rPr>
          <w:iCs/>
          <w:spacing w:val="-4"/>
          <w:szCs w:val="28"/>
        </w:rPr>
        <w:t>có trách nhiệm gửi công văn cho đoàn đánh giá ngoài</w:t>
      </w:r>
      <w:r w:rsidRPr="00157A9E">
        <w:rPr>
          <w:iCs/>
          <w:spacing w:val="-4"/>
          <w:szCs w:val="28"/>
          <w:lang w:val="vi-VN"/>
        </w:rPr>
        <w:t xml:space="preserve"> </w:t>
      </w:r>
      <w:r w:rsidRPr="00157A9E">
        <w:rPr>
          <w:iCs/>
          <w:szCs w:val="28"/>
          <w:lang w:val="pt-BR"/>
        </w:rPr>
        <w:t>nêu rõ ý kiến nhất trí hoặc không nhất trí với bản dự thảo báo cáo đánh giá ngoài; trường hợp không nhất trí với dự thảo báo cáo đánh giá ngoài phải nêu rõ lý do.</w:t>
      </w:r>
      <w:r w:rsidRPr="00157A9E">
        <w:rPr>
          <w:iCs/>
          <w:spacing w:val="-4"/>
          <w:szCs w:val="28"/>
          <w:lang w:val="vi-VN"/>
        </w:rPr>
        <w:t xml:space="preserve"> </w:t>
      </w:r>
    </w:p>
    <w:p w14:paraId="06850664" w14:textId="77777777" w:rsidR="00047A12" w:rsidRPr="00157A9E" w:rsidRDefault="00047A12" w:rsidP="00047A12">
      <w:pPr>
        <w:spacing w:before="60" w:after="100" w:line="276" w:lineRule="auto"/>
        <w:ind w:firstLine="720"/>
        <w:jc w:val="both"/>
        <w:rPr>
          <w:iCs/>
          <w:szCs w:val="28"/>
          <w:lang w:val="vi-VN"/>
        </w:rPr>
      </w:pPr>
      <w:r w:rsidRPr="00157A9E">
        <w:rPr>
          <w:iCs/>
          <w:szCs w:val="28"/>
        </w:rPr>
        <w:t xml:space="preserve">g) Trong thời hạn 10 ngày làm việc, kể từ ngày nhận được ý kiến phản hồi của trường trung học, đoàn đánh giá ngoài phải thông báo bằng văn bản cho trường trung học biết những ý kiến tiếp thu hoặc bảo lưu, trường hợp bảo lưu ý kiến phải nêu rõ lý do. </w:t>
      </w:r>
      <w:r w:rsidRPr="00157A9E">
        <w:rPr>
          <w:iCs/>
          <w:szCs w:val="28"/>
          <w:lang w:val="vi-VN"/>
        </w:rPr>
        <w:t>Trong thời hạn 10 ngày làm việc</w:t>
      </w:r>
      <w:r w:rsidRPr="00157A9E">
        <w:rPr>
          <w:iCs/>
          <w:szCs w:val="28"/>
        </w:rPr>
        <w:t xml:space="preserve"> tiếp theo</w:t>
      </w:r>
      <w:r w:rsidRPr="00157A9E">
        <w:rPr>
          <w:iCs/>
          <w:szCs w:val="28"/>
          <w:lang w:val="vi-VN"/>
        </w:rPr>
        <w:t xml:space="preserve">, kể từ ngày có văn bản thông báo cho trường </w:t>
      </w:r>
      <w:r w:rsidRPr="00157A9E">
        <w:rPr>
          <w:iCs/>
          <w:szCs w:val="28"/>
        </w:rPr>
        <w:t xml:space="preserve">trung học </w:t>
      </w:r>
      <w:r w:rsidRPr="00157A9E">
        <w:rPr>
          <w:iCs/>
          <w:szCs w:val="28"/>
          <w:lang w:val="vi-VN"/>
        </w:rPr>
        <w:t xml:space="preserve">biết những ý kiến tiếp thu hoặc bảo lưu, đoàn đánh giá ngoài </w:t>
      </w:r>
      <w:r w:rsidRPr="00157A9E">
        <w:rPr>
          <w:iCs/>
          <w:szCs w:val="28"/>
        </w:rPr>
        <w:t xml:space="preserve">hoàn thiện </w:t>
      </w:r>
      <w:r w:rsidRPr="00157A9E">
        <w:rPr>
          <w:iCs/>
          <w:szCs w:val="28"/>
          <w:lang w:val="vi-VN"/>
        </w:rPr>
        <w:t>báo cáo đánh giá ngoài</w:t>
      </w:r>
      <w:r w:rsidRPr="00157A9E">
        <w:rPr>
          <w:iCs/>
          <w:szCs w:val="28"/>
        </w:rPr>
        <w:t>, gửi đến sở giáo dục và đào tạo và</w:t>
      </w:r>
      <w:r w:rsidRPr="00157A9E">
        <w:rPr>
          <w:iCs/>
          <w:szCs w:val="28"/>
          <w:lang w:val="vi-VN"/>
        </w:rPr>
        <w:t xml:space="preserve"> trường </w:t>
      </w:r>
      <w:r w:rsidRPr="00157A9E">
        <w:rPr>
          <w:iCs/>
          <w:szCs w:val="28"/>
        </w:rPr>
        <w:t>trung học</w:t>
      </w:r>
      <w:r w:rsidRPr="00157A9E">
        <w:rPr>
          <w:iCs/>
          <w:szCs w:val="28"/>
          <w:lang w:val="vi-VN"/>
        </w:rPr>
        <w:t>.</w:t>
      </w:r>
    </w:p>
    <w:p w14:paraId="3852D710" w14:textId="77777777" w:rsidR="00047A12" w:rsidRPr="00157A9E" w:rsidRDefault="00047A12" w:rsidP="00047A12">
      <w:pPr>
        <w:spacing w:before="60" w:after="100" w:line="276" w:lineRule="auto"/>
        <w:ind w:firstLine="720"/>
        <w:jc w:val="both"/>
        <w:rPr>
          <w:iCs/>
          <w:szCs w:val="28"/>
        </w:rPr>
      </w:pPr>
      <w:r w:rsidRPr="00157A9E">
        <w:rPr>
          <w:iCs/>
          <w:szCs w:val="28"/>
          <w:lang w:val="pt-BR"/>
        </w:rPr>
        <w:t>h) Trường hợp quá thời hạn</w:t>
      </w:r>
      <w:r w:rsidRPr="00157A9E">
        <w:rPr>
          <w:iCs/>
          <w:szCs w:val="28"/>
        </w:rPr>
        <w:t xml:space="preserve"> 10 ngày làm việc, kể từ ngày nhận được dự thảo báo cáo đánh giá ngoài, trường trung học không có ý kiến phản hồi thì xem như đã đồng ý </w:t>
      </w:r>
      <w:r w:rsidRPr="00157A9E">
        <w:rPr>
          <w:iCs/>
          <w:szCs w:val="28"/>
          <w:lang w:val="pt-BR"/>
        </w:rPr>
        <w:t>với dự thảo báo cáo đánh giá ngoài</w:t>
      </w:r>
      <w:r w:rsidRPr="00157A9E">
        <w:rPr>
          <w:iCs/>
          <w:szCs w:val="28"/>
        </w:rPr>
        <w:t xml:space="preserve">. </w:t>
      </w:r>
      <w:r w:rsidRPr="00157A9E">
        <w:rPr>
          <w:iCs/>
          <w:szCs w:val="28"/>
          <w:lang w:val="vi-VN"/>
        </w:rPr>
        <w:t>Trong thời hạn 10 ngày làm việc</w:t>
      </w:r>
      <w:r w:rsidRPr="00157A9E">
        <w:rPr>
          <w:iCs/>
          <w:szCs w:val="28"/>
        </w:rPr>
        <w:t xml:space="preserve"> tiếp theo</w:t>
      </w:r>
      <w:r w:rsidRPr="00157A9E">
        <w:rPr>
          <w:iCs/>
          <w:szCs w:val="28"/>
          <w:lang w:val="vi-VN"/>
        </w:rPr>
        <w:t xml:space="preserve">, đoàn đánh giá ngoài </w:t>
      </w:r>
      <w:r w:rsidRPr="00157A9E">
        <w:rPr>
          <w:iCs/>
          <w:szCs w:val="28"/>
        </w:rPr>
        <w:t xml:space="preserve">hoàn thiện </w:t>
      </w:r>
      <w:r w:rsidRPr="00157A9E">
        <w:rPr>
          <w:iCs/>
          <w:szCs w:val="28"/>
          <w:lang w:val="vi-VN"/>
        </w:rPr>
        <w:t>báo cáo đánh giá ngoài</w:t>
      </w:r>
      <w:r w:rsidRPr="00157A9E">
        <w:rPr>
          <w:iCs/>
          <w:szCs w:val="28"/>
        </w:rPr>
        <w:t>, gửi đến sở giáo dục và đào tạo và</w:t>
      </w:r>
      <w:r w:rsidRPr="00157A9E">
        <w:rPr>
          <w:iCs/>
          <w:szCs w:val="28"/>
          <w:lang w:val="vi-VN"/>
        </w:rPr>
        <w:t xml:space="preserve"> trường </w:t>
      </w:r>
      <w:r w:rsidRPr="00157A9E">
        <w:rPr>
          <w:iCs/>
          <w:szCs w:val="28"/>
        </w:rPr>
        <w:t>trung</w:t>
      </w:r>
      <w:r w:rsidRPr="00157A9E">
        <w:rPr>
          <w:iCs/>
          <w:szCs w:val="28"/>
          <w:lang w:val="vi-VN"/>
        </w:rPr>
        <w:t xml:space="preserve"> học.</w:t>
      </w:r>
    </w:p>
    <w:p w14:paraId="5D114525" w14:textId="77777777" w:rsidR="00047A12" w:rsidRPr="00157A9E" w:rsidRDefault="00047A12" w:rsidP="00047A12">
      <w:pPr>
        <w:spacing w:before="60" w:after="100" w:line="276" w:lineRule="auto"/>
        <w:ind w:firstLine="709"/>
        <w:jc w:val="both"/>
        <w:rPr>
          <w:iCs/>
          <w:szCs w:val="28"/>
        </w:rPr>
      </w:pPr>
      <w:r w:rsidRPr="00157A9E">
        <w:rPr>
          <w:iCs/>
          <w:szCs w:val="28"/>
        </w:rPr>
        <w:t>i) Trong thời hạn 20 ngày làm việc kể từ ngày nhận được báo cáo của đoàn đánh giá ngoài, Giám đốc sở giáo dục và đào tạo ra quyết định cấp Chứng nhận trường đạt kiểm định chất lượng giáo dục theo cấp độ trường trung học đạt được.</w:t>
      </w:r>
    </w:p>
    <w:p w14:paraId="7A968F74" w14:textId="18CA9632" w:rsidR="00047A12" w:rsidRPr="00157A9E" w:rsidRDefault="004C0B84" w:rsidP="00047A12">
      <w:pPr>
        <w:spacing w:before="60" w:after="100" w:line="276" w:lineRule="auto"/>
        <w:ind w:firstLine="709"/>
        <w:jc w:val="both"/>
        <w:rPr>
          <w:iCs/>
          <w:szCs w:val="28"/>
        </w:rPr>
      </w:pPr>
      <w:r>
        <w:rPr>
          <w:iCs/>
          <w:szCs w:val="28"/>
        </w:rPr>
        <w:t>2</w:t>
      </w:r>
      <w:r w:rsidR="00047A12" w:rsidRPr="00157A9E">
        <w:rPr>
          <w:iCs/>
          <w:szCs w:val="28"/>
        </w:rPr>
        <w:t xml:space="preserve">.2. Cách thức thực hiện: </w:t>
      </w:r>
    </w:p>
    <w:p w14:paraId="7D0A4E5F" w14:textId="77777777" w:rsidR="00047A12" w:rsidRPr="00157A9E" w:rsidRDefault="00047A12" w:rsidP="00047A12">
      <w:pPr>
        <w:spacing w:before="60" w:after="100" w:line="276" w:lineRule="auto"/>
        <w:ind w:firstLine="709"/>
        <w:jc w:val="both"/>
        <w:rPr>
          <w:iCs/>
          <w:szCs w:val="28"/>
        </w:rPr>
      </w:pPr>
      <w:r w:rsidRPr="00157A9E">
        <w:rPr>
          <w:iCs/>
          <w:szCs w:val="28"/>
        </w:rPr>
        <w:t>Trực tiếp hoặc qua bưu điện.</w:t>
      </w:r>
    </w:p>
    <w:p w14:paraId="0F6D8ED2" w14:textId="61454E2D" w:rsidR="00047A12" w:rsidRPr="00157A9E" w:rsidRDefault="004C0B84" w:rsidP="00047A12">
      <w:pPr>
        <w:spacing w:before="60" w:after="100" w:line="276" w:lineRule="auto"/>
        <w:ind w:firstLine="709"/>
        <w:jc w:val="both"/>
        <w:rPr>
          <w:iCs/>
          <w:szCs w:val="28"/>
        </w:rPr>
      </w:pPr>
      <w:r>
        <w:rPr>
          <w:iCs/>
          <w:szCs w:val="28"/>
        </w:rPr>
        <w:t>2</w:t>
      </w:r>
      <w:r w:rsidR="00047A12" w:rsidRPr="00157A9E">
        <w:rPr>
          <w:iCs/>
          <w:szCs w:val="28"/>
        </w:rPr>
        <w:t>.3. Thành phần, số l</w:t>
      </w:r>
      <w:r w:rsidR="00047A12" w:rsidRPr="00157A9E">
        <w:rPr>
          <w:iCs/>
          <w:szCs w:val="28"/>
          <w:lang w:val="vi-VN"/>
        </w:rPr>
        <w:t>ượ</w:t>
      </w:r>
      <w:r w:rsidR="00047A12" w:rsidRPr="00157A9E">
        <w:rPr>
          <w:iCs/>
          <w:szCs w:val="28"/>
        </w:rPr>
        <w:t>ng hồ sơ:</w:t>
      </w:r>
    </w:p>
    <w:p w14:paraId="790CCEF3" w14:textId="3C32A539"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.3.1. Thành phần hồ sơ:</w:t>
      </w:r>
    </w:p>
    <w:p w14:paraId="7B6C371C" w14:textId="77777777" w:rsidR="00047A12" w:rsidRPr="00157A9E" w:rsidRDefault="00047A12" w:rsidP="00047A12">
      <w:pPr>
        <w:spacing w:before="60" w:after="100" w:line="276" w:lineRule="auto"/>
        <w:ind w:firstLine="720"/>
        <w:jc w:val="both"/>
        <w:rPr>
          <w:bCs/>
          <w:iCs/>
          <w:szCs w:val="28"/>
        </w:rPr>
      </w:pPr>
      <w:r w:rsidRPr="00157A9E">
        <w:rPr>
          <w:iCs/>
          <w:szCs w:val="28"/>
        </w:rPr>
        <w:t>a) Công văn đăng ký đánh giá ngoài,</w:t>
      </w:r>
      <w:r w:rsidRPr="00157A9E">
        <w:rPr>
          <w:bCs/>
          <w:iCs/>
          <w:szCs w:val="28"/>
        </w:rPr>
        <w:t xml:space="preserve"> trong đó có nêu rõ nguyện vọng đánh giá ngoài trường trung học để được công nhận đạt kiểm định chất lượng giáo dục hoặc công nhận đạt chuẩn quốc gia hoặc đồng thời công nhận đạt kiểm định chất lượng giáo dục và công nhận đạt chuẩn quốc gia.</w:t>
      </w:r>
    </w:p>
    <w:p w14:paraId="018B30AD" w14:textId="77777777" w:rsidR="00047A12" w:rsidRPr="00157A9E" w:rsidRDefault="00047A12" w:rsidP="00047A12">
      <w:pPr>
        <w:spacing w:before="60" w:after="100" w:line="276" w:lineRule="auto"/>
        <w:ind w:firstLine="720"/>
        <w:jc w:val="both"/>
        <w:rPr>
          <w:iCs/>
          <w:szCs w:val="28"/>
        </w:rPr>
      </w:pPr>
      <w:r w:rsidRPr="00157A9E">
        <w:rPr>
          <w:bCs/>
          <w:iCs/>
          <w:szCs w:val="28"/>
        </w:rPr>
        <w:t xml:space="preserve">b) </w:t>
      </w:r>
      <w:r w:rsidRPr="00157A9E">
        <w:rPr>
          <w:iCs/>
          <w:szCs w:val="28"/>
        </w:rPr>
        <w:t>Báo cáo tự đánh giá: 02 (hai) bản.</w:t>
      </w:r>
    </w:p>
    <w:p w14:paraId="53D707EE" w14:textId="70208069"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.3.2. Số l</w:t>
      </w:r>
      <w:r w:rsidR="00047A12" w:rsidRPr="00157A9E">
        <w:rPr>
          <w:iCs/>
          <w:szCs w:val="28"/>
          <w:lang w:val="vi-VN"/>
        </w:rPr>
        <w:t>ượ</w:t>
      </w:r>
      <w:r w:rsidR="00047A12" w:rsidRPr="00157A9E">
        <w:rPr>
          <w:iCs/>
          <w:szCs w:val="28"/>
        </w:rPr>
        <w:t>ng hồ sơ: 01 bộ.</w:t>
      </w:r>
    </w:p>
    <w:p w14:paraId="7B58204E" w14:textId="5426E462" w:rsidR="00047A12" w:rsidRPr="00157A9E" w:rsidRDefault="004C0B84" w:rsidP="00047A12">
      <w:pPr>
        <w:spacing w:before="60" w:after="100" w:line="276" w:lineRule="auto"/>
        <w:ind w:firstLine="709"/>
        <w:jc w:val="both"/>
        <w:rPr>
          <w:iCs/>
          <w:szCs w:val="28"/>
        </w:rPr>
      </w:pPr>
      <w:r>
        <w:rPr>
          <w:iCs/>
          <w:szCs w:val="28"/>
        </w:rPr>
        <w:t>2</w:t>
      </w:r>
      <w:r w:rsidR="00047A12" w:rsidRPr="00157A9E">
        <w:rPr>
          <w:iCs/>
          <w:szCs w:val="28"/>
        </w:rPr>
        <w:t xml:space="preserve">.4. Thời hạn giải quyết: </w:t>
      </w:r>
    </w:p>
    <w:p w14:paraId="7EDC5CC0" w14:textId="77777777" w:rsidR="00047A12" w:rsidRPr="00157A9E" w:rsidRDefault="00047A12" w:rsidP="00047A12">
      <w:pPr>
        <w:spacing w:before="60" w:after="100" w:line="276" w:lineRule="auto"/>
        <w:ind w:firstLine="709"/>
        <w:jc w:val="both"/>
        <w:rPr>
          <w:iCs/>
          <w:szCs w:val="28"/>
        </w:rPr>
      </w:pPr>
      <w:r w:rsidRPr="00157A9E">
        <w:rPr>
          <w:iCs/>
          <w:szCs w:val="28"/>
        </w:rPr>
        <w:t>03 tháng và 20 ngày làm việc, trong đó:</w:t>
      </w:r>
    </w:p>
    <w:p w14:paraId="66DF1ADF" w14:textId="77777777" w:rsidR="00047A12" w:rsidRPr="00157A9E" w:rsidRDefault="00047A12" w:rsidP="00047A12">
      <w:pPr>
        <w:spacing w:before="60" w:after="100" w:line="276" w:lineRule="auto"/>
        <w:ind w:firstLine="709"/>
        <w:jc w:val="both"/>
        <w:rPr>
          <w:iCs/>
          <w:szCs w:val="28"/>
        </w:rPr>
      </w:pPr>
      <w:r w:rsidRPr="00157A9E">
        <w:rPr>
          <w:iCs/>
          <w:szCs w:val="28"/>
        </w:rPr>
        <w:t xml:space="preserve">a) Trong thời hạn 03 tháng kể từ ngày thông tin cho Phòng giáo dục và đào tạo hoặc trường trung học biết hồ sơ đã được chấp nhận để đánh giá ngoài: Thực hiện các bước trong quy trình đánh giá ngoài được quy định tại các khoản 1, 2, 3, 4 và 5 Điều 28 của Quy định về kiểm định chất lượng giáo dục và công nhận đạt chuẩn </w:t>
      </w:r>
      <w:r w:rsidRPr="00157A9E">
        <w:rPr>
          <w:iCs/>
          <w:szCs w:val="28"/>
        </w:rPr>
        <w:lastRenderedPageBreak/>
        <w:t>quốc gia đối với trường trung học cơ sở, trường trung học phổ thông và trường phổ thông có nhiều cấp học ban hành kèm theo Thông tư số 18/2018/TT-BGDĐT;</w:t>
      </w:r>
    </w:p>
    <w:p w14:paraId="1816D739" w14:textId="77777777" w:rsidR="00047A12" w:rsidRPr="00157A9E" w:rsidRDefault="00047A12" w:rsidP="00047A12">
      <w:pPr>
        <w:spacing w:before="60" w:after="100" w:line="276" w:lineRule="auto"/>
        <w:ind w:firstLine="709"/>
        <w:jc w:val="both"/>
        <w:rPr>
          <w:iCs/>
          <w:szCs w:val="28"/>
        </w:rPr>
      </w:pPr>
      <w:r w:rsidRPr="00157A9E">
        <w:rPr>
          <w:iCs/>
          <w:szCs w:val="28"/>
        </w:rPr>
        <w:t>b) Trong thời hạn 20 ngày làm việc kể từ ngày nhận được báo cáo của đoàn đánh giá ngoài: Giám đốc sở giáo dục và đào tạo ra quyết định cấp Chứng nhận trường đạt kiểm định chất lượng giáo dục theo cấp độ trường trung học đạt được.</w:t>
      </w:r>
    </w:p>
    <w:p w14:paraId="3F4B6300" w14:textId="2F11A44A" w:rsidR="00047A12" w:rsidRPr="00157A9E" w:rsidRDefault="004C0B84" w:rsidP="00047A12">
      <w:pPr>
        <w:spacing w:before="60" w:after="100" w:line="276" w:lineRule="auto"/>
        <w:ind w:firstLine="709"/>
        <w:jc w:val="both"/>
        <w:rPr>
          <w:iCs/>
          <w:szCs w:val="28"/>
        </w:rPr>
      </w:pPr>
      <w:r>
        <w:rPr>
          <w:iCs/>
          <w:szCs w:val="28"/>
        </w:rPr>
        <w:t>2</w:t>
      </w:r>
      <w:r w:rsidR="00047A12" w:rsidRPr="00157A9E">
        <w:rPr>
          <w:iCs/>
          <w:szCs w:val="28"/>
        </w:rPr>
        <w:t>.5. Đối tượng thực hiện thủ tục hành chính:</w:t>
      </w:r>
    </w:p>
    <w:p w14:paraId="4A21C0CE" w14:textId="77777777" w:rsidR="00047A12" w:rsidRPr="00157A9E" w:rsidRDefault="00047A12" w:rsidP="00047A12">
      <w:pPr>
        <w:spacing w:before="60" w:after="100" w:line="276" w:lineRule="auto"/>
        <w:ind w:firstLine="709"/>
        <w:jc w:val="both"/>
        <w:rPr>
          <w:iCs/>
          <w:szCs w:val="28"/>
        </w:rPr>
      </w:pPr>
      <w:r w:rsidRPr="00157A9E">
        <w:rPr>
          <w:iCs/>
          <w:szCs w:val="28"/>
        </w:rPr>
        <w:t>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Giáo dục và Đào tạo; trường phổ thông dân tộc bán trú; trường chuyên.</w:t>
      </w:r>
    </w:p>
    <w:p w14:paraId="0BEE7575" w14:textId="69BA2FBF" w:rsidR="00047A12" w:rsidRPr="00157A9E" w:rsidRDefault="004C0B84" w:rsidP="00047A12">
      <w:pPr>
        <w:spacing w:before="60" w:after="100" w:line="276" w:lineRule="auto"/>
        <w:ind w:firstLine="709"/>
        <w:jc w:val="both"/>
        <w:rPr>
          <w:iCs/>
          <w:szCs w:val="28"/>
        </w:rPr>
      </w:pPr>
      <w:r>
        <w:rPr>
          <w:iCs/>
          <w:szCs w:val="28"/>
        </w:rPr>
        <w:t>2</w:t>
      </w:r>
      <w:r w:rsidR="00047A12" w:rsidRPr="00157A9E">
        <w:rPr>
          <w:iCs/>
          <w:szCs w:val="28"/>
        </w:rPr>
        <w:t>.6. Cơ quan giải quyết thủ tục hành chính:</w:t>
      </w:r>
    </w:p>
    <w:p w14:paraId="561CBC14" w14:textId="77777777" w:rsidR="00047A12" w:rsidRPr="00157A9E" w:rsidRDefault="00047A12" w:rsidP="00047A12">
      <w:pPr>
        <w:spacing w:before="60" w:after="100" w:line="276" w:lineRule="auto"/>
        <w:ind w:firstLine="709"/>
        <w:jc w:val="both"/>
        <w:rPr>
          <w:iCs/>
          <w:szCs w:val="28"/>
        </w:rPr>
      </w:pPr>
      <w:r w:rsidRPr="00157A9E">
        <w:rPr>
          <w:iCs/>
          <w:szCs w:val="28"/>
        </w:rPr>
        <w:t>Sở giáo dục và đào tạo</w:t>
      </w:r>
    </w:p>
    <w:p w14:paraId="27683C69" w14:textId="209ADFD4" w:rsidR="00047A12" w:rsidRPr="00157A9E" w:rsidRDefault="004C0B84" w:rsidP="00047A12">
      <w:pPr>
        <w:spacing w:before="60" w:after="100" w:line="276" w:lineRule="auto"/>
        <w:ind w:firstLine="709"/>
        <w:jc w:val="both"/>
        <w:rPr>
          <w:iCs/>
          <w:szCs w:val="28"/>
        </w:rPr>
      </w:pPr>
      <w:r>
        <w:rPr>
          <w:iCs/>
          <w:szCs w:val="28"/>
        </w:rPr>
        <w:t>2</w:t>
      </w:r>
      <w:r w:rsidR="00047A12" w:rsidRPr="00157A9E">
        <w:rPr>
          <w:iCs/>
          <w:szCs w:val="28"/>
        </w:rPr>
        <w:t>.7. Kết quả thực hiện thủ tục hành chính:</w:t>
      </w:r>
    </w:p>
    <w:p w14:paraId="64E24642" w14:textId="77777777" w:rsidR="00047A12" w:rsidRPr="00157A9E" w:rsidRDefault="00047A12" w:rsidP="00047A12">
      <w:pPr>
        <w:spacing w:before="60" w:after="100" w:line="276" w:lineRule="auto"/>
        <w:ind w:firstLine="709"/>
        <w:jc w:val="both"/>
        <w:rPr>
          <w:iCs/>
          <w:szCs w:val="28"/>
        </w:rPr>
      </w:pPr>
      <w:r w:rsidRPr="00157A9E">
        <w:rPr>
          <w:iCs/>
          <w:szCs w:val="28"/>
        </w:rPr>
        <w:t>Chứng nhận trường đạt kiểm định chất lượng giáo dục của Giám đốc sở giáo dục và đào tạo.</w:t>
      </w:r>
    </w:p>
    <w:p w14:paraId="57AE4211" w14:textId="1A9A7C7F" w:rsidR="00047A12" w:rsidRPr="00157A9E" w:rsidRDefault="004C0B84" w:rsidP="00047A12">
      <w:pPr>
        <w:spacing w:before="60" w:after="100" w:line="276" w:lineRule="auto"/>
        <w:ind w:firstLine="709"/>
        <w:jc w:val="both"/>
        <w:rPr>
          <w:iCs/>
          <w:szCs w:val="28"/>
        </w:rPr>
      </w:pPr>
      <w:r>
        <w:rPr>
          <w:iCs/>
          <w:szCs w:val="28"/>
        </w:rPr>
        <w:t>2</w:t>
      </w:r>
      <w:r w:rsidR="00047A12" w:rsidRPr="00157A9E">
        <w:rPr>
          <w:iCs/>
          <w:szCs w:val="28"/>
        </w:rPr>
        <w:t xml:space="preserve">.8. Phí, lệ phí: </w:t>
      </w:r>
    </w:p>
    <w:p w14:paraId="53297C30" w14:textId="77777777" w:rsidR="00047A12" w:rsidRPr="00157A9E" w:rsidRDefault="00047A12" w:rsidP="00047A12">
      <w:pPr>
        <w:spacing w:before="60" w:after="100" w:line="276" w:lineRule="auto"/>
        <w:ind w:firstLine="709"/>
        <w:jc w:val="both"/>
        <w:rPr>
          <w:iCs/>
          <w:szCs w:val="28"/>
        </w:rPr>
      </w:pPr>
      <w:r w:rsidRPr="00157A9E">
        <w:rPr>
          <w:iCs/>
          <w:szCs w:val="28"/>
        </w:rPr>
        <w:t>Không.</w:t>
      </w:r>
    </w:p>
    <w:p w14:paraId="798E1A7F" w14:textId="42712420" w:rsidR="00047A12" w:rsidRPr="00157A9E" w:rsidRDefault="004C0B84" w:rsidP="00047A12">
      <w:pPr>
        <w:spacing w:before="60" w:after="100" w:line="276" w:lineRule="auto"/>
        <w:ind w:firstLine="709"/>
        <w:jc w:val="both"/>
        <w:rPr>
          <w:iCs/>
          <w:spacing w:val="-6"/>
          <w:szCs w:val="28"/>
        </w:rPr>
      </w:pPr>
      <w:r>
        <w:rPr>
          <w:iCs/>
          <w:spacing w:val="-6"/>
          <w:szCs w:val="28"/>
        </w:rPr>
        <w:t>2</w:t>
      </w:r>
      <w:r w:rsidR="00047A12" w:rsidRPr="00157A9E">
        <w:rPr>
          <w:iCs/>
          <w:spacing w:val="-6"/>
          <w:szCs w:val="28"/>
        </w:rPr>
        <w:t>.9. Tên mẫu đơn, mẫu t</w:t>
      </w:r>
      <w:r w:rsidR="00047A12" w:rsidRPr="00157A9E">
        <w:rPr>
          <w:iCs/>
          <w:spacing w:val="-6"/>
          <w:szCs w:val="28"/>
          <w:lang w:val="vi-VN"/>
        </w:rPr>
        <w:t>ờ</w:t>
      </w:r>
      <w:r w:rsidR="00047A12" w:rsidRPr="00157A9E">
        <w:rPr>
          <w:iCs/>
          <w:spacing w:val="-6"/>
          <w:szCs w:val="28"/>
        </w:rPr>
        <w:t xml:space="preserve"> khai: </w:t>
      </w:r>
    </w:p>
    <w:p w14:paraId="5B9B6AE7" w14:textId="77777777" w:rsidR="00047A12" w:rsidRPr="00157A9E" w:rsidRDefault="00047A12" w:rsidP="00047A12">
      <w:pPr>
        <w:spacing w:before="60" w:after="100" w:line="276" w:lineRule="auto"/>
        <w:ind w:firstLine="709"/>
        <w:jc w:val="both"/>
        <w:rPr>
          <w:iCs/>
          <w:spacing w:val="-6"/>
          <w:szCs w:val="28"/>
        </w:rPr>
      </w:pPr>
      <w:r w:rsidRPr="00157A9E">
        <w:rPr>
          <w:iCs/>
          <w:spacing w:val="-6"/>
          <w:szCs w:val="28"/>
        </w:rPr>
        <w:t>Không.</w:t>
      </w:r>
    </w:p>
    <w:p w14:paraId="746107FE" w14:textId="77D655FC" w:rsidR="00047A12" w:rsidRPr="00157A9E" w:rsidRDefault="004C0B84" w:rsidP="00047A12">
      <w:pPr>
        <w:spacing w:before="60" w:after="100" w:line="276" w:lineRule="auto"/>
        <w:ind w:firstLine="709"/>
        <w:jc w:val="both"/>
        <w:rPr>
          <w:iCs/>
          <w:szCs w:val="28"/>
        </w:rPr>
      </w:pPr>
      <w:r>
        <w:rPr>
          <w:iCs/>
          <w:szCs w:val="28"/>
        </w:rPr>
        <w:t>2</w:t>
      </w:r>
      <w:r w:rsidR="00047A12" w:rsidRPr="00157A9E">
        <w:rPr>
          <w:iCs/>
          <w:szCs w:val="28"/>
        </w:rPr>
        <w:t xml:space="preserve">.10. Yêu cầu, điều kiện thực hiện thủ tục hành chính: </w:t>
      </w:r>
    </w:p>
    <w:p w14:paraId="497C8094" w14:textId="77777777" w:rsidR="00047A12" w:rsidRPr="00157A9E" w:rsidRDefault="00047A12" w:rsidP="00047A12">
      <w:pPr>
        <w:spacing w:before="60" w:after="100" w:line="276" w:lineRule="auto"/>
        <w:ind w:firstLine="720"/>
        <w:jc w:val="both"/>
        <w:rPr>
          <w:b/>
          <w:iCs/>
          <w:szCs w:val="28"/>
        </w:rPr>
      </w:pPr>
      <w:r w:rsidRPr="00157A9E">
        <w:rPr>
          <w:b/>
          <w:iCs/>
          <w:szCs w:val="28"/>
        </w:rPr>
        <w:t>Điều kiện công nhận trường đạt kiểm định chất lượng giáo dục</w:t>
      </w:r>
    </w:p>
    <w:p w14:paraId="485D776C" w14:textId="77777777" w:rsidR="00047A12" w:rsidRPr="00157A9E" w:rsidRDefault="00047A12" w:rsidP="00047A12">
      <w:pPr>
        <w:spacing w:before="60" w:after="100" w:line="276" w:lineRule="auto"/>
        <w:ind w:firstLine="720"/>
        <w:jc w:val="both"/>
        <w:rPr>
          <w:iCs/>
          <w:szCs w:val="28"/>
        </w:rPr>
      </w:pPr>
      <w:r w:rsidRPr="00157A9E">
        <w:rPr>
          <w:iCs/>
          <w:szCs w:val="28"/>
        </w:rPr>
        <w:t>- Có ít nhất một khoá học sinh đã hoàn thành Chương trình trung học;</w:t>
      </w:r>
    </w:p>
    <w:p w14:paraId="44BB32EA" w14:textId="77777777" w:rsidR="00047A12" w:rsidRPr="00157A9E" w:rsidRDefault="00047A12" w:rsidP="00047A12">
      <w:pPr>
        <w:spacing w:before="60" w:after="100" w:line="276" w:lineRule="auto"/>
        <w:ind w:firstLine="720"/>
        <w:jc w:val="both"/>
        <w:rPr>
          <w:iCs/>
          <w:szCs w:val="28"/>
        </w:rPr>
      </w:pPr>
      <w:r w:rsidRPr="00157A9E">
        <w:rPr>
          <w:iCs/>
          <w:szCs w:val="28"/>
        </w:rPr>
        <w:t xml:space="preserve">- Có kết quả đánh giá ngoài đạt Mức 1 trở lên. </w:t>
      </w:r>
    </w:p>
    <w:p w14:paraId="5C9D1C30" w14:textId="77777777" w:rsidR="00047A12" w:rsidRPr="00157A9E" w:rsidRDefault="00047A12" w:rsidP="00047A12">
      <w:pPr>
        <w:spacing w:before="60" w:after="100" w:line="276" w:lineRule="auto"/>
        <w:ind w:firstLine="720"/>
        <w:jc w:val="both"/>
        <w:rPr>
          <w:b/>
          <w:iCs/>
          <w:szCs w:val="28"/>
        </w:rPr>
      </w:pPr>
      <w:r w:rsidRPr="00157A9E">
        <w:rPr>
          <w:b/>
          <w:iCs/>
          <w:szCs w:val="28"/>
        </w:rPr>
        <w:t>Cấp độ công nhận:</w:t>
      </w:r>
    </w:p>
    <w:p w14:paraId="124F4DD5" w14:textId="77777777" w:rsidR="00047A12" w:rsidRPr="00157A9E" w:rsidRDefault="00047A12" w:rsidP="00047A12">
      <w:pPr>
        <w:tabs>
          <w:tab w:val="left" w:pos="0"/>
          <w:tab w:val="left" w:pos="900"/>
          <w:tab w:val="left" w:pos="1701"/>
        </w:tabs>
        <w:spacing w:before="60" w:after="100" w:line="276" w:lineRule="auto"/>
        <w:ind w:firstLine="720"/>
        <w:jc w:val="both"/>
        <w:rPr>
          <w:iCs/>
          <w:szCs w:val="28"/>
        </w:rPr>
      </w:pPr>
      <w:r w:rsidRPr="00157A9E">
        <w:rPr>
          <w:iCs/>
          <w:szCs w:val="28"/>
        </w:rPr>
        <w:t>- Cấp độ 1: Trường được đánh giá đạt Mức 1;</w:t>
      </w:r>
    </w:p>
    <w:p w14:paraId="0769A98B" w14:textId="77777777" w:rsidR="00047A12" w:rsidRPr="00157A9E" w:rsidRDefault="00047A12" w:rsidP="00047A12">
      <w:pPr>
        <w:tabs>
          <w:tab w:val="left" w:pos="0"/>
          <w:tab w:val="left" w:pos="900"/>
          <w:tab w:val="left" w:pos="1701"/>
        </w:tabs>
        <w:spacing w:before="60" w:after="100" w:line="276" w:lineRule="auto"/>
        <w:ind w:firstLine="720"/>
        <w:jc w:val="both"/>
        <w:rPr>
          <w:iCs/>
          <w:szCs w:val="28"/>
        </w:rPr>
      </w:pPr>
      <w:r w:rsidRPr="00157A9E">
        <w:rPr>
          <w:iCs/>
          <w:szCs w:val="28"/>
        </w:rPr>
        <w:t>- Cấp độ 2: Trường được đánh giá đạt Mức 2;</w:t>
      </w:r>
    </w:p>
    <w:p w14:paraId="7B99DFB5" w14:textId="77777777" w:rsidR="00047A12" w:rsidRPr="00157A9E" w:rsidRDefault="00047A12" w:rsidP="00047A12">
      <w:pPr>
        <w:tabs>
          <w:tab w:val="left" w:pos="0"/>
          <w:tab w:val="left" w:pos="900"/>
          <w:tab w:val="left" w:pos="1701"/>
        </w:tabs>
        <w:spacing w:before="60" w:after="100" w:line="276" w:lineRule="auto"/>
        <w:ind w:firstLine="720"/>
        <w:jc w:val="both"/>
        <w:rPr>
          <w:iCs/>
          <w:szCs w:val="28"/>
        </w:rPr>
      </w:pPr>
      <w:r w:rsidRPr="00157A9E">
        <w:rPr>
          <w:iCs/>
          <w:szCs w:val="28"/>
        </w:rPr>
        <w:t>- Cấp độ 3: Trường được đánh giá đạt Mức 3;</w:t>
      </w:r>
    </w:p>
    <w:p w14:paraId="59281505" w14:textId="77777777" w:rsidR="00047A12" w:rsidRPr="00157A9E" w:rsidRDefault="00047A12" w:rsidP="00047A12">
      <w:pPr>
        <w:tabs>
          <w:tab w:val="left" w:pos="0"/>
          <w:tab w:val="left" w:pos="900"/>
          <w:tab w:val="left" w:pos="1701"/>
        </w:tabs>
        <w:spacing w:before="60" w:after="100" w:line="276" w:lineRule="auto"/>
        <w:ind w:firstLine="720"/>
        <w:jc w:val="both"/>
        <w:rPr>
          <w:iCs/>
          <w:szCs w:val="28"/>
        </w:rPr>
      </w:pPr>
      <w:r w:rsidRPr="00157A9E">
        <w:rPr>
          <w:iCs/>
          <w:szCs w:val="28"/>
        </w:rPr>
        <w:t>- Cấp độ 4: Trường được đánh giá đạt Mức 4;</w:t>
      </w:r>
    </w:p>
    <w:p w14:paraId="71BB3ACD" w14:textId="77777777" w:rsidR="00047A12" w:rsidRPr="00157A9E" w:rsidRDefault="00047A12" w:rsidP="00047A12">
      <w:pPr>
        <w:tabs>
          <w:tab w:val="left" w:pos="0"/>
          <w:tab w:val="left" w:pos="900"/>
          <w:tab w:val="left" w:pos="1701"/>
        </w:tabs>
        <w:spacing w:before="60" w:after="100" w:line="276" w:lineRule="auto"/>
        <w:ind w:firstLine="720"/>
        <w:jc w:val="both"/>
        <w:rPr>
          <w:iCs/>
          <w:szCs w:val="28"/>
        </w:rPr>
      </w:pPr>
      <w:r w:rsidRPr="00157A9E">
        <w:rPr>
          <w:iCs/>
          <w:spacing w:val="-4"/>
          <w:szCs w:val="28"/>
        </w:rPr>
        <w:t xml:space="preserve">Tiêu chuẩn đánh giá trường trung học các Mức 1, 2, 3 và 4 </w:t>
      </w:r>
      <w:r w:rsidRPr="00157A9E">
        <w:rPr>
          <w:iCs/>
          <w:szCs w:val="28"/>
        </w:rPr>
        <w:t xml:space="preserve">cụ thể như sau: </w:t>
      </w:r>
    </w:p>
    <w:p w14:paraId="36CBD072" w14:textId="77777777" w:rsidR="00047A12" w:rsidRPr="00157A9E" w:rsidRDefault="00047A12" w:rsidP="00047A12">
      <w:pPr>
        <w:tabs>
          <w:tab w:val="left" w:pos="1400"/>
        </w:tabs>
        <w:spacing w:before="60" w:after="100" w:line="276" w:lineRule="auto"/>
        <w:jc w:val="center"/>
        <w:rPr>
          <w:b/>
          <w:iCs/>
          <w:szCs w:val="28"/>
        </w:rPr>
      </w:pPr>
    </w:p>
    <w:p w14:paraId="44087690" w14:textId="77777777" w:rsidR="00047A12" w:rsidRPr="00157A9E" w:rsidRDefault="00047A12" w:rsidP="00047A12">
      <w:pPr>
        <w:tabs>
          <w:tab w:val="left" w:pos="1400"/>
        </w:tabs>
        <w:spacing w:before="60" w:after="100" w:line="276" w:lineRule="auto"/>
        <w:jc w:val="center"/>
        <w:rPr>
          <w:b/>
          <w:iCs/>
          <w:szCs w:val="28"/>
        </w:rPr>
      </w:pPr>
      <w:r w:rsidRPr="00157A9E">
        <w:rPr>
          <w:b/>
          <w:iCs/>
          <w:szCs w:val="28"/>
        </w:rPr>
        <w:t>TIÊU CHUẨN ĐÁNH GIÁ TRƯỜNG TRUNG HỌC MỨC 1</w:t>
      </w:r>
    </w:p>
    <w:p w14:paraId="13B9414A" w14:textId="02CE414B" w:rsidR="00047A12" w:rsidRPr="00157A9E" w:rsidRDefault="004C0B84" w:rsidP="00047A12">
      <w:pPr>
        <w:spacing w:before="60" w:after="100" w:line="276" w:lineRule="auto"/>
        <w:ind w:firstLine="720"/>
        <w:jc w:val="both"/>
        <w:rPr>
          <w:b/>
          <w:iCs/>
          <w:szCs w:val="28"/>
        </w:rPr>
      </w:pPr>
      <w:r>
        <w:rPr>
          <w:iCs/>
          <w:szCs w:val="28"/>
        </w:rPr>
        <w:t>2</w:t>
      </w:r>
      <w:r w:rsidR="00047A12" w:rsidRPr="00157A9E">
        <w:rPr>
          <w:iCs/>
          <w:szCs w:val="28"/>
        </w:rPr>
        <w:t xml:space="preserve">.10.1. </w:t>
      </w:r>
      <w:r w:rsidR="00047A12" w:rsidRPr="00157A9E">
        <w:rPr>
          <w:b/>
          <w:iCs/>
          <w:szCs w:val="28"/>
        </w:rPr>
        <w:t>Tiêu chuẩn 1: Tổ chức và quản lý nhà trường</w:t>
      </w:r>
    </w:p>
    <w:p w14:paraId="450A7898" w14:textId="6A2A2D1A" w:rsidR="00047A12" w:rsidRPr="00157A9E" w:rsidRDefault="004C0B84" w:rsidP="00047A12">
      <w:pPr>
        <w:spacing w:before="60" w:after="100" w:line="276" w:lineRule="auto"/>
        <w:ind w:firstLine="720"/>
        <w:jc w:val="both"/>
        <w:rPr>
          <w:iCs/>
          <w:spacing w:val="-4"/>
          <w:szCs w:val="28"/>
        </w:rPr>
      </w:pPr>
      <w:r>
        <w:rPr>
          <w:iCs/>
          <w:szCs w:val="28"/>
        </w:rPr>
        <w:lastRenderedPageBreak/>
        <w:t>2</w:t>
      </w:r>
      <w:r w:rsidR="00047A12" w:rsidRPr="00157A9E">
        <w:rPr>
          <w:iCs/>
          <w:szCs w:val="28"/>
        </w:rPr>
        <w:t>.10.1.</w:t>
      </w:r>
      <w:r w:rsidR="00047A12" w:rsidRPr="00157A9E">
        <w:rPr>
          <w:iCs/>
          <w:spacing w:val="-4"/>
          <w:szCs w:val="28"/>
        </w:rPr>
        <w:t>1. Tiêu chí 1.1: Phương hướng, chiến lược xây dựng và phát triển nhà trường</w:t>
      </w:r>
    </w:p>
    <w:p w14:paraId="3DC12859" w14:textId="77777777" w:rsidR="00047A12" w:rsidRPr="00157A9E" w:rsidRDefault="00047A12" w:rsidP="00047A12">
      <w:pPr>
        <w:spacing w:before="60" w:after="100" w:line="276" w:lineRule="auto"/>
        <w:ind w:firstLine="720"/>
        <w:jc w:val="both"/>
        <w:rPr>
          <w:iCs/>
          <w:szCs w:val="28"/>
        </w:rPr>
      </w:pPr>
      <w:r w:rsidRPr="00157A9E">
        <w:rPr>
          <w:iCs/>
          <w:szCs w:val="28"/>
        </w:rPr>
        <w:t>a) Phù hợp với mục tiêu giáo dục được quy định tại Luật giáo dục, định hướng phát triển kinh tế - xã hội của địa phương theo từng giai đoạn và các nguồn lực của nhà trường;</w:t>
      </w:r>
    </w:p>
    <w:p w14:paraId="3635C2F6" w14:textId="77777777" w:rsidR="00047A12" w:rsidRPr="00157A9E" w:rsidRDefault="00047A12" w:rsidP="00047A12">
      <w:pPr>
        <w:spacing w:before="60" w:after="100" w:line="276" w:lineRule="auto"/>
        <w:ind w:firstLine="720"/>
        <w:jc w:val="both"/>
        <w:rPr>
          <w:iCs/>
          <w:szCs w:val="28"/>
        </w:rPr>
      </w:pPr>
      <w:r w:rsidRPr="00157A9E">
        <w:rPr>
          <w:iCs/>
          <w:szCs w:val="28"/>
        </w:rPr>
        <w:t xml:space="preserve">b) Được xác định bằng văn bản và cấp có thẩm quyền phê duyệt; </w:t>
      </w:r>
    </w:p>
    <w:p w14:paraId="47852F08" w14:textId="77777777" w:rsidR="00047A12" w:rsidRPr="00157A9E" w:rsidRDefault="00047A12" w:rsidP="00047A12">
      <w:pPr>
        <w:spacing w:before="60" w:after="100" w:line="276" w:lineRule="auto"/>
        <w:ind w:firstLine="720"/>
        <w:jc w:val="both"/>
        <w:rPr>
          <w:iCs/>
          <w:szCs w:val="28"/>
        </w:rPr>
      </w:pPr>
      <w:r w:rsidRPr="00157A9E">
        <w:rPr>
          <w:iCs/>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5B6A33AD" w14:textId="1773FD39"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.10.1.2. Tiêu chí 1.2: Hội đồng trường (Hội đồng quản trị đối với trường tư thục) và các hội đồng khác</w:t>
      </w:r>
    </w:p>
    <w:p w14:paraId="144D51A9" w14:textId="77777777" w:rsidR="00047A12" w:rsidRPr="00157A9E" w:rsidRDefault="00047A12" w:rsidP="00047A12">
      <w:pPr>
        <w:spacing w:before="60" w:after="100" w:line="276" w:lineRule="auto"/>
        <w:ind w:firstLine="720"/>
        <w:jc w:val="both"/>
        <w:rPr>
          <w:iCs/>
          <w:szCs w:val="28"/>
        </w:rPr>
      </w:pPr>
      <w:r w:rsidRPr="00157A9E">
        <w:rPr>
          <w:iCs/>
          <w:szCs w:val="28"/>
        </w:rPr>
        <w:t>a) Được thành lập theo quy định;</w:t>
      </w:r>
    </w:p>
    <w:p w14:paraId="754283C1" w14:textId="77777777" w:rsidR="00047A12" w:rsidRPr="00157A9E" w:rsidRDefault="00047A12" w:rsidP="00047A12">
      <w:pPr>
        <w:spacing w:before="60" w:after="100" w:line="276" w:lineRule="auto"/>
        <w:ind w:firstLine="720"/>
        <w:jc w:val="both"/>
        <w:rPr>
          <w:iCs/>
          <w:szCs w:val="28"/>
        </w:rPr>
      </w:pPr>
      <w:r w:rsidRPr="00157A9E">
        <w:rPr>
          <w:iCs/>
          <w:szCs w:val="28"/>
        </w:rPr>
        <w:t>b) Thực hiện chức năng, nhiệm vụ và quyền hạn theo quy định;</w:t>
      </w:r>
    </w:p>
    <w:p w14:paraId="13C56845" w14:textId="77777777" w:rsidR="00047A12" w:rsidRPr="00157A9E" w:rsidRDefault="00047A12" w:rsidP="00047A12">
      <w:pPr>
        <w:spacing w:before="60" w:after="100" w:line="276" w:lineRule="auto"/>
        <w:ind w:firstLine="720"/>
        <w:jc w:val="both"/>
        <w:rPr>
          <w:iCs/>
          <w:szCs w:val="28"/>
        </w:rPr>
      </w:pPr>
      <w:r w:rsidRPr="00157A9E">
        <w:rPr>
          <w:iCs/>
          <w:szCs w:val="28"/>
        </w:rPr>
        <w:t>c) Các hoạt động được định kỳ rà soát, đánh giá.</w:t>
      </w:r>
    </w:p>
    <w:p w14:paraId="173DDAF0" w14:textId="353FB553"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.10.1.3. Tiêu chí 1.3: Tổ chức Đảng Cộng sản Việt Nam, các đoàn thể và tổ chức khác trong nhà trường</w:t>
      </w:r>
    </w:p>
    <w:p w14:paraId="3B04E1AF" w14:textId="77777777" w:rsidR="00047A12" w:rsidRPr="00157A9E" w:rsidRDefault="00047A12" w:rsidP="00047A12">
      <w:pPr>
        <w:spacing w:before="60" w:after="100" w:line="276" w:lineRule="auto"/>
        <w:ind w:firstLine="720"/>
        <w:jc w:val="both"/>
        <w:rPr>
          <w:iCs/>
          <w:szCs w:val="28"/>
        </w:rPr>
      </w:pPr>
      <w:r w:rsidRPr="00157A9E">
        <w:rPr>
          <w:iCs/>
          <w:szCs w:val="28"/>
        </w:rPr>
        <w:t>a) Các đoàn thể và tổ chức khác trong nhà trường có cơ cấu tổ chức theo quy định;</w:t>
      </w:r>
    </w:p>
    <w:p w14:paraId="4552CEC4" w14:textId="77777777" w:rsidR="00047A12" w:rsidRPr="00157A9E" w:rsidRDefault="00047A12" w:rsidP="00047A12">
      <w:pPr>
        <w:spacing w:before="60" w:after="100" w:line="276" w:lineRule="auto"/>
        <w:ind w:firstLine="720"/>
        <w:jc w:val="both"/>
        <w:rPr>
          <w:iCs/>
          <w:szCs w:val="28"/>
        </w:rPr>
      </w:pPr>
      <w:r w:rsidRPr="00157A9E">
        <w:rPr>
          <w:iCs/>
          <w:szCs w:val="28"/>
        </w:rPr>
        <w:t>b) Hoạt động theo quy định;</w:t>
      </w:r>
    </w:p>
    <w:p w14:paraId="14D30707" w14:textId="77777777" w:rsidR="00047A12" w:rsidRPr="00157A9E" w:rsidRDefault="00047A12" w:rsidP="00047A12">
      <w:pPr>
        <w:spacing w:before="60" w:after="100" w:line="276" w:lineRule="auto"/>
        <w:ind w:firstLine="720"/>
        <w:jc w:val="both"/>
        <w:rPr>
          <w:iCs/>
          <w:szCs w:val="28"/>
        </w:rPr>
      </w:pPr>
      <w:r w:rsidRPr="00157A9E">
        <w:rPr>
          <w:iCs/>
          <w:szCs w:val="28"/>
        </w:rPr>
        <w:t>c) Hằng năm, các hoạt động được rà soát, đánh giá.</w:t>
      </w:r>
    </w:p>
    <w:p w14:paraId="7EC15881" w14:textId="1C1D84F6" w:rsidR="00047A12" w:rsidRPr="00157A9E" w:rsidRDefault="004C0B84" w:rsidP="00047A12">
      <w:pPr>
        <w:spacing w:before="60" w:after="100" w:line="276" w:lineRule="auto"/>
        <w:ind w:firstLine="720"/>
        <w:jc w:val="both"/>
        <w:rPr>
          <w:iCs/>
          <w:spacing w:val="-6"/>
          <w:szCs w:val="28"/>
        </w:rPr>
      </w:pPr>
      <w:r>
        <w:rPr>
          <w:iCs/>
          <w:szCs w:val="28"/>
        </w:rPr>
        <w:t>2</w:t>
      </w:r>
      <w:r w:rsidR="00047A12" w:rsidRPr="00157A9E">
        <w:rPr>
          <w:iCs/>
          <w:szCs w:val="28"/>
        </w:rPr>
        <w:t>.10.1.</w:t>
      </w:r>
      <w:r w:rsidR="00047A12" w:rsidRPr="00157A9E">
        <w:rPr>
          <w:iCs/>
          <w:spacing w:val="-6"/>
          <w:szCs w:val="28"/>
        </w:rPr>
        <w:t>4. Tiêu chí 1.4: Hiệu trưởng, phó hiệu trưởng, tổ chuyên môn và tổ văn phòng</w:t>
      </w:r>
    </w:p>
    <w:p w14:paraId="5A6D3935" w14:textId="77777777" w:rsidR="00047A12" w:rsidRPr="00157A9E" w:rsidRDefault="00047A12" w:rsidP="00047A12">
      <w:pPr>
        <w:spacing w:before="60" w:after="100" w:line="276" w:lineRule="auto"/>
        <w:ind w:firstLine="720"/>
        <w:jc w:val="both"/>
        <w:rPr>
          <w:iCs/>
          <w:szCs w:val="28"/>
        </w:rPr>
      </w:pPr>
      <w:r w:rsidRPr="00157A9E">
        <w:rPr>
          <w:iCs/>
          <w:szCs w:val="28"/>
        </w:rPr>
        <w:t>a) Có hiệu trưởng, số lượng phó hiệu trưởng theo quy định;</w:t>
      </w:r>
    </w:p>
    <w:p w14:paraId="2B389945" w14:textId="77777777" w:rsidR="00047A12" w:rsidRPr="00157A9E" w:rsidRDefault="00047A12" w:rsidP="00047A12">
      <w:pPr>
        <w:spacing w:before="60" w:after="100" w:line="276" w:lineRule="auto"/>
        <w:ind w:firstLine="720"/>
        <w:jc w:val="both"/>
        <w:rPr>
          <w:iCs/>
          <w:szCs w:val="28"/>
        </w:rPr>
      </w:pPr>
      <w:r w:rsidRPr="00157A9E">
        <w:rPr>
          <w:iCs/>
          <w:szCs w:val="28"/>
        </w:rPr>
        <w:t>b) Tổ chuyên môn và tổ văn phòng có cơ cấu tổ chức theo quy định;</w:t>
      </w:r>
    </w:p>
    <w:p w14:paraId="355CBEF0" w14:textId="77777777" w:rsidR="00047A12" w:rsidRPr="00157A9E" w:rsidRDefault="00047A12" w:rsidP="00047A12">
      <w:pPr>
        <w:spacing w:before="60" w:after="100" w:line="276" w:lineRule="auto"/>
        <w:ind w:firstLine="720"/>
        <w:jc w:val="both"/>
        <w:rPr>
          <w:iCs/>
          <w:szCs w:val="28"/>
        </w:rPr>
      </w:pPr>
      <w:r w:rsidRPr="00157A9E">
        <w:rPr>
          <w:iCs/>
          <w:szCs w:val="28"/>
        </w:rPr>
        <w:t>c) Tổ chuyên môn, tổ văn phòng có kế hoạch hoạt động và thực hiện các nhiệm vụ theo quy định.</w:t>
      </w:r>
    </w:p>
    <w:p w14:paraId="4215D2FB" w14:textId="435F4DB5" w:rsidR="00047A12" w:rsidRPr="00157A9E" w:rsidRDefault="004C0B84" w:rsidP="00047A12">
      <w:pPr>
        <w:tabs>
          <w:tab w:val="left" w:pos="-3240"/>
          <w:tab w:val="left" w:pos="-3120"/>
          <w:tab w:val="left" w:pos="10800"/>
          <w:tab w:val="left" w:pos="11520"/>
          <w:tab w:val="left" w:pos="12240"/>
          <w:tab w:val="left" w:pos="12960"/>
          <w:tab w:val="left" w:pos="13680"/>
          <w:tab w:val="left" w:pos="14400"/>
        </w:tabs>
        <w:spacing w:before="60" w:after="100" w:line="276" w:lineRule="auto"/>
        <w:ind w:firstLine="720"/>
        <w:jc w:val="both"/>
        <w:rPr>
          <w:iCs/>
          <w:szCs w:val="28"/>
        </w:rPr>
      </w:pPr>
      <w:r>
        <w:rPr>
          <w:iCs/>
          <w:szCs w:val="28"/>
        </w:rPr>
        <w:t>2</w:t>
      </w:r>
      <w:r w:rsidR="00047A12" w:rsidRPr="00157A9E">
        <w:rPr>
          <w:iCs/>
          <w:szCs w:val="28"/>
        </w:rPr>
        <w:t>.10.1.5. Tiêu chí 1.5: Lớp học</w:t>
      </w:r>
    </w:p>
    <w:p w14:paraId="5A4BC032" w14:textId="77777777" w:rsidR="00047A12" w:rsidRPr="00157A9E" w:rsidRDefault="00047A12" w:rsidP="00047A12">
      <w:pPr>
        <w:spacing w:before="60" w:after="100" w:line="276" w:lineRule="auto"/>
        <w:ind w:firstLine="720"/>
        <w:jc w:val="both"/>
        <w:rPr>
          <w:iCs/>
          <w:szCs w:val="28"/>
        </w:rPr>
      </w:pPr>
      <w:r w:rsidRPr="00157A9E">
        <w:rPr>
          <w:iCs/>
          <w:szCs w:val="28"/>
        </w:rPr>
        <w:t>a) Có đủ các lớp của cấp học;</w:t>
      </w:r>
    </w:p>
    <w:p w14:paraId="27193647" w14:textId="77777777" w:rsidR="00047A12" w:rsidRPr="00157A9E" w:rsidRDefault="00047A12" w:rsidP="00047A12">
      <w:pPr>
        <w:spacing w:before="60" w:after="100" w:line="276" w:lineRule="auto"/>
        <w:ind w:firstLine="720"/>
        <w:jc w:val="both"/>
        <w:rPr>
          <w:iCs/>
          <w:szCs w:val="28"/>
        </w:rPr>
      </w:pPr>
      <w:r w:rsidRPr="00157A9E">
        <w:rPr>
          <w:iCs/>
          <w:szCs w:val="28"/>
        </w:rPr>
        <w:t>b) Học sinh được tổ chức theo lớp; lớp học được tổ chức theo quy định;</w:t>
      </w:r>
    </w:p>
    <w:p w14:paraId="0D43FBCA"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 xml:space="preserve">c) Lớp học hoạt động theo nguyên tắc tự quản, dân chủ. </w:t>
      </w:r>
    </w:p>
    <w:p w14:paraId="041F3E7E" w14:textId="58FECCFD"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.10.1.6. Tiêu chí 1.6: Quản lý hành chính, tài chính và tài sản</w:t>
      </w:r>
    </w:p>
    <w:p w14:paraId="3DAD0D8A" w14:textId="77777777" w:rsidR="00047A12" w:rsidRPr="00157A9E" w:rsidRDefault="00047A12" w:rsidP="00047A12">
      <w:pPr>
        <w:spacing w:before="60" w:after="100" w:line="276" w:lineRule="auto"/>
        <w:ind w:firstLine="720"/>
        <w:jc w:val="both"/>
        <w:rPr>
          <w:b/>
          <w:iCs/>
          <w:szCs w:val="28"/>
        </w:rPr>
      </w:pPr>
      <w:r w:rsidRPr="00157A9E">
        <w:rPr>
          <w:iCs/>
          <w:szCs w:val="28"/>
        </w:rPr>
        <w:t xml:space="preserve">a) Hệ thống hồ sơ của nhà trường được lưu trữ theo quy định; </w:t>
      </w:r>
    </w:p>
    <w:p w14:paraId="32ED2F97"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lastRenderedPageBreak/>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50478022" w14:textId="77777777" w:rsidR="00047A12" w:rsidRPr="00157A9E" w:rsidRDefault="00047A12" w:rsidP="00047A12">
      <w:pPr>
        <w:spacing w:before="60" w:after="100" w:line="276" w:lineRule="auto"/>
        <w:ind w:firstLine="720"/>
        <w:jc w:val="both"/>
        <w:rPr>
          <w:b/>
          <w:iCs/>
          <w:szCs w:val="28"/>
        </w:rPr>
      </w:pPr>
      <w:r w:rsidRPr="00157A9E">
        <w:rPr>
          <w:iCs/>
          <w:szCs w:val="28"/>
        </w:rPr>
        <w:t>c) Quản lý, sử dụng tài chính, tài sản đúng mục đích và có hiệu quả để phục vụ các hoạt động giáo dục.</w:t>
      </w:r>
    </w:p>
    <w:p w14:paraId="620B6EBE" w14:textId="3A591200"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.10.1.7. Tiêu chí 1.7: Quản lý cán bộ, giáo viên và nhân viên</w:t>
      </w:r>
    </w:p>
    <w:p w14:paraId="6BA4596B" w14:textId="77777777" w:rsidR="00047A12" w:rsidRPr="00157A9E" w:rsidRDefault="00047A12" w:rsidP="00047A12">
      <w:pPr>
        <w:spacing w:before="60" w:after="100" w:line="276" w:lineRule="auto"/>
        <w:ind w:firstLine="720"/>
        <w:jc w:val="both"/>
        <w:rPr>
          <w:iCs/>
          <w:szCs w:val="28"/>
        </w:rPr>
      </w:pPr>
      <w:r w:rsidRPr="00157A9E">
        <w:rPr>
          <w:iCs/>
          <w:szCs w:val="28"/>
        </w:rPr>
        <w:t>a) Có kế hoạch bồi dưỡng chuyên môn, nghiệp vụ cho đội ngũ cán bộ quản lý, giáo viên và nhân viên;</w:t>
      </w:r>
    </w:p>
    <w:p w14:paraId="1B075B61" w14:textId="77777777" w:rsidR="00047A12" w:rsidRPr="00157A9E" w:rsidRDefault="00047A12" w:rsidP="00047A12">
      <w:pPr>
        <w:spacing w:before="60" w:after="100" w:line="276" w:lineRule="auto"/>
        <w:ind w:firstLine="720"/>
        <w:jc w:val="both"/>
        <w:rPr>
          <w:iCs/>
          <w:szCs w:val="28"/>
        </w:rPr>
      </w:pPr>
      <w:r w:rsidRPr="00157A9E">
        <w:rPr>
          <w:iCs/>
          <w:szCs w:val="28"/>
        </w:rPr>
        <w:t>b) Phân công, sử dụng cán bộ quản lý, giáo viên, nhân viên rõ ràng, hợp lý đảm bảo hiệu quả hoạt động của nhà trường;</w:t>
      </w:r>
    </w:p>
    <w:p w14:paraId="0449554F"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 xml:space="preserve">c) Cán bộ quản lý, giáo </w:t>
      </w:r>
      <w:r w:rsidRPr="00157A9E">
        <w:rPr>
          <w:iCs/>
          <w:szCs w:val="28"/>
        </w:rPr>
        <w:t>viên và nhân</w:t>
      </w:r>
      <w:r w:rsidRPr="00157A9E">
        <w:rPr>
          <w:iCs/>
          <w:spacing w:val="4"/>
          <w:szCs w:val="28"/>
        </w:rPr>
        <w:t xml:space="preserve"> viên được đảm bảo các quyền theo quy định.</w:t>
      </w:r>
    </w:p>
    <w:p w14:paraId="0C5A6C9A" w14:textId="6A629E60" w:rsidR="00047A12" w:rsidRPr="00157A9E" w:rsidRDefault="004C0B84" w:rsidP="00047A12">
      <w:pPr>
        <w:spacing w:before="60" w:after="100" w:line="276" w:lineRule="auto"/>
        <w:ind w:firstLine="720"/>
        <w:jc w:val="both"/>
        <w:rPr>
          <w:iCs/>
          <w:spacing w:val="-6"/>
          <w:szCs w:val="28"/>
        </w:rPr>
      </w:pPr>
      <w:r>
        <w:rPr>
          <w:iCs/>
          <w:szCs w:val="28"/>
        </w:rPr>
        <w:t>2</w:t>
      </w:r>
      <w:r w:rsidR="00047A12" w:rsidRPr="00157A9E">
        <w:rPr>
          <w:iCs/>
          <w:szCs w:val="28"/>
        </w:rPr>
        <w:t>.10.1.</w:t>
      </w:r>
      <w:r w:rsidR="00047A12" w:rsidRPr="00157A9E">
        <w:rPr>
          <w:iCs/>
          <w:spacing w:val="-6"/>
          <w:szCs w:val="28"/>
        </w:rPr>
        <w:t>8. Tiêu chí 1.8: Quản lý các hoạt động giáo dục</w:t>
      </w:r>
    </w:p>
    <w:p w14:paraId="04050C91" w14:textId="77777777" w:rsidR="00047A12" w:rsidRPr="00157A9E" w:rsidRDefault="00047A12" w:rsidP="00047A12">
      <w:pPr>
        <w:spacing w:before="60" w:after="100" w:line="276" w:lineRule="auto"/>
        <w:ind w:firstLine="720"/>
        <w:jc w:val="both"/>
        <w:rPr>
          <w:iCs/>
          <w:szCs w:val="28"/>
        </w:rPr>
      </w:pPr>
      <w:r w:rsidRPr="00157A9E">
        <w:rPr>
          <w:iCs/>
          <w:szCs w:val="28"/>
        </w:rPr>
        <w:t>a) Kế hoạch giáo dục phù hợp với quy định hiện hành, điều kiện thực tế địa phương và điều kiện của nhà trường;</w:t>
      </w:r>
    </w:p>
    <w:p w14:paraId="50BFC821" w14:textId="77777777" w:rsidR="00047A12" w:rsidRPr="00157A9E" w:rsidRDefault="00047A12" w:rsidP="00047A12">
      <w:pPr>
        <w:spacing w:before="60" w:after="100" w:line="276" w:lineRule="auto"/>
        <w:ind w:firstLine="720"/>
        <w:jc w:val="both"/>
        <w:rPr>
          <w:iCs/>
          <w:szCs w:val="28"/>
        </w:rPr>
      </w:pPr>
      <w:r w:rsidRPr="00157A9E">
        <w:rPr>
          <w:iCs/>
          <w:szCs w:val="28"/>
        </w:rPr>
        <w:t>b) Kế hoạch giáo dục được thực hiện đầy đủ;</w:t>
      </w:r>
    </w:p>
    <w:p w14:paraId="686D6F54" w14:textId="77777777" w:rsidR="00047A12" w:rsidRPr="00157A9E" w:rsidRDefault="00047A12" w:rsidP="00047A12">
      <w:pPr>
        <w:spacing w:before="60" w:after="100" w:line="276" w:lineRule="auto"/>
        <w:ind w:firstLine="720"/>
        <w:jc w:val="both"/>
        <w:rPr>
          <w:iCs/>
          <w:spacing w:val="-6"/>
          <w:szCs w:val="28"/>
        </w:rPr>
      </w:pPr>
      <w:r w:rsidRPr="00157A9E">
        <w:rPr>
          <w:iCs/>
          <w:spacing w:val="-6"/>
          <w:szCs w:val="28"/>
        </w:rPr>
        <w:t>c) Kế hoạch giáo dục được rà soát, đánh giá, điều chỉnh kịp thời.</w:t>
      </w:r>
    </w:p>
    <w:p w14:paraId="4954E572" w14:textId="5546EF56"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.10.1.9. Tiêu chí 1.9: Thực hiện quy chế dân chủ cơ sở</w:t>
      </w:r>
    </w:p>
    <w:p w14:paraId="58F330E3" w14:textId="77777777" w:rsidR="00047A12" w:rsidRPr="00157A9E" w:rsidRDefault="00047A12" w:rsidP="00047A12">
      <w:pPr>
        <w:tabs>
          <w:tab w:val="left" w:pos="1134"/>
        </w:tabs>
        <w:spacing w:before="60" w:after="100" w:line="276" w:lineRule="auto"/>
        <w:ind w:firstLine="720"/>
        <w:jc w:val="both"/>
        <w:rPr>
          <w:iCs/>
          <w:szCs w:val="28"/>
        </w:rPr>
      </w:pPr>
      <w:r w:rsidRPr="00157A9E">
        <w:rPr>
          <w:iCs/>
          <w:szCs w:val="28"/>
        </w:rPr>
        <w:t xml:space="preserve">a) Cán bộ quản lý, giáo viên, nhân viên được tham gia thảo luận, đóng góp ý kiến khi xây dựng kế hoạch, nội quy, quy định, quy chế liên quan đến các hoạt động của nhà trường; </w:t>
      </w:r>
    </w:p>
    <w:p w14:paraId="04A75294" w14:textId="77777777" w:rsidR="00047A12" w:rsidRPr="00157A9E" w:rsidRDefault="00047A12" w:rsidP="00047A12">
      <w:pPr>
        <w:spacing w:before="60" w:after="100" w:line="276" w:lineRule="auto"/>
        <w:ind w:firstLine="720"/>
        <w:jc w:val="both"/>
        <w:rPr>
          <w:iCs/>
          <w:szCs w:val="28"/>
        </w:rPr>
      </w:pPr>
      <w:r w:rsidRPr="00157A9E">
        <w:rPr>
          <w:iCs/>
          <w:szCs w:val="28"/>
        </w:rPr>
        <w:t>b) Các khiếu nại, tố cáo, kiến nghị, phản ánh (nếu có) thuộc thẩm quyền xử lý của nhà trường được giải quyết đúng pháp luật;</w:t>
      </w:r>
    </w:p>
    <w:p w14:paraId="2217B0A3" w14:textId="77777777" w:rsidR="00047A12" w:rsidRPr="00157A9E" w:rsidRDefault="00047A12" w:rsidP="00047A12">
      <w:pPr>
        <w:spacing w:before="60" w:after="100" w:line="276" w:lineRule="auto"/>
        <w:ind w:firstLine="720"/>
        <w:jc w:val="both"/>
        <w:rPr>
          <w:iCs/>
          <w:szCs w:val="28"/>
        </w:rPr>
      </w:pPr>
      <w:r w:rsidRPr="00157A9E">
        <w:rPr>
          <w:iCs/>
          <w:szCs w:val="28"/>
        </w:rPr>
        <w:t>c) Hằng năm, có báo cáo thực hiện quy chế dân chủ cơ sở.</w:t>
      </w:r>
    </w:p>
    <w:p w14:paraId="01E031E3" w14:textId="40ED193B"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.10.1.10. Tiêu chí 1.10: Đảm bảo an ninh trật tự, an toàn trường học</w:t>
      </w:r>
    </w:p>
    <w:p w14:paraId="10E68EAF" w14:textId="77777777" w:rsidR="00047A12" w:rsidRPr="00157A9E" w:rsidRDefault="00047A12" w:rsidP="00047A12">
      <w:pPr>
        <w:spacing w:before="60" w:after="100" w:line="276" w:lineRule="auto"/>
        <w:ind w:firstLine="720"/>
        <w:jc w:val="both"/>
        <w:rPr>
          <w:iCs/>
          <w:spacing w:val="-6"/>
          <w:szCs w:val="28"/>
        </w:rPr>
      </w:pPr>
      <w:r w:rsidRPr="00157A9E">
        <w:rPr>
          <w:iCs/>
          <w:spacing w:val="-4"/>
          <w:szCs w:val="28"/>
        </w:rPr>
        <w:t xml:space="preserve">a) Có </w:t>
      </w:r>
      <w:r w:rsidRPr="00157A9E">
        <w:rPr>
          <w:iCs/>
          <w:szCs w:val="28"/>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157A9E">
        <w:rPr>
          <w:iCs/>
          <w:spacing w:val="-4"/>
          <w:szCs w:val="28"/>
        </w:rPr>
        <w:t xml:space="preserve">; </w:t>
      </w:r>
      <w:r w:rsidRPr="00157A9E">
        <w:rPr>
          <w:rFonts w:eastAsia="Calibri"/>
          <w:iCs/>
          <w:spacing w:val="-4"/>
          <w:szCs w:val="28"/>
        </w:rPr>
        <w:t xml:space="preserve">những trường có tổ chức bếp ăn cho học sinh được </w:t>
      </w:r>
      <w:r w:rsidRPr="00157A9E">
        <w:rPr>
          <w:iCs/>
          <w:spacing w:val="-4"/>
          <w:szCs w:val="28"/>
        </w:rPr>
        <w:t xml:space="preserve">cấp giấy chứng nhận </w:t>
      </w:r>
      <w:r w:rsidRPr="00157A9E">
        <w:rPr>
          <w:iCs/>
          <w:szCs w:val="28"/>
        </w:rPr>
        <w:t>đủ điều kiện an toàn thực phẩm;</w:t>
      </w:r>
      <w:r w:rsidRPr="00157A9E">
        <w:rPr>
          <w:iCs/>
          <w:spacing w:val="-6"/>
          <w:szCs w:val="28"/>
          <w:lang w:val="vi-VN"/>
        </w:rPr>
        <w:t xml:space="preserve"> </w:t>
      </w:r>
    </w:p>
    <w:p w14:paraId="77FC9269" w14:textId="77777777" w:rsidR="00047A12" w:rsidRPr="00157A9E" w:rsidRDefault="00047A12" w:rsidP="00047A12">
      <w:pPr>
        <w:spacing w:before="60" w:after="100" w:line="276" w:lineRule="auto"/>
        <w:ind w:firstLine="720"/>
        <w:jc w:val="both"/>
        <w:rPr>
          <w:iCs/>
          <w:szCs w:val="28"/>
        </w:rPr>
      </w:pPr>
      <w:r w:rsidRPr="00157A9E">
        <w:rPr>
          <w:rFonts w:eastAsia="Calibri"/>
          <w:iCs/>
          <w:spacing w:val="-8"/>
          <w:szCs w:val="28"/>
          <w:lang w:val="vi-VN"/>
        </w:rPr>
        <w:t xml:space="preserve">b) </w:t>
      </w:r>
      <w:r w:rsidRPr="00157A9E">
        <w:rPr>
          <w:iCs/>
          <w:spacing w:val="-6"/>
          <w:szCs w:val="28"/>
        </w:rPr>
        <w:t xml:space="preserve">Có hộp thư góp ý, đường dây nóng và các hình thức khác để tiếp nhận, xử lý các thông tin phản ánh của người dân; </w:t>
      </w:r>
      <w:r w:rsidRPr="00157A9E">
        <w:rPr>
          <w:rFonts w:eastAsia="Calibri"/>
          <w:iCs/>
          <w:spacing w:val="-8"/>
          <w:szCs w:val="28"/>
        </w:rPr>
        <w:t>đ</w:t>
      </w:r>
      <w:r w:rsidRPr="00157A9E">
        <w:rPr>
          <w:rFonts w:eastAsia="Calibri"/>
          <w:iCs/>
          <w:spacing w:val="-8"/>
          <w:szCs w:val="28"/>
          <w:lang w:val="vi-VN"/>
        </w:rPr>
        <w:t xml:space="preserve">ảm bảo an toàn cho cán bộ quản lý, giáo viên, nhân viên </w:t>
      </w:r>
      <w:r w:rsidRPr="00157A9E">
        <w:rPr>
          <w:rFonts w:eastAsia="Calibri"/>
          <w:iCs/>
          <w:spacing w:val="-8"/>
          <w:szCs w:val="28"/>
        </w:rPr>
        <w:t xml:space="preserve">và học sinh </w:t>
      </w:r>
      <w:r w:rsidRPr="00157A9E">
        <w:rPr>
          <w:rFonts w:eastAsia="Calibri"/>
          <w:iCs/>
          <w:spacing w:val="-8"/>
          <w:szCs w:val="28"/>
          <w:lang w:val="vi-VN"/>
        </w:rPr>
        <w:t>trong nhà trường;</w:t>
      </w:r>
      <w:r w:rsidRPr="00157A9E">
        <w:rPr>
          <w:rFonts w:eastAsia="Calibri"/>
          <w:iCs/>
          <w:spacing w:val="-8"/>
          <w:szCs w:val="28"/>
        </w:rPr>
        <w:t xml:space="preserve"> </w:t>
      </w:r>
    </w:p>
    <w:p w14:paraId="2F89B7E3" w14:textId="77777777" w:rsidR="00047A12" w:rsidRPr="00157A9E" w:rsidRDefault="00047A12" w:rsidP="00047A12">
      <w:pPr>
        <w:spacing w:before="60" w:after="100" w:line="276" w:lineRule="auto"/>
        <w:ind w:firstLine="720"/>
        <w:jc w:val="both"/>
        <w:rPr>
          <w:iCs/>
          <w:szCs w:val="28"/>
        </w:rPr>
      </w:pPr>
      <w:r w:rsidRPr="00157A9E">
        <w:rPr>
          <w:iCs/>
          <w:szCs w:val="28"/>
        </w:rPr>
        <w:lastRenderedPageBreak/>
        <w:t>c) Không có hiện tượng kỳ thị, hành vi bạo lực, vi phạm pháp luật về bình đẳng giới trong nhà trường.</w:t>
      </w:r>
    </w:p>
    <w:p w14:paraId="51604F1D" w14:textId="13ADF77B" w:rsidR="00047A12" w:rsidRPr="00157A9E" w:rsidRDefault="004C0B84" w:rsidP="00047A12">
      <w:pPr>
        <w:spacing w:before="60" w:after="100" w:line="276" w:lineRule="auto"/>
        <w:ind w:firstLine="720"/>
        <w:jc w:val="both"/>
        <w:rPr>
          <w:b/>
          <w:iCs/>
          <w:spacing w:val="-4"/>
          <w:szCs w:val="28"/>
        </w:rPr>
      </w:pPr>
      <w:r>
        <w:rPr>
          <w:iCs/>
          <w:szCs w:val="28"/>
        </w:rPr>
        <w:t>2</w:t>
      </w:r>
      <w:r w:rsidR="00047A12" w:rsidRPr="00157A9E">
        <w:rPr>
          <w:iCs/>
          <w:szCs w:val="28"/>
        </w:rPr>
        <w:t>.10.2</w:t>
      </w:r>
      <w:r w:rsidR="00047A12" w:rsidRPr="00157A9E">
        <w:rPr>
          <w:b/>
          <w:iCs/>
          <w:spacing w:val="-4"/>
          <w:szCs w:val="28"/>
        </w:rPr>
        <w:t>. Tiêu chuẩn 2: Cán bộ quản lý, giáo viên, nhân viên và học sinh</w:t>
      </w:r>
    </w:p>
    <w:p w14:paraId="76C7E898" w14:textId="23021503"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 xml:space="preserve">.10.2.1. Tiêu chí 2.1: </w:t>
      </w:r>
      <w:r w:rsidR="00047A12" w:rsidRPr="00157A9E">
        <w:rPr>
          <w:rFonts w:eastAsia="Calibri"/>
          <w:iCs/>
          <w:szCs w:val="28"/>
        </w:rPr>
        <w:t>Đối với</w:t>
      </w:r>
      <w:r w:rsidR="00047A12" w:rsidRPr="00157A9E">
        <w:rPr>
          <w:iCs/>
          <w:szCs w:val="28"/>
        </w:rPr>
        <w:t xml:space="preserve"> hiệu trưởng, phó hiệu trưởng</w:t>
      </w:r>
    </w:p>
    <w:p w14:paraId="6E32FFFC" w14:textId="77777777" w:rsidR="00047A12" w:rsidRPr="00157A9E" w:rsidRDefault="00047A12" w:rsidP="00047A12">
      <w:pPr>
        <w:spacing w:before="60" w:after="100" w:line="276" w:lineRule="auto"/>
        <w:ind w:firstLine="720"/>
        <w:jc w:val="both"/>
        <w:rPr>
          <w:iCs/>
          <w:szCs w:val="28"/>
        </w:rPr>
      </w:pPr>
      <w:r w:rsidRPr="00157A9E">
        <w:rPr>
          <w:iCs/>
          <w:szCs w:val="28"/>
        </w:rPr>
        <w:t xml:space="preserve">a) Đạt tiêu chuẩn theo quy định; </w:t>
      </w:r>
    </w:p>
    <w:p w14:paraId="35934EA0"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b) Được đánh giá đạt chuẩn hiệu trưởng trở lên;</w:t>
      </w:r>
    </w:p>
    <w:p w14:paraId="6F3C0F23" w14:textId="77777777" w:rsidR="00047A12" w:rsidRPr="00157A9E" w:rsidRDefault="00047A12" w:rsidP="00047A12">
      <w:pPr>
        <w:spacing w:before="60" w:after="100" w:line="276" w:lineRule="auto"/>
        <w:ind w:firstLine="720"/>
        <w:jc w:val="both"/>
        <w:rPr>
          <w:iCs/>
          <w:szCs w:val="28"/>
        </w:rPr>
      </w:pPr>
      <w:r w:rsidRPr="00157A9E">
        <w:rPr>
          <w:iCs/>
          <w:szCs w:val="28"/>
        </w:rPr>
        <w:t>c) Được bồi dưỡng, tập huấn về chuyên môn, nghiệp vụ quản lý giáo dục theo quy định.</w:t>
      </w:r>
    </w:p>
    <w:p w14:paraId="6E1DA8B3" w14:textId="615BC932" w:rsidR="00047A12" w:rsidRPr="00157A9E" w:rsidRDefault="004C0B84" w:rsidP="00047A12">
      <w:pPr>
        <w:spacing w:before="60" w:after="100" w:line="276" w:lineRule="auto"/>
        <w:ind w:firstLine="720"/>
        <w:jc w:val="both"/>
        <w:rPr>
          <w:rFonts w:eastAsia="Calibri"/>
          <w:iCs/>
          <w:szCs w:val="28"/>
          <w:lang w:val="vi-VN"/>
        </w:rPr>
      </w:pPr>
      <w:r>
        <w:rPr>
          <w:iCs/>
          <w:szCs w:val="28"/>
        </w:rPr>
        <w:t>2</w:t>
      </w:r>
      <w:r w:rsidR="00047A12" w:rsidRPr="00157A9E">
        <w:rPr>
          <w:iCs/>
          <w:szCs w:val="28"/>
        </w:rPr>
        <w:t xml:space="preserve">.10.2.2.Tiêu chí 2.2: </w:t>
      </w:r>
      <w:r w:rsidR="00047A12" w:rsidRPr="00157A9E">
        <w:rPr>
          <w:rFonts w:eastAsia="Calibri"/>
          <w:iCs/>
          <w:szCs w:val="28"/>
        </w:rPr>
        <w:t>Đối với g</w:t>
      </w:r>
      <w:r w:rsidR="00047A12" w:rsidRPr="00157A9E">
        <w:rPr>
          <w:rFonts w:eastAsia="Calibri"/>
          <w:iCs/>
          <w:szCs w:val="28"/>
          <w:lang w:val="vi-VN"/>
        </w:rPr>
        <w:t>iáo viên</w:t>
      </w:r>
    </w:p>
    <w:p w14:paraId="02DDC5F4"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 xml:space="preserve">a) Số lượng, cơ cấu giáo viên đảm bảo thực hiện Chương trình giáo dục và tổ chức các hoạt động giáo dục; </w:t>
      </w:r>
    </w:p>
    <w:p w14:paraId="10FFDCE9" w14:textId="77777777" w:rsidR="00047A12" w:rsidRPr="00157A9E" w:rsidRDefault="00047A12" w:rsidP="00047A12">
      <w:pPr>
        <w:spacing w:before="60" w:after="100" w:line="276" w:lineRule="auto"/>
        <w:ind w:firstLine="720"/>
        <w:jc w:val="both"/>
        <w:rPr>
          <w:iCs/>
          <w:szCs w:val="28"/>
        </w:rPr>
      </w:pPr>
      <w:r w:rsidRPr="00157A9E">
        <w:rPr>
          <w:iCs/>
          <w:szCs w:val="28"/>
        </w:rPr>
        <w:t xml:space="preserve">b) 100% giáo viên đạt chuẩn trình độ đào tạo theo quy định; </w:t>
      </w:r>
    </w:p>
    <w:p w14:paraId="42CAA41F"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c) Có ít nhất 95% giáo viên đạt chuẩn nghề nghiệp giáo viên ở mức đạt trở lên.</w:t>
      </w:r>
    </w:p>
    <w:p w14:paraId="7307230F" w14:textId="1D4C254D"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.10.2.3. Tiêu chí 2.3: Đối với nhân viên</w:t>
      </w:r>
    </w:p>
    <w:p w14:paraId="73D8E291" w14:textId="77777777" w:rsidR="00047A12" w:rsidRPr="00157A9E" w:rsidRDefault="00047A12" w:rsidP="00047A12">
      <w:pPr>
        <w:spacing w:before="60" w:after="100" w:line="276" w:lineRule="auto"/>
        <w:ind w:firstLine="720"/>
        <w:jc w:val="both"/>
        <w:rPr>
          <w:iCs/>
          <w:szCs w:val="28"/>
        </w:rPr>
      </w:pPr>
      <w:r w:rsidRPr="00157A9E">
        <w:rPr>
          <w:iCs/>
          <w:szCs w:val="28"/>
        </w:rPr>
        <w:t>a) Có nhân viên hoặc giáo viên kiêm nhiệm để đảm nhiệm các nhiệm vụ do hiệu trưởng phân công;</w:t>
      </w:r>
    </w:p>
    <w:p w14:paraId="6278D913" w14:textId="77777777" w:rsidR="00047A12" w:rsidRPr="00157A9E" w:rsidRDefault="00047A12" w:rsidP="00047A12">
      <w:pPr>
        <w:spacing w:before="60" w:after="100" w:line="276" w:lineRule="auto"/>
        <w:ind w:firstLine="720"/>
        <w:jc w:val="both"/>
        <w:rPr>
          <w:iCs/>
          <w:szCs w:val="28"/>
        </w:rPr>
      </w:pPr>
      <w:r w:rsidRPr="00157A9E">
        <w:rPr>
          <w:iCs/>
          <w:szCs w:val="28"/>
        </w:rPr>
        <w:t>b) Được phân công công việc phù hợp, hợp lý theo năng lực;</w:t>
      </w:r>
    </w:p>
    <w:p w14:paraId="512C863E" w14:textId="77777777" w:rsidR="00047A12" w:rsidRPr="00157A9E" w:rsidRDefault="00047A12" w:rsidP="00047A12">
      <w:pPr>
        <w:spacing w:before="60" w:after="100" w:line="276" w:lineRule="auto"/>
        <w:ind w:firstLine="720"/>
        <w:jc w:val="both"/>
        <w:rPr>
          <w:iCs/>
          <w:szCs w:val="28"/>
        </w:rPr>
      </w:pPr>
      <w:r w:rsidRPr="00157A9E">
        <w:rPr>
          <w:iCs/>
          <w:szCs w:val="28"/>
        </w:rPr>
        <w:t>c) Hoàn thành các nhiệm vụ được giao.</w:t>
      </w:r>
    </w:p>
    <w:p w14:paraId="3426D848" w14:textId="123A6E65"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.10.2.4. Tiêu chí 2.4: Đối với học sinh</w:t>
      </w:r>
    </w:p>
    <w:p w14:paraId="5144213D" w14:textId="77777777" w:rsidR="00047A12" w:rsidRPr="00157A9E" w:rsidRDefault="00047A12" w:rsidP="00047A12">
      <w:pPr>
        <w:spacing w:before="60" w:after="100" w:line="276" w:lineRule="auto"/>
        <w:ind w:firstLine="720"/>
        <w:jc w:val="both"/>
        <w:rPr>
          <w:iCs/>
          <w:szCs w:val="28"/>
        </w:rPr>
      </w:pPr>
      <w:r w:rsidRPr="00157A9E">
        <w:rPr>
          <w:iCs/>
          <w:szCs w:val="28"/>
        </w:rPr>
        <w:t>a) Đảm bảo về tuổi học sinh theo quy định;</w:t>
      </w:r>
    </w:p>
    <w:p w14:paraId="3DBC0E42" w14:textId="77777777" w:rsidR="00047A12" w:rsidRPr="00157A9E" w:rsidRDefault="00047A12" w:rsidP="00047A12">
      <w:pPr>
        <w:spacing w:before="60" w:after="100" w:line="276" w:lineRule="auto"/>
        <w:ind w:firstLine="709"/>
        <w:jc w:val="both"/>
        <w:rPr>
          <w:iCs/>
          <w:szCs w:val="28"/>
        </w:rPr>
      </w:pPr>
      <w:r w:rsidRPr="00157A9E">
        <w:rPr>
          <w:iCs/>
          <w:szCs w:val="28"/>
        </w:rPr>
        <w:t>b) Thực hiện các nhiệm vụ theo quy định;</w:t>
      </w:r>
    </w:p>
    <w:p w14:paraId="727BBF6F" w14:textId="77777777" w:rsidR="00047A12" w:rsidRPr="00157A9E" w:rsidRDefault="00047A12" w:rsidP="00047A12">
      <w:pPr>
        <w:spacing w:before="60" w:after="100" w:line="276" w:lineRule="auto"/>
        <w:ind w:firstLine="709"/>
        <w:jc w:val="both"/>
        <w:rPr>
          <w:iCs/>
          <w:szCs w:val="28"/>
        </w:rPr>
      </w:pPr>
      <w:r w:rsidRPr="00157A9E">
        <w:rPr>
          <w:iCs/>
          <w:szCs w:val="28"/>
        </w:rPr>
        <w:t>c) Được đảm bảo các quyền theo quy định.</w:t>
      </w:r>
    </w:p>
    <w:p w14:paraId="106BEDC7" w14:textId="65E5FFCF" w:rsidR="00047A12" w:rsidRPr="00157A9E" w:rsidRDefault="004C0B84" w:rsidP="00047A12">
      <w:pPr>
        <w:spacing w:before="60" w:after="100" w:line="276" w:lineRule="auto"/>
        <w:ind w:firstLine="709"/>
        <w:jc w:val="both"/>
        <w:rPr>
          <w:b/>
          <w:iCs/>
          <w:szCs w:val="28"/>
        </w:rPr>
      </w:pPr>
      <w:r>
        <w:rPr>
          <w:iCs/>
          <w:szCs w:val="28"/>
        </w:rPr>
        <w:t>2</w:t>
      </w:r>
      <w:r w:rsidR="00047A12" w:rsidRPr="00157A9E">
        <w:rPr>
          <w:iCs/>
          <w:szCs w:val="28"/>
        </w:rPr>
        <w:t>.10.3.</w:t>
      </w:r>
      <w:r w:rsidR="00047A12" w:rsidRPr="00157A9E">
        <w:rPr>
          <w:b/>
          <w:iCs/>
          <w:szCs w:val="28"/>
        </w:rPr>
        <w:t xml:space="preserve"> Tiêu chuẩn 3: Cơ sở vật chất và thiết bị dạy học </w:t>
      </w:r>
    </w:p>
    <w:p w14:paraId="178DA6DD" w14:textId="46E99217" w:rsidR="00047A12" w:rsidRPr="00157A9E" w:rsidRDefault="004C0B84" w:rsidP="00047A12">
      <w:pPr>
        <w:spacing w:before="60" w:after="100" w:line="276" w:lineRule="auto"/>
        <w:ind w:left="709"/>
        <w:jc w:val="both"/>
        <w:rPr>
          <w:iCs/>
          <w:szCs w:val="28"/>
        </w:rPr>
      </w:pPr>
      <w:r>
        <w:rPr>
          <w:iCs/>
          <w:szCs w:val="28"/>
        </w:rPr>
        <w:t>2</w:t>
      </w:r>
      <w:r w:rsidR="00047A12" w:rsidRPr="00157A9E">
        <w:rPr>
          <w:iCs/>
          <w:szCs w:val="28"/>
        </w:rPr>
        <w:t>.10.3.1.</w:t>
      </w:r>
      <w:r w:rsidR="00047A12" w:rsidRPr="00157A9E">
        <w:rPr>
          <w:b/>
          <w:iCs/>
          <w:szCs w:val="28"/>
        </w:rPr>
        <w:t xml:space="preserve"> </w:t>
      </w:r>
      <w:r w:rsidR="00047A12" w:rsidRPr="00157A9E">
        <w:rPr>
          <w:iCs/>
          <w:szCs w:val="28"/>
        </w:rPr>
        <w:t>Tiêu chí 3.1: Khuôn viên, khu sân chơi, bãi tập</w:t>
      </w:r>
    </w:p>
    <w:p w14:paraId="30472F46" w14:textId="77777777" w:rsidR="00047A12" w:rsidRPr="00157A9E" w:rsidRDefault="00047A12" w:rsidP="00047A12">
      <w:pPr>
        <w:spacing w:before="60" w:after="100" w:line="276" w:lineRule="auto"/>
        <w:ind w:firstLine="709"/>
        <w:jc w:val="both"/>
        <w:rPr>
          <w:rFonts w:eastAsia="Calibri"/>
          <w:iCs/>
          <w:szCs w:val="28"/>
        </w:rPr>
      </w:pPr>
      <w:r w:rsidRPr="00157A9E">
        <w:rPr>
          <w:rFonts w:eastAsia="Calibri"/>
          <w:iCs/>
          <w:szCs w:val="28"/>
          <w:lang w:val="vi-VN"/>
        </w:rPr>
        <w:t xml:space="preserve">a) </w:t>
      </w:r>
      <w:r w:rsidRPr="00157A9E">
        <w:rPr>
          <w:rFonts w:eastAsia="Calibri"/>
          <w:iCs/>
          <w:szCs w:val="28"/>
        </w:rPr>
        <w:t>K</w:t>
      </w:r>
      <w:r w:rsidRPr="00157A9E">
        <w:rPr>
          <w:rFonts w:eastAsia="Calibri"/>
          <w:iCs/>
          <w:szCs w:val="28"/>
          <w:lang w:val="vi-VN"/>
        </w:rPr>
        <w:t>huôn viên</w:t>
      </w:r>
      <w:r w:rsidRPr="00157A9E">
        <w:rPr>
          <w:rFonts w:eastAsia="Calibri"/>
          <w:iCs/>
          <w:szCs w:val="28"/>
        </w:rPr>
        <w:t xml:space="preserve"> đảm bảo</w:t>
      </w:r>
      <w:r w:rsidRPr="00157A9E">
        <w:rPr>
          <w:rFonts w:eastAsia="Calibri"/>
          <w:iCs/>
          <w:szCs w:val="28"/>
          <w:lang w:val="vi-VN"/>
        </w:rPr>
        <w:t xml:space="preserve"> xanh, sạch, đẹp, an toàn</w:t>
      </w:r>
      <w:r w:rsidRPr="00157A9E">
        <w:rPr>
          <w:rFonts w:eastAsia="Calibri"/>
          <w:iCs/>
          <w:szCs w:val="28"/>
        </w:rPr>
        <w:t xml:space="preserve"> để tổ chức các hoạt động giáo dục</w:t>
      </w:r>
      <w:r w:rsidRPr="00157A9E">
        <w:rPr>
          <w:rFonts w:eastAsia="Calibri"/>
          <w:iCs/>
          <w:szCs w:val="28"/>
          <w:lang w:val="vi-VN"/>
        </w:rPr>
        <w:t>;</w:t>
      </w:r>
      <w:r w:rsidRPr="00157A9E">
        <w:rPr>
          <w:rFonts w:eastAsia="Calibri"/>
          <w:iCs/>
          <w:szCs w:val="28"/>
        </w:rPr>
        <w:t xml:space="preserve"> </w:t>
      </w:r>
    </w:p>
    <w:p w14:paraId="35ED52BE" w14:textId="77777777" w:rsidR="00047A12" w:rsidRPr="00157A9E" w:rsidRDefault="00047A12" w:rsidP="00047A12">
      <w:pPr>
        <w:spacing w:before="60" w:after="100" w:line="276" w:lineRule="auto"/>
        <w:ind w:firstLine="709"/>
        <w:jc w:val="both"/>
        <w:rPr>
          <w:rFonts w:eastAsia="Calibri"/>
          <w:iCs/>
          <w:szCs w:val="28"/>
        </w:rPr>
      </w:pPr>
      <w:r w:rsidRPr="00157A9E">
        <w:rPr>
          <w:rFonts w:eastAsia="Calibri"/>
          <w:iCs/>
          <w:szCs w:val="28"/>
        </w:rPr>
        <w:t xml:space="preserve">b) </w:t>
      </w:r>
      <w:r w:rsidRPr="00157A9E">
        <w:rPr>
          <w:iCs/>
          <w:spacing w:val="-4"/>
          <w:szCs w:val="28"/>
        </w:rPr>
        <w:t xml:space="preserve">Có cổng trường, biển tên trường và </w:t>
      </w:r>
      <w:r w:rsidRPr="00157A9E">
        <w:rPr>
          <w:rFonts w:eastAsia="Calibri"/>
          <w:iCs/>
          <w:szCs w:val="28"/>
          <w:lang w:val="vi-VN"/>
        </w:rPr>
        <w:t xml:space="preserve">tường hoặc rào bao quanh; </w:t>
      </w:r>
    </w:p>
    <w:p w14:paraId="6C8C1358" w14:textId="77777777" w:rsidR="00047A12" w:rsidRPr="00157A9E" w:rsidRDefault="00047A12" w:rsidP="00047A12">
      <w:pPr>
        <w:spacing w:before="60" w:after="100" w:line="276" w:lineRule="auto"/>
        <w:ind w:firstLine="709"/>
        <w:jc w:val="both"/>
        <w:rPr>
          <w:iCs/>
          <w:spacing w:val="-4"/>
          <w:szCs w:val="28"/>
        </w:rPr>
      </w:pPr>
      <w:r w:rsidRPr="00157A9E">
        <w:rPr>
          <w:iCs/>
          <w:szCs w:val="28"/>
        </w:rPr>
        <w:t xml:space="preserve">c) Khu sân chơi, </w:t>
      </w:r>
      <w:r w:rsidRPr="00157A9E">
        <w:rPr>
          <w:iCs/>
          <w:spacing w:val="-4"/>
          <w:szCs w:val="28"/>
        </w:rPr>
        <w:t>bãi tập có đủ thiết bị tối thiểu, đảm bảo an toàn để luyện tập thể dục, thể thao và các hoạt động giáo dục của nhà trường.</w:t>
      </w:r>
    </w:p>
    <w:p w14:paraId="54CF0C61" w14:textId="7F631173" w:rsidR="00047A12" w:rsidRPr="00157A9E" w:rsidRDefault="004C0B84" w:rsidP="00047A12">
      <w:pPr>
        <w:spacing w:before="60" w:after="100" w:line="276" w:lineRule="auto"/>
        <w:ind w:firstLine="709"/>
        <w:jc w:val="both"/>
        <w:rPr>
          <w:iCs/>
          <w:szCs w:val="28"/>
        </w:rPr>
      </w:pPr>
      <w:r>
        <w:rPr>
          <w:iCs/>
          <w:szCs w:val="28"/>
        </w:rPr>
        <w:t>2</w:t>
      </w:r>
      <w:r w:rsidR="00047A12" w:rsidRPr="00157A9E">
        <w:rPr>
          <w:iCs/>
          <w:szCs w:val="28"/>
        </w:rPr>
        <w:t>.10.3.2. Tiêu chí 3.2: Phòng học, phòng học bộ môn và khối phục vụ học tập</w:t>
      </w:r>
    </w:p>
    <w:p w14:paraId="261AD75B" w14:textId="77777777" w:rsidR="00047A12" w:rsidRPr="00157A9E" w:rsidRDefault="00047A12" w:rsidP="00047A12">
      <w:pPr>
        <w:spacing w:before="60" w:after="100" w:line="276" w:lineRule="auto"/>
        <w:ind w:firstLine="709"/>
        <w:jc w:val="both"/>
        <w:rPr>
          <w:iCs/>
          <w:szCs w:val="28"/>
        </w:rPr>
      </w:pPr>
      <w:r w:rsidRPr="00157A9E">
        <w:rPr>
          <w:iCs/>
          <w:szCs w:val="28"/>
        </w:rPr>
        <w:lastRenderedPageBreak/>
        <w:t>a) Phòng học có đủ bàn ghế phù hợp với tầm vóc học sinh, có bàn ghế của giáo viên, có bảng viết, đủ điều kiện về ánh sáng, thoáng mát; đảm bảo học nhiều nhất là hai ca trong một ngày;</w:t>
      </w:r>
    </w:p>
    <w:p w14:paraId="6EC48A09" w14:textId="77777777" w:rsidR="00047A12" w:rsidRPr="00157A9E" w:rsidRDefault="00047A12" w:rsidP="00047A12">
      <w:pPr>
        <w:spacing w:before="60" w:after="100" w:line="276" w:lineRule="auto"/>
        <w:ind w:firstLine="709"/>
        <w:jc w:val="both"/>
        <w:rPr>
          <w:iCs/>
          <w:szCs w:val="28"/>
        </w:rPr>
      </w:pPr>
      <w:r w:rsidRPr="00157A9E">
        <w:rPr>
          <w:iCs/>
          <w:szCs w:val="28"/>
        </w:rPr>
        <w:t>b) Có đủ phòng học bộ môn theo quy định;</w:t>
      </w:r>
    </w:p>
    <w:p w14:paraId="04F05C28" w14:textId="77777777" w:rsidR="00047A12" w:rsidRPr="00157A9E" w:rsidRDefault="00047A12" w:rsidP="00047A12">
      <w:pPr>
        <w:tabs>
          <w:tab w:val="left" w:pos="1400"/>
        </w:tabs>
        <w:spacing w:before="60" w:after="100" w:line="276" w:lineRule="auto"/>
        <w:ind w:firstLine="709"/>
        <w:jc w:val="both"/>
        <w:rPr>
          <w:iCs/>
          <w:szCs w:val="28"/>
        </w:rPr>
      </w:pPr>
      <w:r w:rsidRPr="00157A9E">
        <w:rPr>
          <w:iCs/>
          <w:spacing w:val="-4"/>
          <w:szCs w:val="28"/>
        </w:rPr>
        <w:t>c) Có phòng hoạt động Đoàn - Đội, thư viện và phòng truyền thống.</w:t>
      </w:r>
    </w:p>
    <w:p w14:paraId="140C18C4" w14:textId="4C39B58D" w:rsidR="00047A12" w:rsidRPr="00157A9E" w:rsidRDefault="004C0B84" w:rsidP="00047A12">
      <w:pPr>
        <w:tabs>
          <w:tab w:val="left" w:pos="1400"/>
        </w:tabs>
        <w:spacing w:before="60" w:after="100" w:line="276" w:lineRule="auto"/>
        <w:ind w:firstLine="709"/>
        <w:jc w:val="both"/>
        <w:rPr>
          <w:iCs/>
          <w:szCs w:val="28"/>
        </w:rPr>
      </w:pPr>
      <w:r>
        <w:rPr>
          <w:iCs/>
          <w:szCs w:val="28"/>
        </w:rPr>
        <w:t>2</w:t>
      </w:r>
      <w:r w:rsidR="00047A12" w:rsidRPr="00157A9E">
        <w:rPr>
          <w:iCs/>
          <w:szCs w:val="28"/>
        </w:rPr>
        <w:t>.10.3.3. Tiêu chí 3.3: Khối hành chính - quản trị</w:t>
      </w:r>
    </w:p>
    <w:p w14:paraId="2F1ECD74" w14:textId="77777777" w:rsidR="00047A12" w:rsidRPr="00157A9E" w:rsidRDefault="00047A12" w:rsidP="00047A12">
      <w:pPr>
        <w:spacing w:before="60" w:after="100" w:line="276" w:lineRule="auto"/>
        <w:ind w:firstLine="709"/>
        <w:jc w:val="both"/>
        <w:rPr>
          <w:iCs/>
          <w:spacing w:val="6"/>
          <w:szCs w:val="28"/>
        </w:rPr>
      </w:pPr>
      <w:r w:rsidRPr="00157A9E">
        <w:rPr>
          <w:iCs/>
          <w:spacing w:val="6"/>
          <w:szCs w:val="28"/>
        </w:rPr>
        <w:t>a) Đáp ứng yêu cầu tối thiểu các hoạt động hành chính - quản trị của nhà trường;</w:t>
      </w:r>
    </w:p>
    <w:p w14:paraId="4BBCA219" w14:textId="77777777" w:rsidR="00047A12" w:rsidRPr="00157A9E" w:rsidRDefault="00047A12" w:rsidP="00047A12">
      <w:pPr>
        <w:spacing w:before="60" w:after="100" w:line="276" w:lineRule="auto"/>
        <w:ind w:firstLine="709"/>
        <w:jc w:val="both"/>
        <w:rPr>
          <w:iCs/>
          <w:szCs w:val="28"/>
        </w:rPr>
      </w:pPr>
      <w:r w:rsidRPr="00157A9E">
        <w:rPr>
          <w:iCs/>
          <w:szCs w:val="28"/>
        </w:rPr>
        <w:t>b) Khu để xe được bố trí hợp lý, đảm bảo an toàn, trật tự;</w:t>
      </w:r>
    </w:p>
    <w:p w14:paraId="1EA37373" w14:textId="77777777" w:rsidR="00047A12" w:rsidRPr="00157A9E" w:rsidRDefault="00047A12" w:rsidP="00047A12">
      <w:pPr>
        <w:spacing w:before="60" w:after="100" w:line="276" w:lineRule="auto"/>
        <w:ind w:firstLine="709"/>
        <w:jc w:val="both"/>
        <w:rPr>
          <w:iCs/>
          <w:szCs w:val="28"/>
        </w:rPr>
      </w:pPr>
      <w:r w:rsidRPr="00157A9E">
        <w:rPr>
          <w:iCs/>
          <w:szCs w:val="28"/>
        </w:rPr>
        <w:t>c) Định kỳ sửa chữa, bổ sung các thiết bị khối hành chính - quản trị</w:t>
      </w:r>
      <w:r w:rsidRPr="00157A9E">
        <w:rPr>
          <w:iCs/>
          <w:szCs w:val="28"/>
          <w:lang w:val="vi-VN"/>
        </w:rPr>
        <w:t>.</w:t>
      </w:r>
    </w:p>
    <w:p w14:paraId="7F90B87F" w14:textId="4E28AE7A"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.10.3.4. Tiêu chí 3.4: Khu vệ sinh, hệ thống cấp thoát nước</w:t>
      </w:r>
    </w:p>
    <w:p w14:paraId="6E02E967" w14:textId="77777777" w:rsidR="00047A12" w:rsidRPr="00157A9E" w:rsidRDefault="00047A12" w:rsidP="00047A12">
      <w:pPr>
        <w:spacing w:before="60" w:after="100" w:line="276" w:lineRule="auto"/>
        <w:ind w:firstLine="720"/>
        <w:jc w:val="both"/>
        <w:rPr>
          <w:iCs/>
          <w:szCs w:val="28"/>
        </w:rPr>
      </w:pPr>
      <w:r w:rsidRPr="00157A9E">
        <w:rPr>
          <w:iCs/>
          <w:szCs w:val="28"/>
        </w:rPr>
        <w:t>a) Khu vệ sinh riêng cho nam, nữ, giáo viên, nhân viên, học sinh đảm bảo không ô nhiễm môi trường; khu vệ sinh đảm bảo sử dụng thuận lợi cho học sinh khuyết tật học hòa nhập;</w:t>
      </w:r>
    </w:p>
    <w:p w14:paraId="00C10BA2"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b) Có hệ thống thoát nước đảm bảo vệ sinh môi trường; hệ thống cấp nước sạch đảm bảo nước uống và nước sinh hoạt cho giáo viên, nhân viên và học sinh;</w:t>
      </w:r>
    </w:p>
    <w:p w14:paraId="08E7F908" w14:textId="77777777" w:rsidR="00047A12" w:rsidRPr="00157A9E" w:rsidRDefault="00047A12" w:rsidP="00047A12">
      <w:pPr>
        <w:spacing w:before="60" w:after="100" w:line="276" w:lineRule="auto"/>
        <w:ind w:firstLine="720"/>
        <w:jc w:val="both"/>
        <w:rPr>
          <w:iCs/>
          <w:szCs w:val="28"/>
        </w:rPr>
      </w:pPr>
      <w:r w:rsidRPr="00157A9E">
        <w:rPr>
          <w:iCs/>
          <w:szCs w:val="28"/>
        </w:rPr>
        <w:t>c) Thu gom rác và xử lý chất thải đảm bảo vệ sinh môi trường.</w:t>
      </w:r>
    </w:p>
    <w:p w14:paraId="46495DB5" w14:textId="2DA8A970" w:rsidR="00047A12" w:rsidRPr="00157A9E" w:rsidRDefault="004C0B84" w:rsidP="00047A12">
      <w:pPr>
        <w:spacing w:before="60" w:after="100" w:line="276" w:lineRule="auto"/>
        <w:ind w:firstLine="709"/>
        <w:jc w:val="both"/>
        <w:rPr>
          <w:rFonts w:eastAsia="Calibri"/>
          <w:iCs/>
          <w:szCs w:val="28"/>
        </w:rPr>
      </w:pPr>
      <w:r>
        <w:rPr>
          <w:iCs/>
          <w:szCs w:val="28"/>
        </w:rPr>
        <w:t>2</w:t>
      </w:r>
      <w:r w:rsidR="00047A12" w:rsidRPr="00157A9E">
        <w:rPr>
          <w:iCs/>
          <w:szCs w:val="28"/>
        </w:rPr>
        <w:t>.10.3.</w:t>
      </w:r>
      <w:r w:rsidR="00047A12" w:rsidRPr="00157A9E">
        <w:rPr>
          <w:rFonts w:eastAsia="Calibri"/>
          <w:iCs/>
          <w:szCs w:val="28"/>
        </w:rPr>
        <w:t>5</w:t>
      </w:r>
      <w:r w:rsidR="00047A12" w:rsidRPr="00157A9E">
        <w:rPr>
          <w:rFonts w:eastAsia="Calibri"/>
          <w:iCs/>
          <w:szCs w:val="28"/>
          <w:lang w:val="vi-VN"/>
        </w:rPr>
        <w:t>. Tiêu chí 3.</w:t>
      </w:r>
      <w:r w:rsidR="00047A12" w:rsidRPr="00157A9E">
        <w:rPr>
          <w:rFonts w:eastAsia="Calibri"/>
          <w:iCs/>
          <w:szCs w:val="28"/>
        </w:rPr>
        <w:t>5</w:t>
      </w:r>
      <w:r w:rsidR="00047A12" w:rsidRPr="00157A9E">
        <w:rPr>
          <w:rFonts w:eastAsia="Calibri"/>
          <w:iCs/>
          <w:szCs w:val="28"/>
          <w:lang w:val="vi-VN"/>
        </w:rPr>
        <w:t>: Thiết bị</w:t>
      </w:r>
    </w:p>
    <w:p w14:paraId="079CB7C5" w14:textId="77777777" w:rsidR="00047A12" w:rsidRPr="00157A9E" w:rsidRDefault="00047A12" w:rsidP="00047A12">
      <w:pPr>
        <w:spacing w:before="60" w:after="100" w:line="276" w:lineRule="auto"/>
        <w:ind w:firstLine="709"/>
        <w:jc w:val="both"/>
        <w:rPr>
          <w:rFonts w:eastAsia="Calibri"/>
          <w:iCs/>
          <w:szCs w:val="28"/>
        </w:rPr>
      </w:pPr>
      <w:r w:rsidRPr="00157A9E">
        <w:rPr>
          <w:rFonts w:eastAsia="Calibri"/>
          <w:iCs/>
          <w:szCs w:val="28"/>
          <w:lang w:val="vi-VN"/>
        </w:rPr>
        <w:t xml:space="preserve">a) Có </w:t>
      </w:r>
      <w:r w:rsidRPr="00157A9E">
        <w:rPr>
          <w:rFonts w:eastAsia="Calibri"/>
          <w:iCs/>
          <w:szCs w:val="28"/>
        </w:rPr>
        <w:t>đủ</w:t>
      </w:r>
      <w:r w:rsidRPr="00157A9E">
        <w:rPr>
          <w:rFonts w:eastAsia="Calibri"/>
          <w:iCs/>
          <w:szCs w:val="28"/>
          <w:lang w:val="vi-VN"/>
        </w:rPr>
        <w:t xml:space="preserve"> thiết bị</w:t>
      </w:r>
      <w:r w:rsidRPr="00157A9E">
        <w:rPr>
          <w:rFonts w:eastAsia="Calibri"/>
          <w:iCs/>
          <w:szCs w:val="28"/>
        </w:rPr>
        <w:t xml:space="preserve"> văn phòng và các thiết bị khác </w:t>
      </w:r>
      <w:r w:rsidRPr="00157A9E">
        <w:rPr>
          <w:rFonts w:eastAsia="Calibri"/>
          <w:iCs/>
          <w:szCs w:val="28"/>
          <w:lang w:val="vi-VN"/>
        </w:rPr>
        <w:t xml:space="preserve">phục vụ </w:t>
      </w:r>
      <w:r w:rsidRPr="00157A9E">
        <w:rPr>
          <w:rFonts w:eastAsia="Calibri"/>
          <w:iCs/>
          <w:szCs w:val="28"/>
        </w:rPr>
        <w:t>các hoạt động của nhà trường</w:t>
      </w:r>
      <w:r w:rsidRPr="00157A9E">
        <w:rPr>
          <w:rFonts w:eastAsia="Calibri"/>
          <w:iCs/>
          <w:szCs w:val="28"/>
          <w:lang w:val="vi-VN"/>
        </w:rPr>
        <w:t>;</w:t>
      </w:r>
    </w:p>
    <w:p w14:paraId="2242B59E" w14:textId="77777777" w:rsidR="00047A12" w:rsidRPr="00157A9E" w:rsidRDefault="00047A12" w:rsidP="00047A12">
      <w:pPr>
        <w:spacing w:before="60" w:after="100" w:line="276" w:lineRule="auto"/>
        <w:ind w:firstLine="709"/>
        <w:jc w:val="both"/>
        <w:rPr>
          <w:rFonts w:eastAsia="Calibri"/>
          <w:iCs/>
          <w:szCs w:val="28"/>
        </w:rPr>
      </w:pPr>
      <w:r w:rsidRPr="00157A9E">
        <w:rPr>
          <w:rFonts w:eastAsia="Calibri"/>
          <w:iCs/>
          <w:szCs w:val="28"/>
          <w:lang w:val="vi-VN"/>
        </w:rPr>
        <w:t xml:space="preserve">b) Có đủ thiết bị dạy học </w:t>
      </w:r>
      <w:r w:rsidRPr="00157A9E">
        <w:rPr>
          <w:rFonts w:eastAsia="Calibri"/>
          <w:iCs/>
          <w:szCs w:val="28"/>
        </w:rPr>
        <w:t xml:space="preserve">đáp ứng yêu cầu </w:t>
      </w:r>
      <w:r w:rsidRPr="00157A9E">
        <w:rPr>
          <w:rFonts w:eastAsia="Calibri"/>
          <w:iCs/>
          <w:szCs w:val="28"/>
          <w:lang w:val="vi-VN"/>
        </w:rPr>
        <w:t>tối thiểu theo quy định;</w:t>
      </w:r>
    </w:p>
    <w:p w14:paraId="743E38F3" w14:textId="77777777" w:rsidR="00047A12" w:rsidRPr="00157A9E" w:rsidRDefault="00047A12" w:rsidP="00047A12">
      <w:pPr>
        <w:spacing w:before="60" w:after="100" w:line="276" w:lineRule="auto"/>
        <w:ind w:firstLine="709"/>
        <w:jc w:val="both"/>
        <w:rPr>
          <w:rFonts w:eastAsia="Calibri"/>
          <w:iCs/>
          <w:szCs w:val="28"/>
        </w:rPr>
      </w:pPr>
      <w:r w:rsidRPr="00157A9E">
        <w:rPr>
          <w:rFonts w:eastAsia="Calibri"/>
          <w:iCs/>
          <w:szCs w:val="28"/>
          <w:lang w:val="vi-VN"/>
        </w:rPr>
        <w:t xml:space="preserve">c) Hằng năm </w:t>
      </w:r>
      <w:r w:rsidRPr="00157A9E">
        <w:rPr>
          <w:rFonts w:eastAsia="Calibri"/>
          <w:iCs/>
          <w:szCs w:val="28"/>
        </w:rPr>
        <w:t xml:space="preserve">các thiết bị </w:t>
      </w:r>
      <w:r w:rsidRPr="00157A9E">
        <w:rPr>
          <w:rFonts w:eastAsia="Calibri"/>
          <w:iCs/>
          <w:szCs w:val="28"/>
          <w:lang w:val="vi-VN"/>
        </w:rPr>
        <w:t>được kiểm kê, sửa chữa</w:t>
      </w:r>
      <w:r w:rsidRPr="00157A9E">
        <w:rPr>
          <w:rFonts w:eastAsia="Calibri"/>
          <w:iCs/>
          <w:szCs w:val="28"/>
        </w:rPr>
        <w:t>.</w:t>
      </w:r>
    </w:p>
    <w:p w14:paraId="121BB838" w14:textId="640BA55C" w:rsidR="00047A12" w:rsidRPr="00157A9E" w:rsidRDefault="004C0B84" w:rsidP="00047A12">
      <w:pPr>
        <w:spacing w:before="60" w:after="100" w:line="276" w:lineRule="auto"/>
        <w:ind w:firstLine="709"/>
        <w:jc w:val="both"/>
        <w:rPr>
          <w:rFonts w:eastAsia="Calibri"/>
          <w:iCs/>
          <w:szCs w:val="28"/>
        </w:rPr>
      </w:pPr>
      <w:r>
        <w:rPr>
          <w:iCs/>
          <w:szCs w:val="28"/>
        </w:rPr>
        <w:t>2</w:t>
      </w:r>
      <w:r w:rsidR="00047A12" w:rsidRPr="00157A9E">
        <w:rPr>
          <w:iCs/>
          <w:szCs w:val="28"/>
        </w:rPr>
        <w:t>.10.3.</w:t>
      </w:r>
      <w:r w:rsidR="00047A12" w:rsidRPr="00157A9E">
        <w:rPr>
          <w:rFonts w:eastAsia="Calibri"/>
          <w:iCs/>
          <w:szCs w:val="28"/>
        </w:rPr>
        <w:t>6</w:t>
      </w:r>
      <w:r w:rsidR="00047A12" w:rsidRPr="00157A9E">
        <w:rPr>
          <w:rFonts w:eastAsia="Calibri"/>
          <w:iCs/>
          <w:szCs w:val="28"/>
          <w:lang w:val="vi-VN"/>
        </w:rPr>
        <w:t>. Tiêu chí 3.</w:t>
      </w:r>
      <w:r w:rsidR="00047A12" w:rsidRPr="00157A9E">
        <w:rPr>
          <w:rFonts w:eastAsia="Calibri"/>
          <w:iCs/>
          <w:szCs w:val="28"/>
        </w:rPr>
        <w:t>6</w:t>
      </w:r>
      <w:r w:rsidR="00047A12" w:rsidRPr="00157A9E">
        <w:rPr>
          <w:rFonts w:eastAsia="Calibri"/>
          <w:iCs/>
          <w:szCs w:val="28"/>
          <w:lang w:val="vi-VN"/>
        </w:rPr>
        <w:t>: Thư viện</w:t>
      </w:r>
    </w:p>
    <w:p w14:paraId="4C76EC39"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0951232C"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 xml:space="preserve">b) Hoạt động của thư viện đáp ứng yêu cầu tối thiểu về nghiên cứu, hoạt động dạy học, các hoạt động khác của cán bộ quản lý, giáo viên, nhân viên, học sinh; </w:t>
      </w:r>
    </w:p>
    <w:p w14:paraId="08BF0802" w14:textId="77777777" w:rsidR="00047A12" w:rsidRPr="00157A9E" w:rsidRDefault="00047A12" w:rsidP="00047A12">
      <w:pPr>
        <w:spacing w:before="60" w:after="100" w:line="276" w:lineRule="auto"/>
        <w:ind w:firstLine="720"/>
        <w:jc w:val="both"/>
        <w:rPr>
          <w:iCs/>
          <w:szCs w:val="28"/>
        </w:rPr>
      </w:pPr>
      <w:r w:rsidRPr="00157A9E">
        <w:rPr>
          <w:iCs/>
          <w:szCs w:val="28"/>
        </w:rPr>
        <w:t xml:space="preserve">c) Hằng năm thư viện được kiểm kê, bổ sung </w:t>
      </w:r>
      <w:r w:rsidRPr="00157A9E">
        <w:rPr>
          <w:iCs/>
          <w:spacing w:val="4"/>
          <w:szCs w:val="28"/>
        </w:rPr>
        <w:t>sách, báo, tạp chí, bản đồ, tranh ảnh giáo dục, băng đĩa giáo khoa và các xuất bản phẩm tham khảo</w:t>
      </w:r>
      <w:r w:rsidRPr="00157A9E">
        <w:rPr>
          <w:iCs/>
          <w:szCs w:val="28"/>
        </w:rPr>
        <w:t>.</w:t>
      </w:r>
    </w:p>
    <w:p w14:paraId="23A2F0F9" w14:textId="5B96BA1A" w:rsidR="00047A12" w:rsidRPr="00157A9E" w:rsidRDefault="004C0B84" w:rsidP="00047A12">
      <w:pPr>
        <w:spacing w:before="60" w:after="100" w:line="276" w:lineRule="auto"/>
        <w:ind w:firstLine="720"/>
        <w:jc w:val="both"/>
        <w:rPr>
          <w:b/>
          <w:iCs/>
          <w:szCs w:val="28"/>
        </w:rPr>
      </w:pPr>
      <w:r>
        <w:rPr>
          <w:iCs/>
          <w:szCs w:val="28"/>
        </w:rPr>
        <w:t>2</w:t>
      </w:r>
      <w:r w:rsidR="00047A12" w:rsidRPr="00157A9E">
        <w:rPr>
          <w:iCs/>
          <w:szCs w:val="28"/>
        </w:rPr>
        <w:t xml:space="preserve">.10.4. </w:t>
      </w:r>
      <w:r w:rsidR="00047A12" w:rsidRPr="00157A9E">
        <w:rPr>
          <w:b/>
          <w:iCs/>
          <w:szCs w:val="28"/>
        </w:rPr>
        <w:t xml:space="preserve">Tiêu chuẩn 4: Quan hệ giữa nhà trường, gia đình và xã hội </w:t>
      </w:r>
    </w:p>
    <w:p w14:paraId="3D03356F" w14:textId="6A317E1A"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.10.4.1. Tiêu chí 4.1: Ban đại diện cha mẹ học sinh</w:t>
      </w:r>
    </w:p>
    <w:p w14:paraId="3F25A6E9" w14:textId="77777777" w:rsidR="00047A12" w:rsidRPr="00157A9E" w:rsidRDefault="00047A12" w:rsidP="00047A12">
      <w:pPr>
        <w:spacing w:before="60" w:after="100" w:line="276" w:lineRule="auto"/>
        <w:ind w:firstLine="720"/>
        <w:jc w:val="both"/>
        <w:rPr>
          <w:iCs/>
          <w:szCs w:val="28"/>
        </w:rPr>
      </w:pPr>
      <w:r w:rsidRPr="00157A9E">
        <w:rPr>
          <w:iCs/>
          <w:szCs w:val="28"/>
        </w:rPr>
        <w:lastRenderedPageBreak/>
        <w:t>a) Được thành lập và hoạt động theo quy định tại Điều lệ Ban đại diện cha mẹ học sinh;</w:t>
      </w:r>
    </w:p>
    <w:p w14:paraId="22810C57" w14:textId="77777777" w:rsidR="00047A12" w:rsidRPr="00157A9E" w:rsidRDefault="00047A12" w:rsidP="00047A12">
      <w:pPr>
        <w:spacing w:before="60" w:after="100" w:line="276" w:lineRule="auto"/>
        <w:ind w:firstLine="720"/>
        <w:jc w:val="both"/>
        <w:rPr>
          <w:iCs/>
          <w:szCs w:val="28"/>
        </w:rPr>
      </w:pPr>
      <w:r w:rsidRPr="00157A9E">
        <w:rPr>
          <w:iCs/>
          <w:szCs w:val="28"/>
        </w:rPr>
        <w:t>b) Có kế hoạch hoạt động theo năm học;</w:t>
      </w:r>
    </w:p>
    <w:p w14:paraId="4BC33B53" w14:textId="77777777" w:rsidR="00047A12" w:rsidRPr="00157A9E" w:rsidRDefault="00047A12" w:rsidP="00047A12">
      <w:pPr>
        <w:spacing w:before="60" w:after="100" w:line="276" w:lineRule="auto"/>
        <w:ind w:firstLine="720"/>
        <w:jc w:val="both"/>
        <w:rPr>
          <w:iCs/>
          <w:szCs w:val="28"/>
        </w:rPr>
      </w:pPr>
      <w:r w:rsidRPr="00157A9E">
        <w:rPr>
          <w:iCs/>
          <w:szCs w:val="28"/>
        </w:rPr>
        <w:t xml:space="preserve">c) Tổ chức thực hiện kế hoạch hoạt động đúng tiến độ. </w:t>
      </w:r>
    </w:p>
    <w:p w14:paraId="1BC7B134" w14:textId="23EB569B"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.10.4.2. Tiêu chí 4.2: Công tác tham mưu cấp ủy đảng, chính quyền và phối hợp với các tổ chức, cá nhân của nhà trường</w:t>
      </w:r>
    </w:p>
    <w:p w14:paraId="56E5C765" w14:textId="77777777" w:rsidR="00047A12" w:rsidRPr="00157A9E" w:rsidRDefault="00047A12" w:rsidP="00047A12">
      <w:pPr>
        <w:spacing w:before="60" w:after="100" w:line="276" w:lineRule="auto"/>
        <w:ind w:firstLine="720"/>
        <w:jc w:val="both"/>
        <w:rPr>
          <w:iCs/>
          <w:szCs w:val="28"/>
        </w:rPr>
      </w:pPr>
      <w:r w:rsidRPr="00157A9E">
        <w:rPr>
          <w:iCs/>
          <w:szCs w:val="28"/>
        </w:rPr>
        <w:t>a) Tham mưu cấp ủy đảng, chính quyền để thực hiện kế hoạch giáo dục của nhà trường;</w:t>
      </w:r>
    </w:p>
    <w:p w14:paraId="481F4DAD" w14:textId="77777777" w:rsidR="00047A12" w:rsidRPr="00157A9E" w:rsidRDefault="00047A12" w:rsidP="00047A12">
      <w:pPr>
        <w:spacing w:before="60" w:after="100" w:line="276" w:lineRule="auto"/>
        <w:ind w:firstLine="720"/>
        <w:jc w:val="both"/>
        <w:rPr>
          <w:iCs/>
          <w:szCs w:val="28"/>
        </w:rPr>
      </w:pPr>
      <w:r w:rsidRPr="00157A9E">
        <w:rPr>
          <w:iCs/>
          <w:szCs w:val="28"/>
        </w:rPr>
        <w:t xml:space="preserve">b) Tuyên truyền nâng cao nhận thức và trách nhiệm của cộng đồng về </w:t>
      </w:r>
      <w:r w:rsidRPr="00157A9E">
        <w:rPr>
          <w:rFonts w:eastAsia="Calibri"/>
          <w:iCs/>
          <w:szCs w:val="28"/>
        </w:rPr>
        <w:t>chủ trương, chính sách của Đảng, Nhà nước, ngành Giáo dục</w:t>
      </w:r>
      <w:r w:rsidRPr="00157A9E">
        <w:rPr>
          <w:iCs/>
          <w:szCs w:val="28"/>
        </w:rPr>
        <w:t>; về mục tiêu, nội dung và kế hoạch giáo dục của nhà trường;</w:t>
      </w:r>
    </w:p>
    <w:p w14:paraId="73F3B378" w14:textId="77777777" w:rsidR="00047A12" w:rsidRPr="00157A9E" w:rsidRDefault="00047A12" w:rsidP="00047A12">
      <w:pPr>
        <w:spacing w:before="60" w:after="100" w:line="276" w:lineRule="auto"/>
        <w:ind w:firstLine="720"/>
        <w:jc w:val="both"/>
        <w:rPr>
          <w:iCs/>
          <w:szCs w:val="28"/>
        </w:rPr>
      </w:pPr>
      <w:r w:rsidRPr="00157A9E">
        <w:rPr>
          <w:iCs/>
          <w:szCs w:val="28"/>
        </w:rPr>
        <w:t>c) Huy động và sử dụng các nguồn lực hợp pháp của các tổ chức, cá nhân đúng quy định.</w:t>
      </w:r>
    </w:p>
    <w:p w14:paraId="673909B0" w14:textId="1E6710DB" w:rsidR="00047A12" w:rsidRPr="00157A9E" w:rsidRDefault="004C0B84" w:rsidP="00047A12">
      <w:pPr>
        <w:spacing w:before="60" w:after="100" w:line="276" w:lineRule="auto"/>
        <w:ind w:firstLine="720"/>
        <w:jc w:val="both"/>
        <w:rPr>
          <w:b/>
          <w:iCs/>
          <w:szCs w:val="28"/>
        </w:rPr>
      </w:pPr>
      <w:r>
        <w:rPr>
          <w:iCs/>
          <w:szCs w:val="28"/>
        </w:rPr>
        <w:t>2</w:t>
      </w:r>
      <w:r w:rsidR="00047A12" w:rsidRPr="00157A9E">
        <w:rPr>
          <w:iCs/>
          <w:szCs w:val="28"/>
        </w:rPr>
        <w:t>.10.5.</w:t>
      </w:r>
      <w:r w:rsidR="00047A12" w:rsidRPr="00157A9E">
        <w:rPr>
          <w:b/>
          <w:iCs/>
          <w:szCs w:val="28"/>
        </w:rPr>
        <w:t xml:space="preserve"> Tiêu chuẩn 5: Hoạt động giáo dục và kết quả giáo dục </w:t>
      </w:r>
    </w:p>
    <w:p w14:paraId="123591F6" w14:textId="5DC291AA"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.10.5.1. Tiêu chí 5.1: Thực hiện Chương trình giáo dục phổ thông</w:t>
      </w:r>
    </w:p>
    <w:p w14:paraId="2C2D48DC" w14:textId="77777777" w:rsidR="00047A12" w:rsidRPr="00157A9E" w:rsidRDefault="00047A12" w:rsidP="00047A12">
      <w:pPr>
        <w:spacing w:before="60" w:after="100" w:line="276" w:lineRule="auto"/>
        <w:ind w:firstLine="720"/>
        <w:jc w:val="both"/>
        <w:rPr>
          <w:iCs/>
          <w:szCs w:val="28"/>
        </w:rPr>
      </w:pPr>
      <w:r w:rsidRPr="00157A9E">
        <w:rPr>
          <w:iCs/>
          <w:szCs w:val="28"/>
        </w:rPr>
        <w:t xml:space="preserve">a) Tổ chức dạy học đúng, đủ các môn học và các hoạt động giáo dục theo quy định, đảm bảo mục tiêu giáo dục; </w:t>
      </w:r>
    </w:p>
    <w:p w14:paraId="6050E621"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 xml:space="preserve">b) </w:t>
      </w:r>
      <w:r w:rsidRPr="00157A9E">
        <w:rPr>
          <w:rFonts w:eastAsia="Calibri"/>
          <w:iCs/>
          <w:spacing w:val="-4"/>
          <w:szCs w:val="28"/>
          <w:lang w:val="vi-VN"/>
        </w:rPr>
        <w:t xml:space="preserve">Vận dụng các phương pháp, kỹ thuật dạy học, tổ chức hoạt động </w:t>
      </w:r>
      <w:r w:rsidRPr="00157A9E">
        <w:rPr>
          <w:rFonts w:eastAsia="Calibri"/>
          <w:iCs/>
          <w:spacing w:val="-4"/>
          <w:szCs w:val="28"/>
        </w:rPr>
        <w:t xml:space="preserve">dạy </w:t>
      </w:r>
      <w:r w:rsidRPr="00157A9E">
        <w:rPr>
          <w:rFonts w:eastAsia="Calibri"/>
          <w:iCs/>
          <w:spacing w:val="-4"/>
          <w:szCs w:val="28"/>
          <w:lang w:val="vi-VN"/>
        </w:rPr>
        <w:t>học đảm bảo mục tiêu, nội dung giáo dục, phù hợp đối tượng học sinh và điều kiện nhà trường</w:t>
      </w:r>
      <w:r w:rsidRPr="00157A9E">
        <w:rPr>
          <w:rFonts w:eastAsia="Calibri"/>
          <w:iCs/>
          <w:spacing w:val="-4"/>
          <w:szCs w:val="28"/>
        </w:rPr>
        <w:t xml:space="preserve">; </w:t>
      </w:r>
      <w:r w:rsidRPr="00157A9E">
        <w:rPr>
          <w:iCs/>
          <w:spacing w:val="-4"/>
          <w:szCs w:val="28"/>
        </w:rPr>
        <w:t>bồi dưỡng phương pháp tự học, năng cao khả năng làm việc theo nhóm và rèn luyện kỹ năng vận dụng kiến thức vào thực tiễn;</w:t>
      </w:r>
    </w:p>
    <w:p w14:paraId="1A996166" w14:textId="77777777" w:rsidR="00047A12" w:rsidRPr="00157A9E" w:rsidRDefault="00047A12" w:rsidP="00047A12">
      <w:pPr>
        <w:spacing w:before="60" w:after="100" w:line="276" w:lineRule="auto"/>
        <w:ind w:firstLine="720"/>
        <w:jc w:val="both"/>
        <w:rPr>
          <w:b/>
          <w:iCs/>
          <w:szCs w:val="28"/>
        </w:rPr>
      </w:pPr>
      <w:r w:rsidRPr="00157A9E">
        <w:rPr>
          <w:iCs/>
          <w:szCs w:val="28"/>
        </w:rPr>
        <w:t>c) Các hình thức kiểm tra, đánh giá học sinh đa dạng đảm bảo khách quan và hiệu quả.</w:t>
      </w:r>
    </w:p>
    <w:p w14:paraId="093A3EA1" w14:textId="00A64124" w:rsidR="00047A12" w:rsidRPr="00157A9E" w:rsidRDefault="004C0B84" w:rsidP="00047A12">
      <w:pPr>
        <w:spacing w:before="60" w:after="100" w:line="276" w:lineRule="auto"/>
        <w:ind w:firstLine="709"/>
        <w:jc w:val="both"/>
        <w:rPr>
          <w:rFonts w:eastAsia="Calibri"/>
          <w:iCs/>
          <w:spacing w:val="-4"/>
          <w:szCs w:val="28"/>
        </w:rPr>
      </w:pPr>
      <w:r>
        <w:rPr>
          <w:iCs/>
          <w:szCs w:val="28"/>
        </w:rPr>
        <w:t>2</w:t>
      </w:r>
      <w:r w:rsidR="00047A12" w:rsidRPr="00157A9E">
        <w:rPr>
          <w:iCs/>
          <w:szCs w:val="28"/>
        </w:rPr>
        <w:t>.10.5.</w:t>
      </w:r>
      <w:r w:rsidR="00047A12" w:rsidRPr="00157A9E">
        <w:rPr>
          <w:iCs/>
          <w:spacing w:val="-4"/>
          <w:szCs w:val="28"/>
        </w:rPr>
        <w:t xml:space="preserve">2. Tiêu chí 5.2: Tổ chức hoạt động giáo dục cho học sinh </w:t>
      </w:r>
      <w:r w:rsidR="00047A12" w:rsidRPr="00157A9E">
        <w:rPr>
          <w:rFonts w:eastAsia="Calibri"/>
          <w:iCs/>
          <w:spacing w:val="-4"/>
          <w:szCs w:val="28"/>
          <w:lang w:val="vi-VN"/>
        </w:rPr>
        <w:t>có hoàn cảnh khó khăn,</w:t>
      </w:r>
      <w:r w:rsidR="00047A12" w:rsidRPr="00157A9E">
        <w:rPr>
          <w:rFonts w:eastAsia="Calibri"/>
          <w:iCs/>
          <w:spacing w:val="-4"/>
          <w:szCs w:val="28"/>
        </w:rPr>
        <w:t xml:space="preserve"> </w:t>
      </w:r>
      <w:r w:rsidR="00047A12" w:rsidRPr="00157A9E">
        <w:rPr>
          <w:rFonts w:eastAsia="Calibri"/>
          <w:iCs/>
          <w:spacing w:val="-4"/>
          <w:szCs w:val="28"/>
          <w:lang w:val="vi-VN"/>
        </w:rPr>
        <w:t>học sinh có năng khiếu</w:t>
      </w:r>
      <w:r w:rsidR="00047A12" w:rsidRPr="00157A9E">
        <w:rPr>
          <w:iCs/>
          <w:spacing w:val="-4"/>
          <w:szCs w:val="28"/>
        </w:rPr>
        <w:t xml:space="preserve">, </w:t>
      </w:r>
      <w:r w:rsidR="00047A12" w:rsidRPr="00157A9E">
        <w:rPr>
          <w:rFonts w:eastAsia="Calibri"/>
          <w:iCs/>
          <w:spacing w:val="-4"/>
          <w:szCs w:val="28"/>
          <w:lang w:val="vi-VN"/>
        </w:rPr>
        <w:t>học sinh gặp khó khăn trong học tập</w:t>
      </w:r>
      <w:r w:rsidR="00047A12" w:rsidRPr="00157A9E">
        <w:rPr>
          <w:rFonts w:eastAsia="Calibri"/>
          <w:iCs/>
          <w:spacing w:val="-4"/>
          <w:szCs w:val="28"/>
        </w:rPr>
        <w:t xml:space="preserve"> và</w:t>
      </w:r>
      <w:r w:rsidR="00047A12" w:rsidRPr="00157A9E">
        <w:rPr>
          <w:rFonts w:eastAsia="Calibri"/>
          <w:iCs/>
          <w:spacing w:val="-4"/>
          <w:szCs w:val="28"/>
          <w:lang w:val="vi-VN"/>
        </w:rPr>
        <w:t xml:space="preserve"> rèn luyện</w:t>
      </w:r>
    </w:p>
    <w:p w14:paraId="1A815F49" w14:textId="77777777" w:rsidR="00047A12" w:rsidRPr="00157A9E" w:rsidRDefault="00047A12" w:rsidP="00047A12">
      <w:pPr>
        <w:spacing w:before="60" w:after="100" w:line="276" w:lineRule="auto"/>
        <w:ind w:firstLine="720"/>
        <w:jc w:val="both"/>
        <w:rPr>
          <w:rFonts w:eastAsia="Calibri"/>
          <w:iCs/>
          <w:szCs w:val="28"/>
        </w:rPr>
      </w:pPr>
      <w:r w:rsidRPr="00157A9E">
        <w:rPr>
          <w:rFonts w:eastAsia="Calibri"/>
          <w:iCs/>
          <w:szCs w:val="28"/>
        </w:rPr>
        <w:t>a</w:t>
      </w:r>
      <w:r w:rsidRPr="00157A9E">
        <w:rPr>
          <w:rFonts w:eastAsia="Calibri"/>
          <w:iCs/>
          <w:szCs w:val="28"/>
          <w:lang w:val="vi-VN"/>
        </w:rPr>
        <w:t xml:space="preserve">) Có kế hoạch giáo dục </w:t>
      </w:r>
      <w:r w:rsidRPr="00157A9E">
        <w:rPr>
          <w:rFonts w:eastAsia="Calibri"/>
          <w:iCs/>
          <w:szCs w:val="28"/>
        </w:rPr>
        <w:t xml:space="preserve">cho </w:t>
      </w:r>
      <w:r w:rsidRPr="00157A9E">
        <w:rPr>
          <w:rFonts w:eastAsia="Calibri"/>
          <w:iCs/>
          <w:szCs w:val="28"/>
          <w:lang w:val="vi-VN"/>
        </w:rPr>
        <w:t>học sinh có hoàn cảnh khó khăn,</w:t>
      </w:r>
      <w:r w:rsidRPr="00157A9E">
        <w:rPr>
          <w:rFonts w:eastAsia="Calibri"/>
          <w:iCs/>
          <w:szCs w:val="28"/>
        </w:rPr>
        <w:t xml:space="preserve"> </w:t>
      </w:r>
      <w:r w:rsidRPr="00157A9E">
        <w:rPr>
          <w:rFonts w:eastAsia="Calibri"/>
          <w:iCs/>
          <w:szCs w:val="28"/>
          <w:lang w:val="vi-VN"/>
        </w:rPr>
        <w:t>học sinh có năng khiếu</w:t>
      </w:r>
      <w:r w:rsidRPr="00157A9E">
        <w:rPr>
          <w:rFonts w:eastAsia="Calibri"/>
          <w:iCs/>
          <w:szCs w:val="28"/>
        </w:rPr>
        <w:t>,</w:t>
      </w:r>
      <w:r w:rsidRPr="00157A9E">
        <w:rPr>
          <w:rFonts w:eastAsia="Calibri"/>
          <w:iCs/>
          <w:szCs w:val="28"/>
          <w:lang w:val="vi-VN"/>
        </w:rPr>
        <w:t xml:space="preserve"> học sinh gặp khó khăn trong học tập</w:t>
      </w:r>
      <w:r w:rsidRPr="00157A9E">
        <w:rPr>
          <w:rFonts w:eastAsia="Calibri"/>
          <w:iCs/>
          <w:szCs w:val="28"/>
        </w:rPr>
        <w:t xml:space="preserve"> và</w:t>
      </w:r>
      <w:r w:rsidRPr="00157A9E">
        <w:rPr>
          <w:rFonts w:eastAsia="Calibri"/>
          <w:iCs/>
          <w:szCs w:val="28"/>
          <w:lang w:val="vi-VN"/>
        </w:rPr>
        <w:t xml:space="preserve"> rèn luyện</w:t>
      </w:r>
      <w:r w:rsidRPr="00157A9E">
        <w:rPr>
          <w:rFonts w:eastAsia="Calibri"/>
          <w:iCs/>
          <w:szCs w:val="28"/>
        </w:rPr>
        <w:t>;</w:t>
      </w:r>
    </w:p>
    <w:p w14:paraId="70314138" w14:textId="77777777" w:rsidR="00047A12" w:rsidRPr="00157A9E" w:rsidRDefault="00047A12" w:rsidP="00047A12">
      <w:pPr>
        <w:spacing w:before="60" w:after="100" w:line="276" w:lineRule="auto"/>
        <w:ind w:firstLine="720"/>
        <w:jc w:val="both"/>
        <w:rPr>
          <w:iCs/>
          <w:szCs w:val="28"/>
        </w:rPr>
      </w:pPr>
      <w:r w:rsidRPr="00157A9E">
        <w:rPr>
          <w:iCs/>
          <w:szCs w:val="28"/>
        </w:rPr>
        <w:t xml:space="preserve">b) Tổ chức thực hiện kế hoạch hoạt động giáo dục </w:t>
      </w:r>
      <w:r w:rsidRPr="00157A9E">
        <w:rPr>
          <w:rFonts w:eastAsia="Calibri"/>
          <w:iCs/>
          <w:szCs w:val="28"/>
        </w:rPr>
        <w:t xml:space="preserve">cho </w:t>
      </w:r>
      <w:r w:rsidRPr="00157A9E">
        <w:rPr>
          <w:rFonts w:eastAsia="Calibri"/>
          <w:iCs/>
          <w:szCs w:val="28"/>
          <w:lang w:val="vi-VN"/>
        </w:rPr>
        <w:t>học sinh có hoàn cảnh khó khăn,</w:t>
      </w:r>
      <w:r w:rsidRPr="00157A9E">
        <w:rPr>
          <w:rFonts w:eastAsia="Calibri"/>
          <w:iCs/>
          <w:szCs w:val="28"/>
        </w:rPr>
        <w:t xml:space="preserve"> </w:t>
      </w:r>
      <w:r w:rsidRPr="00157A9E">
        <w:rPr>
          <w:rFonts w:eastAsia="Calibri"/>
          <w:iCs/>
          <w:szCs w:val="28"/>
          <w:lang w:val="vi-VN"/>
        </w:rPr>
        <w:t>học sinh có năng khiếu</w:t>
      </w:r>
      <w:r w:rsidRPr="00157A9E">
        <w:rPr>
          <w:rFonts w:eastAsia="Calibri"/>
          <w:iCs/>
          <w:szCs w:val="28"/>
        </w:rPr>
        <w:t xml:space="preserve">, </w:t>
      </w:r>
      <w:r w:rsidRPr="00157A9E">
        <w:rPr>
          <w:rFonts w:eastAsia="Calibri"/>
          <w:iCs/>
          <w:szCs w:val="28"/>
          <w:lang w:val="vi-VN"/>
        </w:rPr>
        <w:t>học sinh gặp khó khăn trong học tập</w:t>
      </w:r>
      <w:r w:rsidRPr="00157A9E">
        <w:rPr>
          <w:rFonts w:eastAsia="Calibri"/>
          <w:iCs/>
          <w:szCs w:val="28"/>
        </w:rPr>
        <w:t xml:space="preserve"> và</w:t>
      </w:r>
      <w:r w:rsidRPr="00157A9E">
        <w:rPr>
          <w:rFonts w:eastAsia="Calibri"/>
          <w:iCs/>
          <w:szCs w:val="28"/>
          <w:lang w:val="vi-VN"/>
        </w:rPr>
        <w:t xml:space="preserve"> rèn luyện</w:t>
      </w:r>
      <w:r w:rsidRPr="00157A9E">
        <w:rPr>
          <w:iCs/>
          <w:szCs w:val="28"/>
        </w:rPr>
        <w:t>;</w:t>
      </w:r>
    </w:p>
    <w:p w14:paraId="2C9FE90C" w14:textId="77777777" w:rsidR="00047A12" w:rsidRPr="00157A9E" w:rsidRDefault="00047A12" w:rsidP="00047A12">
      <w:pPr>
        <w:spacing w:before="60" w:after="100" w:line="276" w:lineRule="auto"/>
        <w:ind w:firstLine="720"/>
        <w:jc w:val="both"/>
        <w:rPr>
          <w:b/>
          <w:iCs/>
          <w:szCs w:val="28"/>
        </w:rPr>
      </w:pPr>
      <w:r w:rsidRPr="00157A9E">
        <w:rPr>
          <w:iCs/>
          <w:szCs w:val="28"/>
        </w:rPr>
        <w:t xml:space="preserve">c) Hằng năm rà soát, đánh giá các hoạt động giáo dục học sinh </w:t>
      </w:r>
      <w:r w:rsidRPr="00157A9E">
        <w:rPr>
          <w:rFonts w:eastAsia="Calibri"/>
          <w:iCs/>
          <w:szCs w:val="28"/>
          <w:lang w:val="vi-VN"/>
        </w:rPr>
        <w:t>có hoàn cảnh khó khăn,</w:t>
      </w:r>
      <w:r w:rsidRPr="00157A9E">
        <w:rPr>
          <w:rFonts w:eastAsia="Calibri"/>
          <w:iCs/>
          <w:szCs w:val="28"/>
        </w:rPr>
        <w:t xml:space="preserve"> </w:t>
      </w:r>
      <w:r w:rsidRPr="00157A9E">
        <w:rPr>
          <w:rFonts w:eastAsia="Calibri"/>
          <w:iCs/>
          <w:szCs w:val="28"/>
          <w:lang w:val="vi-VN"/>
        </w:rPr>
        <w:t>học sinh có năng khiếu</w:t>
      </w:r>
      <w:r w:rsidRPr="00157A9E">
        <w:rPr>
          <w:rFonts w:eastAsia="Calibri"/>
          <w:iCs/>
          <w:szCs w:val="28"/>
        </w:rPr>
        <w:t>,</w:t>
      </w:r>
      <w:r w:rsidRPr="00157A9E">
        <w:rPr>
          <w:rFonts w:eastAsia="Calibri"/>
          <w:iCs/>
          <w:szCs w:val="28"/>
          <w:lang w:val="vi-VN"/>
        </w:rPr>
        <w:t xml:space="preserve"> học sinh gặp khó khăn trong học tập</w:t>
      </w:r>
      <w:r w:rsidRPr="00157A9E">
        <w:rPr>
          <w:rFonts w:eastAsia="Calibri"/>
          <w:iCs/>
          <w:szCs w:val="28"/>
        </w:rPr>
        <w:t xml:space="preserve"> và</w:t>
      </w:r>
      <w:r w:rsidRPr="00157A9E">
        <w:rPr>
          <w:rFonts w:eastAsia="Calibri"/>
          <w:iCs/>
          <w:szCs w:val="28"/>
          <w:lang w:val="vi-VN"/>
        </w:rPr>
        <w:t xml:space="preserve"> rèn luyện</w:t>
      </w:r>
      <w:r w:rsidRPr="00157A9E">
        <w:rPr>
          <w:iCs/>
          <w:szCs w:val="28"/>
        </w:rPr>
        <w:t>.</w:t>
      </w:r>
    </w:p>
    <w:p w14:paraId="0DBC33D3" w14:textId="78FD99A8"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.10.5.3. Tiêu chí 5.3: Thực hiện nội dung giáo dục địa phương theo quy định</w:t>
      </w:r>
    </w:p>
    <w:p w14:paraId="081CDD8D"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a) Nội dung giáo dục địa phương cho học sinh được thực hiện theo kế hoạch;</w:t>
      </w:r>
    </w:p>
    <w:p w14:paraId="566C3107" w14:textId="77777777" w:rsidR="00047A12" w:rsidRPr="00157A9E" w:rsidRDefault="00047A12" w:rsidP="00047A12">
      <w:pPr>
        <w:spacing w:before="60" w:after="100" w:line="276" w:lineRule="auto"/>
        <w:ind w:firstLine="720"/>
        <w:jc w:val="both"/>
        <w:rPr>
          <w:iCs/>
          <w:szCs w:val="28"/>
        </w:rPr>
      </w:pPr>
      <w:r w:rsidRPr="00157A9E">
        <w:rPr>
          <w:iCs/>
          <w:szCs w:val="28"/>
        </w:rPr>
        <w:lastRenderedPageBreak/>
        <w:t>b) Các hình thức kiểm tra, đánh giá học sinh về nội dung giáo dục địa phương đảm bảo khách quan và hiệu quả;</w:t>
      </w:r>
    </w:p>
    <w:p w14:paraId="0FA1CC56" w14:textId="77777777" w:rsidR="00047A12" w:rsidRPr="00157A9E" w:rsidRDefault="00047A12" w:rsidP="00047A12">
      <w:pPr>
        <w:spacing w:before="60" w:after="100" w:line="276" w:lineRule="auto"/>
        <w:ind w:firstLine="720"/>
        <w:jc w:val="both"/>
        <w:rPr>
          <w:iCs/>
          <w:szCs w:val="28"/>
        </w:rPr>
      </w:pPr>
      <w:r w:rsidRPr="00157A9E">
        <w:rPr>
          <w:iCs/>
          <w:szCs w:val="28"/>
        </w:rPr>
        <w:t>c) Hằng năm, rà soát, đánh giá, cập nhật tài liệu, đề xuất điều chỉnh nội dung giáo dục địa phương.</w:t>
      </w:r>
    </w:p>
    <w:p w14:paraId="4D28BD35" w14:textId="56B6DE12"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.10.5.4. Tiêu chí 5.4: Các hoạt động trải nghiệm và hướng nghiệp</w:t>
      </w:r>
    </w:p>
    <w:p w14:paraId="2EEF7C69" w14:textId="77777777" w:rsidR="00047A12" w:rsidRPr="00157A9E" w:rsidRDefault="00047A12" w:rsidP="00047A12">
      <w:pPr>
        <w:spacing w:before="60" w:after="100" w:line="276" w:lineRule="auto"/>
        <w:ind w:firstLine="720"/>
        <w:jc w:val="both"/>
        <w:rPr>
          <w:iCs/>
          <w:szCs w:val="28"/>
        </w:rPr>
      </w:pPr>
      <w:r w:rsidRPr="00157A9E">
        <w:rPr>
          <w:iCs/>
          <w:szCs w:val="28"/>
        </w:rPr>
        <w:t>a) Có kế hoạch tổ chức các hoạt động trải nghiệm, hướng nghiệp theo quy định và phù hợp với điều kiện của nhà trường;</w:t>
      </w:r>
    </w:p>
    <w:p w14:paraId="3484A009" w14:textId="77777777" w:rsidR="00047A12" w:rsidRPr="00157A9E" w:rsidRDefault="00047A12" w:rsidP="00047A12">
      <w:pPr>
        <w:spacing w:before="60" w:after="100" w:line="276" w:lineRule="auto"/>
        <w:ind w:firstLine="720"/>
        <w:jc w:val="both"/>
        <w:rPr>
          <w:iCs/>
          <w:szCs w:val="28"/>
        </w:rPr>
      </w:pPr>
      <w:r w:rsidRPr="00157A9E">
        <w:rPr>
          <w:iCs/>
          <w:szCs w:val="28"/>
        </w:rPr>
        <w:t xml:space="preserve">b) Tổ chức được các hoạt động trải nghiệm, hướng nghiệp theo kế hoạch; </w:t>
      </w:r>
    </w:p>
    <w:p w14:paraId="5EFC5594" w14:textId="77777777" w:rsidR="00047A12" w:rsidRPr="00157A9E" w:rsidRDefault="00047A12" w:rsidP="00047A12">
      <w:pPr>
        <w:spacing w:before="60" w:after="100" w:line="276" w:lineRule="auto"/>
        <w:ind w:firstLine="720"/>
        <w:jc w:val="both"/>
        <w:rPr>
          <w:iCs/>
          <w:szCs w:val="28"/>
        </w:rPr>
      </w:pPr>
      <w:r w:rsidRPr="00157A9E">
        <w:rPr>
          <w:iCs/>
          <w:szCs w:val="28"/>
        </w:rPr>
        <w:t>c) Phân công, huy động giáo viên, nhân viên trong nhà trường tham gia các hoạt động trải nghiệm, hướng nghiệp.</w:t>
      </w:r>
    </w:p>
    <w:p w14:paraId="116C0694" w14:textId="72AE5088"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.10.5.5. Tiêu chí 5.5: Hình thành, phát triển các kỹ năng sống cho học sinh</w:t>
      </w:r>
    </w:p>
    <w:p w14:paraId="7845203F" w14:textId="77777777" w:rsidR="00047A12" w:rsidRPr="00157A9E" w:rsidRDefault="00047A12" w:rsidP="00047A12">
      <w:pPr>
        <w:spacing w:before="60" w:after="100" w:line="276" w:lineRule="auto"/>
        <w:ind w:firstLine="720"/>
        <w:jc w:val="both"/>
        <w:rPr>
          <w:iCs/>
          <w:szCs w:val="28"/>
        </w:rPr>
      </w:pPr>
      <w:r w:rsidRPr="00157A9E">
        <w:rPr>
          <w:iCs/>
          <w:szCs w:val="28"/>
        </w:rPr>
        <w:t>a) Có kế hoạch định hướng giáo dục học sinh hình thành, phát triển các kỹ năng sống phù hợp với khả năng học tập của học sinh, điều kiện nhà trường và địa phương;</w:t>
      </w:r>
    </w:p>
    <w:p w14:paraId="0EF311D7" w14:textId="77777777" w:rsidR="00047A12" w:rsidRPr="00157A9E" w:rsidRDefault="00047A12" w:rsidP="00047A12">
      <w:pPr>
        <w:spacing w:before="60" w:after="100" w:line="276" w:lineRule="auto"/>
        <w:ind w:firstLine="720"/>
        <w:jc w:val="both"/>
        <w:rPr>
          <w:iCs/>
          <w:szCs w:val="28"/>
        </w:rPr>
      </w:pPr>
      <w:r w:rsidRPr="00157A9E">
        <w:rPr>
          <w:iCs/>
          <w:szCs w:val="28"/>
        </w:rPr>
        <w:t>b) Q</w:t>
      </w:r>
      <w:r w:rsidRPr="00157A9E">
        <w:rPr>
          <w:iCs/>
          <w:spacing w:val="-4"/>
          <w:szCs w:val="28"/>
        </w:rPr>
        <w:t>uá trình rèn luyện, tích lũy kỹ năng sống, hiểu biết xã hội, thực hành pháp luật cho học sinh có chuyển biến tích cực</w:t>
      </w:r>
      <w:r w:rsidRPr="00157A9E" w:rsidDel="00C943B1">
        <w:rPr>
          <w:iCs/>
          <w:spacing w:val="-4"/>
          <w:szCs w:val="28"/>
        </w:rPr>
        <w:t xml:space="preserve"> </w:t>
      </w:r>
      <w:r w:rsidRPr="00157A9E">
        <w:rPr>
          <w:iCs/>
          <w:spacing w:val="-4"/>
          <w:szCs w:val="28"/>
        </w:rPr>
        <w:t>thông qua các hoạt động giáo dục</w:t>
      </w:r>
      <w:r w:rsidRPr="00157A9E">
        <w:rPr>
          <w:iCs/>
          <w:szCs w:val="28"/>
        </w:rPr>
        <w:t>;</w:t>
      </w:r>
    </w:p>
    <w:p w14:paraId="1E002FD0" w14:textId="77777777" w:rsidR="00047A12" w:rsidRPr="00157A9E" w:rsidRDefault="00047A12" w:rsidP="00047A12">
      <w:pPr>
        <w:spacing w:before="60" w:after="100" w:line="276" w:lineRule="auto"/>
        <w:ind w:firstLine="720"/>
        <w:jc w:val="both"/>
        <w:rPr>
          <w:iCs/>
          <w:spacing w:val="2"/>
          <w:szCs w:val="28"/>
        </w:rPr>
      </w:pPr>
      <w:r w:rsidRPr="00157A9E">
        <w:rPr>
          <w:iCs/>
          <w:spacing w:val="2"/>
          <w:szCs w:val="28"/>
        </w:rPr>
        <w:t xml:space="preserve">c) Đạo đức, lối sống của học sinh từng bước được hình thành, phát triển phù hợp với pháp luật, phong tục tập quán địa phương và tuyền thống văn hóa dân tộc Việt Nam. </w:t>
      </w:r>
    </w:p>
    <w:p w14:paraId="0836F5B7" w14:textId="7205018B"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.10.5.6. Tiêu chí 5.6: Kết quả giáo dục</w:t>
      </w:r>
    </w:p>
    <w:p w14:paraId="3F7D14F8"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a) Kết quả học lực, hạnh kiểm học sinh đạt yêu cầu theo kế hoạch của nhà trường;</w:t>
      </w:r>
    </w:p>
    <w:p w14:paraId="3C9A3D5E"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b) Tỷ lệ học sinh lên lớp và tốt nghiệp đạt yêu cầu theo kế hoạch của nhà trường;</w:t>
      </w:r>
    </w:p>
    <w:p w14:paraId="04311FBC" w14:textId="77777777" w:rsidR="00047A12" w:rsidRPr="00157A9E" w:rsidRDefault="00047A12" w:rsidP="00047A12">
      <w:pPr>
        <w:spacing w:before="60" w:after="100" w:line="276" w:lineRule="auto"/>
        <w:ind w:firstLine="720"/>
        <w:jc w:val="both"/>
        <w:rPr>
          <w:iCs/>
          <w:szCs w:val="28"/>
        </w:rPr>
      </w:pPr>
      <w:r w:rsidRPr="00157A9E">
        <w:rPr>
          <w:iCs/>
          <w:spacing w:val="4"/>
          <w:szCs w:val="28"/>
        </w:rPr>
        <w:t>c) Định hướng phân luồng cho học sinh đạt yêu cầu theo kế hoạch của nhà trường.</w:t>
      </w:r>
    </w:p>
    <w:p w14:paraId="6B9B27F1" w14:textId="77777777" w:rsidR="00047A12" w:rsidRPr="00157A9E" w:rsidRDefault="00047A12" w:rsidP="00047A12">
      <w:pPr>
        <w:tabs>
          <w:tab w:val="left" w:pos="1400"/>
        </w:tabs>
        <w:spacing w:before="60" w:after="100" w:line="276" w:lineRule="auto"/>
        <w:jc w:val="center"/>
        <w:rPr>
          <w:b/>
          <w:iCs/>
          <w:szCs w:val="28"/>
        </w:rPr>
      </w:pPr>
      <w:r w:rsidRPr="00157A9E">
        <w:rPr>
          <w:b/>
          <w:iCs/>
          <w:szCs w:val="28"/>
        </w:rPr>
        <w:t>TIÊU CHUẨN ĐÁNH GIÁ TRƯỜNG TRUNG HỌC MỨC 2</w:t>
      </w:r>
    </w:p>
    <w:p w14:paraId="3A582EAE" w14:textId="77777777" w:rsidR="00047A12" w:rsidRPr="00157A9E" w:rsidRDefault="00047A12" w:rsidP="00047A12">
      <w:pPr>
        <w:spacing w:before="60" w:after="100" w:line="276" w:lineRule="auto"/>
        <w:ind w:firstLine="720"/>
        <w:jc w:val="both"/>
        <w:rPr>
          <w:b/>
          <w:iCs/>
          <w:szCs w:val="28"/>
        </w:rPr>
      </w:pPr>
      <w:r w:rsidRPr="00157A9E">
        <w:rPr>
          <w:b/>
          <w:iCs/>
          <w:szCs w:val="28"/>
        </w:rPr>
        <w:t>Trường trung học đạt mức mức 2 khi đảm bảo Tiêu chuẩn đánh giá trường trung học mức 1 và các tiêu chuẩn sau:</w:t>
      </w:r>
    </w:p>
    <w:p w14:paraId="640392DD" w14:textId="2BB4550B" w:rsidR="00047A12" w:rsidRPr="00157A9E" w:rsidRDefault="004C0B84" w:rsidP="00047A12">
      <w:pPr>
        <w:spacing w:before="60" w:after="100" w:line="276" w:lineRule="auto"/>
        <w:ind w:firstLine="720"/>
        <w:jc w:val="both"/>
        <w:rPr>
          <w:b/>
          <w:iCs/>
          <w:szCs w:val="28"/>
        </w:rPr>
      </w:pPr>
      <w:r>
        <w:rPr>
          <w:iCs/>
          <w:szCs w:val="28"/>
        </w:rPr>
        <w:t>2</w:t>
      </w:r>
      <w:r w:rsidR="00047A12" w:rsidRPr="00157A9E">
        <w:rPr>
          <w:iCs/>
          <w:szCs w:val="28"/>
        </w:rPr>
        <w:t xml:space="preserve">.10.6. </w:t>
      </w:r>
      <w:r w:rsidR="00047A12" w:rsidRPr="00157A9E">
        <w:rPr>
          <w:b/>
          <w:iCs/>
          <w:szCs w:val="28"/>
        </w:rPr>
        <w:t>Tiêu chuẩn 1: Tổ chức và quản lý nhà trường</w:t>
      </w:r>
    </w:p>
    <w:p w14:paraId="78261753" w14:textId="3656264D" w:rsidR="00047A12" w:rsidRPr="00157A9E" w:rsidRDefault="004C0B84" w:rsidP="00047A12">
      <w:pPr>
        <w:spacing w:before="60" w:after="100" w:line="276" w:lineRule="auto"/>
        <w:ind w:firstLine="720"/>
        <w:jc w:val="both"/>
        <w:rPr>
          <w:iCs/>
          <w:spacing w:val="-4"/>
          <w:szCs w:val="28"/>
        </w:rPr>
      </w:pPr>
      <w:r>
        <w:rPr>
          <w:iCs/>
          <w:szCs w:val="28"/>
        </w:rPr>
        <w:t>2</w:t>
      </w:r>
      <w:r w:rsidR="00047A12" w:rsidRPr="00157A9E">
        <w:rPr>
          <w:iCs/>
          <w:szCs w:val="28"/>
        </w:rPr>
        <w:t>.10.6.</w:t>
      </w:r>
      <w:r w:rsidR="00047A12" w:rsidRPr="00157A9E">
        <w:rPr>
          <w:iCs/>
          <w:spacing w:val="-4"/>
          <w:szCs w:val="28"/>
        </w:rPr>
        <w:t>1. Tiêu chí 1.1: Phương hướng chiến lược xây dựng và phát triển nhà trường</w:t>
      </w:r>
    </w:p>
    <w:p w14:paraId="6859D2B2" w14:textId="77777777" w:rsidR="00047A12" w:rsidRPr="00157A9E" w:rsidRDefault="00047A12" w:rsidP="00047A12">
      <w:pPr>
        <w:spacing w:before="60" w:after="100" w:line="276" w:lineRule="auto"/>
        <w:ind w:firstLine="720"/>
        <w:jc w:val="both"/>
        <w:rPr>
          <w:iCs/>
          <w:szCs w:val="28"/>
        </w:rPr>
      </w:pPr>
      <w:r w:rsidRPr="00157A9E">
        <w:rPr>
          <w:iCs/>
          <w:szCs w:val="28"/>
        </w:rPr>
        <w:t>Nhà trường có các giải pháp giám sát việc thực hiện phương hướng chiến lược xây dựng và phát triển.</w:t>
      </w:r>
    </w:p>
    <w:p w14:paraId="58F4E721" w14:textId="2252BF3C" w:rsidR="00047A12" w:rsidRPr="00157A9E" w:rsidRDefault="004C0B84" w:rsidP="00047A12">
      <w:pPr>
        <w:spacing w:before="60" w:after="100" w:line="276" w:lineRule="auto"/>
        <w:ind w:firstLine="720"/>
        <w:jc w:val="both"/>
        <w:rPr>
          <w:iCs/>
          <w:szCs w:val="28"/>
        </w:rPr>
      </w:pPr>
      <w:r>
        <w:rPr>
          <w:iCs/>
          <w:szCs w:val="28"/>
        </w:rPr>
        <w:lastRenderedPageBreak/>
        <w:t>2</w:t>
      </w:r>
      <w:r w:rsidR="00047A12" w:rsidRPr="00157A9E">
        <w:rPr>
          <w:iCs/>
          <w:szCs w:val="28"/>
        </w:rPr>
        <w:t>.10.6.2. Tiêu chí 1.2: Hội đồng trường (Hội đồng quản trị đối với trường tư thục) và các hội đồng khác</w:t>
      </w:r>
    </w:p>
    <w:p w14:paraId="4653CF7B" w14:textId="77777777" w:rsidR="00047A12" w:rsidRPr="00157A9E" w:rsidRDefault="00047A12" w:rsidP="00047A12">
      <w:pPr>
        <w:spacing w:before="60" w:after="100" w:line="276" w:lineRule="auto"/>
        <w:ind w:firstLine="720"/>
        <w:jc w:val="both"/>
        <w:rPr>
          <w:b/>
          <w:iCs/>
          <w:spacing w:val="6"/>
          <w:szCs w:val="28"/>
        </w:rPr>
      </w:pPr>
      <w:r w:rsidRPr="00157A9E">
        <w:rPr>
          <w:iCs/>
          <w:spacing w:val="6"/>
          <w:szCs w:val="28"/>
        </w:rPr>
        <w:t>Hoạt động có hiệu quả, góp phần nâng cao chất lượng giáo dục của nhà trường.</w:t>
      </w:r>
    </w:p>
    <w:p w14:paraId="184B6A24" w14:textId="0B160C54"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.10.6.3. Tiêu chí 1.3: Tổ chức Đảng Cộng sản Việt Nam, các đoàn thể và tổ chức khác trong nhà trường</w:t>
      </w:r>
    </w:p>
    <w:p w14:paraId="2033B35B" w14:textId="77777777" w:rsidR="00047A12" w:rsidRPr="00157A9E" w:rsidRDefault="00047A12" w:rsidP="00047A12">
      <w:pPr>
        <w:spacing w:before="60" w:after="100" w:line="276" w:lineRule="auto"/>
        <w:ind w:firstLine="720"/>
        <w:jc w:val="both"/>
        <w:rPr>
          <w:iCs/>
          <w:szCs w:val="28"/>
          <w:shd w:val="clear" w:color="auto" w:fill="FFFFFF"/>
        </w:rPr>
      </w:pPr>
      <w:r w:rsidRPr="00157A9E">
        <w:rPr>
          <w:iCs/>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7A748073" w14:textId="77777777" w:rsidR="00047A12" w:rsidRPr="00157A9E" w:rsidRDefault="00047A12" w:rsidP="00047A12">
      <w:pPr>
        <w:spacing w:before="60" w:after="100" w:line="276" w:lineRule="auto"/>
        <w:ind w:firstLine="720"/>
        <w:jc w:val="both"/>
        <w:rPr>
          <w:iCs/>
          <w:szCs w:val="28"/>
        </w:rPr>
      </w:pPr>
      <w:r w:rsidRPr="00157A9E">
        <w:rPr>
          <w:iCs/>
          <w:szCs w:val="28"/>
          <w:shd w:val="clear" w:color="auto" w:fill="FFFFFF"/>
        </w:rPr>
        <w:t xml:space="preserve">b) </w:t>
      </w:r>
      <w:r w:rsidRPr="00157A9E">
        <w:rPr>
          <w:iCs/>
          <w:szCs w:val="28"/>
        </w:rPr>
        <w:t>Các đoàn thể, tổ chức khác có đóng góp tích cực trong các hoạt động của nhà trường.</w:t>
      </w:r>
    </w:p>
    <w:p w14:paraId="6270A62C" w14:textId="1B766912" w:rsidR="00047A12" w:rsidRPr="00157A9E" w:rsidRDefault="004C0B84" w:rsidP="00047A12">
      <w:pPr>
        <w:spacing w:before="60" w:after="100" w:line="276" w:lineRule="auto"/>
        <w:ind w:firstLine="720"/>
        <w:jc w:val="both"/>
        <w:rPr>
          <w:iCs/>
          <w:spacing w:val="-6"/>
          <w:szCs w:val="28"/>
        </w:rPr>
      </w:pPr>
      <w:r>
        <w:rPr>
          <w:iCs/>
          <w:szCs w:val="28"/>
        </w:rPr>
        <w:t>2</w:t>
      </w:r>
      <w:r w:rsidR="00047A12" w:rsidRPr="00157A9E">
        <w:rPr>
          <w:iCs/>
          <w:szCs w:val="28"/>
        </w:rPr>
        <w:t>.10.6.</w:t>
      </w:r>
      <w:r w:rsidR="00047A12" w:rsidRPr="00157A9E">
        <w:rPr>
          <w:iCs/>
          <w:spacing w:val="-6"/>
          <w:szCs w:val="28"/>
        </w:rPr>
        <w:t>4. Tiêu chí 1.4: Hiệu trưởng, phó hiệu trưởng, tổ chuyên môn và tổ văn phòng</w:t>
      </w:r>
    </w:p>
    <w:p w14:paraId="16A3E37E" w14:textId="77777777" w:rsidR="00047A12" w:rsidRPr="00157A9E" w:rsidRDefault="00047A12" w:rsidP="00047A12">
      <w:pPr>
        <w:spacing w:before="60" w:after="100" w:line="276" w:lineRule="auto"/>
        <w:ind w:firstLine="720"/>
        <w:jc w:val="both"/>
        <w:rPr>
          <w:iCs/>
          <w:szCs w:val="28"/>
        </w:rPr>
      </w:pPr>
      <w:r w:rsidRPr="00157A9E">
        <w:rPr>
          <w:iCs/>
          <w:szCs w:val="28"/>
        </w:rPr>
        <w:t xml:space="preserve">a) Hằng năm, tổ chuyên môn đề xuất và thực hiện được ít nhất 01 (một) chuyên đề </w:t>
      </w:r>
      <w:r w:rsidRPr="00157A9E">
        <w:rPr>
          <w:rFonts w:eastAsia="Calibri"/>
          <w:iCs/>
          <w:szCs w:val="28"/>
        </w:rPr>
        <w:t>có tác dụng nâng cao chất lượng và hiệu quả giáo dục</w:t>
      </w:r>
      <w:r w:rsidRPr="00157A9E">
        <w:rPr>
          <w:iCs/>
          <w:szCs w:val="28"/>
        </w:rPr>
        <w:t>;</w:t>
      </w:r>
    </w:p>
    <w:p w14:paraId="285B15C4" w14:textId="77777777" w:rsidR="00047A12" w:rsidRPr="00157A9E" w:rsidRDefault="00047A12" w:rsidP="00047A12">
      <w:pPr>
        <w:spacing w:before="60" w:after="100" w:line="276" w:lineRule="auto"/>
        <w:ind w:firstLine="720"/>
        <w:jc w:val="both"/>
        <w:rPr>
          <w:iCs/>
          <w:szCs w:val="28"/>
        </w:rPr>
      </w:pPr>
      <w:r w:rsidRPr="00157A9E">
        <w:rPr>
          <w:iCs/>
          <w:szCs w:val="28"/>
        </w:rPr>
        <w:t>b) Hoạt động của tổ chuyên môn, tổ văn phòng được định kỳ rà soát, đánh giá, điều chỉnh.</w:t>
      </w:r>
    </w:p>
    <w:p w14:paraId="495ED47F" w14:textId="73CE9F07" w:rsidR="00047A12" w:rsidRPr="00157A9E" w:rsidRDefault="004C0B84" w:rsidP="00047A12">
      <w:pPr>
        <w:tabs>
          <w:tab w:val="left" w:pos="-3240"/>
          <w:tab w:val="left" w:pos="-3120"/>
          <w:tab w:val="left" w:pos="10800"/>
          <w:tab w:val="left" w:pos="11520"/>
          <w:tab w:val="left" w:pos="12240"/>
          <w:tab w:val="left" w:pos="12960"/>
          <w:tab w:val="left" w:pos="13680"/>
          <w:tab w:val="left" w:pos="14400"/>
        </w:tabs>
        <w:spacing w:before="60" w:after="100" w:line="276" w:lineRule="auto"/>
        <w:ind w:firstLine="720"/>
        <w:jc w:val="both"/>
        <w:rPr>
          <w:iCs/>
          <w:szCs w:val="28"/>
        </w:rPr>
      </w:pPr>
      <w:r>
        <w:rPr>
          <w:iCs/>
          <w:szCs w:val="28"/>
        </w:rPr>
        <w:t>2</w:t>
      </w:r>
      <w:r w:rsidR="00047A12" w:rsidRPr="00157A9E">
        <w:rPr>
          <w:iCs/>
          <w:szCs w:val="28"/>
        </w:rPr>
        <w:t>.10.6.5. Tiêu chí 1.5: Lớp học</w:t>
      </w:r>
    </w:p>
    <w:p w14:paraId="560AF33D" w14:textId="77777777" w:rsidR="00047A12" w:rsidRPr="00157A9E" w:rsidRDefault="00047A12" w:rsidP="00047A12">
      <w:pPr>
        <w:spacing w:before="60" w:after="100" w:line="276" w:lineRule="auto"/>
        <w:ind w:firstLine="720"/>
        <w:jc w:val="both"/>
        <w:rPr>
          <w:iCs/>
          <w:szCs w:val="28"/>
        </w:rPr>
      </w:pPr>
      <w:r w:rsidRPr="00157A9E">
        <w:rPr>
          <w:iCs/>
          <w:szCs w:val="28"/>
        </w:rPr>
        <w:t>Trường có không quá 45 (bốn mươi lăm) lớp. Sỹ số học sinh trong lớp theo quy định.</w:t>
      </w:r>
    </w:p>
    <w:p w14:paraId="7D224299" w14:textId="72FBBF57"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.10.6.6. Tiêu chí 1.6: Quản lý hành chính, tài chính và tài sản</w:t>
      </w:r>
    </w:p>
    <w:p w14:paraId="2661E6D0" w14:textId="77777777" w:rsidR="00047A12" w:rsidRPr="00157A9E" w:rsidRDefault="00047A12" w:rsidP="00047A12">
      <w:pPr>
        <w:spacing w:before="60" w:after="100" w:line="276" w:lineRule="auto"/>
        <w:ind w:firstLine="720"/>
        <w:jc w:val="both"/>
        <w:rPr>
          <w:iCs/>
          <w:spacing w:val="-4"/>
          <w:szCs w:val="28"/>
        </w:rPr>
      </w:pPr>
      <w:r w:rsidRPr="00157A9E">
        <w:rPr>
          <w:iCs/>
          <w:szCs w:val="28"/>
        </w:rPr>
        <w:t>a) Ứng dụng công nghệ thông tin hiệu quả trong công tác quản lý hành chính, tài chính và tài sản của nhà trường</w:t>
      </w:r>
      <w:r w:rsidRPr="00157A9E">
        <w:rPr>
          <w:iCs/>
          <w:spacing w:val="-4"/>
          <w:szCs w:val="28"/>
        </w:rPr>
        <w:t>;</w:t>
      </w:r>
    </w:p>
    <w:p w14:paraId="14E07D87" w14:textId="77777777" w:rsidR="00047A12" w:rsidRPr="00157A9E" w:rsidRDefault="00047A12" w:rsidP="00047A12">
      <w:pPr>
        <w:spacing w:before="60" w:after="100" w:line="276" w:lineRule="auto"/>
        <w:ind w:firstLine="720"/>
        <w:jc w:val="both"/>
        <w:rPr>
          <w:iCs/>
          <w:szCs w:val="28"/>
        </w:rPr>
      </w:pPr>
      <w:r w:rsidRPr="00157A9E">
        <w:rPr>
          <w:iCs/>
          <w:szCs w:val="28"/>
        </w:rPr>
        <w:t xml:space="preserve">b) Trong 05 năm liên tiếp tính đến thời điểm đánh giá, không có vi phạm liên quan đến việc quản lý hành chính, tài chính và tài sản theo kết luận của thanh tra, kiểm toán. </w:t>
      </w:r>
    </w:p>
    <w:p w14:paraId="033C4DDB" w14:textId="0F210F07"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.10.6.7. Tiêu chí 1.7: Quản lý cán bộ, giáo viên và nhân viên</w:t>
      </w:r>
    </w:p>
    <w:p w14:paraId="3B838BAC" w14:textId="77777777" w:rsidR="00047A12" w:rsidRPr="00157A9E" w:rsidRDefault="00047A12" w:rsidP="00047A12">
      <w:pPr>
        <w:spacing w:before="60" w:after="100" w:line="276" w:lineRule="auto"/>
        <w:ind w:firstLine="720"/>
        <w:jc w:val="both"/>
        <w:rPr>
          <w:b/>
          <w:iCs/>
          <w:spacing w:val="-4"/>
          <w:szCs w:val="28"/>
        </w:rPr>
      </w:pPr>
      <w:r w:rsidRPr="00157A9E">
        <w:rPr>
          <w:iCs/>
          <w:spacing w:val="-4"/>
          <w:szCs w:val="28"/>
        </w:rPr>
        <w:t>Có các biện pháp để phát huy năng lực của cán bộ quản lý, giáo viên, nhân viên trong việc xây dựng, phát triển và nâng cao chất lượng giáo dục nhà trường.</w:t>
      </w:r>
    </w:p>
    <w:p w14:paraId="40921968" w14:textId="7380F822"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.10.6.8. Tiêu chí 1.8: Quản lý các hoạt động giáo dục</w:t>
      </w:r>
    </w:p>
    <w:p w14:paraId="3FE5860B" w14:textId="77777777" w:rsidR="00047A12" w:rsidRPr="00157A9E" w:rsidRDefault="00047A12" w:rsidP="00047A12">
      <w:pPr>
        <w:spacing w:before="60" w:after="100" w:line="276" w:lineRule="auto"/>
        <w:ind w:firstLine="720"/>
        <w:jc w:val="both"/>
        <w:rPr>
          <w:iCs/>
          <w:szCs w:val="28"/>
        </w:rPr>
      </w:pPr>
      <w:r w:rsidRPr="00157A9E">
        <w:rPr>
          <w:iCs/>
          <w:spacing w:val="-4"/>
          <w:szCs w:val="28"/>
        </w:rPr>
        <w:t xml:space="preserve">Các biện pháp chỉ đạo, kiểm tra, đánh giá của nhà trường đối với các hoạt động giáo dục, được cơ quan quản lý đánh giá đạt hiệu quả. </w:t>
      </w:r>
      <w:r w:rsidRPr="00157A9E">
        <w:rPr>
          <w:iCs/>
          <w:szCs w:val="28"/>
        </w:rPr>
        <w:t>Quản lý hoạt động dạy thêm, học thêm trong nhà trường theo quy định (nếu có).</w:t>
      </w:r>
    </w:p>
    <w:p w14:paraId="635436F9" w14:textId="6DF53F78"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.10.6.9. Tiêu chí 1.9: Thực hiện quy chế dân chủ cơ sở</w:t>
      </w:r>
    </w:p>
    <w:p w14:paraId="30CDECA3" w14:textId="77777777" w:rsidR="00047A12" w:rsidRPr="00157A9E" w:rsidRDefault="00047A12" w:rsidP="00047A12">
      <w:pPr>
        <w:spacing w:before="60" w:after="100" w:line="276" w:lineRule="auto"/>
        <w:ind w:firstLine="720"/>
        <w:jc w:val="both"/>
        <w:rPr>
          <w:iCs/>
          <w:szCs w:val="28"/>
        </w:rPr>
      </w:pPr>
      <w:r w:rsidRPr="00157A9E">
        <w:rPr>
          <w:iCs/>
          <w:szCs w:val="28"/>
        </w:rPr>
        <w:lastRenderedPageBreak/>
        <w:t>Các biện pháp và cơ chế giám sát việc thực hiện quy chế dân chủ cơ sở đảm bảo công khai, minh bạch, hiệu quả.</w:t>
      </w:r>
    </w:p>
    <w:p w14:paraId="66FBFE8E" w14:textId="4FBFC6A3"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.10.6.10. Tiêu chí 1.10: Đảm bảo an ninh trật tự, an toàn trường học</w:t>
      </w:r>
    </w:p>
    <w:p w14:paraId="6C618984" w14:textId="77777777" w:rsidR="00047A12" w:rsidRPr="00157A9E" w:rsidRDefault="00047A12" w:rsidP="00047A12">
      <w:pPr>
        <w:spacing w:before="60" w:after="100" w:line="276" w:lineRule="auto"/>
        <w:ind w:firstLine="720"/>
        <w:jc w:val="both"/>
        <w:rPr>
          <w:iCs/>
          <w:szCs w:val="28"/>
        </w:rPr>
      </w:pPr>
      <w:r w:rsidRPr="00157A9E">
        <w:rPr>
          <w:iCs/>
          <w:szCs w:val="28"/>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74E5776C" w14:textId="77777777" w:rsidR="00047A12" w:rsidRPr="00157A9E" w:rsidRDefault="00047A12" w:rsidP="00047A12">
      <w:pPr>
        <w:spacing w:before="60" w:after="100" w:line="276" w:lineRule="auto"/>
        <w:ind w:firstLine="720"/>
        <w:jc w:val="both"/>
        <w:rPr>
          <w:iCs/>
          <w:szCs w:val="28"/>
        </w:rPr>
      </w:pPr>
      <w:r w:rsidRPr="00157A9E">
        <w:rPr>
          <w:iCs/>
          <w:szCs w:val="28"/>
        </w:rPr>
        <w:t>b) Nhà trường thường xuyên kiểm tra, thu thập, đánh giá, xử lý các thông tin, biểu hiện liên quan đến bạo lực học đường, an ninh trật tự và có biện pháp ngăn chặn kịp thời, hiệu quả.</w:t>
      </w:r>
    </w:p>
    <w:p w14:paraId="22236EC9" w14:textId="3D7436A2" w:rsidR="00047A12" w:rsidRPr="00157A9E" w:rsidRDefault="004C0B84" w:rsidP="00047A12">
      <w:pPr>
        <w:spacing w:before="60" w:after="100" w:line="276" w:lineRule="auto"/>
        <w:ind w:firstLine="720"/>
        <w:jc w:val="both"/>
        <w:rPr>
          <w:b/>
          <w:iCs/>
          <w:spacing w:val="-4"/>
          <w:szCs w:val="28"/>
        </w:rPr>
      </w:pPr>
      <w:r>
        <w:rPr>
          <w:iCs/>
          <w:szCs w:val="28"/>
        </w:rPr>
        <w:t>2</w:t>
      </w:r>
      <w:r w:rsidR="00047A12" w:rsidRPr="00157A9E">
        <w:rPr>
          <w:iCs/>
          <w:szCs w:val="28"/>
        </w:rPr>
        <w:t>.10.7</w:t>
      </w:r>
      <w:r w:rsidR="00047A12" w:rsidRPr="00157A9E">
        <w:rPr>
          <w:iCs/>
          <w:spacing w:val="-4"/>
          <w:szCs w:val="28"/>
        </w:rPr>
        <w:t>.</w:t>
      </w:r>
      <w:r w:rsidR="00047A12" w:rsidRPr="00157A9E">
        <w:rPr>
          <w:b/>
          <w:iCs/>
          <w:spacing w:val="-4"/>
          <w:szCs w:val="28"/>
        </w:rPr>
        <w:t xml:space="preserve"> Tiêu chuẩn 2: Cán bộ quản lý, giáo viên, nhân viên và học sinh</w:t>
      </w:r>
    </w:p>
    <w:p w14:paraId="445DD4EF" w14:textId="18E2B557"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.10.7</w:t>
      </w:r>
      <w:r w:rsidR="00047A12" w:rsidRPr="00157A9E">
        <w:rPr>
          <w:iCs/>
          <w:spacing w:val="-4"/>
          <w:szCs w:val="28"/>
        </w:rPr>
        <w:t>.</w:t>
      </w:r>
      <w:r w:rsidR="00047A12" w:rsidRPr="00157A9E">
        <w:rPr>
          <w:iCs/>
          <w:szCs w:val="28"/>
        </w:rPr>
        <w:t xml:space="preserve">1. Tiêu chí 2.1: </w:t>
      </w:r>
      <w:r w:rsidR="00047A12" w:rsidRPr="00157A9E">
        <w:rPr>
          <w:rFonts w:eastAsia="Calibri"/>
          <w:iCs/>
          <w:szCs w:val="28"/>
        </w:rPr>
        <w:t>Đối với</w:t>
      </w:r>
      <w:r w:rsidR="00047A12" w:rsidRPr="00157A9E">
        <w:rPr>
          <w:rFonts w:eastAsia="Calibri"/>
          <w:iCs/>
          <w:szCs w:val="28"/>
          <w:lang w:val="vi-VN"/>
        </w:rPr>
        <w:t xml:space="preserve"> </w:t>
      </w:r>
      <w:r w:rsidR="00047A12" w:rsidRPr="00157A9E">
        <w:rPr>
          <w:iCs/>
          <w:szCs w:val="28"/>
        </w:rPr>
        <w:t>hiệu trưởng, phó hiệu trưởng</w:t>
      </w:r>
    </w:p>
    <w:p w14:paraId="5EBEAC57"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 xml:space="preserve">a) </w:t>
      </w:r>
      <w:r w:rsidRPr="00157A9E">
        <w:rPr>
          <w:iCs/>
          <w:szCs w:val="28"/>
        </w:rPr>
        <w:t>Trong 05 năm liên tiếp tính đến thời điểm đánh giá, c</w:t>
      </w:r>
      <w:r w:rsidRPr="00157A9E">
        <w:rPr>
          <w:iCs/>
          <w:spacing w:val="4"/>
          <w:szCs w:val="28"/>
        </w:rPr>
        <w:t xml:space="preserve">ó ít nhất 02 năm được đánh giá đạt chuẩn hiệu trưởng ở mức khá trở lên; </w:t>
      </w:r>
    </w:p>
    <w:p w14:paraId="53E66570" w14:textId="77777777" w:rsidR="00047A12" w:rsidRPr="00157A9E" w:rsidRDefault="00047A12" w:rsidP="00047A12">
      <w:pPr>
        <w:spacing w:before="60" w:after="100" w:line="276" w:lineRule="auto"/>
        <w:ind w:firstLine="720"/>
        <w:jc w:val="both"/>
        <w:rPr>
          <w:iCs/>
          <w:szCs w:val="28"/>
        </w:rPr>
      </w:pPr>
      <w:r w:rsidRPr="00157A9E">
        <w:rPr>
          <w:iCs/>
          <w:szCs w:val="28"/>
        </w:rPr>
        <w:t>b) Được bồi dưỡng, tập huấn về lý luận chính trị theo quy định; được giáo viên, nhân viên trong trường tín nhiệm.</w:t>
      </w:r>
    </w:p>
    <w:p w14:paraId="48CE5FBD" w14:textId="5586C775"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.10.7</w:t>
      </w:r>
      <w:r w:rsidR="00047A12" w:rsidRPr="00157A9E">
        <w:rPr>
          <w:iCs/>
          <w:spacing w:val="-4"/>
          <w:szCs w:val="28"/>
        </w:rPr>
        <w:t>.</w:t>
      </w:r>
      <w:r w:rsidR="00047A12" w:rsidRPr="00157A9E">
        <w:rPr>
          <w:iCs/>
          <w:szCs w:val="28"/>
        </w:rPr>
        <w:t xml:space="preserve">2. Tiêu chí 2.2: </w:t>
      </w:r>
      <w:r w:rsidR="00047A12" w:rsidRPr="00157A9E">
        <w:rPr>
          <w:rFonts w:eastAsia="Calibri"/>
          <w:iCs/>
          <w:szCs w:val="28"/>
        </w:rPr>
        <w:t>Đối với</w:t>
      </w:r>
      <w:r w:rsidR="00047A12" w:rsidRPr="00157A9E">
        <w:rPr>
          <w:rFonts w:eastAsia="Calibri"/>
          <w:iCs/>
          <w:szCs w:val="28"/>
          <w:lang w:val="vi-VN"/>
        </w:rPr>
        <w:t xml:space="preserve"> </w:t>
      </w:r>
      <w:r w:rsidR="00047A12" w:rsidRPr="00157A9E">
        <w:rPr>
          <w:iCs/>
          <w:szCs w:val="28"/>
        </w:rPr>
        <w:t>giáo viên</w:t>
      </w:r>
    </w:p>
    <w:p w14:paraId="303BBEA3"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a) Trong 05 năm liên tiếp tính đến thời điểm đánh giá, tỷ lệ giáo viên trên chuẩn trình độ đào tạo được duy trì ổn định và tăng dần theo lộ trình phù hợp;</w:t>
      </w:r>
    </w:p>
    <w:p w14:paraId="7F0D390B" w14:textId="77777777" w:rsidR="00047A12" w:rsidRPr="00157A9E" w:rsidRDefault="00047A12" w:rsidP="00047A12">
      <w:pPr>
        <w:spacing w:before="60" w:after="100" w:line="276" w:lineRule="auto"/>
        <w:ind w:firstLine="720"/>
        <w:jc w:val="both"/>
        <w:rPr>
          <w:iCs/>
          <w:szCs w:val="28"/>
        </w:rPr>
      </w:pPr>
      <w:r w:rsidRPr="00157A9E">
        <w:rPr>
          <w:iCs/>
          <w:spacing w:val="4"/>
          <w:szCs w:val="28"/>
          <w:lang w:val="vi-VN"/>
        </w:rPr>
        <w:t>b) Trong 05 năm liên tiếp tính đến thời điểm đánh giá</w:t>
      </w:r>
      <w:r w:rsidRPr="00157A9E">
        <w:rPr>
          <w:iCs/>
          <w:szCs w:val="28"/>
          <w:lang w:val="vi-VN"/>
        </w:rPr>
        <w:t xml:space="preserve">, có 100% giáo viên </w:t>
      </w:r>
      <w:r w:rsidRPr="00157A9E">
        <w:rPr>
          <w:iCs/>
          <w:spacing w:val="-4"/>
          <w:szCs w:val="28"/>
          <w:lang w:val="vi-VN"/>
        </w:rPr>
        <w:t xml:space="preserve">đạt </w:t>
      </w:r>
      <w:r w:rsidRPr="00157A9E">
        <w:rPr>
          <w:iCs/>
          <w:szCs w:val="28"/>
          <w:lang w:val="vi-VN"/>
        </w:rPr>
        <w:t>chuẩn nghề nghiệp giáo viên ở mức đạt trở lên</w:t>
      </w:r>
      <w:r w:rsidRPr="00157A9E">
        <w:rPr>
          <w:iCs/>
          <w:szCs w:val="28"/>
        </w:rPr>
        <w:t>,</w:t>
      </w:r>
      <w:r w:rsidRPr="00157A9E">
        <w:rPr>
          <w:iCs/>
          <w:szCs w:val="28"/>
          <w:lang w:val="vi-VN"/>
        </w:rPr>
        <w:t xml:space="preserve"> trong đó </w:t>
      </w:r>
      <w:r w:rsidRPr="00157A9E">
        <w:rPr>
          <w:bCs/>
          <w:iCs/>
          <w:szCs w:val="28"/>
          <w:lang w:val="vi-VN"/>
        </w:rPr>
        <w:t xml:space="preserve">có ít nhất </w:t>
      </w:r>
      <w:r w:rsidRPr="00157A9E">
        <w:rPr>
          <w:rFonts w:eastAsia="Calibri"/>
          <w:iCs/>
          <w:szCs w:val="28"/>
          <w:lang w:val="vi-VN"/>
        </w:rPr>
        <w:t>60%</w:t>
      </w:r>
      <w:r w:rsidRPr="00157A9E">
        <w:rPr>
          <w:bCs/>
          <w:iCs/>
          <w:szCs w:val="28"/>
          <w:lang w:val="vi-VN"/>
        </w:rPr>
        <w:t xml:space="preserve"> </w:t>
      </w:r>
      <w:r w:rsidRPr="00157A9E">
        <w:rPr>
          <w:iCs/>
          <w:szCs w:val="28"/>
          <w:lang w:val="vi-VN"/>
        </w:rPr>
        <w:t>đạt chuẩn nghề nghiệp giáo viên ở mức khá trở lên</w:t>
      </w:r>
      <w:r w:rsidRPr="00157A9E">
        <w:rPr>
          <w:iCs/>
          <w:szCs w:val="28"/>
        </w:rPr>
        <w:t xml:space="preserve"> và </w:t>
      </w:r>
      <w:r w:rsidRPr="00157A9E">
        <w:rPr>
          <w:bCs/>
          <w:iCs/>
          <w:szCs w:val="28"/>
        </w:rPr>
        <w:t xml:space="preserve">có </w:t>
      </w:r>
      <w:r w:rsidRPr="00157A9E">
        <w:rPr>
          <w:rFonts w:eastAsia="Calibri"/>
          <w:iCs/>
          <w:szCs w:val="28"/>
          <w:lang w:val="vi-VN"/>
        </w:rPr>
        <w:t xml:space="preserve">ít nhất </w:t>
      </w:r>
      <w:r w:rsidRPr="00157A9E">
        <w:rPr>
          <w:bCs/>
          <w:iCs/>
          <w:szCs w:val="28"/>
          <w:lang w:val="vi-VN"/>
        </w:rPr>
        <w:t>50%</w:t>
      </w:r>
      <w:r w:rsidRPr="00157A9E">
        <w:rPr>
          <w:bCs/>
          <w:iCs/>
          <w:szCs w:val="28"/>
        </w:rPr>
        <w:t xml:space="preserve"> ở </w:t>
      </w:r>
      <w:r w:rsidRPr="00157A9E">
        <w:rPr>
          <w:iCs/>
          <w:szCs w:val="28"/>
          <w:lang w:val="vi-VN"/>
        </w:rPr>
        <w:t>mức khá trở lên</w:t>
      </w:r>
      <w:r w:rsidRPr="00157A9E">
        <w:rPr>
          <w:bCs/>
          <w:iCs/>
          <w:szCs w:val="28"/>
        </w:rPr>
        <w:t xml:space="preserve"> </w:t>
      </w:r>
      <w:r w:rsidRPr="00157A9E">
        <w:rPr>
          <w:bCs/>
          <w:iCs/>
          <w:szCs w:val="28"/>
          <w:lang w:val="vi-VN"/>
        </w:rPr>
        <w:t>đối với trường thuộc</w:t>
      </w:r>
      <w:r w:rsidRPr="00157A9E">
        <w:rPr>
          <w:bCs/>
          <w:iCs/>
          <w:szCs w:val="28"/>
        </w:rPr>
        <w:t xml:space="preserve"> vùng khó khăn</w:t>
      </w:r>
      <w:r w:rsidRPr="00157A9E">
        <w:rPr>
          <w:iCs/>
          <w:szCs w:val="28"/>
          <w:lang w:val="vi-VN"/>
        </w:rPr>
        <w:t>;</w:t>
      </w:r>
    </w:p>
    <w:p w14:paraId="3952664A" w14:textId="77777777" w:rsidR="00047A12" w:rsidRPr="00157A9E" w:rsidRDefault="00047A12" w:rsidP="00047A12">
      <w:pPr>
        <w:spacing w:before="60" w:after="100" w:line="276" w:lineRule="auto"/>
        <w:ind w:firstLine="720"/>
        <w:jc w:val="both"/>
        <w:rPr>
          <w:iCs/>
          <w:szCs w:val="28"/>
        </w:rPr>
      </w:pPr>
      <w:r w:rsidRPr="00157A9E">
        <w:rPr>
          <w:iCs/>
          <w:szCs w:val="28"/>
        </w:rPr>
        <w:t xml:space="preserve">c) </w:t>
      </w:r>
      <w:r w:rsidRPr="00157A9E">
        <w:rPr>
          <w:rFonts w:eastAsia="Calibri"/>
          <w:iCs/>
          <w:szCs w:val="28"/>
        </w:rPr>
        <w:t>Có khả năng t</w:t>
      </w:r>
      <w:r w:rsidRPr="00157A9E">
        <w:rPr>
          <w:rFonts w:eastAsia="Calibri"/>
          <w:iCs/>
          <w:szCs w:val="28"/>
          <w:lang w:val="vi-VN"/>
        </w:rPr>
        <w:t>ổ chức các hoạt động trải nghiệm</w:t>
      </w:r>
      <w:r w:rsidRPr="00157A9E">
        <w:rPr>
          <w:rFonts w:eastAsia="Calibri"/>
          <w:iCs/>
          <w:szCs w:val="28"/>
        </w:rPr>
        <w:t xml:space="preserve">, hướng nghiệp, định hướng phân luồng </w:t>
      </w:r>
      <w:r w:rsidRPr="00157A9E">
        <w:rPr>
          <w:rFonts w:eastAsia="Calibri"/>
          <w:iCs/>
          <w:szCs w:val="28"/>
          <w:lang w:val="vi-VN"/>
        </w:rPr>
        <w:t>cho học sinh;</w:t>
      </w:r>
      <w:r w:rsidRPr="00157A9E">
        <w:rPr>
          <w:rFonts w:eastAsia="Calibri"/>
          <w:iCs/>
          <w:szCs w:val="28"/>
        </w:rPr>
        <w:t xml:space="preserve"> có khả năng hướng dẫn </w:t>
      </w:r>
      <w:r w:rsidRPr="00157A9E">
        <w:rPr>
          <w:iCs/>
          <w:szCs w:val="28"/>
        </w:rPr>
        <w:t>nghiên cứu khoa học; t</w:t>
      </w:r>
      <w:r w:rsidRPr="00157A9E">
        <w:rPr>
          <w:iCs/>
          <w:spacing w:val="4"/>
          <w:szCs w:val="28"/>
          <w:lang w:val="vi-VN"/>
        </w:rPr>
        <w:t>rong 05 năm liên tiếp tính đến thời điểm đánh giá</w:t>
      </w:r>
      <w:r w:rsidRPr="00157A9E">
        <w:rPr>
          <w:iCs/>
          <w:spacing w:val="-4"/>
          <w:szCs w:val="28"/>
        </w:rPr>
        <w:t xml:space="preserve"> </w:t>
      </w:r>
      <w:r w:rsidRPr="00157A9E">
        <w:rPr>
          <w:iCs/>
          <w:szCs w:val="28"/>
        </w:rPr>
        <w:t>k</w:t>
      </w:r>
      <w:r w:rsidRPr="00157A9E">
        <w:rPr>
          <w:iCs/>
          <w:szCs w:val="28"/>
          <w:lang w:val="vi-VN"/>
        </w:rPr>
        <w:t>hông có giáo viên bị kỷ luật từ hình thức cảnh cáo trở lên</w:t>
      </w:r>
      <w:r w:rsidRPr="00157A9E">
        <w:rPr>
          <w:iCs/>
          <w:szCs w:val="28"/>
        </w:rPr>
        <w:t>.</w:t>
      </w:r>
    </w:p>
    <w:p w14:paraId="292AF223" w14:textId="1B995AF4"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.10.7</w:t>
      </w:r>
      <w:r w:rsidR="00047A12" w:rsidRPr="00157A9E">
        <w:rPr>
          <w:iCs/>
          <w:spacing w:val="-4"/>
          <w:szCs w:val="28"/>
        </w:rPr>
        <w:t>.</w:t>
      </w:r>
      <w:r w:rsidR="00047A12" w:rsidRPr="00157A9E">
        <w:rPr>
          <w:iCs/>
          <w:szCs w:val="28"/>
        </w:rPr>
        <w:t>3. Tiêu chí 2.3: Đối với nhân viên</w:t>
      </w:r>
    </w:p>
    <w:p w14:paraId="6F97E69A" w14:textId="77777777" w:rsidR="00047A12" w:rsidRPr="00157A9E" w:rsidRDefault="00047A12" w:rsidP="00047A12">
      <w:pPr>
        <w:spacing w:before="60" w:after="100" w:line="276" w:lineRule="auto"/>
        <w:ind w:firstLine="720"/>
        <w:jc w:val="both"/>
        <w:rPr>
          <w:iCs/>
          <w:szCs w:val="28"/>
        </w:rPr>
      </w:pPr>
      <w:r w:rsidRPr="00157A9E">
        <w:rPr>
          <w:iCs/>
          <w:szCs w:val="28"/>
        </w:rPr>
        <w:t xml:space="preserve">a) Số lượng và cơ cấu nhân viên đảm bảo theo quy định; </w:t>
      </w:r>
    </w:p>
    <w:p w14:paraId="3176A37F" w14:textId="77777777" w:rsidR="00047A12" w:rsidRPr="00157A9E" w:rsidRDefault="00047A12" w:rsidP="00047A12">
      <w:pPr>
        <w:spacing w:before="60" w:after="100" w:line="276" w:lineRule="auto"/>
        <w:ind w:firstLine="720"/>
        <w:jc w:val="both"/>
        <w:rPr>
          <w:iCs/>
          <w:szCs w:val="28"/>
        </w:rPr>
      </w:pPr>
      <w:r w:rsidRPr="00157A9E">
        <w:rPr>
          <w:iCs/>
          <w:szCs w:val="28"/>
        </w:rPr>
        <w:t xml:space="preserve">b) </w:t>
      </w:r>
      <w:r w:rsidRPr="00157A9E">
        <w:rPr>
          <w:iCs/>
          <w:spacing w:val="4"/>
          <w:szCs w:val="28"/>
          <w:lang w:val="vi-VN"/>
        </w:rPr>
        <w:t>Trong 05 năm liên tiếp tính đến thời điểm đánh giá</w:t>
      </w:r>
      <w:r w:rsidRPr="00157A9E">
        <w:rPr>
          <w:iCs/>
          <w:szCs w:val="28"/>
        </w:rPr>
        <w:t>, không có nhân viên bị kỷ luật từ hình thức cảnh cáo trở lên.</w:t>
      </w:r>
    </w:p>
    <w:p w14:paraId="2F6B1B3A" w14:textId="1C96F5F9"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.10.7</w:t>
      </w:r>
      <w:r w:rsidR="00047A12" w:rsidRPr="00157A9E">
        <w:rPr>
          <w:iCs/>
          <w:spacing w:val="-4"/>
          <w:szCs w:val="28"/>
        </w:rPr>
        <w:t>.</w:t>
      </w:r>
      <w:r w:rsidR="00047A12" w:rsidRPr="00157A9E">
        <w:rPr>
          <w:iCs/>
          <w:szCs w:val="28"/>
        </w:rPr>
        <w:t>4. Tiêu chí 2.4: Đối với học sinh</w:t>
      </w:r>
    </w:p>
    <w:p w14:paraId="3B003C9D" w14:textId="77777777" w:rsidR="00047A12" w:rsidRPr="00157A9E" w:rsidRDefault="00047A12" w:rsidP="00047A12">
      <w:pPr>
        <w:spacing w:before="60" w:after="100" w:line="276" w:lineRule="auto"/>
        <w:ind w:firstLine="720"/>
        <w:jc w:val="both"/>
        <w:rPr>
          <w:iCs/>
          <w:szCs w:val="28"/>
        </w:rPr>
      </w:pPr>
      <w:r w:rsidRPr="00157A9E">
        <w:rPr>
          <w:iCs/>
          <w:szCs w:val="28"/>
        </w:rPr>
        <w:lastRenderedPageBreak/>
        <w:t>Học sinh vi phạm các hành vi không được làm được phát hiện kịp thời, được áp dụng các biện pháp giáo dục phù hợp và có chuyển biến tích cực.</w:t>
      </w:r>
    </w:p>
    <w:p w14:paraId="132223E3" w14:textId="0E512650" w:rsidR="00047A12" w:rsidRPr="00157A9E" w:rsidRDefault="004C0B84" w:rsidP="00047A12">
      <w:pPr>
        <w:spacing w:before="60" w:after="100" w:line="276" w:lineRule="auto"/>
        <w:ind w:firstLine="720"/>
        <w:rPr>
          <w:b/>
          <w:iCs/>
          <w:szCs w:val="28"/>
        </w:rPr>
      </w:pPr>
      <w:r>
        <w:rPr>
          <w:iCs/>
          <w:szCs w:val="28"/>
        </w:rPr>
        <w:t>2</w:t>
      </w:r>
      <w:r w:rsidR="00047A12" w:rsidRPr="00157A9E">
        <w:rPr>
          <w:iCs/>
          <w:szCs w:val="28"/>
        </w:rPr>
        <w:t>.10.8.</w:t>
      </w:r>
      <w:r w:rsidR="00047A12" w:rsidRPr="00157A9E">
        <w:rPr>
          <w:b/>
          <w:iCs/>
          <w:szCs w:val="28"/>
        </w:rPr>
        <w:t xml:space="preserve"> Tiêu chuẩn 3: Cơ sở vật chất và thiết bị dạy học </w:t>
      </w:r>
    </w:p>
    <w:p w14:paraId="1FC76E91" w14:textId="4A476D52"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.10.8.1. Tiêu chí 3.1: Khuôn viên, khu sân chơi, bãi tập</w:t>
      </w:r>
    </w:p>
    <w:p w14:paraId="40E985DF" w14:textId="77777777" w:rsidR="00047A12" w:rsidRPr="00157A9E" w:rsidRDefault="00047A12" w:rsidP="00047A12">
      <w:pPr>
        <w:spacing w:before="60" w:after="100" w:line="276" w:lineRule="auto"/>
        <w:ind w:firstLine="720"/>
        <w:jc w:val="both"/>
        <w:rPr>
          <w:iCs/>
          <w:szCs w:val="28"/>
        </w:rPr>
      </w:pPr>
      <w:r w:rsidRPr="00157A9E">
        <w:rPr>
          <w:rFonts w:eastAsia="Calibri"/>
          <w:iCs/>
          <w:szCs w:val="28"/>
        </w:rPr>
        <w:t>Khu s</w:t>
      </w:r>
      <w:r w:rsidRPr="00157A9E">
        <w:rPr>
          <w:rFonts w:eastAsia="Calibri"/>
          <w:iCs/>
          <w:szCs w:val="28"/>
          <w:lang w:val="vi-VN"/>
        </w:rPr>
        <w:t xml:space="preserve">ân chơi, </w:t>
      </w:r>
      <w:r w:rsidRPr="00157A9E">
        <w:rPr>
          <w:rFonts w:eastAsia="Calibri"/>
          <w:iCs/>
          <w:szCs w:val="28"/>
        </w:rPr>
        <w:t>bãi</w:t>
      </w:r>
      <w:r w:rsidRPr="00157A9E">
        <w:rPr>
          <w:rFonts w:eastAsia="Calibri"/>
          <w:iCs/>
          <w:szCs w:val="28"/>
          <w:lang w:val="vi-VN"/>
        </w:rPr>
        <w:t xml:space="preserve"> tập </w:t>
      </w:r>
      <w:r w:rsidRPr="00157A9E">
        <w:rPr>
          <w:rFonts w:eastAsia="Calibri"/>
          <w:iCs/>
          <w:szCs w:val="28"/>
        </w:rPr>
        <w:t>đáp ứng</w:t>
      </w:r>
      <w:r w:rsidRPr="00157A9E">
        <w:rPr>
          <w:rFonts w:eastAsia="Calibri"/>
          <w:iCs/>
          <w:szCs w:val="28"/>
          <w:lang w:val="vi-VN"/>
        </w:rPr>
        <w:t xml:space="preserve"> yêu cầu </w:t>
      </w:r>
      <w:r w:rsidRPr="00157A9E">
        <w:rPr>
          <w:iCs/>
          <w:spacing w:val="-4"/>
          <w:szCs w:val="28"/>
        </w:rPr>
        <w:t>tổ chức các hoạt động giáo dục</w:t>
      </w:r>
      <w:r w:rsidRPr="00157A9E">
        <w:rPr>
          <w:rFonts w:eastAsia="Calibri"/>
          <w:iCs/>
          <w:szCs w:val="28"/>
        </w:rPr>
        <w:t>.</w:t>
      </w:r>
    </w:p>
    <w:p w14:paraId="59C183A4" w14:textId="1E900460" w:rsidR="00047A12" w:rsidRPr="00157A9E" w:rsidRDefault="004C0B84" w:rsidP="00047A12">
      <w:pPr>
        <w:spacing w:before="60" w:after="100" w:line="276" w:lineRule="auto"/>
        <w:ind w:firstLine="720"/>
        <w:jc w:val="both"/>
        <w:rPr>
          <w:iCs/>
          <w:szCs w:val="28"/>
        </w:rPr>
      </w:pPr>
      <w:r>
        <w:rPr>
          <w:iCs/>
          <w:szCs w:val="28"/>
        </w:rPr>
        <w:t>2</w:t>
      </w:r>
      <w:r w:rsidR="00047A12" w:rsidRPr="00157A9E">
        <w:rPr>
          <w:iCs/>
          <w:szCs w:val="28"/>
        </w:rPr>
        <w:t>.10.8.2. Tiêu chí 3.2: Phòng học, phòng học bộ môn và khối phục vụ học tập</w:t>
      </w:r>
    </w:p>
    <w:p w14:paraId="6FE41D4A"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a) Phòng học, phòng học bộ môn được xây dựng đạt tiêu chuẩn theo quy định, đảm bảo điều kiện thuận lợi</w:t>
      </w:r>
      <w:r w:rsidRPr="00157A9E">
        <w:rPr>
          <w:iCs/>
          <w:szCs w:val="28"/>
        </w:rPr>
        <w:t xml:space="preserve"> cho học sinh khuyết tật học hòa nhập</w:t>
      </w:r>
      <w:r w:rsidRPr="00157A9E">
        <w:rPr>
          <w:iCs/>
          <w:spacing w:val="4"/>
          <w:szCs w:val="28"/>
        </w:rPr>
        <w:t>;</w:t>
      </w:r>
    </w:p>
    <w:p w14:paraId="1D44A39C"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b) Khối phục vụ học tập, đáp ứng yêu cầu các hoạt động của nhà trường và theo quy định.</w:t>
      </w:r>
    </w:p>
    <w:p w14:paraId="6D4557BC" w14:textId="2453F5C8" w:rsidR="00047A12" w:rsidRPr="00157A9E" w:rsidRDefault="004C0B84" w:rsidP="00047A12">
      <w:pPr>
        <w:tabs>
          <w:tab w:val="left" w:pos="1400"/>
        </w:tabs>
        <w:spacing w:before="60" w:after="100" w:line="276" w:lineRule="auto"/>
        <w:ind w:firstLine="720"/>
        <w:jc w:val="both"/>
        <w:rPr>
          <w:iCs/>
          <w:szCs w:val="28"/>
        </w:rPr>
      </w:pPr>
      <w:r>
        <w:rPr>
          <w:iCs/>
          <w:szCs w:val="28"/>
        </w:rPr>
        <w:t>2</w:t>
      </w:r>
      <w:r w:rsidR="00047A12" w:rsidRPr="00157A9E">
        <w:rPr>
          <w:iCs/>
          <w:szCs w:val="28"/>
        </w:rPr>
        <w:t>.10.8.3. Tiêu chí 3.3: Khối hành chính - quản trị</w:t>
      </w:r>
    </w:p>
    <w:p w14:paraId="1843ACC1" w14:textId="77777777" w:rsidR="00047A12" w:rsidRPr="00157A9E" w:rsidRDefault="00047A12" w:rsidP="00047A12">
      <w:pPr>
        <w:spacing w:before="60" w:after="100" w:line="276" w:lineRule="auto"/>
        <w:ind w:firstLine="720"/>
        <w:jc w:val="both"/>
        <w:rPr>
          <w:iCs/>
          <w:szCs w:val="28"/>
        </w:rPr>
      </w:pPr>
      <w:r w:rsidRPr="00157A9E">
        <w:rPr>
          <w:rFonts w:eastAsia="Calibri"/>
          <w:iCs/>
          <w:szCs w:val="28"/>
        </w:rPr>
        <w:t xml:space="preserve">Khối </w:t>
      </w:r>
      <w:r w:rsidRPr="00157A9E">
        <w:rPr>
          <w:rFonts w:eastAsia="Calibri"/>
          <w:iCs/>
          <w:szCs w:val="28"/>
          <w:lang w:val="vi-VN"/>
        </w:rPr>
        <w:t xml:space="preserve">hành chính </w:t>
      </w:r>
      <w:r w:rsidRPr="00157A9E">
        <w:rPr>
          <w:rFonts w:eastAsia="Calibri"/>
          <w:iCs/>
          <w:szCs w:val="28"/>
        </w:rPr>
        <w:t xml:space="preserve">- </w:t>
      </w:r>
      <w:r w:rsidRPr="00157A9E">
        <w:rPr>
          <w:rFonts w:eastAsia="Calibri"/>
          <w:iCs/>
          <w:szCs w:val="28"/>
          <w:lang w:val="vi-VN"/>
        </w:rPr>
        <w:t>quản trị</w:t>
      </w:r>
      <w:r w:rsidRPr="00157A9E">
        <w:rPr>
          <w:rFonts w:eastAsia="Calibri"/>
          <w:iCs/>
          <w:szCs w:val="28"/>
        </w:rPr>
        <w:t xml:space="preserve"> theo quy định;</w:t>
      </w:r>
      <w:r w:rsidRPr="00157A9E">
        <w:rPr>
          <w:rFonts w:eastAsia="Calibri"/>
          <w:iCs/>
          <w:szCs w:val="28"/>
          <w:lang w:val="vi-VN"/>
        </w:rPr>
        <w:t xml:space="preserve"> </w:t>
      </w:r>
      <w:r w:rsidRPr="00157A9E">
        <w:rPr>
          <w:iCs/>
          <w:szCs w:val="28"/>
        </w:rPr>
        <w:t>khu bếp, nhà ăn, nhà nghỉ (nếu có) phải đảm bảo điều kiện sức khỏe, an toàn, vệ sinh cho giáo viên, nhân viên và học sinh.</w:t>
      </w:r>
    </w:p>
    <w:p w14:paraId="7747197D" w14:textId="7CAA354C" w:rsidR="00047A12" w:rsidRPr="00157A9E" w:rsidRDefault="004C0B84" w:rsidP="00047A12">
      <w:pPr>
        <w:spacing w:before="60" w:after="100" w:line="276" w:lineRule="auto"/>
        <w:ind w:firstLine="720"/>
        <w:jc w:val="both"/>
        <w:rPr>
          <w:iCs/>
          <w:spacing w:val="4"/>
          <w:szCs w:val="28"/>
        </w:rPr>
      </w:pPr>
      <w:r>
        <w:rPr>
          <w:iCs/>
          <w:szCs w:val="28"/>
        </w:rPr>
        <w:t>2</w:t>
      </w:r>
      <w:r w:rsidR="00047A12" w:rsidRPr="00157A9E">
        <w:rPr>
          <w:iCs/>
          <w:szCs w:val="28"/>
        </w:rPr>
        <w:t>.10.8.</w:t>
      </w:r>
      <w:r w:rsidR="00047A12" w:rsidRPr="00157A9E">
        <w:rPr>
          <w:iCs/>
          <w:spacing w:val="4"/>
          <w:szCs w:val="28"/>
        </w:rPr>
        <w:t>4. Tiêu chí 3.4: Khu vệ sinh, hệ thống cấp thoát nước</w:t>
      </w:r>
    </w:p>
    <w:p w14:paraId="7DA9C525"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 xml:space="preserve">a) Khu vệ sinh đảm bảo thuận tiện, được xây dựng phù hợp với cảnh quan và theo quy định; </w:t>
      </w:r>
    </w:p>
    <w:p w14:paraId="74FD1CA4" w14:textId="77777777" w:rsidR="00047A12" w:rsidRPr="00157A9E" w:rsidRDefault="00047A12" w:rsidP="00047A12">
      <w:pPr>
        <w:spacing w:before="60" w:after="100" w:line="276" w:lineRule="auto"/>
        <w:ind w:firstLine="720"/>
        <w:jc w:val="both"/>
        <w:rPr>
          <w:iCs/>
          <w:szCs w:val="28"/>
        </w:rPr>
      </w:pPr>
      <w:r w:rsidRPr="00157A9E">
        <w:rPr>
          <w:iCs/>
          <w:szCs w:val="28"/>
        </w:rPr>
        <w:t>b) H</w:t>
      </w:r>
      <w:r w:rsidRPr="00157A9E">
        <w:rPr>
          <w:iCs/>
          <w:spacing w:val="4"/>
          <w:szCs w:val="28"/>
        </w:rPr>
        <w:t>ệ thống cấp nước sạch, hệ thống thoát nước, thu gom và xử lý chất thải đáp ứng quy định của Bộ Giáo dục và Đào tạo và Bộ Y tế.</w:t>
      </w:r>
    </w:p>
    <w:p w14:paraId="2D40B7B1" w14:textId="0EEFE9DE" w:rsidR="00047A12" w:rsidRPr="00157A9E" w:rsidRDefault="004C0B84" w:rsidP="00047A12">
      <w:pPr>
        <w:spacing w:before="60" w:after="100" w:line="276" w:lineRule="auto"/>
        <w:ind w:firstLine="720"/>
        <w:jc w:val="both"/>
        <w:rPr>
          <w:rFonts w:eastAsia="Calibri"/>
          <w:iCs/>
          <w:szCs w:val="28"/>
          <w:lang w:val="vi-VN"/>
        </w:rPr>
      </w:pPr>
      <w:r>
        <w:rPr>
          <w:iCs/>
          <w:szCs w:val="28"/>
        </w:rPr>
        <w:t>2</w:t>
      </w:r>
      <w:r w:rsidR="00047A12" w:rsidRPr="00157A9E">
        <w:rPr>
          <w:iCs/>
          <w:szCs w:val="28"/>
        </w:rPr>
        <w:t>.10.8.</w:t>
      </w:r>
      <w:r w:rsidR="00047A12" w:rsidRPr="00157A9E">
        <w:rPr>
          <w:rFonts w:eastAsia="Calibri"/>
          <w:iCs/>
          <w:szCs w:val="28"/>
        </w:rPr>
        <w:t>5</w:t>
      </w:r>
      <w:r w:rsidR="00047A12" w:rsidRPr="00157A9E">
        <w:rPr>
          <w:rFonts w:eastAsia="Calibri"/>
          <w:iCs/>
          <w:szCs w:val="28"/>
          <w:lang w:val="vi-VN"/>
        </w:rPr>
        <w:t>. Tiêu chí 3.</w:t>
      </w:r>
      <w:r w:rsidR="00047A12" w:rsidRPr="00157A9E">
        <w:rPr>
          <w:rFonts w:eastAsia="Calibri"/>
          <w:iCs/>
          <w:szCs w:val="28"/>
        </w:rPr>
        <w:t>5</w:t>
      </w:r>
      <w:r w:rsidR="00047A12" w:rsidRPr="00157A9E">
        <w:rPr>
          <w:rFonts w:eastAsia="Calibri"/>
          <w:iCs/>
          <w:szCs w:val="28"/>
          <w:lang w:val="vi-VN"/>
        </w:rPr>
        <w:t>: Thiết bị</w:t>
      </w:r>
    </w:p>
    <w:p w14:paraId="26D3BB5F" w14:textId="77777777" w:rsidR="00047A12" w:rsidRPr="00157A9E" w:rsidRDefault="00047A12" w:rsidP="00047A12">
      <w:pPr>
        <w:spacing w:before="60" w:after="100" w:line="276" w:lineRule="auto"/>
        <w:ind w:firstLine="720"/>
        <w:jc w:val="both"/>
        <w:rPr>
          <w:rFonts w:eastAsia="Calibri"/>
          <w:iCs/>
          <w:szCs w:val="28"/>
        </w:rPr>
      </w:pPr>
      <w:r w:rsidRPr="00157A9E">
        <w:rPr>
          <w:rFonts w:eastAsia="Calibri"/>
          <w:iCs/>
          <w:szCs w:val="28"/>
          <w:lang w:val="vi-VN"/>
        </w:rPr>
        <w:t xml:space="preserve">a) </w:t>
      </w:r>
      <w:r w:rsidRPr="00157A9E">
        <w:rPr>
          <w:rFonts w:eastAsia="Calibri"/>
          <w:iCs/>
          <w:szCs w:val="28"/>
        </w:rPr>
        <w:t>H</w:t>
      </w:r>
      <w:r w:rsidRPr="00157A9E">
        <w:rPr>
          <w:rFonts w:eastAsia="Calibri"/>
          <w:iCs/>
          <w:szCs w:val="28"/>
          <w:lang w:val="vi-VN"/>
        </w:rPr>
        <w:t>ệ thống máy tính được</w:t>
      </w:r>
      <w:r w:rsidRPr="00157A9E">
        <w:rPr>
          <w:rFonts w:eastAsia="Calibri"/>
          <w:iCs/>
          <w:szCs w:val="28"/>
        </w:rPr>
        <w:t xml:space="preserve"> </w:t>
      </w:r>
      <w:r w:rsidRPr="00157A9E">
        <w:rPr>
          <w:rFonts w:eastAsia="Calibri"/>
          <w:iCs/>
          <w:szCs w:val="28"/>
          <w:lang w:val="vi-VN"/>
        </w:rPr>
        <w:t xml:space="preserve">kết nối </w:t>
      </w:r>
      <w:r w:rsidRPr="00157A9E">
        <w:rPr>
          <w:rFonts w:eastAsia="Calibri"/>
          <w:iCs/>
          <w:szCs w:val="28"/>
        </w:rPr>
        <w:t>I</w:t>
      </w:r>
      <w:r w:rsidRPr="00157A9E">
        <w:rPr>
          <w:rFonts w:eastAsia="Calibri"/>
          <w:iCs/>
          <w:szCs w:val="28"/>
          <w:lang w:val="vi-VN"/>
        </w:rPr>
        <w:t>nternet phục vụ công tác quản lý</w:t>
      </w:r>
      <w:r w:rsidRPr="00157A9E">
        <w:rPr>
          <w:rFonts w:eastAsia="Calibri"/>
          <w:iCs/>
          <w:szCs w:val="28"/>
        </w:rPr>
        <w:t>, hoạt động dạy học</w:t>
      </w:r>
      <w:r w:rsidRPr="00157A9E">
        <w:rPr>
          <w:rFonts w:eastAsia="Calibri"/>
          <w:iCs/>
          <w:szCs w:val="28"/>
          <w:lang w:val="vi-VN"/>
        </w:rPr>
        <w:t>;</w:t>
      </w:r>
    </w:p>
    <w:p w14:paraId="23C7FC96" w14:textId="77777777" w:rsidR="00047A12" w:rsidRPr="00157A9E" w:rsidRDefault="00047A12" w:rsidP="00047A12">
      <w:pPr>
        <w:spacing w:before="60" w:after="100" w:line="276" w:lineRule="auto"/>
        <w:ind w:firstLine="720"/>
        <w:jc w:val="both"/>
        <w:rPr>
          <w:rFonts w:eastAsia="Calibri"/>
          <w:iCs/>
          <w:szCs w:val="28"/>
          <w:lang w:val="vi-VN"/>
        </w:rPr>
      </w:pPr>
      <w:r w:rsidRPr="00157A9E">
        <w:rPr>
          <w:rFonts w:eastAsia="Calibri"/>
          <w:iCs/>
          <w:szCs w:val="28"/>
          <w:lang w:val="vi-VN"/>
        </w:rPr>
        <w:t>b) Có đủ thiết bị dạy học theo quy định;</w:t>
      </w:r>
    </w:p>
    <w:p w14:paraId="4A31CE7F" w14:textId="77777777" w:rsidR="00047A12" w:rsidRPr="00157A9E" w:rsidRDefault="00047A12" w:rsidP="00047A12">
      <w:pPr>
        <w:spacing w:before="60" w:after="100" w:line="276" w:lineRule="auto"/>
        <w:ind w:firstLine="709"/>
        <w:jc w:val="both"/>
        <w:rPr>
          <w:iCs/>
          <w:szCs w:val="28"/>
        </w:rPr>
      </w:pPr>
      <w:r w:rsidRPr="00157A9E">
        <w:rPr>
          <w:iCs/>
          <w:szCs w:val="28"/>
        </w:rPr>
        <w:t>c) Hằng năm, được bổ sung các thiết bị dạy học và thiết bị dạy học tự làm.</w:t>
      </w:r>
    </w:p>
    <w:p w14:paraId="73CBCD54" w14:textId="3A3216DA" w:rsidR="00047A12" w:rsidRPr="00157A9E" w:rsidRDefault="00047A12" w:rsidP="00047A12">
      <w:pPr>
        <w:spacing w:before="60" w:after="100" w:line="276" w:lineRule="auto"/>
        <w:ind w:firstLine="720"/>
        <w:jc w:val="both"/>
        <w:rPr>
          <w:rFonts w:eastAsia="Calibri"/>
          <w:iCs/>
          <w:szCs w:val="28"/>
        </w:rPr>
      </w:pPr>
      <w:r>
        <w:rPr>
          <w:iCs/>
          <w:szCs w:val="28"/>
        </w:rPr>
        <w:t>2</w:t>
      </w:r>
      <w:r w:rsidRPr="00157A9E">
        <w:rPr>
          <w:iCs/>
          <w:szCs w:val="28"/>
        </w:rPr>
        <w:t>.10.8.</w:t>
      </w:r>
      <w:r w:rsidRPr="00157A9E">
        <w:rPr>
          <w:rFonts w:eastAsia="Calibri"/>
          <w:iCs/>
          <w:szCs w:val="28"/>
        </w:rPr>
        <w:t>6</w:t>
      </w:r>
      <w:r w:rsidRPr="00157A9E">
        <w:rPr>
          <w:rFonts w:eastAsia="Calibri"/>
          <w:iCs/>
          <w:szCs w:val="28"/>
          <w:lang w:val="vi-VN"/>
        </w:rPr>
        <w:t>. Tiêu chí 3.</w:t>
      </w:r>
      <w:r w:rsidRPr="00157A9E">
        <w:rPr>
          <w:rFonts w:eastAsia="Calibri"/>
          <w:iCs/>
          <w:szCs w:val="28"/>
        </w:rPr>
        <w:t>6</w:t>
      </w:r>
      <w:r w:rsidRPr="00157A9E">
        <w:rPr>
          <w:rFonts w:eastAsia="Calibri"/>
          <w:iCs/>
          <w:szCs w:val="28"/>
          <w:lang w:val="vi-VN"/>
        </w:rPr>
        <w:t>: Thư viện</w:t>
      </w:r>
    </w:p>
    <w:p w14:paraId="6C90FEA2" w14:textId="77777777" w:rsidR="00047A12" w:rsidRPr="00157A9E" w:rsidRDefault="00047A12" w:rsidP="00047A12">
      <w:pPr>
        <w:spacing w:before="60" w:after="100" w:line="276" w:lineRule="auto"/>
        <w:ind w:firstLine="720"/>
        <w:jc w:val="both"/>
        <w:rPr>
          <w:rFonts w:eastAsia="Calibri"/>
          <w:iCs/>
          <w:szCs w:val="28"/>
        </w:rPr>
      </w:pPr>
      <w:r w:rsidRPr="00157A9E">
        <w:rPr>
          <w:rFonts w:eastAsia="Calibri"/>
          <w:iCs/>
          <w:szCs w:val="28"/>
          <w:lang w:val="vi-VN"/>
        </w:rPr>
        <w:t xml:space="preserve">Thư viện </w:t>
      </w:r>
      <w:r w:rsidRPr="00157A9E">
        <w:rPr>
          <w:rFonts w:eastAsia="Calibri"/>
          <w:iCs/>
          <w:szCs w:val="28"/>
        </w:rPr>
        <w:t xml:space="preserve">của nhà trường </w:t>
      </w:r>
      <w:r w:rsidRPr="00157A9E">
        <w:rPr>
          <w:rFonts w:eastAsia="Calibri"/>
          <w:iCs/>
          <w:szCs w:val="28"/>
          <w:lang w:val="vi-VN"/>
        </w:rPr>
        <w:t xml:space="preserve">đạt </w:t>
      </w:r>
      <w:r w:rsidRPr="00157A9E">
        <w:rPr>
          <w:rFonts w:eastAsia="Calibri"/>
          <w:iCs/>
          <w:szCs w:val="28"/>
        </w:rPr>
        <w:t>T</w:t>
      </w:r>
      <w:r w:rsidRPr="00157A9E">
        <w:rPr>
          <w:rFonts w:eastAsia="Calibri"/>
          <w:iCs/>
          <w:szCs w:val="28"/>
          <w:lang w:val="vi-VN"/>
        </w:rPr>
        <w:t>hư viện trường học đạt chuẩn</w:t>
      </w:r>
      <w:r w:rsidRPr="00157A9E">
        <w:rPr>
          <w:rFonts w:eastAsia="Calibri"/>
          <w:iCs/>
          <w:szCs w:val="28"/>
        </w:rPr>
        <w:t xml:space="preserve"> trở lên. </w:t>
      </w:r>
    </w:p>
    <w:p w14:paraId="11857514" w14:textId="5385C424" w:rsidR="00047A12" w:rsidRPr="00157A9E" w:rsidRDefault="00047A12" w:rsidP="00047A12">
      <w:pPr>
        <w:spacing w:before="60" w:after="100" w:line="276" w:lineRule="auto"/>
        <w:ind w:firstLine="720"/>
        <w:jc w:val="both"/>
        <w:rPr>
          <w:b/>
          <w:iCs/>
          <w:szCs w:val="28"/>
        </w:rPr>
      </w:pPr>
      <w:r>
        <w:rPr>
          <w:iCs/>
          <w:szCs w:val="28"/>
        </w:rPr>
        <w:t>2</w:t>
      </w:r>
      <w:r w:rsidRPr="00157A9E">
        <w:rPr>
          <w:iCs/>
          <w:szCs w:val="28"/>
        </w:rPr>
        <w:t>.10.9.</w:t>
      </w:r>
      <w:r w:rsidRPr="00157A9E">
        <w:rPr>
          <w:b/>
          <w:iCs/>
          <w:szCs w:val="28"/>
        </w:rPr>
        <w:t xml:space="preserve"> Tiêu chuẩn 4: Quan hệ giữa nhà trường, gia đình và xã hội </w:t>
      </w:r>
    </w:p>
    <w:p w14:paraId="47E94D38" w14:textId="49AAEC6A"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.10.9.1. Tiêu chí 4.1: Ban đại diện cha mẹ học sinh</w:t>
      </w:r>
    </w:p>
    <w:p w14:paraId="5C4425B9" w14:textId="77777777" w:rsidR="00047A12" w:rsidRPr="00157A9E" w:rsidRDefault="00047A12" w:rsidP="00047A12">
      <w:pPr>
        <w:spacing w:before="60" w:after="100" w:line="276" w:lineRule="auto"/>
        <w:ind w:firstLine="720"/>
        <w:jc w:val="both"/>
        <w:rPr>
          <w:rFonts w:eastAsia="Calibri"/>
          <w:iCs/>
          <w:spacing w:val="-4"/>
          <w:szCs w:val="28"/>
        </w:rPr>
      </w:pPr>
      <w:r w:rsidRPr="00157A9E">
        <w:rPr>
          <w:rFonts w:eastAsia="Calibri"/>
          <w:iCs/>
          <w:spacing w:val="-4"/>
          <w:szCs w:val="28"/>
          <w:lang w:val="vi-VN"/>
        </w:rPr>
        <w:t xml:space="preserve">Phối hợp </w:t>
      </w:r>
      <w:r w:rsidRPr="00157A9E">
        <w:rPr>
          <w:rFonts w:eastAsia="Calibri"/>
          <w:iCs/>
          <w:spacing w:val="-4"/>
          <w:szCs w:val="28"/>
        </w:rPr>
        <w:t xml:space="preserve">có hiệu quả </w:t>
      </w:r>
      <w:r w:rsidRPr="00157A9E">
        <w:rPr>
          <w:rFonts w:eastAsia="Calibri"/>
          <w:iCs/>
          <w:spacing w:val="-4"/>
          <w:szCs w:val="28"/>
          <w:lang w:val="vi-VN"/>
        </w:rPr>
        <w:t xml:space="preserve">với </w:t>
      </w:r>
      <w:r w:rsidRPr="00157A9E">
        <w:rPr>
          <w:rFonts w:eastAsia="Calibri"/>
          <w:iCs/>
          <w:spacing w:val="-4"/>
          <w:szCs w:val="28"/>
        </w:rPr>
        <w:t>nhà trường trong việc</w:t>
      </w:r>
      <w:r w:rsidRPr="00157A9E">
        <w:rPr>
          <w:rFonts w:eastAsia="Calibri"/>
          <w:iCs/>
          <w:spacing w:val="-4"/>
          <w:szCs w:val="28"/>
          <w:lang w:val="vi-VN"/>
        </w:rPr>
        <w:t xml:space="preserve"> tổ chức thực hiện nhiệm vụ năm học và các hoạt động giáo dục;</w:t>
      </w:r>
      <w:r w:rsidRPr="00157A9E">
        <w:rPr>
          <w:rFonts w:eastAsia="Calibri"/>
          <w:iCs/>
          <w:spacing w:val="-4"/>
          <w:szCs w:val="28"/>
        </w:rPr>
        <w:t xml:space="preserve"> </w:t>
      </w:r>
      <w:r w:rsidRPr="00157A9E">
        <w:rPr>
          <w:rFonts w:eastAsia="Calibri"/>
          <w:iCs/>
          <w:spacing w:val="-4"/>
          <w:szCs w:val="28"/>
          <w:lang w:val="vi-VN"/>
        </w:rPr>
        <w:t>hướng dẫn, tuyên truyền, phổ biến pháp luật, chủ trương chính sách về giáo dục đối với cha mẹ học sinh</w:t>
      </w:r>
      <w:r w:rsidRPr="00157A9E">
        <w:rPr>
          <w:rFonts w:eastAsia="Calibri"/>
          <w:iCs/>
          <w:spacing w:val="-4"/>
          <w:szCs w:val="28"/>
        </w:rPr>
        <w:t xml:space="preserve">; huy động học sinh đến trường, </w:t>
      </w:r>
      <w:r w:rsidRPr="00157A9E">
        <w:rPr>
          <w:rFonts w:eastAsia="Calibri"/>
          <w:iCs/>
          <w:spacing w:val="-4"/>
          <w:szCs w:val="28"/>
          <w:lang w:val="vi-VN"/>
        </w:rPr>
        <w:t xml:space="preserve">vận động học sinh đã bỏ học trở lại </w:t>
      </w:r>
      <w:r w:rsidRPr="00157A9E">
        <w:rPr>
          <w:rFonts w:eastAsia="Calibri"/>
          <w:iCs/>
          <w:spacing w:val="-4"/>
          <w:szCs w:val="28"/>
        </w:rPr>
        <w:t>lớp</w:t>
      </w:r>
      <w:r w:rsidRPr="00157A9E">
        <w:rPr>
          <w:rFonts w:eastAsia="Calibri"/>
          <w:iCs/>
          <w:spacing w:val="-4"/>
          <w:szCs w:val="28"/>
          <w:lang w:val="vi-VN"/>
        </w:rPr>
        <w:t>.</w:t>
      </w:r>
    </w:p>
    <w:p w14:paraId="3D6815E1" w14:textId="123F580A" w:rsidR="00047A12" w:rsidRPr="00157A9E" w:rsidRDefault="00047A12" w:rsidP="00047A12">
      <w:pPr>
        <w:spacing w:before="60" w:after="100" w:line="276" w:lineRule="auto"/>
        <w:ind w:firstLine="720"/>
        <w:jc w:val="both"/>
        <w:rPr>
          <w:iCs/>
          <w:szCs w:val="28"/>
        </w:rPr>
      </w:pPr>
      <w:r>
        <w:rPr>
          <w:iCs/>
          <w:szCs w:val="28"/>
        </w:rPr>
        <w:lastRenderedPageBreak/>
        <w:t>2</w:t>
      </w:r>
      <w:r w:rsidRPr="00157A9E">
        <w:rPr>
          <w:iCs/>
          <w:szCs w:val="28"/>
        </w:rPr>
        <w:t>.10.9.2. Tiêu chí 4.2: Công tác tham mưu cấp ủy đảng, chính quyền và phối hợp với các tổ chức, cá nhân của nhà trường</w:t>
      </w:r>
    </w:p>
    <w:p w14:paraId="5D1C3340" w14:textId="77777777" w:rsidR="00047A12" w:rsidRPr="00157A9E" w:rsidRDefault="00047A12" w:rsidP="00047A12">
      <w:pPr>
        <w:spacing w:before="60" w:after="100" w:line="276" w:lineRule="auto"/>
        <w:ind w:firstLine="720"/>
        <w:jc w:val="both"/>
        <w:rPr>
          <w:iCs/>
          <w:szCs w:val="28"/>
        </w:rPr>
      </w:pPr>
      <w:r w:rsidRPr="00157A9E">
        <w:rPr>
          <w:iCs/>
          <w:szCs w:val="28"/>
        </w:rPr>
        <w:t>a) Tham mưu cấp ủy đảng, chính quyền để tạo điều kiện cho nhà trường thực hiện p</w:t>
      </w:r>
      <w:r w:rsidRPr="00157A9E">
        <w:rPr>
          <w:rFonts w:eastAsia="Calibri"/>
          <w:iCs/>
          <w:szCs w:val="28"/>
        </w:rPr>
        <w:t>hương hướng, chiến lược xây dựng và phát triển;</w:t>
      </w:r>
    </w:p>
    <w:p w14:paraId="1DE70847" w14:textId="77777777" w:rsidR="00047A12" w:rsidRPr="00157A9E" w:rsidRDefault="00047A12" w:rsidP="00047A12">
      <w:pPr>
        <w:spacing w:before="60" w:after="100" w:line="276" w:lineRule="auto"/>
        <w:ind w:firstLine="720"/>
        <w:jc w:val="both"/>
        <w:rPr>
          <w:iCs/>
          <w:szCs w:val="28"/>
        </w:rPr>
      </w:pPr>
      <w:r w:rsidRPr="00157A9E">
        <w:rPr>
          <w:iCs/>
          <w:spacing w:val="-2"/>
          <w:szCs w:val="28"/>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157A9E">
        <w:rPr>
          <w:iCs/>
          <w:szCs w:val="28"/>
        </w:rPr>
        <w:t>chăm sóc di tích lịch sử, cách mạng, công trình văn hóa; chăm sóc gia đình thương binh, liệt sĩ, gia đình có công với cách mạng, Bà mẹ Việt Nam anh hùng ở địa phương.</w:t>
      </w:r>
    </w:p>
    <w:p w14:paraId="43354018" w14:textId="3A6D94CA" w:rsidR="00047A12" w:rsidRPr="00157A9E" w:rsidRDefault="00047A12" w:rsidP="00047A12">
      <w:pPr>
        <w:spacing w:before="60" w:after="100" w:line="276" w:lineRule="auto"/>
        <w:ind w:firstLine="720"/>
        <w:jc w:val="both"/>
        <w:rPr>
          <w:b/>
          <w:iCs/>
          <w:szCs w:val="28"/>
        </w:rPr>
      </w:pPr>
      <w:r>
        <w:rPr>
          <w:iCs/>
          <w:szCs w:val="28"/>
        </w:rPr>
        <w:t>2</w:t>
      </w:r>
      <w:r w:rsidRPr="00157A9E">
        <w:rPr>
          <w:iCs/>
          <w:szCs w:val="28"/>
        </w:rPr>
        <w:t>.10.10.</w:t>
      </w:r>
      <w:r w:rsidRPr="00157A9E">
        <w:rPr>
          <w:b/>
          <w:iCs/>
          <w:szCs w:val="28"/>
        </w:rPr>
        <w:t xml:space="preserve"> Tiêu chuẩn 5: Hoạt động giáo dục và kết quả giáo dục</w:t>
      </w:r>
    </w:p>
    <w:p w14:paraId="6CE8AA50" w14:textId="29AB3790"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.10.10.1. Tiêu chí 5.1: Thực hiện Chương trình giáo dục phổ thông</w:t>
      </w:r>
    </w:p>
    <w:p w14:paraId="34DAB7D9" w14:textId="77777777" w:rsidR="00047A12" w:rsidRPr="00157A9E" w:rsidRDefault="00047A12" w:rsidP="00047A12">
      <w:pPr>
        <w:widowControl w:val="0"/>
        <w:spacing w:before="60" w:after="100" w:line="276" w:lineRule="auto"/>
        <w:ind w:firstLine="709"/>
        <w:jc w:val="both"/>
        <w:rPr>
          <w:rFonts w:eastAsia="Calibri"/>
          <w:iCs/>
          <w:szCs w:val="28"/>
          <w:lang w:val="vi-VN"/>
        </w:rPr>
      </w:pPr>
      <w:r w:rsidRPr="00157A9E">
        <w:rPr>
          <w:rFonts w:eastAsia="Calibri"/>
          <w:iCs/>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45CBD22E" w14:textId="77777777" w:rsidR="00047A12" w:rsidRPr="00157A9E" w:rsidRDefault="00047A12" w:rsidP="00047A12">
      <w:pPr>
        <w:spacing w:before="60" w:after="100" w:line="276" w:lineRule="auto"/>
        <w:ind w:firstLine="709"/>
        <w:jc w:val="both"/>
        <w:rPr>
          <w:rFonts w:eastAsia="Calibri"/>
          <w:iCs/>
          <w:szCs w:val="28"/>
          <w:lang w:val="vi-VN"/>
        </w:rPr>
      </w:pPr>
      <w:r w:rsidRPr="00157A9E">
        <w:rPr>
          <w:rFonts w:eastAsia="Calibri"/>
          <w:iCs/>
          <w:szCs w:val="28"/>
          <w:lang w:val="vi-VN"/>
        </w:rPr>
        <w:t>b) Phát hiện và bồi dưỡng học sinh có năng khiếu, phụ đạo học sinh gặp khó khăn trong học tập, rèn luyện.</w:t>
      </w:r>
    </w:p>
    <w:p w14:paraId="374AFA17" w14:textId="0E142888" w:rsidR="00047A12" w:rsidRPr="00157A9E" w:rsidRDefault="00047A12" w:rsidP="00047A12">
      <w:pPr>
        <w:spacing w:before="60" w:after="100" w:line="276" w:lineRule="auto"/>
        <w:ind w:firstLine="720"/>
        <w:jc w:val="both"/>
        <w:rPr>
          <w:iCs/>
          <w:spacing w:val="-4"/>
          <w:szCs w:val="28"/>
        </w:rPr>
      </w:pPr>
      <w:r>
        <w:rPr>
          <w:iCs/>
          <w:szCs w:val="28"/>
        </w:rPr>
        <w:t>2</w:t>
      </w:r>
      <w:r w:rsidRPr="00157A9E">
        <w:rPr>
          <w:iCs/>
          <w:szCs w:val="28"/>
        </w:rPr>
        <w:t>.10.10.</w:t>
      </w:r>
      <w:r w:rsidRPr="00157A9E">
        <w:rPr>
          <w:iCs/>
          <w:spacing w:val="-4"/>
          <w:szCs w:val="28"/>
        </w:rPr>
        <w:t xml:space="preserve">2. Tiêu chí 5.2: Tổ chức hoạt động giáo dục cho học sinh </w:t>
      </w:r>
      <w:r w:rsidRPr="00157A9E">
        <w:rPr>
          <w:rFonts w:eastAsia="Calibri"/>
          <w:iCs/>
          <w:spacing w:val="-4"/>
          <w:szCs w:val="28"/>
          <w:lang w:val="vi-VN"/>
        </w:rPr>
        <w:t>có hoàn cảnh khó khăn</w:t>
      </w:r>
      <w:r w:rsidRPr="00157A9E">
        <w:rPr>
          <w:rFonts w:eastAsia="Calibri"/>
          <w:iCs/>
          <w:spacing w:val="-4"/>
          <w:szCs w:val="28"/>
        </w:rPr>
        <w:t xml:space="preserve">, </w:t>
      </w:r>
      <w:r w:rsidRPr="00157A9E">
        <w:rPr>
          <w:rFonts w:eastAsia="Calibri"/>
          <w:iCs/>
          <w:spacing w:val="-4"/>
          <w:szCs w:val="28"/>
          <w:lang w:val="vi-VN"/>
        </w:rPr>
        <w:t>học sinh có năng khiếu</w:t>
      </w:r>
      <w:r w:rsidRPr="00157A9E">
        <w:rPr>
          <w:rFonts w:eastAsia="Calibri"/>
          <w:iCs/>
          <w:spacing w:val="-4"/>
          <w:szCs w:val="28"/>
        </w:rPr>
        <w:t xml:space="preserve">, </w:t>
      </w:r>
      <w:r w:rsidRPr="00157A9E">
        <w:rPr>
          <w:rFonts w:eastAsia="Calibri"/>
          <w:iCs/>
          <w:spacing w:val="-4"/>
          <w:szCs w:val="28"/>
          <w:lang w:val="vi-VN"/>
        </w:rPr>
        <w:t>học sinh gặp khó khăn trong học tập</w:t>
      </w:r>
      <w:r w:rsidRPr="00157A9E">
        <w:rPr>
          <w:rFonts w:eastAsia="Calibri"/>
          <w:iCs/>
          <w:spacing w:val="-4"/>
          <w:szCs w:val="28"/>
        </w:rPr>
        <w:t xml:space="preserve"> và</w:t>
      </w:r>
      <w:r w:rsidRPr="00157A9E">
        <w:rPr>
          <w:rFonts w:eastAsia="Calibri"/>
          <w:iCs/>
          <w:spacing w:val="-4"/>
          <w:szCs w:val="28"/>
          <w:lang w:val="vi-VN"/>
        </w:rPr>
        <w:t xml:space="preserve"> rèn luyện</w:t>
      </w:r>
    </w:p>
    <w:p w14:paraId="526913DB" w14:textId="77777777" w:rsidR="00047A12" w:rsidRPr="00157A9E" w:rsidRDefault="00047A12" w:rsidP="00047A12">
      <w:pPr>
        <w:spacing w:before="60" w:after="100" w:line="276" w:lineRule="auto"/>
        <w:ind w:firstLine="720"/>
        <w:jc w:val="both"/>
        <w:rPr>
          <w:iCs/>
          <w:szCs w:val="28"/>
        </w:rPr>
      </w:pPr>
      <w:r w:rsidRPr="00157A9E">
        <w:rPr>
          <w:iCs/>
          <w:spacing w:val="6"/>
          <w:szCs w:val="28"/>
        </w:rPr>
        <w:t xml:space="preserve">Học sinh </w:t>
      </w:r>
      <w:r w:rsidRPr="00157A9E">
        <w:rPr>
          <w:rFonts w:eastAsia="Calibri"/>
          <w:iCs/>
          <w:szCs w:val="28"/>
          <w:lang w:val="vi-VN"/>
        </w:rPr>
        <w:t>có hoàn cảnh khó khăn,</w:t>
      </w:r>
      <w:r w:rsidRPr="00157A9E">
        <w:rPr>
          <w:rFonts w:eastAsia="Calibri"/>
          <w:iCs/>
          <w:szCs w:val="28"/>
        </w:rPr>
        <w:t xml:space="preserve"> </w:t>
      </w:r>
      <w:r w:rsidRPr="00157A9E">
        <w:rPr>
          <w:rFonts w:eastAsia="Calibri"/>
          <w:iCs/>
          <w:szCs w:val="28"/>
          <w:lang w:val="vi-VN"/>
        </w:rPr>
        <w:t>học sinh có năng khiếu</w:t>
      </w:r>
      <w:r w:rsidRPr="00157A9E">
        <w:rPr>
          <w:rFonts w:eastAsia="Calibri"/>
          <w:iCs/>
          <w:szCs w:val="28"/>
        </w:rPr>
        <w:t xml:space="preserve">, </w:t>
      </w:r>
      <w:r w:rsidRPr="00157A9E">
        <w:rPr>
          <w:rFonts w:eastAsia="Calibri"/>
          <w:iCs/>
          <w:szCs w:val="28"/>
          <w:lang w:val="vi-VN"/>
        </w:rPr>
        <w:t>học sinh gặp khó khăn trong học tập</w:t>
      </w:r>
      <w:r w:rsidRPr="00157A9E">
        <w:rPr>
          <w:rFonts w:eastAsia="Calibri"/>
          <w:iCs/>
          <w:szCs w:val="28"/>
        </w:rPr>
        <w:t xml:space="preserve"> và</w:t>
      </w:r>
      <w:r w:rsidRPr="00157A9E">
        <w:rPr>
          <w:rFonts w:eastAsia="Calibri"/>
          <w:iCs/>
          <w:szCs w:val="28"/>
          <w:lang w:val="vi-VN"/>
        </w:rPr>
        <w:t xml:space="preserve"> rèn luyện</w:t>
      </w:r>
      <w:r w:rsidRPr="00157A9E">
        <w:rPr>
          <w:rFonts w:eastAsia="Calibri"/>
          <w:iCs/>
          <w:szCs w:val="28"/>
        </w:rPr>
        <w:t xml:space="preserve"> </w:t>
      </w:r>
      <w:r w:rsidRPr="00157A9E">
        <w:rPr>
          <w:iCs/>
          <w:szCs w:val="28"/>
        </w:rPr>
        <w:t>đáp ứng được mục tiêu giáo dục theo kế hoạch giáo dục.</w:t>
      </w:r>
    </w:p>
    <w:p w14:paraId="242B87AF" w14:textId="4AADE5D8"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.10.10.3. Tiêu chí 5.3: Thực hiện nội dung giáo dục địa phương theo quy định</w:t>
      </w:r>
    </w:p>
    <w:p w14:paraId="35011739" w14:textId="77777777" w:rsidR="00047A12" w:rsidRPr="00157A9E" w:rsidRDefault="00047A12" w:rsidP="00047A12">
      <w:pPr>
        <w:spacing w:before="60" w:after="100" w:line="276" w:lineRule="auto"/>
        <w:ind w:firstLine="720"/>
        <w:jc w:val="both"/>
        <w:rPr>
          <w:iCs/>
          <w:szCs w:val="28"/>
        </w:rPr>
      </w:pPr>
      <w:r w:rsidRPr="00157A9E">
        <w:rPr>
          <w:iCs/>
          <w:szCs w:val="28"/>
        </w:rPr>
        <w:t>Nội dung giáo dục địa phương phù hợp với mục tiêu môn học và gắn lý luận với thực tiễn.</w:t>
      </w:r>
    </w:p>
    <w:p w14:paraId="05E4A699" w14:textId="70FECA6B"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.10.10.4. Tiêu chí 5.4: Các hoạt động trải nghiệm và hướng nghiệp</w:t>
      </w:r>
    </w:p>
    <w:p w14:paraId="2FD7FA99" w14:textId="77777777" w:rsidR="00047A12" w:rsidRPr="00157A9E" w:rsidRDefault="00047A12" w:rsidP="00047A12">
      <w:pPr>
        <w:spacing w:before="60" w:after="100" w:line="276" w:lineRule="auto"/>
        <w:ind w:firstLine="720"/>
        <w:jc w:val="both"/>
        <w:rPr>
          <w:iCs/>
          <w:szCs w:val="28"/>
        </w:rPr>
      </w:pPr>
      <w:r w:rsidRPr="00157A9E">
        <w:rPr>
          <w:iCs/>
          <w:szCs w:val="28"/>
        </w:rPr>
        <w:t>a) Tổ chức được các hoạt động trải nghiệm, hướng nghiệp với các hình thức phong phú phù hợp học sinh và đạt kết quả thiết thực;</w:t>
      </w:r>
    </w:p>
    <w:p w14:paraId="0BB59035" w14:textId="77777777" w:rsidR="00047A12" w:rsidRPr="00157A9E" w:rsidRDefault="00047A12" w:rsidP="00047A12">
      <w:pPr>
        <w:spacing w:before="60" w:after="100" w:line="276" w:lineRule="auto"/>
        <w:ind w:firstLine="720"/>
        <w:jc w:val="both"/>
        <w:rPr>
          <w:iCs/>
          <w:szCs w:val="28"/>
        </w:rPr>
      </w:pPr>
      <w:r w:rsidRPr="00157A9E">
        <w:rPr>
          <w:iCs/>
          <w:szCs w:val="28"/>
        </w:rPr>
        <w:t>b) Định kỳ rà soát, đánh giá kế hoạch tổ chức các hoạt động trải nghiệm, hướng nghiệp.</w:t>
      </w:r>
    </w:p>
    <w:p w14:paraId="4F6A05D0" w14:textId="5B6C5713" w:rsidR="00047A12" w:rsidRPr="00157A9E" w:rsidRDefault="00047A12" w:rsidP="00047A12">
      <w:pPr>
        <w:spacing w:before="60" w:after="100" w:line="276" w:lineRule="auto"/>
        <w:ind w:firstLine="720"/>
        <w:jc w:val="both"/>
        <w:rPr>
          <w:iCs/>
          <w:spacing w:val="4"/>
          <w:szCs w:val="28"/>
        </w:rPr>
      </w:pPr>
      <w:r>
        <w:rPr>
          <w:iCs/>
          <w:szCs w:val="28"/>
        </w:rPr>
        <w:t>2</w:t>
      </w:r>
      <w:r w:rsidRPr="00157A9E">
        <w:rPr>
          <w:iCs/>
          <w:szCs w:val="28"/>
        </w:rPr>
        <w:t>.10.10.</w:t>
      </w:r>
      <w:r w:rsidRPr="00157A9E">
        <w:rPr>
          <w:iCs/>
          <w:spacing w:val="4"/>
          <w:szCs w:val="28"/>
        </w:rPr>
        <w:t xml:space="preserve">5. Tiêu chí 5.5: </w:t>
      </w:r>
      <w:r w:rsidRPr="00157A9E">
        <w:rPr>
          <w:iCs/>
          <w:szCs w:val="28"/>
        </w:rPr>
        <w:t>Hình thành, phát triển các kỹ năng sống cho học sinh</w:t>
      </w:r>
    </w:p>
    <w:p w14:paraId="316DDE1F" w14:textId="77777777" w:rsidR="00047A12" w:rsidRPr="00157A9E" w:rsidRDefault="00047A12" w:rsidP="00047A12">
      <w:pPr>
        <w:spacing w:before="60" w:after="100" w:line="276" w:lineRule="auto"/>
        <w:ind w:firstLine="720"/>
        <w:jc w:val="both"/>
        <w:rPr>
          <w:iCs/>
          <w:szCs w:val="28"/>
        </w:rPr>
      </w:pPr>
      <w:r w:rsidRPr="00157A9E">
        <w:rPr>
          <w:iCs/>
          <w:szCs w:val="28"/>
        </w:rPr>
        <w:t>a) Hướng dẫn học sinh biết tự đánh giá kết quả học tập và rèn luyện;</w:t>
      </w:r>
    </w:p>
    <w:p w14:paraId="5EEF11C5"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b) Khả năng vận dụng kiến thức vào thực tiễn của học sinh từng bước hình thành và phát triển.</w:t>
      </w:r>
    </w:p>
    <w:p w14:paraId="1489897C" w14:textId="116180AE" w:rsidR="00047A12" w:rsidRPr="00157A9E" w:rsidRDefault="00047A12" w:rsidP="00047A12">
      <w:pPr>
        <w:spacing w:before="60" w:after="100" w:line="276" w:lineRule="auto"/>
        <w:ind w:firstLine="720"/>
        <w:jc w:val="both"/>
        <w:rPr>
          <w:iCs/>
          <w:szCs w:val="28"/>
        </w:rPr>
      </w:pPr>
      <w:r>
        <w:rPr>
          <w:iCs/>
          <w:szCs w:val="28"/>
        </w:rPr>
        <w:lastRenderedPageBreak/>
        <w:t>2</w:t>
      </w:r>
      <w:r w:rsidRPr="00157A9E">
        <w:rPr>
          <w:iCs/>
          <w:szCs w:val="28"/>
        </w:rPr>
        <w:t>.10.10.6. Tiêu chí 5.6: Kết quả giáo dục</w:t>
      </w:r>
    </w:p>
    <w:p w14:paraId="7B6C287E" w14:textId="77777777" w:rsidR="00047A12" w:rsidRPr="00157A9E" w:rsidRDefault="00047A12" w:rsidP="00047A12">
      <w:pPr>
        <w:spacing w:before="60" w:after="100" w:line="276" w:lineRule="auto"/>
        <w:ind w:firstLine="720"/>
        <w:jc w:val="both"/>
        <w:rPr>
          <w:iCs/>
          <w:szCs w:val="28"/>
        </w:rPr>
      </w:pPr>
      <w:r w:rsidRPr="00157A9E">
        <w:rPr>
          <w:iCs/>
          <w:szCs w:val="28"/>
        </w:rPr>
        <w:t>a) Kết quả học lực, hạnh kiểm của học sinh có chuyển biến tích cực trong 05 năm liên tiếp tính đến thời điểm đánh giá;</w:t>
      </w:r>
    </w:p>
    <w:p w14:paraId="7F5A70CA" w14:textId="77777777" w:rsidR="00047A12" w:rsidRPr="00157A9E" w:rsidRDefault="00047A12" w:rsidP="00047A12">
      <w:pPr>
        <w:spacing w:before="60" w:after="100" w:line="276" w:lineRule="auto"/>
        <w:ind w:firstLine="720"/>
        <w:jc w:val="both"/>
        <w:rPr>
          <w:iCs/>
          <w:szCs w:val="28"/>
        </w:rPr>
      </w:pPr>
      <w:r w:rsidRPr="00157A9E">
        <w:rPr>
          <w:iCs/>
          <w:szCs w:val="28"/>
        </w:rPr>
        <w:t>b) Tỷ lệ học sinh lên lớp và tốt nghiệp có chuyển biến tích cực trong 05 năm liên tiếp tính đến thời điểm đánh giá.</w:t>
      </w:r>
    </w:p>
    <w:p w14:paraId="4BA601DF" w14:textId="77777777" w:rsidR="00047A12" w:rsidRPr="00157A9E" w:rsidRDefault="00047A12" w:rsidP="00047A12">
      <w:pPr>
        <w:tabs>
          <w:tab w:val="left" w:pos="1400"/>
        </w:tabs>
        <w:spacing w:before="60" w:after="100" w:line="276" w:lineRule="auto"/>
        <w:jc w:val="center"/>
        <w:rPr>
          <w:b/>
          <w:iCs/>
          <w:szCs w:val="28"/>
        </w:rPr>
      </w:pPr>
      <w:r w:rsidRPr="00157A9E">
        <w:rPr>
          <w:b/>
          <w:iCs/>
          <w:szCs w:val="28"/>
        </w:rPr>
        <w:t>TIÊU CHUẨN ĐÁNH GIÁ TRƯỜNG TRUNG HỌC MỨC 3</w:t>
      </w:r>
    </w:p>
    <w:p w14:paraId="3AA2B808" w14:textId="77777777" w:rsidR="00047A12" w:rsidRPr="00157A9E" w:rsidRDefault="00047A12" w:rsidP="00047A12">
      <w:pPr>
        <w:spacing w:before="60" w:after="100" w:line="276" w:lineRule="auto"/>
        <w:ind w:firstLine="720"/>
        <w:jc w:val="both"/>
        <w:rPr>
          <w:b/>
          <w:iCs/>
          <w:szCs w:val="28"/>
        </w:rPr>
      </w:pPr>
      <w:r w:rsidRPr="00157A9E">
        <w:rPr>
          <w:b/>
          <w:iCs/>
          <w:szCs w:val="28"/>
        </w:rPr>
        <w:t>Trường trung học đạt mức mức 3 khi đảm bảo Tiêu chuẩn đánh giá trường trung học mức 2 và các tiêu chuẩn sau:</w:t>
      </w:r>
    </w:p>
    <w:p w14:paraId="0F7AD397" w14:textId="02C0B22E" w:rsidR="00047A12" w:rsidRPr="00157A9E" w:rsidRDefault="00047A12" w:rsidP="00047A12">
      <w:pPr>
        <w:spacing w:before="60" w:after="100" w:line="276" w:lineRule="auto"/>
        <w:ind w:firstLine="720"/>
        <w:jc w:val="both"/>
        <w:rPr>
          <w:b/>
          <w:iCs/>
          <w:szCs w:val="28"/>
        </w:rPr>
      </w:pPr>
      <w:r>
        <w:rPr>
          <w:iCs/>
          <w:szCs w:val="28"/>
        </w:rPr>
        <w:t>2</w:t>
      </w:r>
      <w:r w:rsidRPr="00157A9E">
        <w:rPr>
          <w:iCs/>
          <w:szCs w:val="28"/>
        </w:rPr>
        <w:t>.10.11.</w:t>
      </w:r>
      <w:r w:rsidRPr="00157A9E">
        <w:rPr>
          <w:b/>
          <w:iCs/>
          <w:szCs w:val="28"/>
        </w:rPr>
        <w:t xml:space="preserve"> Tiêu chuẩn 1: Tổ chức và quản lý nhà trường </w:t>
      </w:r>
    </w:p>
    <w:p w14:paraId="761402AC" w14:textId="24284DF9" w:rsidR="00047A12" w:rsidRPr="00157A9E" w:rsidRDefault="00047A12" w:rsidP="00047A12">
      <w:pPr>
        <w:spacing w:before="60" w:after="100" w:line="276" w:lineRule="auto"/>
        <w:ind w:firstLine="720"/>
        <w:jc w:val="both"/>
        <w:rPr>
          <w:iCs/>
          <w:spacing w:val="-4"/>
          <w:szCs w:val="28"/>
        </w:rPr>
      </w:pPr>
      <w:r>
        <w:rPr>
          <w:iCs/>
          <w:szCs w:val="28"/>
        </w:rPr>
        <w:t>2</w:t>
      </w:r>
      <w:r w:rsidRPr="00157A9E">
        <w:rPr>
          <w:iCs/>
          <w:szCs w:val="28"/>
        </w:rPr>
        <w:t>.10.11.</w:t>
      </w:r>
      <w:r w:rsidRPr="00157A9E">
        <w:rPr>
          <w:iCs/>
          <w:spacing w:val="-4"/>
          <w:szCs w:val="28"/>
        </w:rPr>
        <w:t>1. Tiêu chí 1.1: Phương hướng, chiến lược xây dựng và phát triển nhà trường</w:t>
      </w:r>
    </w:p>
    <w:p w14:paraId="78B770E0" w14:textId="77777777" w:rsidR="00047A12" w:rsidRPr="00157A9E" w:rsidRDefault="00047A12" w:rsidP="00047A12">
      <w:pPr>
        <w:spacing w:before="60" w:after="100" w:line="276" w:lineRule="auto"/>
        <w:ind w:firstLine="709"/>
        <w:jc w:val="both"/>
        <w:rPr>
          <w:iCs/>
          <w:spacing w:val="4"/>
          <w:szCs w:val="28"/>
          <w:lang w:val="vi-VN"/>
        </w:rPr>
      </w:pPr>
      <w:r w:rsidRPr="00157A9E">
        <w:rPr>
          <w:iCs/>
          <w:spacing w:val="4"/>
          <w:szCs w:val="28"/>
        </w:rPr>
        <w:t>Đ</w:t>
      </w:r>
      <w:r w:rsidRPr="00157A9E">
        <w:rPr>
          <w:iCs/>
          <w:spacing w:val="4"/>
          <w:szCs w:val="28"/>
          <w:lang w:val="vi-VN"/>
        </w:rPr>
        <w:t>ịnh kỳ rà soát, bổ sung, điều chỉnh</w:t>
      </w:r>
      <w:r w:rsidRPr="00157A9E">
        <w:rPr>
          <w:iCs/>
          <w:spacing w:val="4"/>
          <w:szCs w:val="28"/>
        </w:rPr>
        <w:t xml:space="preserve"> p</w:t>
      </w:r>
      <w:r w:rsidRPr="00157A9E">
        <w:rPr>
          <w:rFonts w:eastAsia="Calibri"/>
          <w:iCs/>
          <w:spacing w:val="-4"/>
          <w:szCs w:val="28"/>
          <w:lang w:val="vi-VN"/>
        </w:rPr>
        <w:t>hương hướng</w:t>
      </w:r>
      <w:r w:rsidRPr="00157A9E">
        <w:rPr>
          <w:rFonts w:eastAsia="Calibri"/>
          <w:iCs/>
          <w:spacing w:val="-4"/>
          <w:szCs w:val="28"/>
        </w:rPr>
        <w:t>,</w:t>
      </w:r>
      <w:r w:rsidRPr="00157A9E">
        <w:rPr>
          <w:rFonts w:eastAsia="Calibri"/>
          <w:iCs/>
          <w:spacing w:val="-4"/>
          <w:szCs w:val="28"/>
          <w:lang w:val="vi-VN"/>
        </w:rPr>
        <w:t xml:space="preserve"> chiến lược xây dựng và phát triển</w:t>
      </w:r>
      <w:r w:rsidRPr="00157A9E">
        <w:rPr>
          <w:rFonts w:eastAsia="Calibri"/>
          <w:iCs/>
          <w:spacing w:val="-4"/>
          <w:szCs w:val="28"/>
        </w:rPr>
        <w:t xml:space="preserve">. </w:t>
      </w:r>
      <w:r w:rsidRPr="00157A9E">
        <w:rPr>
          <w:iCs/>
          <w:spacing w:val="4"/>
          <w:szCs w:val="28"/>
          <w:lang w:val="vi-VN"/>
        </w:rPr>
        <w:t xml:space="preserve">Tổ chức xây dựng </w:t>
      </w:r>
      <w:r w:rsidRPr="00157A9E">
        <w:rPr>
          <w:iCs/>
          <w:spacing w:val="4"/>
          <w:szCs w:val="28"/>
        </w:rPr>
        <w:t>p</w:t>
      </w:r>
      <w:r w:rsidRPr="00157A9E">
        <w:rPr>
          <w:rFonts w:eastAsia="Calibri"/>
          <w:iCs/>
          <w:spacing w:val="-4"/>
          <w:szCs w:val="28"/>
          <w:lang w:val="vi-VN"/>
        </w:rPr>
        <w:t>hương hướng</w:t>
      </w:r>
      <w:r w:rsidRPr="00157A9E">
        <w:rPr>
          <w:rFonts w:eastAsia="Calibri"/>
          <w:iCs/>
          <w:spacing w:val="-4"/>
          <w:szCs w:val="28"/>
        </w:rPr>
        <w:t>,</w:t>
      </w:r>
      <w:r w:rsidRPr="00157A9E">
        <w:rPr>
          <w:rFonts w:eastAsia="Calibri"/>
          <w:iCs/>
          <w:spacing w:val="-4"/>
          <w:szCs w:val="28"/>
          <w:lang w:val="vi-VN"/>
        </w:rPr>
        <w:t xml:space="preserve"> chiến lược xây dựng và phát triển</w:t>
      </w:r>
      <w:r w:rsidRPr="00157A9E">
        <w:rPr>
          <w:iCs/>
          <w:spacing w:val="4"/>
          <w:szCs w:val="28"/>
          <w:lang w:val="vi-VN"/>
        </w:rPr>
        <w:t xml:space="preserve"> có sự tham gia của các thành viên trong Hội đồng trường (Hội đồng quản trị đối với trường tư thục), cán bộ quản lý, giáo viên, nhân viên, học sinh, cha mẹ học sinh và cộng đồng.</w:t>
      </w:r>
    </w:p>
    <w:p w14:paraId="30722CE6" w14:textId="21790F15"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 xml:space="preserve">.10.11.2. Tiêu chí 1.3: Tổ chức Đảng Cộng sản Việt Nam, các đoàn thể và tổ chức khác trong nhà trường </w:t>
      </w:r>
    </w:p>
    <w:p w14:paraId="27314035" w14:textId="77777777" w:rsidR="00047A12" w:rsidRPr="00157A9E" w:rsidRDefault="00047A12" w:rsidP="00047A12">
      <w:pPr>
        <w:spacing w:before="60" w:after="100" w:line="276" w:lineRule="auto"/>
        <w:ind w:firstLine="720"/>
        <w:jc w:val="both"/>
        <w:rPr>
          <w:iCs/>
          <w:szCs w:val="28"/>
        </w:rPr>
      </w:pPr>
      <w:r w:rsidRPr="00157A9E">
        <w:rPr>
          <w:iCs/>
          <w:szCs w:val="28"/>
        </w:rPr>
        <w:t xml:space="preserve">a) Trong 05 năm liên tiếp tính đến thời điểm đánh giá, tổ chức Đảng Cộng sản Việt Nam có ít nhất 02 năm hoàn thành tốt nhiệm vụ, các năm còn lại hoàn thành nhiệm vụ trở lên; </w:t>
      </w:r>
    </w:p>
    <w:p w14:paraId="27790420" w14:textId="77777777" w:rsidR="00047A12" w:rsidRPr="00157A9E" w:rsidRDefault="00047A12" w:rsidP="00047A12">
      <w:pPr>
        <w:spacing w:before="60" w:after="100" w:line="276" w:lineRule="auto"/>
        <w:ind w:firstLine="720"/>
        <w:jc w:val="both"/>
        <w:rPr>
          <w:iCs/>
          <w:szCs w:val="28"/>
        </w:rPr>
      </w:pPr>
      <w:r w:rsidRPr="00157A9E">
        <w:rPr>
          <w:iCs/>
          <w:szCs w:val="28"/>
          <w:shd w:val="clear" w:color="auto" w:fill="FFFFFF"/>
        </w:rPr>
        <w:t xml:space="preserve">b) </w:t>
      </w:r>
      <w:r w:rsidRPr="00157A9E">
        <w:rPr>
          <w:iCs/>
          <w:szCs w:val="28"/>
        </w:rPr>
        <w:t>Các đoàn thể, tổ chức khác có đóng góp hiệu quả trong các hoạt động nhà trường và cộng đồng.</w:t>
      </w:r>
    </w:p>
    <w:p w14:paraId="68A0156A" w14:textId="4CF44F45" w:rsidR="00047A12" w:rsidRPr="00157A9E" w:rsidRDefault="00047A12" w:rsidP="00047A12">
      <w:pPr>
        <w:spacing w:before="60" w:after="100" w:line="276" w:lineRule="auto"/>
        <w:ind w:firstLine="720"/>
        <w:jc w:val="both"/>
        <w:rPr>
          <w:iCs/>
          <w:spacing w:val="-6"/>
          <w:szCs w:val="28"/>
        </w:rPr>
      </w:pPr>
      <w:r>
        <w:rPr>
          <w:iCs/>
          <w:szCs w:val="28"/>
        </w:rPr>
        <w:t>2</w:t>
      </w:r>
      <w:r w:rsidRPr="00157A9E">
        <w:rPr>
          <w:iCs/>
          <w:szCs w:val="28"/>
        </w:rPr>
        <w:t>.10.11.</w:t>
      </w:r>
      <w:r w:rsidRPr="00157A9E">
        <w:rPr>
          <w:iCs/>
          <w:spacing w:val="-6"/>
          <w:szCs w:val="28"/>
        </w:rPr>
        <w:t>3. Tiêu chí 1.4: Hiệu trưởng, phó hiệu trưởng, tổ chuyên môn và tổ văn phòng</w:t>
      </w:r>
    </w:p>
    <w:p w14:paraId="606282E2" w14:textId="77777777" w:rsidR="00047A12" w:rsidRPr="00157A9E" w:rsidRDefault="00047A12" w:rsidP="00047A12">
      <w:pPr>
        <w:spacing w:before="60" w:after="100" w:line="276" w:lineRule="auto"/>
        <w:ind w:firstLine="720"/>
        <w:jc w:val="both"/>
        <w:rPr>
          <w:b/>
          <w:iCs/>
          <w:szCs w:val="28"/>
        </w:rPr>
      </w:pPr>
      <w:r w:rsidRPr="00157A9E">
        <w:rPr>
          <w:iCs/>
          <w:szCs w:val="28"/>
        </w:rPr>
        <w:t>a) Hoạt động của tổ chuyên môn, tổ văn phòng có đóng góp hiệu quả trong việc nâng cao chất lượng các hoạt động trong nhà trường;</w:t>
      </w:r>
    </w:p>
    <w:p w14:paraId="3E441036" w14:textId="77777777" w:rsidR="00047A12" w:rsidRPr="00157A9E" w:rsidRDefault="00047A12" w:rsidP="00047A12">
      <w:pPr>
        <w:spacing w:before="60" w:after="100" w:line="276" w:lineRule="auto"/>
        <w:ind w:firstLine="720"/>
        <w:jc w:val="both"/>
        <w:rPr>
          <w:rFonts w:eastAsia="Calibri"/>
          <w:iCs/>
          <w:szCs w:val="28"/>
        </w:rPr>
      </w:pPr>
      <w:r w:rsidRPr="00157A9E">
        <w:rPr>
          <w:rFonts w:eastAsia="Calibri"/>
          <w:iCs/>
          <w:szCs w:val="28"/>
        </w:rPr>
        <w:t>b) T</w:t>
      </w:r>
      <w:r w:rsidRPr="00157A9E">
        <w:rPr>
          <w:rFonts w:eastAsia="Calibri"/>
          <w:iCs/>
          <w:szCs w:val="28"/>
          <w:lang w:val="vi-VN"/>
        </w:rPr>
        <w:t>ổ chuyên môn</w:t>
      </w:r>
      <w:r w:rsidRPr="00157A9E">
        <w:rPr>
          <w:rFonts w:eastAsia="Calibri"/>
          <w:iCs/>
          <w:szCs w:val="28"/>
        </w:rPr>
        <w:t xml:space="preserve"> thực hiện hiệu quả các chuyên đề chuyên môn góp phần nâng cao chất lượng giáo dục.</w:t>
      </w:r>
    </w:p>
    <w:p w14:paraId="542EC7F9" w14:textId="1C954A05"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 xml:space="preserve">.10.11.4. Tiêu chí 1.5: Lớp học </w:t>
      </w:r>
    </w:p>
    <w:p w14:paraId="21BA8BED"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0C96CF3A" w14:textId="0F56FFEA" w:rsidR="00047A12" w:rsidRPr="00157A9E" w:rsidRDefault="00047A12" w:rsidP="00047A12">
      <w:pPr>
        <w:spacing w:before="60" w:after="100" w:line="276" w:lineRule="auto"/>
        <w:ind w:firstLine="720"/>
        <w:jc w:val="both"/>
        <w:rPr>
          <w:iCs/>
          <w:szCs w:val="28"/>
        </w:rPr>
      </w:pPr>
      <w:r>
        <w:rPr>
          <w:iCs/>
          <w:szCs w:val="28"/>
        </w:rPr>
        <w:lastRenderedPageBreak/>
        <w:t>2</w:t>
      </w:r>
      <w:r w:rsidRPr="00157A9E">
        <w:rPr>
          <w:iCs/>
          <w:szCs w:val="28"/>
        </w:rPr>
        <w:t>.10.11.5. Tiêu chí 1.6: Quản lý hành chính, tài chính và tài sản</w:t>
      </w:r>
    </w:p>
    <w:p w14:paraId="1098AC87" w14:textId="77777777" w:rsidR="00047A12" w:rsidRPr="00157A9E" w:rsidRDefault="00047A12" w:rsidP="00047A12">
      <w:pPr>
        <w:spacing w:before="60" w:after="100" w:line="276" w:lineRule="auto"/>
        <w:ind w:firstLine="720"/>
        <w:jc w:val="both"/>
        <w:rPr>
          <w:iCs/>
          <w:szCs w:val="28"/>
        </w:rPr>
      </w:pPr>
      <w:r w:rsidRPr="00157A9E">
        <w:rPr>
          <w:iCs/>
          <w:szCs w:val="28"/>
        </w:rPr>
        <w:t>Có kế hoạch ngắn hạn, trung hạn và dài hạn để tạo các nguồn tài chính hợp pháp phù hợp với điều kiện nhà trường, thực tế địa phương.</w:t>
      </w:r>
    </w:p>
    <w:p w14:paraId="4C1F8352" w14:textId="08597356" w:rsidR="00047A12" w:rsidRPr="00157A9E" w:rsidRDefault="00047A12" w:rsidP="00047A12">
      <w:pPr>
        <w:spacing w:before="60" w:after="100" w:line="276" w:lineRule="auto"/>
        <w:ind w:firstLine="720"/>
        <w:jc w:val="both"/>
        <w:rPr>
          <w:b/>
          <w:iCs/>
          <w:spacing w:val="-4"/>
          <w:szCs w:val="28"/>
        </w:rPr>
      </w:pPr>
      <w:r>
        <w:rPr>
          <w:iCs/>
          <w:szCs w:val="28"/>
        </w:rPr>
        <w:t>2</w:t>
      </w:r>
      <w:r w:rsidRPr="00157A9E">
        <w:rPr>
          <w:iCs/>
          <w:szCs w:val="28"/>
        </w:rPr>
        <w:t>.10.12</w:t>
      </w:r>
      <w:r w:rsidRPr="00157A9E">
        <w:rPr>
          <w:iCs/>
          <w:spacing w:val="-4"/>
          <w:szCs w:val="28"/>
        </w:rPr>
        <w:t>.</w:t>
      </w:r>
      <w:r w:rsidRPr="00157A9E">
        <w:rPr>
          <w:b/>
          <w:iCs/>
          <w:spacing w:val="-4"/>
          <w:szCs w:val="28"/>
        </w:rPr>
        <w:t xml:space="preserve"> Tiêu chuẩn 2: Cán bộ quản lý, giáo viên, nhân viên và học sinh</w:t>
      </w:r>
    </w:p>
    <w:p w14:paraId="6FFDB72E" w14:textId="2247F6A3" w:rsidR="00047A12" w:rsidRPr="00157A9E" w:rsidRDefault="00047A12" w:rsidP="00047A12">
      <w:pPr>
        <w:spacing w:before="60" w:after="100" w:line="276" w:lineRule="auto"/>
        <w:ind w:firstLine="720"/>
        <w:jc w:val="both"/>
        <w:rPr>
          <w:iCs/>
          <w:spacing w:val="4"/>
          <w:szCs w:val="28"/>
        </w:rPr>
      </w:pPr>
      <w:r>
        <w:rPr>
          <w:iCs/>
          <w:szCs w:val="28"/>
        </w:rPr>
        <w:t>2</w:t>
      </w:r>
      <w:r w:rsidRPr="00157A9E">
        <w:rPr>
          <w:iCs/>
          <w:szCs w:val="28"/>
        </w:rPr>
        <w:t>.10.12</w:t>
      </w:r>
      <w:r w:rsidRPr="00157A9E">
        <w:rPr>
          <w:iCs/>
          <w:spacing w:val="-4"/>
          <w:szCs w:val="28"/>
        </w:rPr>
        <w:t>.</w:t>
      </w:r>
      <w:r w:rsidRPr="00157A9E">
        <w:rPr>
          <w:iCs/>
          <w:spacing w:val="4"/>
          <w:szCs w:val="28"/>
        </w:rPr>
        <w:t xml:space="preserve">1. Tiêu chí 2.1: </w:t>
      </w:r>
      <w:r w:rsidRPr="00157A9E">
        <w:rPr>
          <w:iCs/>
          <w:szCs w:val="28"/>
        </w:rPr>
        <w:t xml:space="preserve">Đối với </w:t>
      </w:r>
      <w:r w:rsidRPr="00157A9E">
        <w:rPr>
          <w:iCs/>
          <w:spacing w:val="4"/>
          <w:szCs w:val="28"/>
        </w:rPr>
        <w:t>hiệu trưởng, phó hiệu trưởng</w:t>
      </w:r>
    </w:p>
    <w:p w14:paraId="73694A1B" w14:textId="77777777" w:rsidR="00047A12" w:rsidRPr="00157A9E" w:rsidRDefault="00047A12" w:rsidP="00047A12">
      <w:pPr>
        <w:spacing w:before="60" w:after="100" w:line="276" w:lineRule="auto"/>
        <w:ind w:firstLine="720"/>
        <w:jc w:val="both"/>
        <w:rPr>
          <w:rFonts w:eastAsia="Calibri"/>
          <w:iCs/>
          <w:spacing w:val="-4"/>
          <w:szCs w:val="28"/>
          <w:lang w:val="vi-VN"/>
        </w:rPr>
      </w:pPr>
      <w:r w:rsidRPr="00157A9E">
        <w:rPr>
          <w:iCs/>
          <w:spacing w:val="-4"/>
          <w:szCs w:val="28"/>
        </w:rPr>
        <w:t xml:space="preserve">Trong 05 năm liên tiếp tính đến thời điểm đánh giá, </w:t>
      </w:r>
      <w:r w:rsidRPr="00157A9E">
        <w:rPr>
          <w:rFonts w:eastAsia="Calibri"/>
          <w:iCs/>
          <w:spacing w:val="-4"/>
          <w:szCs w:val="28"/>
        </w:rPr>
        <w:t>được đánh giá</w:t>
      </w:r>
      <w:r w:rsidRPr="00157A9E">
        <w:rPr>
          <w:rFonts w:eastAsia="Calibri"/>
          <w:iCs/>
          <w:spacing w:val="-4"/>
          <w:szCs w:val="28"/>
          <w:lang w:val="vi-VN"/>
        </w:rPr>
        <w:t xml:space="preserve"> đạt </w:t>
      </w:r>
      <w:r w:rsidRPr="00157A9E">
        <w:rPr>
          <w:rFonts w:eastAsia="Calibri"/>
          <w:iCs/>
          <w:spacing w:val="-4"/>
          <w:szCs w:val="28"/>
        </w:rPr>
        <w:t>c</w:t>
      </w:r>
      <w:r w:rsidRPr="00157A9E">
        <w:rPr>
          <w:rFonts w:eastAsia="Calibri"/>
          <w:iCs/>
          <w:spacing w:val="-4"/>
          <w:szCs w:val="28"/>
          <w:lang w:val="vi-VN"/>
        </w:rPr>
        <w:t>huẩn hiệu trưởng</w:t>
      </w:r>
      <w:r w:rsidRPr="00157A9E">
        <w:rPr>
          <w:rFonts w:eastAsia="Calibri"/>
          <w:iCs/>
          <w:spacing w:val="-4"/>
          <w:szCs w:val="28"/>
        </w:rPr>
        <w:t xml:space="preserve"> ở mức khá trở lên, trong đó có ít nhất 01 năm được đánh giá </w:t>
      </w:r>
      <w:r w:rsidRPr="00157A9E">
        <w:rPr>
          <w:rFonts w:eastAsia="Calibri"/>
          <w:iCs/>
          <w:spacing w:val="-4"/>
          <w:szCs w:val="28"/>
          <w:lang w:val="vi-VN"/>
        </w:rPr>
        <w:t xml:space="preserve">đạt </w:t>
      </w:r>
      <w:r w:rsidRPr="00157A9E">
        <w:rPr>
          <w:rFonts w:eastAsia="Calibri"/>
          <w:iCs/>
          <w:spacing w:val="-4"/>
          <w:szCs w:val="28"/>
        </w:rPr>
        <w:t>c</w:t>
      </w:r>
      <w:r w:rsidRPr="00157A9E">
        <w:rPr>
          <w:rFonts w:eastAsia="Calibri"/>
          <w:iCs/>
          <w:spacing w:val="-4"/>
          <w:szCs w:val="28"/>
          <w:lang w:val="vi-VN"/>
        </w:rPr>
        <w:t>huẩn hiệu trưởng</w:t>
      </w:r>
      <w:r w:rsidRPr="00157A9E">
        <w:rPr>
          <w:rFonts w:eastAsia="Calibri"/>
          <w:iCs/>
          <w:spacing w:val="-4"/>
          <w:szCs w:val="28"/>
        </w:rPr>
        <w:t xml:space="preserve"> ở mức tốt</w:t>
      </w:r>
      <w:r w:rsidRPr="00157A9E">
        <w:rPr>
          <w:rFonts w:eastAsia="Calibri"/>
          <w:iCs/>
          <w:spacing w:val="-4"/>
          <w:szCs w:val="28"/>
          <w:lang w:val="vi-VN"/>
        </w:rPr>
        <w:t>.</w:t>
      </w:r>
    </w:p>
    <w:p w14:paraId="294CEB51" w14:textId="6D0C0341"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.10.12</w:t>
      </w:r>
      <w:r w:rsidRPr="00157A9E">
        <w:rPr>
          <w:iCs/>
          <w:spacing w:val="-4"/>
          <w:szCs w:val="28"/>
        </w:rPr>
        <w:t>.</w:t>
      </w:r>
      <w:r w:rsidRPr="00157A9E">
        <w:rPr>
          <w:iCs/>
          <w:szCs w:val="28"/>
        </w:rPr>
        <w:t>2. Tiêu chí 2.2: Đối với giáo viên</w:t>
      </w:r>
    </w:p>
    <w:p w14:paraId="06EC3F7F" w14:textId="77777777" w:rsidR="00047A12" w:rsidRPr="00157A9E" w:rsidRDefault="00047A12" w:rsidP="00047A12">
      <w:pPr>
        <w:spacing w:before="60" w:after="100" w:line="276" w:lineRule="auto"/>
        <w:ind w:firstLine="709"/>
        <w:jc w:val="both"/>
        <w:rPr>
          <w:iCs/>
          <w:szCs w:val="28"/>
        </w:rPr>
      </w:pPr>
      <w:r w:rsidRPr="00157A9E">
        <w:rPr>
          <w:iCs/>
          <w:spacing w:val="4"/>
          <w:szCs w:val="28"/>
        </w:rPr>
        <w:t>a</w:t>
      </w:r>
      <w:r w:rsidRPr="00157A9E">
        <w:rPr>
          <w:iCs/>
          <w:spacing w:val="4"/>
          <w:szCs w:val="28"/>
          <w:lang w:val="vi-VN"/>
        </w:rPr>
        <w:t>) Trong 05 năm liên tiếp tính đến thời điểm đánh giá</w:t>
      </w:r>
      <w:r w:rsidRPr="00157A9E">
        <w:rPr>
          <w:iCs/>
          <w:szCs w:val="28"/>
          <w:lang w:val="vi-VN"/>
        </w:rPr>
        <w:t xml:space="preserve">, </w:t>
      </w:r>
      <w:r w:rsidRPr="00157A9E">
        <w:rPr>
          <w:bCs/>
          <w:iCs/>
          <w:szCs w:val="28"/>
          <w:lang w:val="vi-VN"/>
        </w:rPr>
        <w:t xml:space="preserve">có ít nhất </w:t>
      </w:r>
      <w:r w:rsidRPr="00157A9E">
        <w:rPr>
          <w:bCs/>
          <w:iCs/>
          <w:szCs w:val="28"/>
        </w:rPr>
        <w:t>8</w:t>
      </w:r>
      <w:r w:rsidRPr="00157A9E">
        <w:rPr>
          <w:bCs/>
          <w:iCs/>
          <w:szCs w:val="28"/>
          <w:lang w:val="vi-VN"/>
        </w:rPr>
        <w:t xml:space="preserve">0% </w:t>
      </w:r>
      <w:r w:rsidRPr="00157A9E">
        <w:rPr>
          <w:bCs/>
          <w:iCs/>
          <w:szCs w:val="28"/>
        </w:rPr>
        <w:t xml:space="preserve">giáo viên </w:t>
      </w:r>
      <w:r w:rsidRPr="00157A9E">
        <w:rPr>
          <w:iCs/>
          <w:szCs w:val="28"/>
          <w:lang w:val="vi-VN"/>
        </w:rPr>
        <w:t>đạt chuẩn nghề nghiệp giáo viên ở mức khá trở lên</w:t>
      </w:r>
      <w:r w:rsidRPr="00157A9E">
        <w:rPr>
          <w:bCs/>
          <w:iCs/>
          <w:szCs w:val="28"/>
        </w:rPr>
        <w:t>,</w:t>
      </w:r>
      <w:r w:rsidRPr="00157A9E">
        <w:rPr>
          <w:iCs/>
          <w:szCs w:val="28"/>
          <w:lang w:val="vi-VN"/>
        </w:rPr>
        <w:t xml:space="preserve"> trong đó có ít nhất </w:t>
      </w:r>
      <w:r w:rsidRPr="00157A9E">
        <w:rPr>
          <w:iCs/>
          <w:szCs w:val="28"/>
        </w:rPr>
        <w:t>3</w:t>
      </w:r>
      <w:r w:rsidRPr="00157A9E">
        <w:rPr>
          <w:iCs/>
          <w:szCs w:val="28"/>
          <w:lang w:val="vi-VN"/>
        </w:rPr>
        <w:t>0% đạt chuẩn nghề nghiệp giáo viên ở mức tốt</w:t>
      </w:r>
      <w:r w:rsidRPr="00157A9E">
        <w:rPr>
          <w:bCs/>
          <w:iCs/>
          <w:szCs w:val="28"/>
        </w:rPr>
        <w:t xml:space="preserve">; </w:t>
      </w:r>
      <w:r w:rsidRPr="00157A9E">
        <w:rPr>
          <w:bCs/>
          <w:iCs/>
          <w:szCs w:val="28"/>
          <w:lang w:val="vi-VN"/>
        </w:rPr>
        <w:t xml:space="preserve">đối với trường thuộc </w:t>
      </w:r>
      <w:r w:rsidRPr="00157A9E">
        <w:rPr>
          <w:bCs/>
          <w:iCs/>
          <w:szCs w:val="28"/>
        </w:rPr>
        <w:t xml:space="preserve">vùng </w:t>
      </w:r>
      <w:r w:rsidRPr="00157A9E">
        <w:rPr>
          <w:rFonts w:eastAsia="Calibri"/>
          <w:iCs/>
          <w:szCs w:val="28"/>
        </w:rPr>
        <w:t>khó khăn có</w:t>
      </w:r>
      <w:r w:rsidRPr="00157A9E">
        <w:rPr>
          <w:rFonts w:eastAsia="Calibri"/>
          <w:iCs/>
          <w:szCs w:val="28"/>
          <w:lang w:val="vi-VN"/>
        </w:rPr>
        <w:t xml:space="preserve"> ít nhất 70% </w:t>
      </w:r>
      <w:r w:rsidRPr="00157A9E">
        <w:rPr>
          <w:iCs/>
          <w:szCs w:val="28"/>
          <w:lang w:val="vi-VN"/>
        </w:rPr>
        <w:t>đạt chuẩn nghề nghiệp giáo viên ở mức khá trở lên</w:t>
      </w:r>
      <w:r w:rsidRPr="00157A9E">
        <w:rPr>
          <w:iCs/>
          <w:szCs w:val="28"/>
        </w:rPr>
        <w:t xml:space="preserve">, </w:t>
      </w:r>
      <w:r w:rsidRPr="00157A9E">
        <w:rPr>
          <w:iCs/>
          <w:szCs w:val="28"/>
          <w:lang w:val="vi-VN"/>
        </w:rPr>
        <w:t xml:space="preserve">trong đó có ít nhất </w:t>
      </w:r>
      <w:r w:rsidRPr="00157A9E">
        <w:rPr>
          <w:iCs/>
          <w:szCs w:val="28"/>
        </w:rPr>
        <w:t>2</w:t>
      </w:r>
      <w:r w:rsidRPr="00157A9E">
        <w:rPr>
          <w:iCs/>
          <w:szCs w:val="28"/>
          <w:lang w:val="vi-VN"/>
        </w:rPr>
        <w:t>0% đạt chuẩn nghề nghiệp giáo viên ở mức tố</w:t>
      </w:r>
      <w:r w:rsidRPr="00157A9E">
        <w:rPr>
          <w:iCs/>
          <w:szCs w:val="28"/>
        </w:rPr>
        <w:t>t;</w:t>
      </w:r>
    </w:p>
    <w:p w14:paraId="304CA00A" w14:textId="77777777" w:rsidR="00047A12" w:rsidRPr="00157A9E" w:rsidRDefault="00047A12" w:rsidP="00047A12">
      <w:pPr>
        <w:spacing w:before="60" w:after="100" w:line="276" w:lineRule="auto"/>
        <w:ind w:firstLine="720"/>
        <w:jc w:val="both"/>
        <w:rPr>
          <w:iCs/>
          <w:spacing w:val="-4"/>
          <w:szCs w:val="28"/>
        </w:rPr>
      </w:pPr>
      <w:r w:rsidRPr="00157A9E">
        <w:rPr>
          <w:iCs/>
          <w:szCs w:val="28"/>
        </w:rPr>
        <w:t xml:space="preserve">b) Trong 05 năm liên tiếp tính đến thời điểm đánh giá, giáo viên có </w:t>
      </w:r>
      <w:r w:rsidRPr="00157A9E">
        <w:rPr>
          <w:iCs/>
          <w:spacing w:val="-4"/>
          <w:szCs w:val="28"/>
        </w:rPr>
        <w:t xml:space="preserve">báo cáo </w:t>
      </w:r>
      <w:r w:rsidRPr="00157A9E">
        <w:rPr>
          <w:iCs/>
          <w:szCs w:val="28"/>
        </w:rPr>
        <w:t>kết quả nghiên cứu khoa học.</w:t>
      </w:r>
    </w:p>
    <w:p w14:paraId="06A45C41" w14:textId="7786BA42"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.10.12</w:t>
      </w:r>
      <w:r w:rsidRPr="00157A9E">
        <w:rPr>
          <w:iCs/>
          <w:spacing w:val="-4"/>
          <w:szCs w:val="28"/>
        </w:rPr>
        <w:t>.</w:t>
      </w:r>
      <w:r w:rsidRPr="00157A9E">
        <w:rPr>
          <w:iCs/>
          <w:szCs w:val="28"/>
        </w:rPr>
        <w:t>3. Tiêu chí 2.3: Đối với nhân viên</w:t>
      </w:r>
    </w:p>
    <w:p w14:paraId="6A73DB10" w14:textId="77777777" w:rsidR="00047A12" w:rsidRPr="00157A9E" w:rsidRDefault="00047A12" w:rsidP="00047A12">
      <w:pPr>
        <w:spacing w:before="60" w:after="100" w:line="276" w:lineRule="auto"/>
        <w:ind w:firstLine="720"/>
        <w:jc w:val="both"/>
        <w:rPr>
          <w:rFonts w:eastAsia="Calibri"/>
          <w:iCs/>
          <w:szCs w:val="28"/>
        </w:rPr>
      </w:pPr>
      <w:r w:rsidRPr="00157A9E">
        <w:rPr>
          <w:iCs/>
          <w:szCs w:val="28"/>
        </w:rPr>
        <w:t>a</w:t>
      </w:r>
      <w:r w:rsidRPr="00157A9E">
        <w:rPr>
          <w:iCs/>
          <w:szCs w:val="28"/>
          <w:lang w:val="vi-VN"/>
        </w:rPr>
        <w:t xml:space="preserve">) Có trình độ đào tạo đáp ứng được vị trí việc </w:t>
      </w:r>
      <w:r w:rsidRPr="00157A9E">
        <w:rPr>
          <w:iCs/>
          <w:szCs w:val="28"/>
        </w:rPr>
        <w:t>làm;</w:t>
      </w:r>
    </w:p>
    <w:p w14:paraId="79A7F084" w14:textId="77777777" w:rsidR="00047A12" w:rsidRPr="00157A9E" w:rsidRDefault="00047A12" w:rsidP="00047A12">
      <w:pPr>
        <w:spacing w:before="60" w:after="100" w:line="276" w:lineRule="auto"/>
        <w:ind w:firstLine="720"/>
        <w:jc w:val="both"/>
        <w:rPr>
          <w:iCs/>
          <w:szCs w:val="28"/>
        </w:rPr>
      </w:pPr>
      <w:r w:rsidRPr="00157A9E">
        <w:rPr>
          <w:rFonts w:eastAsia="Calibri"/>
          <w:iCs/>
          <w:szCs w:val="28"/>
        </w:rPr>
        <w:t xml:space="preserve">b) </w:t>
      </w:r>
      <w:r w:rsidRPr="00157A9E">
        <w:rPr>
          <w:rFonts w:eastAsia="Calibri"/>
          <w:iCs/>
          <w:szCs w:val="28"/>
          <w:lang w:val="vi-VN"/>
        </w:rPr>
        <w:t xml:space="preserve">Hằng năm, được tham gia đầy đủ các khóa, lớp </w:t>
      </w:r>
      <w:r w:rsidRPr="00157A9E">
        <w:rPr>
          <w:rFonts w:eastAsia="Calibri"/>
          <w:iCs/>
          <w:szCs w:val="28"/>
        </w:rPr>
        <w:t xml:space="preserve">tập huấn, </w:t>
      </w:r>
      <w:r w:rsidRPr="00157A9E">
        <w:rPr>
          <w:rFonts w:eastAsia="Calibri"/>
          <w:iCs/>
          <w:szCs w:val="28"/>
          <w:lang w:val="vi-VN"/>
        </w:rPr>
        <w:t xml:space="preserve">bồi dưỡng chuyên môn, nghiệp vụ theo </w:t>
      </w:r>
      <w:r w:rsidRPr="00157A9E">
        <w:rPr>
          <w:iCs/>
          <w:szCs w:val="28"/>
          <w:lang w:val="vi-VN"/>
        </w:rPr>
        <w:t>vị trí việc</w:t>
      </w:r>
      <w:r w:rsidRPr="00157A9E">
        <w:rPr>
          <w:iCs/>
          <w:szCs w:val="28"/>
        </w:rPr>
        <w:t xml:space="preserve"> làm.</w:t>
      </w:r>
    </w:p>
    <w:p w14:paraId="3AC2F3E3" w14:textId="0FAAD245"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.10.12</w:t>
      </w:r>
      <w:r w:rsidRPr="00157A9E">
        <w:rPr>
          <w:iCs/>
          <w:spacing w:val="-4"/>
          <w:szCs w:val="28"/>
        </w:rPr>
        <w:t>.</w:t>
      </w:r>
      <w:r w:rsidRPr="00157A9E">
        <w:rPr>
          <w:iCs/>
          <w:szCs w:val="28"/>
        </w:rPr>
        <w:t>4. Tiêu chí 2.4: Đối với học sinh</w:t>
      </w:r>
    </w:p>
    <w:p w14:paraId="64130FB9" w14:textId="77777777" w:rsidR="00047A12" w:rsidRPr="00157A9E" w:rsidRDefault="00047A12" w:rsidP="00047A12">
      <w:pPr>
        <w:spacing w:before="60" w:after="100" w:line="276" w:lineRule="auto"/>
        <w:ind w:firstLine="720"/>
        <w:rPr>
          <w:iCs/>
          <w:szCs w:val="28"/>
        </w:rPr>
      </w:pPr>
      <w:r w:rsidRPr="00157A9E">
        <w:rPr>
          <w:iCs/>
          <w:szCs w:val="28"/>
        </w:rPr>
        <w:t xml:space="preserve">Học sinh có thành tích trong học tập, rèn luyện có ảnh hưởng tích cực đến các hoạt động của lớp và nhà trường. </w:t>
      </w:r>
    </w:p>
    <w:p w14:paraId="4A4F1841" w14:textId="7F58A9BA" w:rsidR="00047A12" w:rsidRPr="00157A9E" w:rsidRDefault="00047A12" w:rsidP="00047A12">
      <w:pPr>
        <w:spacing w:before="60" w:after="100" w:line="276" w:lineRule="auto"/>
        <w:ind w:firstLine="720"/>
        <w:rPr>
          <w:b/>
          <w:iCs/>
          <w:szCs w:val="28"/>
        </w:rPr>
      </w:pPr>
      <w:r>
        <w:rPr>
          <w:iCs/>
          <w:szCs w:val="28"/>
        </w:rPr>
        <w:t>2</w:t>
      </w:r>
      <w:r w:rsidRPr="00157A9E">
        <w:rPr>
          <w:iCs/>
          <w:szCs w:val="28"/>
        </w:rPr>
        <w:t>.10.13.</w:t>
      </w:r>
      <w:r w:rsidRPr="00157A9E">
        <w:rPr>
          <w:b/>
          <w:iCs/>
          <w:szCs w:val="28"/>
        </w:rPr>
        <w:t xml:space="preserve"> Tiêu chuẩn 3: Cơ sở vật chất và thiết bị dạy học </w:t>
      </w:r>
    </w:p>
    <w:p w14:paraId="57624C9B" w14:textId="5790EDB6" w:rsidR="00047A12" w:rsidRPr="00157A9E" w:rsidRDefault="00047A12" w:rsidP="00047A12">
      <w:pPr>
        <w:spacing w:before="60" w:after="100" w:line="276" w:lineRule="auto"/>
        <w:ind w:firstLine="720"/>
        <w:jc w:val="both"/>
        <w:rPr>
          <w:iCs/>
          <w:spacing w:val="-6"/>
          <w:szCs w:val="28"/>
        </w:rPr>
      </w:pPr>
      <w:r>
        <w:rPr>
          <w:iCs/>
          <w:szCs w:val="28"/>
        </w:rPr>
        <w:t>2</w:t>
      </w:r>
      <w:r w:rsidRPr="00157A9E">
        <w:rPr>
          <w:iCs/>
          <w:szCs w:val="28"/>
        </w:rPr>
        <w:t>.10.13.</w:t>
      </w:r>
      <w:r w:rsidRPr="00157A9E">
        <w:rPr>
          <w:iCs/>
          <w:spacing w:val="-6"/>
          <w:szCs w:val="28"/>
        </w:rPr>
        <w:t>1. Tiêu chí 3.1: Khuôn viên, khu sân chơi, bãi tập</w:t>
      </w:r>
    </w:p>
    <w:p w14:paraId="7121ABB9"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Các trường nội thành, nội thị có diện tích ít nhất 6m</w:t>
      </w:r>
      <w:r w:rsidRPr="00157A9E">
        <w:rPr>
          <w:iCs/>
          <w:spacing w:val="-4"/>
          <w:szCs w:val="28"/>
          <w:vertAlign w:val="superscript"/>
        </w:rPr>
        <w:t>2</w:t>
      </w:r>
      <w:r w:rsidRPr="00157A9E">
        <w:rPr>
          <w:iCs/>
          <w:spacing w:val="-4"/>
          <w:szCs w:val="28"/>
        </w:rPr>
        <w:t>/học sinh; các trường khu vực nông thôn có diện tích ít nhất 10m</w:t>
      </w:r>
      <w:r w:rsidRPr="00157A9E">
        <w:rPr>
          <w:iCs/>
          <w:spacing w:val="-4"/>
          <w:szCs w:val="28"/>
          <w:vertAlign w:val="superscript"/>
        </w:rPr>
        <w:t>2</w:t>
      </w:r>
      <w:r w:rsidRPr="00157A9E">
        <w:rPr>
          <w:iCs/>
          <w:spacing w:val="-4"/>
          <w:szCs w:val="28"/>
        </w:rPr>
        <w:t>/học sinh; đối với trường trung học được thành lập sau năm 2001 đảm bảo có diện tích mặt bằng theo quy định. Khu sân chơi, bãi tập có diện tích ít nhất bằng 25% tổng diện tích sử dụng của trường.</w:t>
      </w:r>
    </w:p>
    <w:p w14:paraId="33C5DB1C" w14:textId="2BB577F2"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.10.13.2. Tiêu chí 3.2: Phòng học, phòng học bộ môn và khối phục vụ học tập</w:t>
      </w:r>
    </w:p>
    <w:p w14:paraId="4873813C" w14:textId="77777777" w:rsidR="00047A12" w:rsidRPr="00157A9E" w:rsidRDefault="00047A12" w:rsidP="00047A12">
      <w:pPr>
        <w:spacing w:before="60" w:after="100" w:line="276" w:lineRule="auto"/>
        <w:ind w:firstLine="720"/>
        <w:jc w:val="both"/>
        <w:rPr>
          <w:iCs/>
          <w:spacing w:val="-8"/>
          <w:szCs w:val="28"/>
        </w:rPr>
      </w:pPr>
      <w:r w:rsidRPr="00157A9E">
        <w:rPr>
          <w:iCs/>
          <w:spacing w:val="-8"/>
          <w:szCs w:val="28"/>
        </w:rPr>
        <w:t>Các phòng học, phòng học bộ môn có đủ các thiết bị dạy học theo quy định. Có phòng để tổ chức các hoạt động giáo dục cho học sinh hoàn cảnh đặc biệt (nếu có).</w:t>
      </w:r>
    </w:p>
    <w:p w14:paraId="1231C041" w14:textId="722D1FA6" w:rsidR="00047A12" w:rsidRPr="00157A9E" w:rsidRDefault="00047A12" w:rsidP="00047A12">
      <w:pPr>
        <w:tabs>
          <w:tab w:val="left" w:pos="1400"/>
          <w:tab w:val="left" w:pos="6603"/>
        </w:tabs>
        <w:spacing w:before="60" w:after="100" w:line="276" w:lineRule="auto"/>
        <w:ind w:firstLine="720"/>
        <w:jc w:val="both"/>
        <w:rPr>
          <w:iCs/>
          <w:szCs w:val="28"/>
        </w:rPr>
      </w:pPr>
      <w:r>
        <w:rPr>
          <w:iCs/>
          <w:szCs w:val="28"/>
        </w:rPr>
        <w:t>2</w:t>
      </w:r>
      <w:r w:rsidRPr="00157A9E">
        <w:rPr>
          <w:iCs/>
          <w:szCs w:val="28"/>
        </w:rPr>
        <w:t>.10.13.3. Tiêu chí 3.3: Khối hành chính - quản trị</w:t>
      </w:r>
      <w:r w:rsidRPr="00157A9E">
        <w:rPr>
          <w:iCs/>
          <w:szCs w:val="28"/>
        </w:rPr>
        <w:tab/>
      </w:r>
    </w:p>
    <w:p w14:paraId="19A92ED8" w14:textId="77777777" w:rsidR="00047A12" w:rsidRPr="00157A9E" w:rsidRDefault="00047A12" w:rsidP="00047A12">
      <w:pPr>
        <w:tabs>
          <w:tab w:val="left" w:pos="1400"/>
        </w:tabs>
        <w:spacing w:before="60" w:after="100" w:line="276" w:lineRule="auto"/>
        <w:ind w:firstLine="720"/>
        <w:jc w:val="both"/>
        <w:rPr>
          <w:iCs/>
          <w:szCs w:val="28"/>
        </w:rPr>
      </w:pPr>
      <w:r w:rsidRPr="00157A9E">
        <w:rPr>
          <w:iCs/>
          <w:szCs w:val="28"/>
        </w:rPr>
        <w:lastRenderedPageBreak/>
        <w:t>Khối hành chính - quản trị có đầy đủ các thiết bị được sắp xếp hợp lý, khoa học và hỗ trợ hiệu quả các hoạt động nhà trường.</w:t>
      </w:r>
    </w:p>
    <w:p w14:paraId="0A76D4E9" w14:textId="2662D40F"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.10.13.4. Tiêu chí 3.5: Thiết bị</w:t>
      </w:r>
    </w:p>
    <w:p w14:paraId="0BD2AA37" w14:textId="77777777" w:rsidR="00047A12" w:rsidRPr="00157A9E" w:rsidRDefault="00047A12" w:rsidP="00047A12">
      <w:pPr>
        <w:spacing w:before="60" w:after="100" w:line="276" w:lineRule="auto"/>
        <w:ind w:firstLine="720"/>
        <w:jc w:val="both"/>
        <w:rPr>
          <w:iCs/>
          <w:szCs w:val="28"/>
        </w:rPr>
      </w:pPr>
      <w:r w:rsidRPr="00157A9E">
        <w:rPr>
          <w:iCs/>
          <w:spacing w:val="-4"/>
          <w:szCs w:val="28"/>
        </w:rPr>
        <w:t>Phòng thí nghiệm hoặc khu vực thực hành (nếu có) đủ thiết bị đảm bảo hoạt động thường xuyên và hiệu quả;</w:t>
      </w:r>
      <w:r w:rsidRPr="00157A9E">
        <w:rPr>
          <w:iCs/>
          <w:szCs w:val="28"/>
        </w:rPr>
        <w:t xml:space="preserve"> thiết bị dạy học, thiết bị dạy học tự làm được khai thác, sử dụng hiệu quả </w:t>
      </w:r>
      <w:r w:rsidRPr="00157A9E">
        <w:rPr>
          <w:iCs/>
          <w:spacing w:val="-4"/>
          <w:szCs w:val="28"/>
        </w:rPr>
        <w:t>đáp ứng yêu cầu đổi mới nội dung phương pháp dạy học và</w:t>
      </w:r>
      <w:r w:rsidRPr="00157A9E">
        <w:rPr>
          <w:iCs/>
          <w:szCs w:val="28"/>
        </w:rPr>
        <w:t xml:space="preserve"> nâng cao chất lượng giáo dục của nhà trường.</w:t>
      </w:r>
    </w:p>
    <w:p w14:paraId="2BD8C2F8" w14:textId="62886475" w:rsidR="00047A12" w:rsidRPr="00157A9E" w:rsidRDefault="00047A12" w:rsidP="00047A12">
      <w:pPr>
        <w:spacing w:before="60" w:after="100" w:line="276" w:lineRule="auto"/>
        <w:ind w:firstLine="720"/>
        <w:jc w:val="both"/>
        <w:rPr>
          <w:rFonts w:eastAsia="Calibri"/>
          <w:iCs/>
          <w:szCs w:val="28"/>
        </w:rPr>
      </w:pPr>
      <w:r>
        <w:rPr>
          <w:iCs/>
          <w:szCs w:val="28"/>
        </w:rPr>
        <w:t>2</w:t>
      </w:r>
      <w:r w:rsidRPr="00157A9E">
        <w:rPr>
          <w:iCs/>
          <w:szCs w:val="28"/>
        </w:rPr>
        <w:t>.10.13.</w:t>
      </w:r>
      <w:r w:rsidRPr="00157A9E">
        <w:rPr>
          <w:rFonts w:eastAsia="Calibri"/>
          <w:iCs/>
          <w:szCs w:val="28"/>
        </w:rPr>
        <w:t>5</w:t>
      </w:r>
      <w:r w:rsidRPr="00157A9E">
        <w:rPr>
          <w:rFonts w:eastAsia="Calibri"/>
          <w:iCs/>
          <w:szCs w:val="28"/>
          <w:lang w:val="vi-VN"/>
        </w:rPr>
        <w:t>. Tiêu chí 3.</w:t>
      </w:r>
      <w:r w:rsidRPr="00157A9E">
        <w:rPr>
          <w:rFonts w:eastAsia="Calibri"/>
          <w:iCs/>
          <w:szCs w:val="28"/>
        </w:rPr>
        <w:t>6</w:t>
      </w:r>
      <w:r w:rsidRPr="00157A9E">
        <w:rPr>
          <w:rFonts w:eastAsia="Calibri"/>
          <w:iCs/>
          <w:szCs w:val="28"/>
          <w:lang w:val="vi-VN"/>
        </w:rPr>
        <w:t>: Thư viện</w:t>
      </w:r>
    </w:p>
    <w:p w14:paraId="35BC6668" w14:textId="77777777" w:rsidR="00047A12" w:rsidRPr="00157A9E" w:rsidRDefault="00047A12" w:rsidP="00047A12">
      <w:pPr>
        <w:spacing w:before="60" w:after="100" w:line="276" w:lineRule="auto"/>
        <w:ind w:firstLine="318"/>
        <w:jc w:val="both"/>
        <w:rPr>
          <w:rFonts w:eastAsia="Calibri"/>
          <w:iCs/>
          <w:spacing w:val="-4"/>
          <w:szCs w:val="28"/>
        </w:rPr>
      </w:pPr>
      <w:r w:rsidRPr="00157A9E">
        <w:rPr>
          <w:rFonts w:eastAsia="Calibri"/>
          <w:iCs/>
          <w:spacing w:val="-4"/>
          <w:szCs w:val="28"/>
          <w:lang w:val="vi-VN"/>
        </w:rPr>
        <w:t xml:space="preserve">Thư viện </w:t>
      </w:r>
      <w:r w:rsidRPr="00157A9E">
        <w:rPr>
          <w:rFonts w:eastAsia="Calibri"/>
          <w:iCs/>
          <w:spacing w:val="-4"/>
          <w:szCs w:val="28"/>
        </w:rPr>
        <w:t xml:space="preserve">của nhà trường </w:t>
      </w:r>
      <w:r w:rsidRPr="00157A9E">
        <w:rPr>
          <w:rFonts w:eastAsia="Calibri"/>
          <w:iCs/>
          <w:spacing w:val="-4"/>
          <w:szCs w:val="28"/>
          <w:lang w:val="vi-VN"/>
        </w:rPr>
        <w:t xml:space="preserve">đạt </w:t>
      </w:r>
      <w:r w:rsidRPr="00157A9E">
        <w:rPr>
          <w:rFonts w:eastAsia="Calibri"/>
          <w:iCs/>
          <w:spacing w:val="-4"/>
          <w:szCs w:val="28"/>
        </w:rPr>
        <w:t>T</w:t>
      </w:r>
      <w:r w:rsidRPr="00157A9E">
        <w:rPr>
          <w:rFonts w:eastAsia="Calibri"/>
          <w:iCs/>
          <w:spacing w:val="-4"/>
          <w:szCs w:val="28"/>
          <w:lang w:val="vi-VN"/>
        </w:rPr>
        <w:t xml:space="preserve">hư viện trường học </w:t>
      </w:r>
      <w:r w:rsidRPr="00157A9E">
        <w:rPr>
          <w:rFonts w:eastAsia="Calibri"/>
          <w:iCs/>
          <w:spacing w:val="-4"/>
          <w:szCs w:val="28"/>
        </w:rPr>
        <w:t>tiên tiến trở lên. H</w:t>
      </w:r>
      <w:r w:rsidRPr="00157A9E">
        <w:rPr>
          <w:rFonts w:eastAsia="Calibri"/>
          <w:iCs/>
          <w:spacing w:val="-4"/>
          <w:szCs w:val="28"/>
          <w:lang w:val="vi-VN"/>
        </w:rPr>
        <w:t xml:space="preserve">ệ thống máy tính của thư viện được </w:t>
      </w:r>
      <w:r w:rsidRPr="00157A9E">
        <w:rPr>
          <w:rFonts w:eastAsia="Calibri"/>
          <w:iCs/>
          <w:spacing w:val="-4"/>
          <w:szCs w:val="28"/>
        </w:rPr>
        <w:t xml:space="preserve">kết </w:t>
      </w:r>
      <w:r w:rsidRPr="00157A9E">
        <w:rPr>
          <w:rFonts w:eastAsia="Calibri"/>
          <w:iCs/>
          <w:spacing w:val="-4"/>
          <w:szCs w:val="28"/>
          <w:lang w:val="vi-VN"/>
        </w:rPr>
        <w:t xml:space="preserve">nối </w:t>
      </w:r>
      <w:r w:rsidRPr="00157A9E">
        <w:rPr>
          <w:rFonts w:eastAsia="Calibri"/>
          <w:iCs/>
          <w:spacing w:val="-4"/>
          <w:szCs w:val="28"/>
        </w:rPr>
        <w:t>I</w:t>
      </w:r>
      <w:r w:rsidRPr="00157A9E">
        <w:rPr>
          <w:rFonts w:eastAsia="Calibri"/>
          <w:iCs/>
          <w:spacing w:val="-4"/>
          <w:szCs w:val="28"/>
          <w:lang w:val="vi-VN"/>
        </w:rPr>
        <w:t>nternet</w:t>
      </w:r>
      <w:r w:rsidRPr="00157A9E">
        <w:rPr>
          <w:rFonts w:eastAsia="Calibri"/>
          <w:iCs/>
          <w:spacing w:val="-4"/>
          <w:szCs w:val="28"/>
        </w:rPr>
        <w:t xml:space="preserve"> </w:t>
      </w:r>
      <w:r w:rsidRPr="00157A9E">
        <w:rPr>
          <w:rFonts w:eastAsia="Calibri"/>
          <w:iCs/>
          <w:spacing w:val="-4"/>
          <w:szCs w:val="28"/>
          <w:lang w:val="vi-VN"/>
        </w:rPr>
        <w:t xml:space="preserve">đáp ứng nhu cầu nghiên cứu, </w:t>
      </w:r>
      <w:r w:rsidRPr="00157A9E">
        <w:rPr>
          <w:rFonts w:eastAsia="Calibri"/>
          <w:iCs/>
          <w:spacing w:val="-4"/>
          <w:szCs w:val="28"/>
        </w:rPr>
        <w:t xml:space="preserve">hoạt động </w:t>
      </w:r>
      <w:r w:rsidRPr="00157A9E">
        <w:rPr>
          <w:rFonts w:eastAsia="Calibri"/>
          <w:iCs/>
          <w:spacing w:val="-4"/>
          <w:szCs w:val="28"/>
          <w:lang w:val="vi-VN"/>
        </w:rPr>
        <w:t>dạy học</w:t>
      </w:r>
      <w:r w:rsidRPr="00157A9E">
        <w:rPr>
          <w:rFonts w:eastAsia="Calibri"/>
          <w:iCs/>
          <w:spacing w:val="-4"/>
          <w:szCs w:val="28"/>
        </w:rPr>
        <w:t xml:space="preserve">, </w:t>
      </w:r>
      <w:r w:rsidRPr="00157A9E">
        <w:rPr>
          <w:rFonts w:eastAsia="Calibri"/>
          <w:iCs/>
          <w:spacing w:val="-4"/>
          <w:szCs w:val="28"/>
          <w:lang w:val="vi-VN"/>
        </w:rPr>
        <w:t>các hoạt đ</w:t>
      </w:r>
      <w:r w:rsidRPr="00157A9E">
        <w:rPr>
          <w:rFonts w:eastAsia="Calibri"/>
          <w:iCs/>
          <w:spacing w:val="-4"/>
          <w:szCs w:val="28"/>
        </w:rPr>
        <w:t xml:space="preserve">ộng khác </w:t>
      </w:r>
      <w:r w:rsidRPr="00157A9E">
        <w:rPr>
          <w:rFonts w:eastAsia="Calibri"/>
          <w:iCs/>
          <w:spacing w:val="-4"/>
          <w:szCs w:val="28"/>
          <w:lang w:val="vi-VN"/>
        </w:rPr>
        <w:t>của cán bộ quản lý, giáo viên, nhân viên và học sinh.</w:t>
      </w:r>
    </w:p>
    <w:p w14:paraId="17B1741B" w14:textId="633420A9" w:rsidR="00047A12" w:rsidRPr="00157A9E" w:rsidRDefault="00047A12" w:rsidP="00047A12">
      <w:pPr>
        <w:spacing w:before="60" w:after="100" w:line="276" w:lineRule="auto"/>
        <w:ind w:firstLine="720"/>
        <w:jc w:val="both"/>
        <w:rPr>
          <w:b/>
          <w:iCs/>
          <w:szCs w:val="28"/>
        </w:rPr>
      </w:pPr>
      <w:r>
        <w:rPr>
          <w:iCs/>
          <w:szCs w:val="28"/>
        </w:rPr>
        <w:t>2</w:t>
      </w:r>
      <w:r w:rsidRPr="00157A9E">
        <w:rPr>
          <w:iCs/>
          <w:szCs w:val="28"/>
        </w:rPr>
        <w:t>.10.14.</w:t>
      </w:r>
      <w:r w:rsidRPr="00157A9E">
        <w:rPr>
          <w:b/>
          <w:iCs/>
          <w:szCs w:val="28"/>
        </w:rPr>
        <w:t xml:space="preserve"> Tiêu chuẩn 4: Quan hệ giữa nhà trường, gia đình và xã hội </w:t>
      </w:r>
    </w:p>
    <w:p w14:paraId="0DBFFEDD" w14:textId="05A60B25"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.10.14.1. Tiêu chí 4.1: Ban đại diện cha mẹ học sinh</w:t>
      </w:r>
    </w:p>
    <w:p w14:paraId="19A1099A" w14:textId="77777777" w:rsidR="00047A12" w:rsidRPr="00157A9E" w:rsidRDefault="00047A12" w:rsidP="00047A12">
      <w:pPr>
        <w:spacing w:before="60" w:after="100" w:line="276" w:lineRule="auto"/>
        <w:ind w:firstLine="720"/>
        <w:jc w:val="both"/>
        <w:rPr>
          <w:iCs/>
          <w:szCs w:val="28"/>
        </w:rPr>
      </w:pPr>
      <w:r w:rsidRPr="00157A9E">
        <w:rPr>
          <w:iCs/>
          <w:szCs w:val="28"/>
          <w:lang w:val="vi-VN"/>
        </w:rPr>
        <w:t xml:space="preserve">Phối hợp có hiệu quả với nhà trường, xã hội trong việc </w:t>
      </w:r>
      <w:r w:rsidRPr="00157A9E">
        <w:rPr>
          <w:iCs/>
          <w:szCs w:val="28"/>
        </w:rPr>
        <w:t xml:space="preserve">thực hiện các nhiệm vụ theo quy định của Điều lệ </w:t>
      </w:r>
      <w:r w:rsidRPr="00157A9E">
        <w:rPr>
          <w:iCs/>
          <w:szCs w:val="28"/>
          <w:lang w:val="vi-VN"/>
        </w:rPr>
        <w:t>Ban đại diện cha mẹ học sinh.</w:t>
      </w:r>
    </w:p>
    <w:p w14:paraId="51FA1DF4" w14:textId="0AEEA394"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.10.14.2. Tiêu chí 4.2: Công tác tham mưu cấp ủy đảng, chính quyền và phối hợp với các tổ chức, cá nhân của nhà trường</w:t>
      </w:r>
    </w:p>
    <w:p w14:paraId="035BFEA6" w14:textId="77777777" w:rsidR="00047A12" w:rsidRPr="00157A9E" w:rsidRDefault="00047A12" w:rsidP="00047A12">
      <w:pPr>
        <w:spacing w:before="60" w:after="100" w:line="276" w:lineRule="auto"/>
        <w:ind w:firstLine="720"/>
        <w:jc w:val="both"/>
        <w:rPr>
          <w:iCs/>
          <w:spacing w:val="8"/>
          <w:szCs w:val="28"/>
        </w:rPr>
      </w:pPr>
      <w:r w:rsidRPr="00157A9E">
        <w:rPr>
          <w:iCs/>
          <w:szCs w:val="28"/>
          <w:lang w:val="vi-VN"/>
        </w:rPr>
        <w:t xml:space="preserve">Tham mưu cấp ủy Đảng, chính quyền </w:t>
      </w:r>
      <w:r w:rsidRPr="00157A9E">
        <w:rPr>
          <w:iCs/>
          <w:szCs w:val="28"/>
        </w:rPr>
        <w:t xml:space="preserve">và phối hợp có hiệu quả với </w:t>
      </w:r>
      <w:r w:rsidRPr="00157A9E">
        <w:rPr>
          <w:rFonts w:eastAsia="Calibri"/>
          <w:iCs/>
          <w:szCs w:val="28"/>
          <w:lang w:val="vi-VN"/>
        </w:rPr>
        <w:t>các tổ chức, cá nhân</w:t>
      </w:r>
      <w:r w:rsidRPr="00157A9E">
        <w:rPr>
          <w:iCs/>
          <w:spacing w:val="8"/>
          <w:szCs w:val="28"/>
        </w:rPr>
        <w:t xml:space="preserve"> xây dựng nhà trường trở thành trung tâm văn hóa, giáo dục của địa phương.</w:t>
      </w:r>
    </w:p>
    <w:p w14:paraId="7B44D415" w14:textId="08EF1387" w:rsidR="00047A12" w:rsidRPr="00157A9E" w:rsidRDefault="00047A12" w:rsidP="00047A12">
      <w:pPr>
        <w:spacing w:before="60" w:after="100" w:line="276" w:lineRule="auto"/>
        <w:ind w:firstLine="720"/>
        <w:jc w:val="both"/>
        <w:rPr>
          <w:b/>
          <w:iCs/>
          <w:szCs w:val="28"/>
        </w:rPr>
      </w:pPr>
      <w:r>
        <w:rPr>
          <w:iCs/>
          <w:szCs w:val="28"/>
        </w:rPr>
        <w:t>2</w:t>
      </w:r>
      <w:r w:rsidRPr="00157A9E">
        <w:rPr>
          <w:iCs/>
          <w:szCs w:val="28"/>
        </w:rPr>
        <w:t>.10.15.</w:t>
      </w:r>
      <w:r w:rsidRPr="00157A9E">
        <w:rPr>
          <w:b/>
          <w:iCs/>
          <w:szCs w:val="28"/>
        </w:rPr>
        <w:t xml:space="preserve"> Tiêu chuẩn 5: Hoạt động giáo dục và kết quả giáo dục </w:t>
      </w:r>
    </w:p>
    <w:p w14:paraId="1A892929" w14:textId="7378C76A" w:rsidR="00047A12" w:rsidRPr="00157A9E" w:rsidRDefault="00047A12" w:rsidP="00047A12">
      <w:pPr>
        <w:spacing w:before="60" w:after="100" w:line="276" w:lineRule="auto"/>
        <w:ind w:firstLine="720"/>
        <w:jc w:val="both"/>
        <w:rPr>
          <w:iCs/>
          <w:szCs w:val="28"/>
        </w:rPr>
      </w:pPr>
      <w:r>
        <w:rPr>
          <w:iCs/>
          <w:szCs w:val="28"/>
        </w:rPr>
        <w:t>2</w:t>
      </w:r>
      <w:r w:rsidRPr="00157A9E">
        <w:rPr>
          <w:iCs/>
          <w:szCs w:val="28"/>
        </w:rPr>
        <w:t>.10.15.1. Tiêu chí 5.1: Thực hiện Chương trình giáo dục phổ thông</w:t>
      </w:r>
    </w:p>
    <w:p w14:paraId="1AFCC35E" w14:textId="77777777" w:rsidR="00047A12" w:rsidRPr="00157A9E" w:rsidRDefault="00047A12" w:rsidP="00047A12">
      <w:pPr>
        <w:spacing w:before="60" w:after="100" w:line="276" w:lineRule="auto"/>
        <w:ind w:firstLine="720"/>
        <w:jc w:val="both"/>
        <w:rPr>
          <w:iCs/>
          <w:szCs w:val="28"/>
        </w:rPr>
      </w:pPr>
      <w:r w:rsidRPr="00157A9E">
        <w:rPr>
          <w:iCs/>
          <w:szCs w:val="28"/>
        </w:rPr>
        <w:t>Hằng năm, rà soát, phân tích, đánh giá hiệu quả và tác động của các biện pháp, giải pháp tổ chức các hoạt động giáo dục nhằm nâng cao chất lượng dạy học của giáo viên, học sinh.</w:t>
      </w:r>
    </w:p>
    <w:p w14:paraId="6DDFACD6" w14:textId="23C45E83" w:rsidR="00047A12" w:rsidRPr="00157A9E" w:rsidRDefault="00047A12" w:rsidP="00047A12">
      <w:pPr>
        <w:spacing w:before="60" w:after="100" w:line="276" w:lineRule="auto"/>
        <w:ind w:firstLine="720"/>
        <w:jc w:val="both"/>
        <w:rPr>
          <w:iCs/>
          <w:spacing w:val="-4"/>
          <w:szCs w:val="28"/>
        </w:rPr>
      </w:pPr>
      <w:r>
        <w:rPr>
          <w:iCs/>
          <w:szCs w:val="28"/>
        </w:rPr>
        <w:t>2</w:t>
      </w:r>
      <w:r w:rsidRPr="00157A9E">
        <w:rPr>
          <w:iCs/>
          <w:szCs w:val="28"/>
        </w:rPr>
        <w:t>.10.15.</w:t>
      </w:r>
      <w:r w:rsidRPr="00157A9E">
        <w:rPr>
          <w:iCs/>
          <w:spacing w:val="-4"/>
          <w:szCs w:val="28"/>
        </w:rPr>
        <w:t xml:space="preserve">2. Tiêu chí 5.2: Tổ chức hoạt động giáo dục cho học sinh </w:t>
      </w:r>
      <w:r w:rsidRPr="00157A9E">
        <w:rPr>
          <w:rFonts w:eastAsia="Calibri"/>
          <w:iCs/>
          <w:spacing w:val="-4"/>
          <w:szCs w:val="28"/>
          <w:lang w:val="vi-VN"/>
        </w:rPr>
        <w:t>có hoàn cảnh khó khăn</w:t>
      </w:r>
      <w:r w:rsidRPr="00157A9E">
        <w:rPr>
          <w:rFonts w:eastAsia="Calibri"/>
          <w:iCs/>
          <w:spacing w:val="-4"/>
          <w:szCs w:val="28"/>
        </w:rPr>
        <w:t xml:space="preserve">, </w:t>
      </w:r>
      <w:r w:rsidRPr="00157A9E">
        <w:rPr>
          <w:rFonts w:eastAsia="Calibri"/>
          <w:iCs/>
          <w:spacing w:val="-4"/>
          <w:szCs w:val="28"/>
          <w:lang w:val="vi-VN"/>
        </w:rPr>
        <w:t>học sinh có năng khiếu</w:t>
      </w:r>
      <w:r w:rsidRPr="00157A9E">
        <w:rPr>
          <w:rFonts w:eastAsia="Calibri"/>
          <w:iCs/>
          <w:spacing w:val="-4"/>
          <w:szCs w:val="28"/>
        </w:rPr>
        <w:t xml:space="preserve">, </w:t>
      </w:r>
      <w:r w:rsidRPr="00157A9E">
        <w:rPr>
          <w:rFonts w:eastAsia="Calibri"/>
          <w:iCs/>
          <w:spacing w:val="-4"/>
          <w:szCs w:val="28"/>
          <w:lang w:val="vi-VN"/>
        </w:rPr>
        <w:t>học sinh gặp khó khăn trong học tập</w:t>
      </w:r>
      <w:r w:rsidRPr="00157A9E">
        <w:rPr>
          <w:rFonts w:eastAsia="Calibri"/>
          <w:iCs/>
          <w:spacing w:val="-4"/>
          <w:szCs w:val="28"/>
        </w:rPr>
        <w:t xml:space="preserve"> và</w:t>
      </w:r>
      <w:r w:rsidRPr="00157A9E">
        <w:rPr>
          <w:rFonts w:eastAsia="Calibri"/>
          <w:iCs/>
          <w:spacing w:val="-4"/>
          <w:szCs w:val="28"/>
          <w:lang w:val="vi-VN"/>
        </w:rPr>
        <w:t xml:space="preserve"> rèn luyện</w:t>
      </w:r>
    </w:p>
    <w:p w14:paraId="38F676B8" w14:textId="77777777" w:rsidR="00047A12" w:rsidRPr="00157A9E" w:rsidRDefault="00047A12" w:rsidP="00047A12">
      <w:pPr>
        <w:spacing w:before="60" w:after="100" w:line="276" w:lineRule="auto"/>
        <w:ind w:firstLine="720"/>
        <w:jc w:val="both"/>
        <w:rPr>
          <w:iCs/>
          <w:szCs w:val="28"/>
        </w:rPr>
      </w:pPr>
      <w:r w:rsidRPr="00157A9E">
        <w:rPr>
          <w:iCs/>
          <w:szCs w:val="28"/>
        </w:rPr>
        <w:t xml:space="preserve">Nhà trường có học sinh năng khiếu về các môn học, thể thao, nghệ thuật được cấp có thẩm quyền ghi nhận. </w:t>
      </w:r>
    </w:p>
    <w:p w14:paraId="623536C0" w14:textId="68AB498E" w:rsidR="00047A12" w:rsidRPr="00157A9E" w:rsidRDefault="00047A12" w:rsidP="00047A12">
      <w:pPr>
        <w:spacing w:before="60" w:after="100" w:line="276" w:lineRule="auto"/>
        <w:ind w:firstLine="720"/>
        <w:jc w:val="both"/>
        <w:rPr>
          <w:iCs/>
          <w:spacing w:val="4"/>
          <w:szCs w:val="28"/>
        </w:rPr>
      </w:pPr>
      <w:r>
        <w:rPr>
          <w:iCs/>
          <w:szCs w:val="28"/>
        </w:rPr>
        <w:t>2</w:t>
      </w:r>
      <w:r w:rsidRPr="00157A9E">
        <w:rPr>
          <w:iCs/>
          <w:szCs w:val="28"/>
        </w:rPr>
        <w:t>.10.15.</w:t>
      </w:r>
      <w:r w:rsidRPr="00157A9E">
        <w:rPr>
          <w:iCs/>
          <w:spacing w:val="4"/>
          <w:szCs w:val="28"/>
        </w:rPr>
        <w:t xml:space="preserve">3. Tiêu chí 5.5: </w:t>
      </w:r>
      <w:r w:rsidRPr="00157A9E">
        <w:rPr>
          <w:iCs/>
          <w:szCs w:val="28"/>
        </w:rPr>
        <w:t>Hình thành, phát triển các kỹ năng sống</w:t>
      </w:r>
      <w:r w:rsidRPr="00157A9E" w:rsidDel="002E17C7">
        <w:rPr>
          <w:iCs/>
          <w:spacing w:val="4"/>
          <w:szCs w:val="28"/>
        </w:rPr>
        <w:t xml:space="preserve"> </w:t>
      </w:r>
      <w:r w:rsidRPr="00157A9E">
        <w:rPr>
          <w:iCs/>
          <w:spacing w:val="4"/>
          <w:szCs w:val="28"/>
        </w:rPr>
        <w:t>cho học sinh</w:t>
      </w:r>
    </w:p>
    <w:p w14:paraId="2E824FA6" w14:textId="77777777" w:rsidR="00047A12" w:rsidRPr="00157A9E" w:rsidRDefault="00047A12" w:rsidP="00047A12">
      <w:pPr>
        <w:spacing w:before="60" w:after="100" w:line="276" w:lineRule="auto"/>
        <w:ind w:firstLine="720"/>
        <w:jc w:val="both"/>
        <w:rPr>
          <w:iCs/>
          <w:szCs w:val="28"/>
        </w:rPr>
      </w:pPr>
      <w:r w:rsidRPr="00157A9E">
        <w:rPr>
          <w:iCs/>
          <w:szCs w:val="28"/>
        </w:rPr>
        <w:t xml:space="preserve">Bước đầu, học sinh có khả năng nghiên cứu khoa học, </w:t>
      </w:r>
      <w:r w:rsidRPr="00157A9E">
        <w:rPr>
          <w:iCs/>
          <w:spacing w:val="-4"/>
          <w:szCs w:val="28"/>
        </w:rPr>
        <w:t>công nghệ</w:t>
      </w:r>
      <w:r w:rsidRPr="00157A9E">
        <w:rPr>
          <w:iCs/>
          <w:szCs w:val="28"/>
        </w:rPr>
        <w:t xml:space="preserve"> theo người hướng dẫn, chuyên gia khoa học và người giám sát chỉ dẫn.</w:t>
      </w:r>
    </w:p>
    <w:p w14:paraId="58365C5C" w14:textId="77777777" w:rsidR="00047A12" w:rsidRPr="00157A9E" w:rsidRDefault="00047A12" w:rsidP="00047A12">
      <w:pPr>
        <w:spacing w:before="60" w:after="100" w:line="276" w:lineRule="auto"/>
        <w:ind w:firstLine="720"/>
        <w:jc w:val="both"/>
        <w:rPr>
          <w:iCs/>
          <w:szCs w:val="28"/>
        </w:rPr>
      </w:pPr>
      <w:r w:rsidRPr="00157A9E">
        <w:rPr>
          <w:iCs/>
          <w:szCs w:val="28"/>
        </w:rPr>
        <w:t>3.10.15.4. Tiêu chí 5.6: Kết quả giáo dục</w:t>
      </w:r>
    </w:p>
    <w:p w14:paraId="38821315" w14:textId="77777777" w:rsidR="00047A12" w:rsidRPr="00157A9E" w:rsidRDefault="00047A12" w:rsidP="00047A12">
      <w:pPr>
        <w:spacing w:before="60" w:after="100" w:line="276" w:lineRule="auto"/>
        <w:ind w:firstLine="720"/>
        <w:jc w:val="both"/>
        <w:rPr>
          <w:iCs/>
          <w:szCs w:val="28"/>
        </w:rPr>
      </w:pPr>
      <w:r w:rsidRPr="00157A9E">
        <w:rPr>
          <w:iCs/>
          <w:szCs w:val="28"/>
        </w:rPr>
        <w:t>a) Kết quả học lực, hạnh kiểm của học sinh:</w:t>
      </w:r>
    </w:p>
    <w:p w14:paraId="7122E86A" w14:textId="77777777" w:rsidR="00047A12" w:rsidRPr="00157A9E" w:rsidRDefault="00047A12" w:rsidP="00047A12">
      <w:pPr>
        <w:spacing w:before="60" w:after="100" w:line="276" w:lineRule="auto"/>
        <w:ind w:firstLine="720"/>
        <w:jc w:val="both"/>
        <w:rPr>
          <w:iCs/>
          <w:szCs w:val="28"/>
        </w:rPr>
      </w:pPr>
      <w:r w:rsidRPr="00157A9E">
        <w:rPr>
          <w:iCs/>
          <w:szCs w:val="28"/>
        </w:rPr>
        <w:lastRenderedPageBreak/>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14:paraId="633B17E7" w14:textId="77777777" w:rsidR="00047A12" w:rsidRPr="00157A9E" w:rsidRDefault="00047A12" w:rsidP="00047A12">
      <w:pPr>
        <w:spacing w:before="60" w:after="100" w:line="276" w:lineRule="auto"/>
        <w:ind w:firstLine="720"/>
        <w:jc w:val="both"/>
        <w:rPr>
          <w:iCs/>
          <w:spacing w:val="-2"/>
          <w:szCs w:val="28"/>
        </w:rPr>
      </w:pPr>
      <w:r w:rsidRPr="00157A9E">
        <w:rPr>
          <w:iCs/>
          <w:spacing w:val="-2"/>
          <w:szCs w:val="28"/>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6D10DA3F" w14:textId="77777777" w:rsidR="00047A12" w:rsidRPr="00157A9E" w:rsidRDefault="00047A12" w:rsidP="00047A12">
      <w:pPr>
        <w:spacing w:before="60" w:after="100" w:line="276" w:lineRule="auto"/>
        <w:ind w:firstLine="720"/>
        <w:jc w:val="both"/>
        <w:rPr>
          <w:iCs/>
          <w:szCs w:val="28"/>
        </w:rPr>
      </w:pPr>
      <w:r w:rsidRPr="00157A9E">
        <w:rPr>
          <w:iCs/>
          <w:szCs w:val="28"/>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3A91A137" w14:textId="77777777" w:rsidR="00047A12" w:rsidRPr="00157A9E" w:rsidRDefault="00047A12" w:rsidP="00047A12">
      <w:pPr>
        <w:spacing w:before="60" w:after="100" w:line="276" w:lineRule="auto"/>
        <w:ind w:firstLine="720"/>
        <w:jc w:val="both"/>
        <w:rPr>
          <w:iCs/>
          <w:szCs w:val="28"/>
        </w:rPr>
      </w:pPr>
      <w:r w:rsidRPr="00157A9E">
        <w:rPr>
          <w:iCs/>
          <w:szCs w:val="28"/>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7FE29E68" w14:textId="77777777" w:rsidR="00047A12" w:rsidRPr="00157A9E" w:rsidRDefault="00047A12" w:rsidP="00047A12">
      <w:pPr>
        <w:spacing w:before="60" w:after="100" w:line="276" w:lineRule="auto"/>
        <w:ind w:firstLine="720"/>
        <w:jc w:val="both"/>
        <w:rPr>
          <w:iCs/>
          <w:szCs w:val="28"/>
        </w:rPr>
      </w:pPr>
      <w:r w:rsidRPr="00157A9E">
        <w:rPr>
          <w:iCs/>
          <w:szCs w:val="28"/>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33E3FD69" w14:textId="77777777" w:rsidR="00047A12" w:rsidRPr="00157A9E" w:rsidRDefault="00047A12" w:rsidP="00047A12">
      <w:pPr>
        <w:spacing w:before="60" w:after="100" w:line="276" w:lineRule="auto"/>
        <w:ind w:firstLine="720"/>
        <w:jc w:val="both"/>
        <w:rPr>
          <w:iCs/>
          <w:szCs w:val="28"/>
        </w:rPr>
      </w:pPr>
      <w:r w:rsidRPr="00157A9E">
        <w:rPr>
          <w:iCs/>
          <w:szCs w:val="28"/>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4C7D61E9" w14:textId="77777777" w:rsidR="00047A12" w:rsidRPr="00157A9E" w:rsidRDefault="00047A12" w:rsidP="00047A12">
      <w:pPr>
        <w:spacing w:before="60" w:after="100" w:line="276" w:lineRule="auto"/>
        <w:ind w:firstLine="720"/>
        <w:jc w:val="both"/>
        <w:rPr>
          <w:iCs/>
          <w:szCs w:val="28"/>
        </w:rPr>
      </w:pPr>
      <w:r w:rsidRPr="00157A9E">
        <w:rPr>
          <w:iCs/>
          <w:szCs w:val="28"/>
        </w:rPr>
        <w:t>- Đối với nhà trường có lớp tiểu học: Tỷ lệ học sinh hoàn thành chương trình lớp học đạt 95%; t</w:t>
      </w:r>
      <w:r w:rsidRPr="00157A9E">
        <w:rPr>
          <w:iCs/>
          <w:szCs w:val="28"/>
          <w:lang w:val="vi-VN"/>
        </w:rPr>
        <w: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r w:rsidRPr="00157A9E">
        <w:rPr>
          <w:iCs/>
          <w:szCs w:val="28"/>
        </w:rPr>
        <w:t>;</w:t>
      </w:r>
    </w:p>
    <w:p w14:paraId="01220D67" w14:textId="77777777" w:rsidR="00047A12" w:rsidRPr="00157A9E" w:rsidRDefault="00047A12" w:rsidP="00047A12">
      <w:pPr>
        <w:spacing w:before="60" w:after="100" w:line="276" w:lineRule="auto"/>
        <w:ind w:firstLine="720"/>
        <w:jc w:val="both"/>
        <w:rPr>
          <w:iCs/>
          <w:szCs w:val="28"/>
        </w:rPr>
      </w:pPr>
      <w:r w:rsidRPr="00157A9E">
        <w:rPr>
          <w:iCs/>
          <w:szCs w:val="28"/>
        </w:rPr>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14:paraId="1268CF29" w14:textId="77777777" w:rsidR="00047A12" w:rsidRPr="00157A9E" w:rsidRDefault="00047A12" w:rsidP="00047A12">
      <w:pPr>
        <w:spacing w:before="60" w:after="100" w:line="276" w:lineRule="auto"/>
        <w:ind w:firstLine="720"/>
        <w:jc w:val="both"/>
        <w:rPr>
          <w:iCs/>
          <w:szCs w:val="28"/>
        </w:rPr>
      </w:pPr>
      <w:r w:rsidRPr="00157A9E">
        <w:rPr>
          <w:iCs/>
          <w:szCs w:val="28"/>
        </w:rPr>
        <w:t>b) Tỷ lệ học sinh bỏ học và lưu ban:</w:t>
      </w:r>
    </w:p>
    <w:p w14:paraId="59E007D9" w14:textId="77777777" w:rsidR="00047A12" w:rsidRPr="00157A9E" w:rsidRDefault="00047A12" w:rsidP="00047A12">
      <w:pPr>
        <w:spacing w:before="60" w:after="100" w:line="276" w:lineRule="auto"/>
        <w:ind w:firstLine="720"/>
        <w:jc w:val="both"/>
        <w:rPr>
          <w:iCs/>
          <w:szCs w:val="28"/>
        </w:rPr>
      </w:pPr>
      <w:r w:rsidRPr="00157A9E">
        <w:rPr>
          <w:iCs/>
          <w:szCs w:val="28"/>
        </w:rPr>
        <w:t>- Vùng khó khăn: Không quá 03% học sinh bỏ học, không quá 05% học sinh lưu ban; trường chuyên không có học sinh lưu ban và học sinh bỏ học;</w:t>
      </w:r>
    </w:p>
    <w:p w14:paraId="0299FEC4" w14:textId="77777777" w:rsidR="00047A12" w:rsidRPr="00157A9E" w:rsidRDefault="00047A12" w:rsidP="00047A12">
      <w:pPr>
        <w:spacing w:before="60" w:after="100" w:line="276" w:lineRule="auto"/>
        <w:ind w:firstLine="720"/>
        <w:jc w:val="both"/>
        <w:rPr>
          <w:iCs/>
          <w:szCs w:val="28"/>
        </w:rPr>
      </w:pPr>
      <w:r w:rsidRPr="00157A9E">
        <w:rPr>
          <w:iCs/>
          <w:szCs w:val="28"/>
        </w:rPr>
        <w:t>- Các vùng còn lại: Không quá 01% học sinh bỏ học, không quá 02% học sinh lưu ban; trường chuyên không có học sinh lưu ban và học sinh bỏ học.</w:t>
      </w:r>
    </w:p>
    <w:p w14:paraId="68CF68C9" w14:textId="77777777" w:rsidR="00047A12" w:rsidRPr="00157A9E" w:rsidRDefault="00047A12" w:rsidP="00047A12">
      <w:pPr>
        <w:keepNext/>
        <w:tabs>
          <w:tab w:val="left" w:pos="1400"/>
        </w:tabs>
        <w:spacing w:before="60" w:after="100" w:line="276" w:lineRule="auto"/>
        <w:jc w:val="center"/>
        <w:rPr>
          <w:b/>
          <w:iCs/>
          <w:szCs w:val="28"/>
        </w:rPr>
      </w:pPr>
      <w:r w:rsidRPr="00157A9E">
        <w:rPr>
          <w:b/>
          <w:iCs/>
          <w:szCs w:val="28"/>
        </w:rPr>
        <w:t>TIÊU CHUẨN ĐÁNH GIÁ TRƯỜNG TRUNG HỌC MỨC 4</w:t>
      </w:r>
    </w:p>
    <w:p w14:paraId="77F3E114" w14:textId="77777777" w:rsidR="00047A12" w:rsidRPr="00157A9E" w:rsidRDefault="00047A12" w:rsidP="00047A12">
      <w:pPr>
        <w:spacing w:before="60" w:after="100" w:line="276" w:lineRule="auto"/>
        <w:ind w:firstLine="720"/>
        <w:jc w:val="both"/>
        <w:rPr>
          <w:b/>
          <w:iCs/>
          <w:szCs w:val="28"/>
        </w:rPr>
      </w:pPr>
      <w:r w:rsidRPr="00157A9E">
        <w:rPr>
          <w:b/>
          <w:iCs/>
          <w:szCs w:val="28"/>
        </w:rPr>
        <w:t>Trường trung học đạt mức mức 4 khi đảm bảo Tiêu chuẩn đánh giá trường trung học mức 3 và các quy định sau:</w:t>
      </w:r>
    </w:p>
    <w:p w14:paraId="620EA8FC"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lastRenderedPageBreak/>
        <w:t xml:space="preserve">+ Kế hoạch giáo dục của nhà trường có những nội dung được tham khảo chương trình giáo dục tiên tiến của </w:t>
      </w:r>
      <w:r w:rsidRPr="00157A9E">
        <w:rPr>
          <w:iCs/>
          <w:szCs w:val="28"/>
          <w:lang w:val="vi-VN"/>
        </w:rPr>
        <w:t>các nước trong khu vực và thế giới</w:t>
      </w:r>
      <w:r w:rsidRPr="00157A9E" w:rsidDel="003176A8">
        <w:rPr>
          <w:iCs/>
          <w:spacing w:val="-4"/>
          <w:szCs w:val="28"/>
        </w:rPr>
        <w:t xml:space="preserve"> </w:t>
      </w:r>
      <w:r w:rsidRPr="00157A9E">
        <w:rPr>
          <w:iCs/>
          <w:spacing w:val="-4"/>
          <w:szCs w:val="28"/>
        </w:rPr>
        <w:t>theo quy định, phù hợp và góp phần nâng cao chất lượng giáo dục.</w:t>
      </w:r>
    </w:p>
    <w:p w14:paraId="6775BAF7" w14:textId="77777777" w:rsidR="00047A12" w:rsidRPr="00157A9E" w:rsidRDefault="00047A12" w:rsidP="00047A12">
      <w:pPr>
        <w:spacing w:before="60" w:after="100" w:line="276" w:lineRule="auto"/>
        <w:ind w:firstLine="720"/>
        <w:jc w:val="both"/>
        <w:rPr>
          <w:iCs/>
          <w:szCs w:val="28"/>
        </w:rPr>
      </w:pPr>
      <w:r w:rsidRPr="00157A9E">
        <w:rPr>
          <w:iCs/>
          <w:spacing w:val="-4"/>
          <w:szCs w:val="28"/>
        </w:rPr>
        <w:t>+</w:t>
      </w:r>
      <w:r w:rsidRPr="00157A9E">
        <w:rPr>
          <w:iCs/>
          <w:szCs w:val="28"/>
        </w:rPr>
        <w:t xml:space="preserve"> </w:t>
      </w:r>
      <w:r w:rsidRPr="00157A9E">
        <w:rPr>
          <w:rFonts w:eastAsia="Calibri"/>
          <w:iCs/>
          <w:szCs w:val="28"/>
          <w:lang w:val="vi-VN"/>
        </w:rPr>
        <w:t xml:space="preserve">Đảm bảo 100% </w:t>
      </w:r>
      <w:r w:rsidRPr="00157A9E">
        <w:rPr>
          <w:rFonts w:eastAsia="Calibri"/>
          <w:iCs/>
          <w:szCs w:val="28"/>
        </w:rPr>
        <w:t xml:space="preserve">cho </w:t>
      </w:r>
      <w:r w:rsidRPr="00157A9E">
        <w:rPr>
          <w:rFonts w:eastAsia="Calibri"/>
          <w:iCs/>
          <w:szCs w:val="28"/>
          <w:lang w:val="vi-VN"/>
        </w:rPr>
        <w:t>học sinh có hoàn cảnh khó khăn,</w:t>
      </w:r>
      <w:r w:rsidRPr="00157A9E">
        <w:rPr>
          <w:rFonts w:eastAsia="Calibri"/>
          <w:iCs/>
          <w:szCs w:val="28"/>
        </w:rPr>
        <w:t xml:space="preserve"> </w:t>
      </w:r>
      <w:r w:rsidRPr="00157A9E">
        <w:rPr>
          <w:rFonts w:eastAsia="Calibri"/>
          <w:iCs/>
          <w:szCs w:val="28"/>
          <w:lang w:val="vi-VN"/>
        </w:rPr>
        <w:t>học sinh có năng khiếu hoàn thành</w:t>
      </w:r>
      <w:r w:rsidRPr="00157A9E">
        <w:rPr>
          <w:rFonts w:eastAsia="Calibri"/>
          <w:iCs/>
          <w:szCs w:val="28"/>
        </w:rPr>
        <w:t xml:space="preserve"> mục tiêu giáo dục </w:t>
      </w:r>
      <w:r w:rsidRPr="00157A9E">
        <w:rPr>
          <w:iCs/>
          <w:szCs w:val="28"/>
        </w:rPr>
        <w:t>dành cho từng cá nhân với sự tham gia của nhà trường, các tổ chức, cá nhân liên quan.</w:t>
      </w:r>
    </w:p>
    <w:p w14:paraId="2A927364"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w:t>
      </w:r>
      <w:r w:rsidRPr="00157A9E">
        <w:rPr>
          <w:iCs/>
          <w:szCs w:val="28"/>
        </w:rPr>
        <w:t xml:space="preserve"> Nhà trường tại địa bàn vùng khó khăn có học sinh tham gia nghiên cứu khoa học, công nghệ và vận dụng kiến thức của các môn học vào giải quyết những vấn đề thực tiễn. Nhà trường các vùng còn lại có học sinh tham gia nghiên cứu khoa học, công nghệ và vận dụng kiến thức của các môn học vào giải quyết những vấn đề thực tiễn được cấp thẩm quyền ghi nhận.</w:t>
      </w:r>
    </w:p>
    <w:p w14:paraId="4F619F1D"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w:t>
      </w:r>
      <w:r w:rsidRPr="00157A9E">
        <w:rPr>
          <w:iCs/>
          <w:spacing w:val="4"/>
          <w:szCs w:val="28"/>
        </w:rPr>
        <w:t xml:space="preserve"> Thư viện có hệ thống hạ tầng công nghệ thông tin hiện đại phù hợp với tiêu chuẩn trong khu vực và quốc tế. Thư viện có kết nối Internet băng thông rộng, có mạng không dây, đáp ứng yêu cầu các hoạt động của nhà trường; có nguồn tài liệu truyền thống và tài liệu số phong phú đáp ứng yêu cầu các hoạt động nhà trường.</w:t>
      </w:r>
    </w:p>
    <w:p w14:paraId="6F2208EE" w14:textId="77777777" w:rsidR="00047A12" w:rsidRPr="00157A9E" w:rsidRDefault="00047A12" w:rsidP="00047A12">
      <w:pPr>
        <w:spacing w:before="60" w:after="100" w:line="276" w:lineRule="auto"/>
        <w:ind w:firstLine="720"/>
        <w:jc w:val="both"/>
        <w:rPr>
          <w:iCs/>
          <w:szCs w:val="28"/>
        </w:rPr>
      </w:pPr>
      <w:r w:rsidRPr="00157A9E">
        <w:rPr>
          <w:iCs/>
          <w:spacing w:val="-4"/>
          <w:szCs w:val="28"/>
        </w:rPr>
        <w:t>+</w:t>
      </w:r>
      <w:r w:rsidRPr="00157A9E">
        <w:rPr>
          <w:iCs/>
          <w:szCs w:val="28"/>
        </w:rPr>
        <w:t xml:space="preserve"> Trong 05 năm liên tiếp tính đến thời điểm đánh giá, nhà trường hoàn thành tất cả các mục tiêu theo phương hướng, chiến lược phát triển nhà trường.</w:t>
      </w:r>
    </w:p>
    <w:p w14:paraId="07BD73CC" w14:textId="77777777" w:rsidR="00047A12" w:rsidRPr="00157A9E" w:rsidRDefault="00047A12" w:rsidP="00047A12">
      <w:pPr>
        <w:spacing w:before="60" w:after="100" w:line="276" w:lineRule="auto"/>
        <w:ind w:firstLine="720"/>
        <w:jc w:val="both"/>
        <w:rPr>
          <w:iCs/>
          <w:spacing w:val="4"/>
          <w:szCs w:val="28"/>
        </w:rPr>
      </w:pPr>
      <w:r w:rsidRPr="00157A9E">
        <w:rPr>
          <w:iCs/>
          <w:spacing w:val="-4"/>
          <w:szCs w:val="28"/>
        </w:rPr>
        <w:t>+</w:t>
      </w:r>
      <w:r w:rsidRPr="00157A9E">
        <w:rPr>
          <w:iCs/>
          <w:spacing w:val="4"/>
          <w:szCs w:val="28"/>
        </w:rPr>
        <w:t xml:space="preserve">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công đồng ghi nhận.</w:t>
      </w:r>
    </w:p>
    <w:p w14:paraId="0A100ACA" w14:textId="51D37E1E" w:rsidR="00047A12" w:rsidRPr="00157A9E" w:rsidRDefault="00047A12" w:rsidP="00047A12">
      <w:pPr>
        <w:spacing w:before="60" w:after="100" w:line="276" w:lineRule="auto"/>
        <w:ind w:firstLine="709"/>
        <w:jc w:val="both"/>
        <w:rPr>
          <w:iCs/>
          <w:szCs w:val="28"/>
        </w:rPr>
      </w:pPr>
      <w:r>
        <w:rPr>
          <w:iCs/>
          <w:szCs w:val="28"/>
        </w:rPr>
        <w:t>2</w:t>
      </w:r>
      <w:r w:rsidRPr="00157A9E">
        <w:rPr>
          <w:iCs/>
          <w:szCs w:val="28"/>
        </w:rPr>
        <w:t>.11. Căn cứ pháp lý của thủ tục hành chính:</w:t>
      </w:r>
    </w:p>
    <w:p w14:paraId="4DA59B51" w14:textId="247AAB45" w:rsidR="00047A12" w:rsidRDefault="00047A12" w:rsidP="00047A12">
      <w:pPr>
        <w:ind w:firstLine="720"/>
        <w:jc w:val="both"/>
        <w:rPr>
          <w:b/>
          <w:bCs/>
        </w:rPr>
      </w:pPr>
      <w:r w:rsidRPr="00157A9E">
        <w:rPr>
          <w:iCs/>
          <w:szCs w:val="28"/>
        </w:rPr>
        <w:t>Thông tư số 18/2018/TT-BGDĐT ngày 22 tháng 8 năm 2018 của Bộ trưởng Bộ Giáo dục và Đào tạo ban hành Quy định về kiểm định chất lượng giáo dục và công nhận đạt chuẩn quốc gia đối với trường trung học cơ sở, trường trung học phổ thông và trường phổ thông có nhiều cấp học.</w:t>
      </w:r>
    </w:p>
    <w:p w14:paraId="0717CAEC" w14:textId="77777777" w:rsidR="00047A12" w:rsidRDefault="00047A12" w:rsidP="00646AB8">
      <w:pPr>
        <w:ind w:firstLine="720"/>
        <w:jc w:val="both"/>
        <w:rPr>
          <w:b/>
          <w:bCs/>
        </w:rPr>
      </w:pPr>
    </w:p>
    <w:p w14:paraId="78397542" w14:textId="77777777" w:rsidR="00047A12" w:rsidRDefault="00047A12" w:rsidP="00646AB8">
      <w:pPr>
        <w:ind w:firstLine="720"/>
        <w:jc w:val="both"/>
        <w:rPr>
          <w:b/>
          <w:bCs/>
        </w:rPr>
      </w:pPr>
    </w:p>
    <w:p w14:paraId="04F8D220" w14:textId="36D082DF"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3. Cấp Chứng nhận trường mầm non đạt kiểm định chất lượng giáo dục</w:t>
      </w:r>
    </w:p>
    <w:p w14:paraId="09A81F80" w14:textId="54D29A4F" w:rsidR="00F75570" w:rsidRPr="00BA2201" w:rsidRDefault="00F75570" w:rsidP="00F75570">
      <w:pPr>
        <w:spacing w:before="60" w:after="100" w:line="276" w:lineRule="auto"/>
        <w:ind w:firstLine="709"/>
        <w:jc w:val="both"/>
        <w:rPr>
          <w:iCs/>
          <w:szCs w:val="28"/>
        </w:rPr>
      </w:pPr>
      <w:r>
        <w:rPr>
          <w:iCs/>
          <w:szCs w:val="28"/>
        </w:rPr>
        <w:t>3</w:t>
      </w:r>
      <w:r w:rsidRPr="00BA2201">
        <w:rPr>
          <w:iCs/>
          <w:szCs w:val="28"/>
        </w:rPr>
        <w:t>.1. Trình tự thực hiện:</w:t>
      </w:r>
    </w:p>
    <w:p w14:paraId="11CD17DE" w14:textId="77777777" w:rsidR="00F75570" w:rsidRPr="00BA2201" w:rsidRDefault="00F75570" w:rsidP="00F75570">
      <w:pPr>
        <w:spacing w:before="60" w:after="100" w:line="276" w:lineRule="auto"/>
        <w:ind w:firstLine="709"/>
        <w:jc w:val="both"/>
        <w:rPr>
          <w:iCs/>
          <w:szCs w:val="28"/>
        </w:rPr>
      </w:pPr>
      <w:r w:rsidRPr="00BA2201">
        <w:rPr>
          <w:iCs/>
          <w:szCs w:val="28"/>
        </w:rPr>
        <w:t>a) Trường mầm non gửi hồ sơ đến Phòng giáo dục và đào tạo.</w:t>
      </w:r>
    </w:p>
    <w:p w14:paraId="04195321" w14:textId="77777777" w:rsidR="00F75570" w:rsidRPr="00BA2201" w:rsidRDefault="00F75570" w:rsidP="00F75570">
      <w:pPr>
        <w:spacing w:before="60" w:after="100" w:line="276" w:lineRule="auto"/>
        <w:ind w:firstLine="720"/>
        <w:jc w:val="both"/>
        <w:rPr>
          <w:bCs/>
          <w:iCs/>
          <w:szCs w:val="28"/>
          <w:lang w:val="vi-VN"/>
        </w:rPr>
      </w:pPr>
      <w:r w:rsidRPr="00BA2201">
        <w:rPr>
          <w:bCs/>
          <w:iCs/>
          <w:szCs w:val="28"/>
        </w:rPr>
        <w:t>b)</w:t>
      </w:r>
      <w:r w:rsidRPr="00BA2201">
        <w:rPr>
          <w:bCs/>
          <w:iCs/>
          <w:szCs w:val="28"/>
          <w:lang w:val="vi-VN"/>
        </w:rPr>
        <w:t xml:space="preserve"> Phòng giáo dục và đào tạo có trách nhiệm:</w:t>
      </w:r>
    </w:p>
    <w:p w14:paraId="5A96C44C" w14:textId="77777777" w:rsidR="00F75570" w:rsidRPr="00BA2201" w:rsidRDefault="00F75570" w:rsidP="00F75570">
      <w:pPr>
        <w:spacing w:before="60" w:after="100" w:line="276" w:lineRule="auto"/>
        <w:ind w:firstLine="720"/>
        <w:jc w:val="both"/>
        <w:rPr>
          <w:bCs/>
          <w:iCs/>
          <w:szCs w:val="28"/>
          <w:lang w:val="vi-VN"/>
        </w:rPr>
      </w:pPr>
      <w:r w:rsidRPr="00BA2201">
        <w:rPr>
          <w:bCs/>
          <w:iCs/>
          <w:szCs w:val="28"/>
        </w:rPr>
        <w:t>-</w:t>
      </w:r>
      <w:r w:rsidRPr="00BA2201">
        <w:rPr>
          <w:bCs/>
          <w:iCs/>
          <w:szCs w:val="28"/>
          <w:lang w:val="vi-VN"/>
        </w:rPr>
        <w:t xml:space="preserve"> Tiếp nhận, kiểm tra hồ sơ đăng ký đánh giá ngoài của trường mầm non </w:t>
      </w:r>
      <w:r w:rsidRPr="00BA2201">
        <w:rPr>
          <w:bCs/>
          <w:iCs/>
          <w:szCs w:val="28"/>
        </w:rPr>
        <w:t>trên địa bàn thuộc phạm vi quản lý</w:t>
      </w:r>
      <w:r w:rsidRPr="00BA2201">
        <w:rPr>
          <w:bCs/>
          <w:iCs/>
          <w:szCs w:val="28"/>
          <w:lang w:val="vi-VN"/>
        </w:rPr>
        <w:t xml:space="preserve">, </w:t>
      </w:r>
      <w:r w:rsidRPr="00BA2201">
        <w:rPr>
          <w:iCs/>
          <w:szCs w:val="28"/>
          <w:lang w:val="vi-VN"/>
        </w:rPr>
        <w:t xml:space="preserve">thông </w:t>
      </w:r>
      <w:r w:rsidRPr="00BA2201">
        <w:rPr>
          <w:iCs/>
          <w:szCs w:val="28"/>
        </w:rPr>
        <w:t xml:space="preserve">tin cho </w:t>
      </w:r>
      <w:r w:rsidRPr="00BA2201">
        <w:rPr>
          <w:iCs/>
          <w:szCs w:val="28"/>
          <w:lang w:val="vi-VN"/>
        </w:rPr>
        <w:t xml:space="preserve">trường mầm non biết </w:t>
      </w:r>
      <w:r w:rsidRPr="00BA2201">
        <w:rPr>
          <w:bCs/>
          <w:iCs/>
          <w:szCs w:val="28"/>
          <w:lang w:val="vi-VN"/>
        </w:rPr>
        <w:t xml:space="preserve">hồ sơ được chấp nhận hoặc </w:t>
      </w:r>
      <w:r w:rsidRPr="00BA2201">
        <w:rPr>
          <w:iCs/>
          <w:szCs w:val="28"/>
          <w:lang w:val="vi-VN"/>
        </w:rPr>
        <w:t>yêu cầu tiếp tục hoàn thiện;</w:t>
      </w:r>
    </w:p>
    <w:p w14:paraId="64F570FF" w14:textId="77777777" w:rsidR="00F75570" w:rsidRPr="00BA2201" w:rsidRDefault="00F75570" w:rsidP="00F75570">
      <w:pPr>
        <w:spacing w:before="60" w:after="100" w:line="276" w:lineRule="auto"/>
        <w:ind w:firstLine="720"/>
        <w:jc w:val="both"/>
        <w:rPr>
          <w:bCs/>
          <w:iCs/>
          <w:szCs w:val="28"/>
          <w:lang w:val="vi-VN"/>
        </w:rPr>
      </w:pPr>
      <w:r w:rsidRPr="00BA2201">
        <w:rPr>
          <w:bCs/>
          <w:iCs/>
          <w:szCs w:val="28"/>
        </w:rPr>
        <w:lastRenderedPageBreak/>
        <w:t>-</w:t>
      </w:r>
      <w:r w:rsidRPr="00BA2201">
        <w:rPr>
          <w:bCs/>
          <w:iCs/>
          <w:szCs w:val="28"/>
          <w:lang w:val="vi-VN"/>
        </w:rPr>
        <w:t xml:space="preserve"> Gửi hồ sơ đăng ký đánh giá ngoài của trường mầm non </w:t>
      </w:r>
      <w:r w:rsidRPr="00BA2201">
        <w:rPr>
          <w:bCs/>
          <w:iCs/>
          <w:szCs w:val="28"/>
        </w:rPr>
        <w:t xml:space="preserve">đã được chấp nhận </w:t>
      </w:r>
      <w:r w:rsidRPr="00BA2201">
        <w:rPr>
          <w:bCs/>
          <w:iCs/>
          <w:szCs w:val="28"/>
          <w:lang w:val="vi-VN"/>
        </w:rPr>
        <w:t>về sở giáo dục và đào tạo.</w:t>
      </w:r>
    </w:p>
    <w:p w14:paraId="36FCDB3A" w14:textId="77777777" w:rsidR="00F75570" w:rsidRPr="00BA2201" w:rsidRDefault="00F75570" w:rsidP="00F75570">
      <w:pPr>
        <w:tabs>
          <w:tab w:val="left" w:pos="6350"/>
        </w:tabs>
        <w:spacing w:before="60" w:after="100" w:line="276" w:lineRule="auto"/>
        <w:ind w:firstLine="720"/>
        <w:jc w:val="both"/>
        <w:rPr>
          <w:bCs/>
          <w:iCs/>
          <w:szCs w:val="28"/>
          <w:lang w:val="vi-VN"/>
        </w:rPr>
      </w:pPr>
      <w:r w:rsidRPr="00BA2201">
        <w:rPr>
          <w:bCs/>
          <w:iCs/>
          <w:szCs w:val="28"/>
        </w:rPr>
        <w:t>c)</w:t>
      </w:r>
      <w:r w:rsidRPr="00BA2201">
        <w:rPr>
          <w:bCs/>
          <w:iCs/>
          <w:szCs w:val="28"/>
          <w:lang w:val="vi-VN"/>
        </w:rPr>
        <w:t xml:space="preserve"> Sở giáo dục và đào tạo có trách nhiệm:</w:t>
      </w:r>
      <w:r w:rsidRPr="00BA2201">
        <w:rPr>
          <w:bCs/>
          <w:iCs/>
          <w:szCs w:val="28"/>
          <w:lang w:val="vi-VN"/>
        </w:rPr>
        <w:tab/>
      </w:r>
    </w:p>
    <w:p w14:paraId="1D730BD3" w14:textId="77777777" w:rsidR="00F75570" w:rsidRPr="00BA2201" w:rsidRDefault="00F75570" w:rsidP="00F75570">
      <w:pPr>
        <w:spacing w:before="60" w:after="100" w:line="276" w:lineRule="auto"/>
        <w:ind w:firstLine="720"/>
        <w:jc w:val="both"/>
        <w:rPr>
          <w:iCs/>
          <w:szCs w:val="28"/>
          <w:lang w:val="vi-VN"/>
        </w:rPr>
      </w:pPr>
      <w:r w:rsidRPr="00BA2201">
        <w:rPr>
          <w:bCs/>
          <w:iCs/>
          <w:szCs w:val="28"/>
        </w:rPr>
        <w:t>-</w:t>
      </w:r>
      <w:r w:rsidRPr="00BA2201">
        <w:rPr>
          <w:bCs/>
          <w:iCs/>
          <w:szCs w:val="28"/>
          <w:lang w:val="vi-VN"/>
        </w:rPr>
        <w:t xml:space="preserve"> Tiếp nhận, kiểm tra hồ sơ đăng ký đánh giá ngoài từ các phòng giáo dục và đào tạo</w:t>
      </w:r>
      <w:r w:rsidRPr="00BA2201">
        <w:rPr>
          <w:bCs/>
          <w:iCs/>
          <w:szCs w:val="28"/>
        </w:rPr>
        <w:t xml:space="preserve">; </w:t>
      </w:r>
      <w:r w:rsidRPr="00BA2201">
        <w:rPr>
          <w:bCs/>
          <w:iCs/>
          <w:szCs w:val="28"/>
          <w:lang w:val="vi-VN"/>
        </w:rPr>
        <w:t xml:space="preserve">thông </w:t>
      </w:r>
      <w:r w:rsidRPr="00BA2201">
        <w:rPr>
          <w:bCs/>
          <w:iCs/>
          <w:szCs w:val="28"/>
        </w:rPr>
        <w:t>tin</w:t>
      </w:r>
      <w:r w:rsidRPr="00BA2201">
        <w:rPr>
          <w:bCs/>
          <w:iCs/>
          <w:szCs w:val="28"/>
          <w:lang w:val="vi-VN"/>
        </w:rPr>
        <w:t xml:space="preserve"> cho phòng giáo dục và đào tạo biết hồ sơ được chấp nhận để đánh giá ngoài hoặc </w:t>
      </w:r>
      <w:r w:rsidRPr="00BA2201">
        <w:rPr>
          <w:iCs/>
          <w:szCs w:val="28"/>
          <w:lang w:val="vi-VN"/>
        </w:rPr>
        <w:t>yêu cầu tiếp tục hoàn thiện;</w:t>
      </w:r>
    </w:p>
    <w:p w14:paraId="619969A1" w14:textId="77777777" w:rsidR="00F75570" w:rsidRPr="00BA2201" w:rsidRDefault="00F75570" w:rsidP="00F75570">
      <w:pPr>
        <w:spacing w:before="60" w:after="100" w:line="276" w:lineRule="auto"/>
        <w:ind w:firstLine="720"/>
        <w:jc w:val="both"/>
        <w:rPr>
          <w:iCs/>
          <w:spacing w:val="-4"/>
          <w:szCs w:val="28"/>
        </w:rPr>
      </w:pPr>
      <w:r w:rsidRPr="00BA2201">
        <w:rPr>
          <w:bCs/>
          <w:iCs/>
          <w:spacing w:val="-4"/>
          <w:szCs w:val="28"/>
        </w:rPr>
        <w:t>-</w:t>
      </w:r>
      <w:r w:rsidRPr="00BA2201">
        <w:rPr>
          <w:bCs/>
          <w:iCs/>
          <w:spacing w:val="-4"/>
          <w:szCs w:val="28"/>
          <w:lang w:val="vi-VN"/>
        </w:rPr>
        <w:t xml:space="preserve"> Tiếp nhận, kiểm tra hồ sơ đăng ký đánh giá ngoài từ các trường mầm non </w:t>
      </w:r>
      <w:r w:rsidRPr="00BA2201">
        <w:rPr>
          <w:bCs/>
          <w:iCs/>
          <w:spacing w:val="-4"/>
          <w:szCs w:val="28"/>
        </w:rPr>
        <w:t>trên địa bàn thuộc phạm vi quản lý</w:t>
      </w:r>
      <w:r w:rsidRPr="00BA2201">
        <w:rPr>
          <w:bCs/>
          <w:iCs/>
          <w:spacing w:val="-4"/>
          <w:szCs w:val="28"/>
          <w:lang w:val="vi-VN"/>
        </w:rPr>
        <w:t xml:space="preserve">, thông </w:t>
      </w:r>
      <w:r w:rsidRPr="00BA2201">
        <w:rPr>
          <w:bCs/>
          <w:iCs/>
          <w:spacing w:val="-4"/>
          <w:szCs w:val="28"/>
        </w:rPr>
        <w:t>tin</w:t>
      </w:r>
      <w:r w:rsidRPr="00BA2201">
        <w:rPr>
          <w:bCs/>
          <w:iCs/>
          <w:spacing w:val="-4"/>
          <w:szCs w:val="28"/>
          <w:lang w:val="vi-VN"/>
        </w:rPr>
        <w:t xml:space="preserve"> cho trường mầm non biết hồ sơ</w:t>
      </w:r>
      <w:r w:rsidRPr="00BA2201">
        <w:rPr>
          <w:bCs/>
          <w:iCs/>
          <w:spacing w:val="-4"/>
          <w:szCs w:val="28"/>
        </w:rPr>
        <w:t xml:space="preserve"> đã</w:t>
      </w:r>
      <w:r w:rsidRPr="00BA2201">
        <w:rPr>
          <w:bCs/>
          <w:iCs/>
          <w:spacing w:val="-4"/>
          <w:szCs w:val="28"/>
          <w:lang w:val="vi-VN"/>
        </w:rPr>
        <w:t xml:space="preserve"> được chấp nhận để đánh giá ngoài hoặc </w:t>
      </w:r>
      <w:r w:rsidRPr="00BA2201">
        <w:rPr>
          <w:iCs/>
          <w:spacing w:val="-4"/>
          <w:szCs w:val="28"/>
          <w:lang w:val="vi-VN"/>
        </w:rPr>
        <w:t>yêu cầu tiếp tục hoàn thiện</w:t>
      </w:r>
      <w:r w:rsidRPr="00BA2201">
        <w:rPr>
          <w:iCs/>
          <w:spacing w:val="-4"/>
          <w:szCs w:val="28"/>
        </w:rPr>
        <w:t>;</w:t>
      </w:r>
    </w:p>
    <w:p w14:paraId="5576265F" w14:textId="77777777" w:rsidR="00F75570" w:rsidRPr="00BA2201" w:rsidRDefault="00F75570" w:rsidP="00F75570">
      <w:pPr>
        <w:spacing w:before="60" w:after="100" w:line="276" w:lineRule="auto"/>
        <w:ind w:firstLine="720"/>
        <w:jc w:val="both"/>
        <w:rPr>
          <w:iCs/>
          <w:spacing w:val="-4"/>
          <w:szCs w:val="28"/>
        </w:rPr>
      </w:pPr>
      <w:r w:rsidRPr="00BA2201">
        <w:rPr>
          <w:iCs/>
          <w:spacing w:val="-4"/>
          <w:szCs w:val="28"/>
        </w:rPr>
        <w:t xml:space="preserve">- Thực hiện việc thành lập đoàn đánh giá ngoài và triển khai các bước trong quy trình đánh giá ngoài trong thời hạn 03 tháng kể từ ngày thông tin cho phòng giáo dục và đào tạo hoặc trường mầm non biết hồ sơ đã được chấp nhận để đánh giá ngoài. </w:t>
      </w:r>
    </w:p>
    <w:p w14:paraId="30AADF08" w14:textId="77777777" w:rsidR="00F75570" w:rsidRPr="00BA2201" w:rsidRDefault="00F75570" w:rsidP="00F75570">
      <w:pPr>
        <w:spacing w:before="60" w:after="100" w:line="276" w:lineRule="auto"/>
        <w:ind w:firstLine="720"/>
        <w:jc w:val="both"/>
        <w:rPr>
          <w:iCs/>
          <w:szCs w:val="28"/>
          <w:lang w:val="vi-VN"/>
        </w:rPr>
      </w:pPr>
      <w:r w:rsidRPr="00BA2201">
        <w:rPr>
          <w:iCs/>
          <w:szCs w:val="28"/>
        </w:rPr>
        <w:t xml:space="preserve">d) </w:t>
      </w:r>
      <w:r w:rsidRPr="00BA2201">
        <w:rPr>
          <w:iCs/>
          <w:szCs w:val="28"/>
          <w:lang w:val="vi-VN"/>
        </w:rPr>
        <w:t>Quy trình đánh giá ngoài gồm các bước sau:</w:t>
      </w:r>
    </w:p>
    <w:p w14:paraId="263B0B8D" w14:textId="77777777" w:rsidR="00F75570" w:rsidRPr="00BA2201" w:rsidRDefault="00F75570" w:rsidP="00F75570">
      <w:pPr>
        <w:spacing w:before="60" w:after="100" w:line="276" w:lineRule="auto"/>
        <w:ind w:firstLine="720"/>
        <w:jc w:val="both"/>
        <w:rPr>
          <w:iCs/>
          <w:szCs w:val="28"/>
          <w:lang w:val="vi-VN"/>
        </w:rPr>
      </w:pPr>
      <w:r w:rsidRPr="00BA2201">
        <w:rPr>
          <w:iCs/>
          <w:szCs w:val="28"/>
        </w:rPr>
        <w:t>-</w:t>
      </w:r>
      <w:r w:rsidRPr="00BA2201">
        <w:rPr>
          <w:iCs/>
          <w:szCs w:val="28"/>
          <w:lang w:val="vi-VN"/>
        </w:rPr>
        <w:t xml:space="preserve"> Nghiên cứu hồ sơ đánh giá.</w:t>
      </w:r>
    </w:p>
    <w:p w14:paraId="4236EB4D" w14:textId="77777777" w:rsidR="00F75570" w:rsidRPr="00BA2201" w:rsidRDefault="00F75570" w:rsidP="00F75570">
      <w:pPr>
        <w:spacing w:before="60" w:after="100" w:line="276" w:lineRule="auto"/>
        <w:ind w:firstLine="720"/>
        <w:jc w:val="both"/>
        <w:rPr>
          <w:iCs/>
          <w:szCs w:val="28"/>
          <w:lang w:val="vi-VN"/>
        </w:rPr>
      </w:pPr>
      <w:r w:rsidRPr="00BA2201">
        <w:rPr>
          <w:iCs/>
          <w:szCs w:val="28"/>
        </w:rPr>
        <w:t>-</w:t>
      </w:r>
      <w:r w:rsidRPr="00BA2201">
        <w:rPr>
          <w:iCs/>
          <w:szCs w:val="28"/>
          <w:lang w:val="vi-VN"/>
        </w:rPr>
        <w:t xml:space="preserve"> Khảo sát sơ bộ tại trường mầm non.</w:t>
      </w:r>
    </w:p>
    <w:p w14:paraId="4FEDC2F6" w14:textId="77777777" w:rsidR="00F75570" w:rsidRPr="00BA2201" w:rsidRDefault="00F75570" w:rsidP="00F75570">
      <w:pPr>
        <w:spacing w:before="60" w:after="100" w:line="276" w:lineRule="auto"/>
        <w:ind w:firstLine="720"/>
        <w:jc w:val="both"/>
        <w:rPr>
          <w:iCs/>
          <w:szCs w:val="28"/>
          <w:lang w:val="vi-VN"/>
        </w:rPr>
      </w:pPr>
      <w:r w:rsidRPr="00BA2201">
        <w:rPr>
          <w:iCs/>
          <w:szCs w:val="28"/>
        </w:rPr>
        <w:t>-</w:t>
      </w:r>
      <w:r w:rsidRPr="00BA2201">
        <w:rPr>
          <w:iCs/>
          <w:szCs w:val="28"/>
          <w:lang w:val="vi-VN"/>
        </w:rPr>
        <w:t xml:space="preserve"> Khảo sát chính thức tại trường mầm non.</w:t>
      </w:r>
    </w:p>
    <w:p w14:paraId="6F5D36F9" w14:textId="77777777" w:rsidR="00F75570" w:rsidRPr="00BA2201" w:rsidRDefault="00F75570" w:rsidP="00F75570">
      <w:pPr>
        <w:spacing w:before="60" w:after="100" w:line="276" w:lineRule="auto"/>
        <w:ind w:firstLine="720"/>
        <w:jc w:val="both"/>
        <w:rPr>
          <w:iCs/>
          <w:szCs w:val="28"/>
          <w:lang w:val="vi-VN"/>
        </w:rPr>
      </w:pPr>
      <w:r w:rsidRPr="00BA2201">
        <w:rPr>
          <w:iCs/>
          <w:szCs w:val="28"/>
        </w:rPr>
        <w:t>-</w:t>
      </w:r>
      <w:r w:rsidRPr="00BA2201">
        <w:rPr>
          <w:iCs/>
          <w:szCs w:val="28"/>
          <w:lang w:val="vi-VN"/>
        </w:rPr>
        <w:t xml:space="preserve"> Dự thảo báo cáo đánh giá ngoài.</w:t>
      </w:r>
    </w:p>
    <w:p w14:paraId="6612E5F7" w14:textId="77777777" w:rsidR="00F75570" w:rsidRPr="00BA2201" w:rsidRDefault="00F75570" w:rsidP="00F75570">
      <w:pPr>
        <w:spacing w:before="60" w:after="100" w:line="276" w:lineRule="auto"/>
        <w:ind w:firstLine="720"/>
        <w:jc w:val="both"/>
        <w:rPr>
          <w:iCs/>
          <w:spacing w:val="4"/>
          <w:szCs w:val="28"/>
          <w:lang w:val="vi-VN"/>
        </w:rPr>
      </w:pPr>
      <w:r w:rsidRPr="00BA2201">
        <w:rPr>
          <w:iCs/>
          <w:spacing w:val="4"/>
          <w:szCs w:val="28"/>
        </w:rPr>
        <w:t>-</w:t>
      </w:r>
      <w:r w:rsidRPr="00BA2201">
        <w:rPr>
          <w:iCs/>
          <w:spacing w:val="4"/>
          <w:szCs w:val="28"/>
          <w:lang w:val="vi-VN"/>
        </w:rPr>
        <w:t xml:space="preserve"> Lấy ý kiến phản hồi của trường mầm non về dự thảo báo cáo đánh giá ngoài.</w:t>
      </w:r>
    </w:p>
    <w:p w14:paraId="7E0D2A24" w14:textId="77777777" w:rsidR="00F75570" w:rsidRPr="00BA2201" w:rsidRDefault="00F75570" w:rsidP="00F75570">
      <w:pPr>
        <w:spacing w:before="60" w:after="100" w:line="276" w:lineRule="auto"/>
        <w:ind w:firstLine="720"/>
        <w:jc w:val="both"/>
        <w:rPr>
          <w:iCs/>
          <w:szCs w:val="28"/>
        </w:rPr>
      </w:pPr>
      <w:r w:rsidRPr="00BA2201">
        <w:rPr>
          <w:iCs/>
          <w:szCs w:val="28"/>
        </w:rPr>
        <w:t>-</w:t>
      </w:r>
      <w:r w:rsidRPr="00BA2201">
        <w:rPr>
          <w:iCs/>
          <w:szCs w:val="28"/>
          <w:lang w:val="vi-VN"/>
        </w:rPr>
        <w:t xml:space="preserve"> Hoàn thiện báo cáo đánh giá ngoài.</w:t>
      </w:r>
    </w:p>
    <w:p w14:paraId="5A16991E" w14:textId="77777777" w:rsidR="00F75570" w:rsidRPr="00BA2201" w:rsidRDefault="00F75570" w:rsidP="00F75570">
      <w:pPr>
        <w:spacing w:before="60" w:after="100" w:line="276" w:lineRule="auto"/>
        <w:ind w:firstLine="720"/>
        <w:jc w:val="both"/>
        <w:rPr>
          <w:iCs/>
          <w:szCs w:val="28"/>
        </w:rPr>
      </w:pPr>
      <w:r w:rsidRPr="00BA2201">
        <w:rPr>
          <w:iCs/>
          <w:szCs w:val="28"/>
        </w:rPr>
        <w:t xml:space="preserve">đ) Sau khi thống nhất trong đoàn đánh giá ngoài, đoàn đánh giá ngoài gửi dự thảo báo cáo đánh giá ngoài cho trường mầm non để lấy ý kiến phản hồi. </w:t>
      </w:r>
    </w:p>
    <w:p w14:paraId="2FFCFF6C" w14:textId="77777777" w:rsidR="00F75570" w:rsidRPr="00BA2201" w:rsidRDefault="00F75570" w:rsidP="00F75570">
      <w:pPr>
        <w:spacing w:before="60" w:after="100" w:line="276" w:lineRule="auto"/>
        <w:ind w:firstLine="720"/>
        <w:jc w:val="both"/>
        <w:rPr>
          <w:iCs/>
          <w:szCs w:val="28"/>
          <w:lang w:val="pt-BR"/>
        </w:rPr>
      </w:pPr>
      <w:r w:rsidRPr="00BA2201">
        <w:rPr>
          <w:iCs/>
          <w:szCs w:val="28"/>
        </w:rPr>
        <w:t xml:space="preserve">e) Trong thời hạn 10 ngày làm việc, kể từ ngày nhận được dự thảo báo cáo đánh giá ngoài, trường mầm non </w:t>
      </w:r>
      <w:r w:rsidRPr="00BA2201">
        <w:rPr>
          <w:iCs/>
          <w:spacing w:val="-4"/>
          <w:szCs w:val="28"/>
        </w:rPr>
        <w:t>có trách nhiệm gửi công văn cho đoàn đánh giá ngoài</w:t>
      </w:r>
      <w:r w:rsidRPr="00BA2201">
        <w:rPr>
          <w:iCs/>
          <w:spacing w:val="-4"/>
          <w:szCs w:val="28"/>
          <w:lang w:val="vi-VN"/>
        </w:rPr>
        <w:t xml:space="preserve"> </w:t>
      </w:r>
      <w:r w:rsidRPr="00BA2201">
        <w:rPr>
          <w:iCs/>
          <w:szCs w:val="28"/>
          <w:lang w:val="pt-BR"/>
        </w:rPr>
        <w:t>nêu rõ ý kiến nhất trí hoặc không nhất trí với bản dự thảo báo cáo đánh giá ngoài, trường hợp không nhất trí với dự thảo báo cáo đánh giá ngoài phải nêu rõ lý do.</w:t>
      </w:r>
    </w:p>
    <w:p w14:paraId="17DF9ED0" w14:textId="77777777" w:rsidR="00F75570" w:rsidRPr="00BA2201" w:rsidRDefault="00F75570" w:rsidP="00F75570">
      <w:pPr>
        <w:spacing w:before="60" w:after="100" w:line="276" w:lineRule="auto"/>
        <w:ind w:firstLine="720"/>
        <w:jc w:val="both"/>
        <w:rPr>
          <w:iCs/>
          <w:szCs w:val="28"/>
          <w:lang w:val="vi-VN"/>
        </w:rPr>
      </w:pPr>
      <w:r w:rsidRPr="00BA2201">
        <w:rPr>
          <w:iCs/>
          <w:szCs w:val="28"/>
        </w:rPr>
        <w:t xml:space="preserve">g) Trong thời hạn 10 ngày làm việc, kể từ ngày nhận được ý kiến phản hồi của trường mầm non, đoàn đánh giá ngoài phải thông báo bằng văn bản cho trường mầm non biết những ý kiến tiếp thu hoặc bảo lưu, trường hợp bảo lưu ý kiến phải nêu rõ lý do. </w:t>
      </w:r>
      <w:r w:rsidRPr="00BA2201">
        <w:rPr>
          <w:iCs/>
          <w:szCs w:val="28"/>
          <w:lang w:val="vi-VN"/>
        </w:rPr>
        <w:t>Trong thời hạn 10 ngày làm việc</w:t>
      </w:r>
      <w:r w:rsidRPr="00BA2201">
        <w:rPr>
          <w:iCs/>
          <w:szCs w:val="28"/>
        </w:rPr>
        <w:t xml:space="preserve"> tiếp theo</w:t>
      </w:r>
      <w:r w:rsidRPr="00BA2201">
        <w:rPr>
          <w:iCs/>
          <w:szCs w:val="28"/>
          <w:lang w:val="vi-VN"/>
        </w:rPr>
        <w:t xml:space="preserve">, kể từ ngày có văn bản thông báo cho trường </w:t>
      </w:r>
      <w:r w:rsidRPr="00BA2201">
        <w:rPr>
          <w:iCs/>
          <w:szCs w:val="28"/>
        </w:rPr>
        <w:t xml:space="preserve">mầm non </w:t>
      </w:r>
      <w:r w:rsidRPr="00BA2201">
        <w:rPr>
          <w:iCs/>
          <w:szCs w:val="28"/>
          <w:lang w:val="vi-VN"/>
        </w:rPr>
        <w:t xml:space="preserve">biết những ý kiến tiếp thu hoặc bảo lưu, đoàn đánh giá ngoài </w:t>
      </w:r>
      <w:r w:rsidRPr="00BA2201">
        <w:rPr>
          <w:iCs/>
          <w:szCs w:val="28"/>
        </w:rPr>
        <w:t xml:space="preserve">hoàn thiện </w:t>
      </w:r>
      <w:r w:rsidRPr="00BA2201">
        <w:rPr>
          <w:iCs/>
          <w:szCs w:val="28"/>
          <w:lang w:val="vi-VN"/>
        </w:rPr>
        <w:t>báo cáo đánh giá ngoài</w:t>
      </w:r>
      <w:r w:rsidRPr="00BA2201">
        <w:rPr>
          <w:iCs/>
          <w:szCs w:val="28"/>
        </w:rPr>
        <w:t>, gửi đến sở giáo dục và đào tạo và</w:t>
      </w:r>
      <w:r w:rsidRPr="00BA2201">
        <w:rPr>
          <w:iCs/>
          <w:szCs w:val="28"/>
          <w:lang w:val="vi-VN"/>
        </w:rPr>
        <w:t xml:space="preserve"> trường </w:t>
      </w:r>
      <w:r w:rsidRPr="00BA2201">
        <w:rPr>
          <w:iCs/>
          <w:szCs w:val="28"/>
        </w:rPr>
        <w:t>mầm non</w:t>
      </w:r>
      <w:r w:rsidRPr="00BA2201">
        <w:rPr>
          <w:iCs/>
          <w:szCs w:val="28"/>
          <w:lang w:val="vi-VN"/>
        </w:rPr>
        <w:t>.</w:t>
      </w:r>
    </w:p>
    <w:p w14:paraId="78DC5D76" w14:textId="77777777" w:rsidR="00F75570" w:rsidRPr="00BA2201" w:rsidRDefault="00F75570" w:rsidP="00F75570">
      <w:pPr>
        <w:spacing w:before="60" w:after="100" w:line="276" w:lineRule="auto"/>
        <w:ind w:firstLine="720"/>
        <w:jc w:val="both"/>
        <w:rPr>
          <w:iCs/>
          <w:szCs w:val="28"/>
          <w:lang w:val="vi-VN"/>
        </w:rPr>
      </w:pPr>
      <w:r w:rsidRPr="00BA2201">
        <w:rPr>
          <w:iCs/>
          <w:spacing w:val="-4"/>
          <w:szCs w:val="28"/>
        </w:rPr>
        <w:lastRenderedPageBreak/>
        <w:t xml:space="preserve">h) </w:t>
      </w:r>
      <w:r w:rsidRPr="00BA2201">
        <w:rPr>
          <w:iCs/>
          <w:szCs w:val="28"/>
          <w:lang w:val="pt-BR"/>
        </w:rPr>
        <w:t>Trường hợp quá thời hạn</w:t>
      </w:r>
      <w:r w:rsidRPr="00BA2201">
        <w:rPr>
          <w:iCs/>
          <w:szCs w:val="28"/>
        </w:rPr>
        <w:t xml:space="preserve"> 10 ngày làm việc, kể từ ngày nhận được dự thảo báo cáo đánh giá ngoài, trường mầm non không có ý kiến phản hồi thì xem như đã đồng ý </w:t>
      </w:r>
      <w:r w:rsidRPr="00BA2201">
        <w:rPr>
          <w:iCs/>
          <w:szCs w:val="28"/>
          <w:lang w:val="pt-BR"/>
        </w:rPr>
        <w:t>với dự thảo báo cáo đánh giá ngoài</w:t>
      </w:r>
      <w:r w:rsidRPr="00BA2201">
        <w:rPr>
          <w:iCs/>
          <w:szCs w:val="28"/>
        </w:rPr>
        <w:t xml:space="preserve">. </w:t>
      </w:r>
      <w:r w:rsidRPr="00BA2201">
        <w:rPr>
          <w:iCs/>
          <w:szCs w:val="28"/>
          <w:lang w:val="vi-VN"/>
        </w:rPr>
        <w:t>Trong thời hạn 10 ngày làm việc</w:t>
      </w:r>
      <w:r w:rsidRPr="00BA2201">
        <w:rPr>
          <w:iCs/>
          <w:szCs w:val="28"/>
        </w:rPr>
        <w:t xml:space="preserve"> tiếp theo</w:t>
      </w:r>
      <w:r w:rsidRPr="00BA2201">
        <w:rPr>
          <w:iCs/>
          <w:szCs w:val="28"/>
          <w:lang w:val="vi-VN"/>
        </w:rPr>
        <w:t xml:space="preserve">, đoàn đánh giá ngoài </w:t>
      </w:r>
      <w:r w:rsidRPr="00BA2201">
        <w:rPr>
          <w:iCs/>
          <w:szCs w:val="28"/>
        </w:rPr>
        <w:t xml:space="preserve">hoàn thiện </w:t>
      </w:r>
      <w:r w:rsidRPr="00BA2201">
        <w:rPr>
          <w:iCs/>
          <w:szCs w:val="28"/>
          <w:lang w:val="vi-VN"/>
        </w:rPr>
        <w:t>báo cáo đánh giá ngoài</w:t>
      </w:r>
      <w:r w:rsidRPr="00BA2201">
        <w:rPr>
          <w:iCs/>
          <w:szCs w:val="28"/>
        </w:rPr>
        <w:t>, gửi đến sở giáo dục và đào tạo và</w:t>
      </w:r>
      <w:r w:rsidRPr="00BA2201">
        <w:rPr>
          <w:iCs/>
          <w:szCs w:val="28"/>
          <w:lang w:val="vi-VN"/>
        </w:rPr>
        <w:t xml:space="preserve"> trường </w:t>
      </w:r>
      <w:r w:rsidRPr="00BA2201">
        <w:rPr>
          <w:iCs/>
          <w:szCs w:val="28"/>
        </w:rPr>
        <w:t>mầm non</w:t>
      </w:r>
      <w:r w:rsidRPr="00BA2201">
        <w:rPr>
          <w:iCs/>
          <w:szCs w:val="28"/>
          <w:lang w:val="vi-VN"/>
        </w:rPr>
        <w:t>.</w:t>
      </w:r>
    </w:p>
    <w:p w14:paraId="38FA7825" w14:textId="77777777" w:rsidR="00F75570" w:rsidRPr="00BA2201" w:rsidRDefault="00F75570" w:rsidP="00F75570">
      <w:pPr>
        <w:spacing w:before="60" w:after="100" w:line="276" w:lineRule="auto"/>
        <w:ind w:firstLine="720"/>
        <w:jc w:val="both"/>
        <w:rPr>
          <w:iCs/>
          <w:szCs w:val="28"/>
        </w:rPr>
      </w:pPr>
      <w:r w:rsidRPr="00BA2201">
        <w:rPr>
          <w:iCs/>
          <w:szCs w:val="28"/>
        </w:rPr>
        <w:t xml:space="preserve">Các bước trong quy trình đánh giá ngoài được quy định tại các khoản 1, 2, 3, 4 và 5 Điều 28 của </w:t>
      </w:r>
      <w:bookmarkStart w:id="1" w:name="dieu_1_name"/>
      <w:r w:rsidRPr="00BA2201">
        <w:rPr>
          <w:iCs/>
          <w:szCs w:val="28"/>
        </w:rPr>
        <w:t>Quy định về kiểm định chất lượng giáo dục và công nhận đạt chuẩn quốc gia đối với trường mầm non</w:t>
      </w:r>
      <w:bookmarkEnd w:id="1"/>
      <w:r w:rsidRPr="00BA2201">
        <w:rPr>
          <w:iCs/>
          <w:szCs w:val="28"/>
        </w:rPr>
        <w:t xml:space="preserve"> ban hành kèm theo Thông tư số 19/2018/TT-BGDĐT trong thời hạn 03 tháng kể từ ngày thông tin cho Phòng giáo dục và đào tạo hoặc trường mầm non biết hồ sơ đã được chấp nhận để đánh giá ngoài.</w:t>
      </w:r>
    </w:p>
    <w:p w14:paraId="7BDFFC14" w14:textId="77777777" w:rsidR="00F75570" w:rsidRPr="00BA2201" w:rsidRDefault="00F75570" w:rsidP="00F75570">
      <w:pPr>
        <w:spacing w:before="60" w:after="100" w:line="276" w:lineRule="auto"/>
        <w:ind w:firstLine="709"/>
        <w:jc w:val="both"/>
        <w:rPr>
          <w:iCs/>
          <w:szCs w:val="28"/>
        </w:rPr>
      </w:pPr>
      <w:r w:rsidRPr="00BA2201">
        <w:rPr>
          <w:bCs/>
          <w:iCs/>
          <w:szCs w:val="28"/>
        </w:rPr>
        <w:t xml:space="preserve">i) </w:t>
      </w:r>
      <w:r w:rsidRPr="00BA2201">
        <w:rPr>
          <w:iCs/>
          <w:szCs w:val="28"/>
        </w:rPr>
        <w:t>T</w:t>
      </w:r>
      <w:r w:rsidRPr="00BA2201">
        <w:rPr>
          <w:iCs/>
          <w:szCs w:val="28"/>
          <w:lang w:val="vi-VN"/>
        </w:rPr>
        <w:t>rong thời hạn 20 ngày làm việc</w:t>
      </w:r>
      <w:r w:rsidRPr="00BA2201">
        <w:rPr>
          <w:iCs/>
          <w:szCs w:val="28"/>
        </w:rPr>
        <w:t xml:space="preserve"> kể từ ngày nhận được báo cáo của đoàn đánh giá ngoài, </w:t>
      </w:r>
      <w:r w:rsidRPr="00BA2201">
        <w:rPr>
          <w:bCs/>
          <w:iCs/>
          <w:szCs w:val="28"/>
        </w:rPr>
        <w:t>G</w:t>
      </w:r>
      <w:r w:rsidRPr="00BA2201">
        <w:rPr>
          <w:bCs/>
          <w:iCs/>
          <w:szCs w:val="28"/>
          <w:lang w:val="vi-VN"/>
        </w:rPr>
        <w:t xml:space="preserve">iám đốc sở giáo dục và đào tạo ra quyết định cấp </w:t>
      </w:r>
      <w:r w:rsidRPr="00BA2201">
        <w:rPr>
          <w:bCs/>
          <w:iCs/>
          <w:szCs w:val="28"/>
        </w:rPr>
        <w:t>Chứng nhận trường đạt kiểm định chất lượng giáo dục</w:t>
      </w:r>
      <w:r w:rsidRPr="00BA2201">
        <w:rPr>
          <w:bCs/>
          <w:iCs/>
          <w:szCs w:val="28"/>
          <w:lang w:val="vi-VN"/>
        </w:rPr>
        <w:t xml:space="preserve"> </w:t>
      </w:r>
      <w:r w:rsidRPr="00BA2201">
        <w:rPr>
          <w:bCs/>
          <w:iCs/>
          <w:szCs w:val="28"/>
        </w:rPr>
        <w:t>theo cấp độ trường mầm non đạt được</w:t>
      </w:r>
      <w:r w:rsidRPr="00BA2201">
        <w:rPr>
          <w:iCs/>
          <w:szCs w:val="28"/>
        </w:rPr>
        <w:t>.</w:t>
      </w:r>
    </w:p>
    <w:p w14:paraId="5AD686E5" w14:textId="643B5E25" w:rsidR="00F75570" w:rsidRPr="00BA2201" w:rsidRDefault="00F75570" w:rsidP="00F75570">
      <w:pPr>
        <w:spacing w:before="60" w:after="100" w:line="276" w:lineRule="auto"/>
        <w:ind w:firstLine="709"/>
        <w:jc w:val="both"/>
        <w:rPr>
          <w:iCs/>
          <w:szCs w:val="28"/>
        </w:rPr>
      </w:pPr>
      <w:r>
        <w:rPr>
          <w:iCs/>
          <w:szCs w:val="28"/>
        </w:rPr>
        <w:t>3</w:t>
      </w:r>
      <w:r w:rsidRPr="00BA2201">
        <w:rPr>
          <w:iCs/>
          <w:szCs w:val="28"/>
        </w:rPr>
        <w:t xml:space="preserve">.2. Cách thức thực hiện: </w:t>
      </w:r>
    </w:p>
    <w:p w14:paraId="7301F44D" w14:textId="77777777" w:rsidR="00F75570" w:rsidRPr="00BA2201" w:rsidRDefault="00F75570" w:rsidP="00F75570">
      <w:pPr>
        <w:spacing w:before="60" w:after="100" w:line="276" w:lineRule="auto"/>
        <w:ind w:firstLine="709"/>
        <w:jc w:val="both"/>
        <w:rPr>
          <w:iCs/>
          <w:szCs w:val="28"/>
        </w:rPr>
      </w:pPr>
      <w:r w:rsidRPr="00BA2201">
        <w:rPr>
          <w:iCs/>
          <w:szCs w:val="28"/>
        </w:rPr>
        <w:t>Trực tiếp hoặc qua bưu điện.</w:t>
      </w:r>
    </w:p>
    <w:p w14:paraId="2D062A81" w14:textId="215B620D" w:rsidR="00F75570" w:rsidRPr="00BA2201" w:rsidRDefault="00F75570" w:rsidP="00F75570">
      <w:pPr>
        <w:spacing w:before="60" w:after="100" w:line="276" w:lineRule="auto"/>
        <w:ind w:firstLine="709"/>
        <w:jc w:val="both"/>
        <w:rPr>
          <w:iCs/>
          <w:szCs w:val="28"/>
        </w:rPr>
      </w:pPr>
      <w:r>
        <w:rPr>
          <w:iCs/>
          <w:szCs w:val="28"/>
        </w:rPr>
        <w:t>3</w:t>
      </w:r>
      <w:r w:rsidRPr="00BA2201">
        <w:rPr>
          <w:iCs/>
          <w:szCs w:val="28"/>
        </w:rPr>
        <w:t>.3. Thành phần, số l</w:t>
      </w:r>
      <w:r w:rsidRPr="00BA2201">
        <w:rPr>
          <w:iCs/>
          <w:szCs w:val="28"/>
          <w:lang w:val="vi-VN"/>
        </w:rPr>
        <w:t>ượ</w:t>
      </w:r>
      <w:r w:rsidRPr="00BA2201">
        <w:rPr>
          <w:iCs/>
          <w:szCs w:val="28"/>
        </w:rPr>
        <w:t>ng hồ sơ:</w:t>
      </w:r>
    </w:p>
    <w:p w14:paraId="60996C81" w14:textId="5652C04A"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.3.1. Thành phần hồ sơ:</w:t>
      </w:r>
    </w:p>
    <w:p w14:paraId="78E4824D" w14:textId="77777777" w:rsidR="00F75570" w:rsidRPr="00BA2201" w:rsidRDefault="00F75570" w:rsidP="00F75570">
      <w:pPr>
        <w:spacing w:before="60" w:after="100" w:line="276" w:lineRule="auto"/>
        <w:ind w:firstLine="720"/>
        <w:jc w:val="both"/>
        <w:rPr>
          <w:bCs/>
          <w:iCs/>
          <w:szCs w:val="28"/>
        </w:rPr>
      </w:pPr>
      <w:r w:rsidRPr="00BA2201">
        <w:rPr>
          <w:bCs/>
          <w:iCs/>
          <w:szCs w:val="28"/>
        </w:rPr>
        <w:t xml:space="preserve">a) </w:t>
      </w:r>
      <w:r w:rsidRPr="00BA2201">
        <w:rPr>
          <w:bCs/>
          <w:iCs/>
          <w:szCs w:val="28"/>
          <w:lang w:val="vi-VN"/>
        </w:rPr>
        <w:t>Công văn đăng ký đánh giá ngoài</w:t>
      </w:r>
      <w:r w:rsidRPr="00BA2201">
        <w:rPr>
          <w:bCs/>
          <w:iCs/>
          <w:szCs w:val="28"/>
        </w:rPr>
        <w:t>, trong đó có nêu rõ nguyện vọng đánh giá ngoài trường mầm non để được công nhận đạt kiểm định chất lượng giáo dục hoặc công nhận đạt chuẩn quốc gia hoặc đồng thời công nhận đạt kiểm định chất lượng giáo dục và công nhận đạt chuẩn quốc gia.</w:t>
      </w:r>
    </w:p>
    <w:p w14:paraId="7167C452" w14:textId="77777777" w:rsidR="00F75570" w:rsidRPr="00BA2201" w:rsidRDefault="00F75570" w:rsidP="00F75570">
      <w:pPr>
        <w:spacing w:before="60" w:after="100" w:line="276" w:lineRule="auto"/>
        <w:ind w:firstLine="720"/>
        <w:jc w:val="both"/>
        <w:rPr>
          <w:iCs/>
          <w:szCs w:val="28"/>
        </w:rPr>
      </w:pPr>
      <w:r w:rsidRPr="00BA2201">
        <w:rPr>
          <w:bCs/>
          <w:iCs/>
          <w:szCs w:val="28"/>
        </w:rPr>
        <w:t>b)</w:t>
      </w:r>
      <w:r w:rsidRPr="00BA2201">
        <w:rPr>
          <w:bCs/>
          <w:iCs/>
          <w:szCs w:val="28"/>
          <w:lang w:val="vi-VN"/>
        </w:rPr>
        <w:t xml:space="preserve"> Báo cáo tự đánh giá: 02 (hai) bản</w:t>
      </w:r>
    </w:p>
    <w:p w14:paraId="34E383D6" w14:textId="0FF9A972"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.3.2. Số l</w:t>
      </w:r>
      <w:r w:rsidRPr="00BA2201">
        <w:rPr>
          <w:iCs/>
          <w:szCs w:val="28"/>
          <w:lang w:val="vi-VN"/>
        </w:rPr>
        <w:t>ượ</w:t>
      </w:r>
      <w:r w:rsidRPr="00BA2201">
        <w:rPr>
          <w:iCs/>
          <w:szCs w:val="28"/>
        </w:rPr>
        <w:t>ng hồ sơ: 01 bộ.</w:t>
      </w:r>
    </w:p>
    <w:p w14:paraId="174580F0" w14:textId="1BD0C878" w:rsidR="00F75570" w:rsidRPr="00BA2201" w:rsidRDefault="00F75570" w:rsidP="00F75570">
      <w:pPr>
        <w:spacing w:before="60" w:after="100" w:line="276" w:lineRule="auto"/>
        <w:ind w:firstLine="709"/>
        <w:jc w:val="both"/>
        <w:rPr>
          <w:iCs/>
          <w:szCs w:val="28"/>
        </w:rPr>
      </w:pPr>
      <w:r>
        <w:rPr>
          <w:iCs/>
          <w:szCs w:val="28"/>
        </w:rPr>
        <w:t>3</w:t>
      </w:r>
      <w:r w:rsidRPr="00BA2201">
        <w:rPr>
          <w:iCs/>
          <w:szCs w:val="28"/>
        </w:rPr>
        <w:t xml:space="preserve">.4. Thời hạn giải quyết: </w:t>
      </w:r>
    </w:p>
    <w:p w14:paraId="607022A5" w14:textId="77777777" w:rsidR="00F75570" w:rsidRPr="00BA2201" w:rsidRDefault="00F75570" w:rsidP="00F75570">
      <w:pPr>
        <w:spacing w:before="60" w:after="100" w:line="276" w:lineRule="auto"/>
        <w:ind w:firstLine="709"/>
        <w:jc w:val="both"/>
        <w:rPr>
          <w:iCs/>
          <w:szCs w:val="28"/>
        </w:rPr>
      </w:pPr>
      <w:r w:rsidRPr="00BA2201">
        <w:rPr>
          <w:iCs/>
          <w:szCs w:val="28"/>
        </w:rPr>
        <w:t>03 tháng và 20 ngày làm việc, trong đó:</w:t>
      </w:r>
    </w:p>
    <w:p w14:paraId="48EDFB44" w14:textId="77777777" w:rsidR="00F75570" w:rsidRPr="00BA2201" w:rsidRDefault="00F75570" w:rsidP="00F75570">
      <w:pPr>
        <w:spacing w:before="60" w:after="100" w:line="276" w:lineRule="auto"/>
        <w:ind w:firstLine="709"/>
        <w:jc w:val="both"/>
        <w:rPr>
          <w:iCs/>
          <w:szCs w:val="28"/>
        </w:rPr>
      </w:pPr>
      <w:r w:rsidRPr="00BA2201">
        <w:rPr>
          <w:iCs/>
          <w:szCs w:val="28"/>
        </w:rPr>
        <w:t>a) Trong thời hạn 03 tháng kể từ ngày thông tin cho Phòng giáo dục và đào tạo hoặc trường mầm non biết hồ sơ đã được chấp nhận để đánh giá ngoài: Thực hiện các bước trong quy trình đánh giá ngoài được quy định tại các khoản 1, 2, 3, 4 và 5 Điều 28 của Quy định về kiểm định chất lượng giáo dục và công nhận đạt chuẩn quốc gia đối với trường mầm non ban hành kèm theo Thông tư số 19/2018/TT-BGDĐT;</w:t>
      </w:r>
    </w:p>
    <w:p w14:paraId="6CCD4C0C" w14:textId="77777777" w:rsidR="00F75570" w:rsidRPr="00BA2201" w:rsidRDefault="00F75570" w:rsidP="00F75570">
      <w:pPr>
        <w:spacing w:before="60" w:after="100" w:line="276" w:lineRule="auto"/>
        <w:ind w:firstLine="709"/>
        <w:jc w:val="both"/>
        <w:rPr>
          <w:iCs/>
          <w:szCs w:val="28"/>
        </w:rPr>
      </w:pPr>
      <w:r w:rsidRPr="00BA2201">
        <w:rPr>
          <w:iCs/>
          <w:szCs w:val="28"/>
        </w:rPr>
        <w:t>b) Trong thời hạn 20 ngày làm việc kể từ ngày nhận được báo cáo của đoàn đánh giá ngoài: Giám đốc sở giáo dục và đào tạo ra quyết định cấp Chứng nhận trường đạt kiểm định chất lượng giáo dục theo cấp độ trường mầm non đạt được.</w:t>
      </w:r>
    </w:p>
    <w:p w14:paraId="1AEB5B3A" w14:textId="260A0750" w:rsidR="00F75570" w:rsidRPr="00BA2201" w:rsidRDefault="00F75570" w:rsidP="00F75570">
      <w:pPr>
        <w:spacing w:before="60" w:after="100" w:line="276" w:lineRule="auto"/>
        <w:ind w:firstLine="709"/>
        <w:jc w:val="both"/>
        <w:rPr>
          <w:iCs/>
          <w:szCs w:val="28"/>
        </w:rPr>
      </w:pPr>
      <w:r>
        <w:rPr>
          <w:iCs/>
          <w:szCs w:val="28"/>
        </w:rPr>
        <w:t>3</w:t>
      </w:r>
      <w:r w:rsidRPr="00BA2201">
        <w:rPr>
          <w:iCs/>
          <w:szCs w:val="28"/>
        </w:rPr>
        <w:t xml:space="preserve">.5. Đối tượng thực hiện thủ tục hành chính: </w:t>
      </w:r>
    </w:p>
    <w:p w14:paraId="52178514" w14:textId="77777777" w:rsidR="00F75570" w:rsidRPr="00BA2201" w:rsidRDefault="00F75570" w:rsidP="00F75570">
      <w:pPr>
        <w:spacing w:before="60" w:after="100" w:line="276" w:lineRule="auto"/>
        <w:ind w:firstLine="709"/>
        <w:jc w:val="both"/>
        <w:rPr>
          <w:iCs/>
          <w:szCs w:val="28"/>
        </w:rPr>
      </w:pPr>
      <w:r w:rsidRPr="00BA2201">
        <w:rPr>
          <w:iCs/>
          <w:szCs w:val="28"/>
        </w:rPr>
        <w:lastRenderedPageBreak/>
        <w:t>Trường mầm non.</w:t>
      </w:r>
    </w:p>
    <w:p w14:paraId="6B593544" w14:textId="5DBFECAF" w:rsidR="00F75570" w:rsidRPr="00BA2201" w:rsidRDefault="00F75570" w:rsidP="00F75570">
      <w:pPr>
        <w:spacing w:before="60" w:after="100" w:line="276" w:lineRule="auto"/>
        <w:ind w:firstLine="709"/>
        <w:jc w:val="both"/>
        <w:rPr>
          <w:iCs/>
          <w:szCs w:val="28"/>
        </w:rPr>
      </w:pPr>
      <w:r>
        <w:rPr>
          <w:iCs/>
          <w:szCs w:val="28"/>
        </w:rPr>
        <w:t>3</w:t>
      </w:r>
      <w:r w:rsidRPr="00BA2201">
        <w:rPr>
          <w:iCs/>
          <w:szCs w:val="28"/>
        </w:rPr>
        <w:t xml:space="preserve">.6. Cơ quan giải quyết thủ tục hành chính: </w:t>
      </w:r>
    </w:p>
    <w:p w14:paraId="585D6C36" w14:textId="77777777" w:rsidR="00F75570" w:rsidRPr="00BA2201" w:rsidRDefault="00F75570" w:rsidP="00F75570">
      <w:pPr>
        <w:spacing w:before="60" w:after="100" w:line="276" w:lineRule="auto"/>
        <w:ind w:firstLine="709"/>
        <w:jc w:val="both"/>
        <w:rPr>
          <w:iCs/>
          <w:szCs w:val="28"/>
        </w:rPr>
      </w:pPr>
      <w:r w:rsidRPr="00BA2201">
        <w:rPr>
          <w:iCs/>
          <w:szCs w:val="28"/>
        </w:rPr>
        <w:t>Sở giáo dục và đào tạo.</w:t>
      </w:r>
    </w:p>
    <w:p w14:paraId="130D2CDC" w14:textId="0A7C35F8" w:rsidR="00F75570" w:rsidRPr="00BA2201" w:rsidRDefault="00F75570" w:rsidP="00F75570">
      <w:pPr>
        <w:spacing w:before="60" w:after="100" w:line="276" w:lineRule="auto"/>
        <w:ind w:firstLine="709"/>
        <w:jc w:val="both"/>
        <w:rPr>
          <w:iCs/>
          <w:szCs w:val="28"/>
        </w:rPr>
      </w:pPr>
      <w:r>
        <w:rPr>
          <w:iCs/>
          <w:szCs w:val="28"/>
        </w:rPr>
        <w:t>3</w:t>
      </w:r>
      <w:r w:rsidRPr="00BA2201">
        <w:rPr>
          <w:iCs/>
          <w:szCs w:val="28"/>
        </w:rPr>
        <w:t xml:space="preserve">.7. Kết quả thực hiện thủ tục hành chính: </w:t>
      </w:r>
    </w:p>
    <w:p w14:paraId="7B7EB435" w14:textId="77777777" w:rsidR="00F75570" w:rsidRPr="00BA2201" w:rsidRDefault="00F75570" w:rsidP="00F75570">
      <w:pPr>
        <w:spacing w:before="60" w:after="100" w:line="276" w:lineRule="auto"/>
        <w:ind w:firstLine="709"/>
        <w:jc w:val="both"/>
        <w:rPr>
          <w:iCs/>
          <w:szCs w:val="28"/>
        </w:rPr>
      </w:pPr>
      <w:r w:rsidRPr="00BA2201">
        <w:rPr>
          <w:bCs/>
          <w:iCs/>
          <w:szCs w:val="28"/>
        </w:rPr>
        <w:t>Chứng nhận trường đạt kiểm định chất lượng giáo dục</w:t>
      </w:r>
      <w:r w:rsidRPr="00BA2201">
        <w:rPr>
          <w:bCs/>
          <w:iCs/>
          <w:szCs w:val="28"/>
          <w:lang w:val="vi-VN"/>
        </w:rPr>
        <w:t xml:space="preserve"> </w:t>
      </w:r>
      <w:r w:rsidRPr="00BA2201">
        <w:rPr>
          <w:bCs/>
          <w:iCs/>
          <w:szCs w:val="28"/>
        </w:rPr>
        <w:t xml:space="preserve">của Giám </w:t>
      </w:r>
      <w:r w:rsidRPr="00BA2201">
        <w:rPr>
          <w:bCs/>
          <w:iCs/>
          <w:szCs w:val="28"/>
          <w:lang w:val="vi-VN"/>
        </w:rPr>
        <w:t xml:space="preserve">đốc sở giáo dục và đào tạo </w:t>
      </w:r>
      <w:r w:rsidRPr="00BA2201">
        <w:rPr>
          <w:bCs/>
          <w:iCs/>
          <w:szCs w:val="28"/>
        </w:rPr>
        <w:t>(theo cấp độ trường mầm non đạt được)</w:t>
      </w:r>
      <w:r w:rsidRPr="00BA2201">
        <w:rPr>
          <w:iCs/>
          <w:szCs w:val="28"/>
        </w:rPr>
        <w:t>.</w:t>
      </w:r>
    </w:p>
    <w:p w14:paraId="46D44F9D" w14:textId="7DBD397A" w:rsidR="00F75570" w:rsidRPr="00BA2201" w:rsidRDefault="00F75570" w:rsidP="00F75570">
      <w:pPr>
        <w:spacing w:before="60" w:after="100" w:line="276" w:lineRule="auto"/>
        <w:ind w:firstLine="709"/>
        <w:jc w:val="both"/>
        <w:rPr>
          <w:iCs/>
          <w:szCs w:val="28"/>
        </w:rPr>
      </w:pPr>
      <w:r>
        <w:rPr>
          <w:iCs/>
          <w:szCs w:val="28"/>
        </w:rPr>
        <w:t>3</w:t>
      </w:r>
      <w:r w:rsidRPr="00BA2201">
        <w:rPr>
          <w:iCs/>
          <w:szCs w:val="28"/>
        </w:rPr>
        <w:t xml:space="preserve">.8. Phí, lệ phí: </w:t>
      </w:r>
    </w:p>
    <w:p w14:paraId="59FF0556" w14:textId="77777777" w:rsidR="00F75570" w:rsidRPr="00BA2201" w:rsidRDefault="00F75570" w:rsidP="00F75570">
      <w:pPr>
        <w:spacing w:before="60" w:after="100" w:line="276" w:lineRule="auto"/>
        <w:ind w:firstLine="709"/>
        <w:jc w:val="both"/>
        <w:rPr>
          <w:iCs/>
          <w:szCs w:val="28"/>
        </w:rPr>
      </w:pPr>
      <w:r w:rsidRPr="00BA2201">
        <w:rPr>
          <w:iCs/>
          <w:szCs w:val="28"/>
        </w:rPr>
        <w:t>Không.</w:t>
      </w:r>
    </w:p>
    <w:p w14:paraId="277CA323" w14:textId="01D7CF6D" w:rsidR="00F75570" w:rsidRPr="00BA2201" w:rsidRDefault="00F75570" w:rsidP="00F75570">
      <w:pPr>
        <w:spacing w:before="60" w:after="100" w:line="276" w:lineRule="auto"/>
        <w:ind w:firstLine="709"/>
        <w:jc w:val="both"/>
        <w:rPr>
          <w:iCs/>
          <w:spacing w:val="-6"/>
          <w:szCs w:val="28"/>
        </w:rPr>
      </w:pPr>
      <w:r>
        <w:rPr>
          <w:iCs/>
          <w:spacing w:val="-6"/>
          <w:szCs w:val="28"/>
        </w:rPr>
        <w:t>3</w:t>
      </w:r>
      <w:r w:rsidRPr="00BA2201">
        <w:rPr>
          <w:iCs/>
          <w:spacing w:val="-6"/>
          <w:szCs w:val="28"/>
        </w:rPr>
        <w:t>.9. Tên mẫu đơn, mẫu t</w:t>
      </w:r>
      <w:r w:rsidRPr="00BA2201">
        <w:rPr>
          <w:iCs/>
          <w:spacing w:val="-6"/>
          <w:szCs w:val="28"/>
          <w:lang w:val="vi-VN"/>
        </w:rPr>
        <w:t>ờ</w:t>
      </w:r>
      <w:r w:rsidRPr="00BA2201">
        <w:rPr>
          <w:iCs/>
          <w:spacing w:val="-6"/>
          <w:szCs w:val="28"/>
        </w:rPr>
        <w:t xml:space="preserve"> khai: </w:t>
      </w:r>
    </w:p>
    <w:p w14:paraId="738B48F5" w14:textId="77777777" w:rsidR="00F75570" w:rsidRPr="00BA2201" w:rsidRDefault="00F75570" w:rsidP="00F75570">
      <w:pPr>
        <w:spacing w:before="60" w:after="100" w:line="276" w:lineRule="auto"/>
        <w:ind w:firstLine="709"/>
        <w:jc w:val="both"/>
        <w:rPr>
          <w:iCs/>
          <w:spacing w:val="-6"/>
          <w:szCs w:val="28"/>
        </w:rPr>
      </w:pPr>
      <w:r w:rsidRPr="00BA2201">
        <w:rPr>
          <w:iCs/>
          <w:spacing w:val="-6"/>
          <w:szCs w:val="28"/>
        </w:rPr>
        <w:t>Không.</w:t>
      </w:r>
    </w:p>
    <w:p w14:paraId="417AD7A4" w14:textId="18E17FAE" w:rsidR="00F75570" w:rsidRPr="00BA2201" w:rsidRDefault="00F75570" w:rsidP="00F75570">
      <w:pPr>
        <w:spacing w:before="60" w:after="100" w:line="276" w:lineRule="auto"/>
        <w:ind w:firstLine="709"/>
        <w:jc w:val="both"/>
        <w:rPr>
          <w:iCs/>
          <w:szCs w:val="28"/>
        </w:rPr>
      </w:pPr>
      <w:r>
        <w:rPr>
          <w:iCs/>
          <w:szCs w:val="28"/>
        </w:rPr>
        <w:t>3</w:t>
      </w:r>
      <w:r w:rsidRPr="00BA2201">
        <w:rPr>
          <w:iCs/>
          <w:szCs w:val="28"/>
        </w:rPr>
        <w:t xml:space="preserve">.10. Yêu cầu, điều kiện thực hiện thủ tục hành chính: </w:t>
      </w:r>
    </w:p>
    <w:p w14:paraId="20AF7324" w14:textId="77777777" w:rsidR="00F75570" w:rsidRPr="00BA2201" w:rsidRDefault="00F75570" w:rsidP="00F75570">
      <w:pPr>
        <w:spacing w:before="60" w:after="100" w:line="276" w:lineRule="auto"/>
        <w:ind w:firstLine="720"/>
        <w:jc w:val="both"/>
        <w:rPr>
          <w:iCs/>
          <w:szCs w:val="28"/>
        </w:rPr>
      </w:pPr>
      <w:r w:rsidRPr="00BA2201">
        <w:rPr>
          <w:iCs/>
          <w:szCs w:val="28"/>
        </w:rPr>
        <w:t>a) Điều kiện</w:t>
      </w:r>
      <w:r w:rsidRPr="00BA2201">
        <w:rPr>
          <w:iCs/>
          <w:szCs w:val="28"/>
          <w:lang w:val="vi-VN"/>
        </w:rPr>
        <w:t xml:space="preserve"> </w:t>
      </w:r>
      <w:r w:rsidRPr="00BA2201">
        <w:rPr>
          <w:iCs/>
          <w:szCs w:val="28"/>
        </w:rPr>
        <w:t xml:space="preserve">công nhận trường đạt </w:t>
      </w:r>
      <w:r w:rsidRPr="00BA2201">
        <w:rPr>
          <w:iCs/>
          <w:szCs w:val="28"/>
          <w:lang w:val="vi-VN"/>
        </w:rPr>
        <w:t>kiểm định chất lượng giáo dục</w:t>
      </w:r>
      <w:r w:rsidRPr="00BA2201">
        <w:rPr>
          <w:iCs/>
          <w:szCs w:val="28"/>
        </w:rPr>
        <w:t>:</w:t>
      </w:r>
    </w:p>
    <w:p w14:paraId="05E0E746" w14:textId="77777777" w:rsidR="00F75570" w:rsidRPr="00BA2201" w:rsidRDefault="00F75570" w:rsidP="00F75570">
      <w:pPr>
        <w:spacing w:before="60" w:after="100" w:line="276" w:lineRule="auto"/>
        <w:ind w:firstLine="720"/>
        <w:jc w:val="both"/>
        <w:rPr>
          <w:iCs/>
          <w:szCs w:val="28"/>
        </w:rPr>
      </w:pPr>
      <w:r w:rsidRPr="00BA2201">
        <w:rPr>
          <w:iCs/>
          <w:szCs w:val="28"/>
        </w:rPr>
        <w:t>-</w:t>
      </w:r>
      <w:r w:rsidRPr="00BA2201">
        <w:rPr>
          <w:iCs/>
          <w:szCs w:val="28"/>
          <w:lang w:val="vi-VN"/>
        </w:rPr>
        <w:t xml:space="preserve"> </w:t>
      </w:r>
      <w:r w:rsidRPr="00BA2201">
        <w:rPr>
          <w:iCs/>
          <w:szCs w:val="28"/>
        </w:rPr>
        <w:t>Hoạt động giáo dục ít nhất 05 năm;</w:t>
      </w:r>
    </w:p>
    <w:p w14:paraId="20152EF1" w14:textId="77777777" w:rsidR="00F75570" w:rsidRPr="00BA2201" w:rsidRDefault="00F75570" w:rsidP="00F75570">
      <w:pPr>
        <w:spacing w:before="60" w:after="100" w:line="276" w:lineRule="auto"/>
        <w:ind w:firstLine="720"/>
        <w:jc w:val="both"/>
        <w:rPr>
          <w:iCs/>
          <w:spacing w:val="-4"/>
          <w:szCs w:val="28"/>
        </w:rPr>
      </w:pPr>
      <w:r w:rsidRPr="00BA2201">
        <w:rPr>
          <w:bCs/>
          <w:iCs/>
          <w:spacing w:val="-4"/>
          <w:szCs w:val="28"/>
        </w:rPr>
        <w:t xml:space="preserve">- Có kết quả đánh giá ngoài </w:t>
      </w:r>
      <w:r w:rsidRPr="00BA2201">
        <w:rPr>
          <w:iCs/>
          <w:spacing w:val="-4"/>
          <w:szCs w:val="28"/>
        </w:rPr>
        <w:t xml:space="preserve">đạt từ </w:t>
      </w:r>
      <w:r w:rsidRPr="00BA2201">
        <w:rPr>
          <w:bCs/>
          <w:iCs/>
          <w:spacing w:val="-4"/>
          <w:szCs w:val="28"/>
          <w:lang w:val="en-GB"/>
        </w:rPr>
        <w:t>Mức</w:t>
      </w:r>
      <w:r w:rsidRPr="00BA2201">
        <w:rPr>
          <w:iCs/>
          <w:spacing w:val="-4"/>
          <w:szCs w:val="28"/>
        </w:rPr>
        <w:t xml:space="preserve"> 1 trở lên.</w:t>
      </w:r>
    </w:p>
    <w:p w14:paraId="67B6841A" w14:textId="77777777" w:rsidR="00F75570" w:rsidRPr="00BA2201" w:rsidRDefault="00F75570" w:rsidP="00F75570">
      <w:pPr>
        <w:spacing w:before="60" w:after="100" w:line="276" w:lineRule="auto"/>
        <w:ind w:firstLine="720"/>
        <w:jc w:val="both"/>
        <w:rPr>
          <w:bCs/>
          <w:iCs/>
          <w:szCs w:val="28"/>
        </w:rPr>
      </w:pPr>
      <w:r w:rsidRPr="00BA2201">
        <w:rPr>
          <w:bCs/>
          <w:iCs/>
          <w:szCs w:val="28"/>
        </w:rPr>
        <w:t>b) Cấp độ công nhận:</w:t>
      </w:r>
    </w:p>
    <w:p w14:paraId="5FF6CE42" w14:textId="77777777" w:rsidR="00F75570" w:rsidRPr="00BA2201" w:rsidRDefault="00F75570" w:rsidP="00F75570">
      <w:pPr>
        <w:pStyle w:val="sao"/>
        <w:tabs>
          <w:tab w:val="left" w:pos="0"/>
          <w:tab w:val="left" w:pos="900"/>
          <w:tab w:val="left" w:pos="1701"/>
        </w:tabs>
        <w:spacing w:before="60" w:after="100" w:line="276" w:lineRule="auto"/>
        <w:ind w:left="0" w:firstLine="720"/>
        <w:rPr>
          <w:rFonts w:eastAsia="Times New Roman"/>
          <w:iCs/>
          <w:sz w:val="28"/>
          <w:szCs w:val="28"/>
          <w:lang w:eastAsia="en-US"/>
        </w:rPr>
      </w:pPr>
      <w:r w:rsidRPr="00BA2201">
        <w:rPr>
          <w:bCs/>
          <w:iCs/>
          <w:spacing w:val="6"/>
          <w:sz w:val="28"/>
          <w:szCs w:val="28"/>
        </w:rPr>
        <w:t>-</w:t>
      </w:r>
      <w:r w:rsidRPr="00BA2201">
        <w:rPr>
          <w:iCs/>
          <w:spacing w:val="6"/>
          <w:sz w:val="28"/>
          <w:szCs w:val="28"/>
          <w:lang w:val="vi-VN"/>
        </w:rPr>
        <w:t xml:space="preserve"> </w:t>
      </w:r>
      <w:r w:rsidRPr="00BA2201">
        <w:rPr>
          <w:bCs/>
          <w:iCs/>
          <w:spacing w:val="6"/>
          <w:sz w:val="28"/>
          <w:szCs w:val="28"/>
        </w:rPr>
        <w:t>C</w:t>
      </w:r>
      <w:r w:rsidRPr="00BA2201">
        <w:rPr>
          <w:bCs/>
          <w:iCs/>
          <w:spacing w:val="6"/>
          <w:sz w:val="28"/>
          <w:szCs w:val="28"/>
          <w:lang w:val="vi-VN"/>
        </w:rPr>
        <w:t xml:space="preserve">ấp </w:t>
      </w:r>
      <w:r w:rsidRPr="00BA2201">
        <w:rPr>
          <w:rFonts w:eastAsia="Times New Roman"/>
          <w:iCs/>
          <w:sz w:val="28"/>
          <w:szCs w:val="28"/>
          <w:lang w:eastAsia="en-US"/>
        </w:rPr>
        <w:t>độ 1: Trường được đánh giá đạt Mức 1;</w:t>
      </w:r>
    </w:p>
    <w:p w14:paraId="1A539AA3" w14:textId="77777777" w:rsidR="00F75570" w:rsidRPr="00BA2201" w:rsidRDefault="00F75570" w:rsidP="00F75570">
      <w:pPr>
        <w:pStyle w:val="sao"/>
        <w:tabs>
          <w:tab w:val="left" w:pos="0"/>
          <w:tab w:val="left" w:pos="900"/>
          <w:tab w:val="left" w:pos="1701"/>
        </w:tabs>
        <w:spacing w:before="60" w:after="100" w:line="276" w:lineRule="auto"/>
        <w:ind w:left="0" w:firstLine="720"/>
        <w:rPr>
          <w:rFonts w:eastAsia="Times New Roman"/>
          <w:iCs/>
          <w:sz w:val="28"/>
          <w:szCs w:val="28"/>
          <w:lang w:eastAsia="en-US"/>
        </w:rPr>
      </w:pPr>
      <w:r w:rsidRPr="00BA2201">
        <w:rPr>
          <w:bCs/>
          <w:iCs/>
          <w:spacing w:val="6"/>
          <w:sz w:val="28"/>
          <w:szCs w:val="28"/>
        </w:rPr>
        <w:t>-</w:t>
      </w:r>
      <w:r w:rsidRPr="00BA2201">
        <w:rPr>
          <w:iCs/>
          <w:spacing w:val="6"/>
          <w:sz w:val="28"/>
          <w:szCs w:val="28"/>
          <w:lang w:val="vi-VN"/>
        </w:rPr>
        <w:t xml:space="preserve"> </w:t>
      </w:r>
      <w:r w:rsidRPr="00BA2201">
        <w:rPr>
          <w:bCs/>
          <w:iCs/>
          <w:spacing w:val="6"/>
          <w:sz w:val="28"/>
          <w:szCs w:val="28"/>
        </w:rPr>
        <w:t>C</w:t>
      </w:r>
      <w:r w:rsidRPr="00BA2201">
        <w:rPr>
          <w:bCs/>
          <w:iCs/>
          <w:spacing w:val="6"/>
          <w:sz w:val="28"/>
          <w:szCs w:val="28"/>
          <w:lang w:val="vi-VN"/>
        </w:rPr>
        <w:t xml:space="preserve">ấp </w:t>
      </w:r>
      <w:r w:rsidRPr="00BA2201">
        <w:rPr>
          <w:rFonts w:eastAsia="Times New Roman"/>
          <w:iCs/>
          <w:sz w:val="28"/>
          <w:szCs w:val="28"/>
          <w:lang w:eastAsia="en-US"/>
        </w:rPr>
        <w:t>độ 2: Trường được đánh giá đạt Mức 2;</w:t>
      </w:r>
    </w:p>
    <w:p w14:paraId="14601ED5" w14:textId="77777777" w:rsidR="00F75570" w:rsidRPr="00BA2201" w:rsidRDefault="00F75570" w:rsidP="00F75570">
      <w:pPr>
        <w:pStyle w:val="sao"/>
        <w:tabs>
          <w:tab w:val="left" w:pos="0"/>
          <w:tab w:val="left" w:pos="900"/>
          <w:tab w:val="left" w:pos="1701"/>
        </w:tabs>
        <w:spacing w:before="60" w:after="100" w:line="276" w:lineRule="auto"/>
        <w:ind w:left="0" w:firstLine="720"/>
        <w:rPr>
          <w:rFonts w:eastAsia="Times New Roman"/>
          <w:iCs/>
          <w:sz w:val="28"/>
          <w:szCs w:val="28"/>
          <w:lang w:eastAsia="en-US"/>
        </w:rPr>
      </w:pPr>
      <w:r w:rsidRPr="00BA2201">
        <w:rPr>
          <w:bCs/>
          <w:iCs/>
          <w:spacing w:val="6"/>
          <w:sz w:val="28"/>
          <w:szCs w:val="28"/>
        </w:rPr>
        <w:t>-</w:t>
      </w:r>
      <w:r w:rsidRPr="00BA2201">
        <w:rPr>
          <w:iCs/>
          <w:spacing w:val="6"/>
          <w:sz w:val="28"/>
          <w:szCs w:val="28"/>
          <w:lang w:val="vi-VN"/>
        </w:rPr>
        <w:t xml:space="preserve"> </w:t>
      </w:r>
      <w:r w:rsidRPr="00BA2201">
        <w:rPr>
          <w:bCs/>
          <w:iCs/>
          <w:spacing w:val="6"/>
          <w:sz w:val="28"/>
          <w:szCs w:val="28"/>
        </w:rPr>
        <w:t>C</w:t>
      </w:r>
      <w:r w:rsidRPr="00BA2201">
        <w:rPr>
          <w:bCs/>
          <w:iCs/>
          <w:spacing w:val="6"/>
          <w:sz w:val="28"/>
          <w:szCs w:val="28"/>
          <w:lang w:val="vi-VN"/>
        </w:rPr>
        <w:t xml:space="preserve">ấp </w:t>
      </w:r>
      <w:r w:rsidRPr="00BA2201">
        <w:rPr>
          <w:rFonts w:eastAsia="Times New Roman"/>
          <w:iCs/>
          <w:sz w:val="28"/>
          <w:szCs w:val="28"/>
          <w:lang w:eastAsia="en-US"/>
        </w:rPr>
        <w:t>độ 3: Trường được đánh giá đạt Mức 3;</w:t>
      </w:r>
    </w:p>
    <w:p w14:paraId="468B8D06" w14:textId="77777777" w:rsidR="00F75570" w:rsidRPr="00BA2201" w:rsidRDefault="00F75570" w:rsidP="00F75570">
      <w:pPr>
        <w:pStyle w:val="sao"/>
        <w:tabs>
          <w:tab w:val="left" w:pos="0"/>
          <w:tab w:val="left" w:pos="900"/>
          <w:tab w:val="left" w:pos="1701"/>
        </w:tabs>
        <w:spacing w:before="60" w:after="100" w:line="276" w:lineRule="auto"/>
        <w:ind w:left="0" w:firstLine="720"/>
        <w:rPr>
          <w:rFonts w:eastAsia="Times New Roman"/>
          <w:iCs/>
          <w:sz w:val="28"/>
          <w:szCs w:val="28"/>
          <w:lang w:eastAsia="en-US"/>
        </w:rPr>
      </w:pPr>
      <w:r w:rsidRPr="00BA2201">
        <w:rPr>
          <w:bCs/>
          <w:iCs/>
          <w:spacing w:val="6"/>
          <w:sz w:val="28"/>
          <w:szCs w:val="28"/>
        </w:rPr>
        <w:t>-</w:t>
      </w:r>
      <w:r w:rsidRPr="00BA2201">
        <w:rPr>
          <w:iCs/>
          <w:spacing w:val="6"/>
          <w:sz w:val="28"/>
          <w:szCs w:val="28"/>
          <w:lang w:val="vi-VN"/>
        </w:rPr>
        <w:t xml:space="preserve"> </w:t>
      </w:r>
      <w:r w:rsidRPr="00BA2201">
        <w:rPr>
          <w:bCs/>
          <w:iCs/>
          <w:spacing w:val="6"/>
          <w:sz w:val="28"/>
          <w:szCs w:val="28"/>
        </w:rPr>
        <w:t>C</w:t>
      </w:r>
      <w:r w:rsidRPr="00BA2201">
        <w:rPr>
          <w:bCs/>
          <w:iCs/>
          <w:spacing w:val="6"/>
          <w:sz w:val="28"/>
          <w:szCs w:val="28"/>
          <w:lang w:val="vi-VN"/>
        </w:rPr>
        <w:t xml:space="preserve">ấp </w:t>
      </w:r>
      <w:r w:rsidRPr="00BA2201">
        <w:rPr>
          <w:rFonts w:eastAsia="Times New Roman"/>
          <w:iCs/>
          <w:sz w:val="28"/>
          <w:szCs w:val="28"/>
          <w:lang w:eastAsia="en-US"/>
        </w:rPr>
        <w:t>độ 4: Trường được đánh giá đạt Mức 4;</w:t>
      </w:r>
    </w:p>
    <w:p w14:paraId="72ADE922" w14:textId="77777777" w:rsidR="00F75570" w:rsidRPr="00BA2201" w:rsidRDefault="00F75570" w:rsidP="00F75570">
      <w:pPr>
        <w:tabs>
          <w:tab w:val="left" w:pos="0"/>
          <w:tab w:val="left" w:pos="900"/>
          <w:tab w:val="left" w:pos="1701"/>
        </w:tabs>
        <w:spacing w:before="60" w:after="100" w:line="276" w:lineRule="auto"/>
        <w:ind w:firstLine="720"/>
        <w:jc w:val="both"/>
        <w:rPr>
          <w:iCs/>
          <w:szCs w:val="28"/>
        </w:rPr>
      </w:pPr>
      <w:r w:rsidRPr="00BA2201">
        <w:rPr>
          <w:iCs/>
          <w:spacing w:val="-4"/>
          <w:szCs w:val="28"/>
        </w:rPr>
        <w:t xml:space="preserve">Tiêu chuẩn đánh giá trường mầm non các Mức 1, 2, 3 và 4 </w:t>
      </w:r>
      <w:r w:rsidRPr="00BA2201">
        <w:rPr>
          <w:iCs/>
          <w:szCs w:val="28"/>
        </w:rPr>
        <w:t xml:space="preserve">cụ thể như sau: </w:t>
      </w:r>
    </w:p>
    <w:p w14:paraId="14D5A1E9" w14:textId="77777777" w:rsidR="00F75570" w:rsidRPr="00BA2201" w:rsidRDefault="00F75570" w:rsidP="00F75570">
      <w:pPr>
        <w:tabs>
          <w:tab w:val="left" w:pos="1400"/>
        </w:tabs>
        <w:spacing w:before="60" w:after="100" w:line="276" w:lineRule="auto"/>
        <w:ind w:firstLine="709"/>
        <w:jc w:val="both"/>
        <w:rPr>
          <w:b/>
          <w:iCs/>
          <w:szCs w:val="28"/>
        </w:rPr>
      </w:pPr>
    </w:p>
    <w:p w14:paraId="62B11221" w14:textId="77777777" w:rsidR="00F75570" w:rsidRPr="00BA2201" w:rsidRDefault="00F75570" w:rsidP="00F75570">
      <w:pPr>
        <w:tabs>
          <w:tab w:val="left" w:pos="1400"/>
        </w:tabs>
        <w:spacing w:before="60" w:after="100" w:line="276" w:lineRule="auto"/>
        <w:jc w:val="center"/>
        <w:rPr>
          <w:b/>
          <w:iCs/>
          <w:szCs w:val="28"/>
        </w:rPr>
      </w:pPr>
      <w:r w:rsidRPr="00BA2201">
        <w:rPr>
          <w:b/>
          <w:iCs/>
          <w:szCs w:val="28"/>
        </w:rPr>
        <w:t>TIÊU CHUẨN ĐÁNH GIÁ TRƯỜNG MẦM NON MỨC 1</w:t>
      </w:r>
    </w:p>
    <w:p w14:paraId="3E115574" w14:textId="46E0D46D" w:rsidR="00F75570" w:rsidRPr="00BA2201" w:rsidRDefault="00F75570" w:rsidP="00F75570">
      <w:pPr>
        <w:tabs>
          <w:tab w:val="left" w:pos="1400"/>
        </w:tabs>
        <w:spacing w:before="60" w:after="100" w:line="276" w:lineRule="auto"/>
        <w:ind w:firstLine="720"/>
        <w:jc w:val="both"/>
        <w:rPr>
          <w:b/>
          <w:iCs/>
          <w:szCs w:val="28"/>
        </w:rPr>
      </w:pPr>
      <w:r>
        <w:rPr>
          <w:iCs/>
          <w:szCs w:val="28"/>
        </w:rPr>
        <w:t>3</w:t>
      </w:r>
      <w:r w:rsidRPr="00BA2201">
        <w:rPr>
          <w:iCs/>
          <w:szCs w:val="28"/>
        </w:rPr>
        <w:t>.10.1.</w:t>
      </w:r>
      <w:r w:rsidRPr="00BA2201">
        <w:rPr>
          <w:b/>
          <w:iCs/>
          <w:szCs w:val="28"/>
        </w:rPr>
        <w:t xml:space="preserve"> Tiêu chuẩn 1: Tổ chức và quản lý nhà trường </w:t>
      </w:r>
    </w:p>
    <w:p w14:paraId="3A081856" w14:textId="216AA33D" w:rsidR="00F75570" w:rsidRPr="00BA2201" w:rsidRDefault="00F75570" w:rsidP="00F75570">
      <w:pPr>
        <w:spacing w:before="60" w:after="100" w:line="276" w:lineRule="auto"/>
        <w:ind w:firstLine="720"/>
        <w:jc w:val="both"/>
        <w:rPr>
          <w:rFonts w:eastAsia="Calibri"/>
          <w:iCs/>
          <w:spacing w:val="-4"/>
          <w:szCs w:val="28"/>
        </w:rPr>
      </w:pPr>
      <w:r>
        <w:rPr>
          <w:iCs/>
          <w:szCs w:val="28"/>
        </w:rPr>
        <w:t>3</w:t>
      </w:r>
      <w:r w:rsidRPr="00BA2201">
        <w:rPr>
          <w:iCs/>
          <w:szCs w:val="28"/>
        </w:rPr>
        <w:t>.10.1.</w:t>
      </w:r>
      <w:r w:rsidRPr="00BA2201">
        <w:rPr>
          <w:rFonts w:eastAsia="Calibri"/>
          <w:iCs/>
          <w:spacing w:val="-4"/>
          <w:szCs w:val="28"/>
          <w:lang w:val="vi-VN"/>
        </w:rPr>
        <w:t xml:space="preserve">1. Tiêu chí 1.1: </w:t>
      </w:r>
      <w:r w:rsidRPr="00BA2201">
        <w:rPr>
          <w:rFonts w:eastAsia="Calibri"/>
          <w:iCs/>
          <w:spacing w:val="-4"/>
          <w:szCs w:val="28"/>
        </w:rPr>
        <w:t>Phương hướng, chiến lược xây dựng và phát triển nhà trường</w:t>
      </w:r>
    </w:p>
    <w:p w14:paraId="639A62DF" w14:textId="77777777" w:rsidR="00F75570" w:rsidRPr="00BA2201" w:rsidRDefault="00F75570" w:rsidP="00F75570">
      <w:pPr>
        <w:spacing w:before="60" w:after="100" w:line="276" w:lineRule="auto"/>
        <w:ind w:firstLine="720"/>
        <w:jc w:val="both"/>
        <w:rPr>
          <w:iCs/>
          <w:szCs w:val="28"/>
        </w:rPr>
      </w:pPr>
      <w:r w:rsidRPr="00BA2201">
        <w:rPr>
          <w:iCs/>
          <w:szCs w:val="28"/>
        </w:rPr>
        <w:t xml:space="preserve">a) Phù hợp với mục tiêu giáo dục mầm non được quy định tại Luật giáo dục, định hướng phát triển kinh tế - xã hội của địa phương theo từng giai đoạn và các nguồn lực của nhà trường; </w:t>
      </w:r>
    </w:p>
    <w:p w14:paraId="34CFF7BA" w14:textId="77777777" w:rsidR="00F75570" w:rsidRPr="00BA2201" w:rsidRDefault="00F75570" w:rsidP="00F75570">
      <w:pPr>
        <w:spacing w:before="60" w:after="100" w:line="276" w:lineRule="auto"/>
        <w:ind w:firstLine="720"/>
        <w:jc w:val="both"/>
        <w:rPr>
          <w:iCs/>
          <w:szCs w:val="28"/>
        </w:rPr>
      </w:pPr>
      <w:r w:rsidRPr="00BA2201">
        <w:rPr>
          <w:iCs/>
          <w:szCs w:val="28"/>
        </w:rPr>
        <w:t>b) Được xác định bằng văn bản và cấp có thẩm quyền phê duyệt;</w:t>
      </w:r>
    </w:p>
    <w:p w14:paraId="295F77EF" w14:textId="77777777" w:rsidR="00F75570" w:rsidRPr="00BA2201" w:rsidRDefault="00F75570" w:rsidP="00F75570">
      <w:pPr>
        <w:spacing w:before="60" w:after="100" w:line="276" w:lineRule="auto"/>
        <w:ind w:firstLine="720"/>
        <w:jc w:val="both"/>
        <w:rPr>
          <w:iCs/>
          <w:szCs w:val="28"/>
        </w:rPr>
      </w:pPr>
      <w:r w:rsidRPr="00BA2201">
        <w:rPr>
          <w:iCs/>
          <w:szCs w:val="28"/>
        </w:rPr>
        <w:t xml:space="preserve">c) Được công bố công khai bằng hình thức niêm yết tại nhà trường hoặc đăng tải trên trang thông tin điện tử của nhà trường (nếu có) hoặc đăng tải trên các phương </w:t>
      </w:r>
      <w:r w:rsidRPr="00BA2201">
        <w:rPr>
          <w:iCs/>
          <w:szCs w:val="28"/>
        </w:rPr>
        <w:lastRenderedPageBreak/>
        <w:t>tiện thông tin đại chúng của địa phương, trang thông tin điện tử của phòng giáo dục và đào tạo.</w:t>
      </w:r>
    </w:p>
    <w:p w14:paraId="4E88CBBD" w14:textId="0DC7BB01"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.10.1.2. Tiêu chí 1.2: Hội đồng trường (Hội đồng quản trị đối với trường tư thục) và các hội đồng khác</w:t>
      </w:r>
    </w:p>
    <w:p w14:paraId="70FCE92C" w14:textId="77777777" w:rsidR="00F75570" w:rsidRPr="00BA2201" w:rsidRDefault="00F75570" w:rsidP="00F75570">
      <w:pPr>
        <w:spacing w:before="60" w:after="100" w:line="276" w:lineRule="auto"/>
        <w:ind w:firstLine="720"/>
        <w:jc w:val="both"/>
        <w:rPr>
          <w:iCs/>
          <w:szCs w:val="28"/>
        </w:rPr>
      </w:pPr>
      <w:r w:rsidRPr="00BA2201">
        <w:rPr>
          <w:iCs/>
          <w:szCs w:val="28"/>
        </w:rPr>
        <w:t>a) Được thành lập theo quy định;</w:t>
      </w:r>
    </w:p>
    <w:p w14:paraId="318A432F" w14:textId="77777777" w:rsidR="00F75570" w:rsidRPr="00BA2201" w:rsidRDefault="00F75570" w:rsidP="00F75570">
      <w:pPr>
        <w:spacing w:before="60" w:after="100" w:line="276" w:lineRule="auto"/>
        <w:ind w:firstLine="720"/>
        <w:jc w:val="both"/>
        <w:rPr>
          <w:iCs/>
          <w:szCs w:val="28"/>
        </w:rPr>
      </w:pPr>
      <w:r w:rsidRPr="00BA2201">
        <w:rPr>
          <w:iCs/>
          <w:szCs w:val="28"/>
        </w:rPr>
        <w:t>b) Thực hiện chức năng, nhiệm vụ và quyền hạn theo quy định;</w:t>
      </w:r>
    </w:p>
    <w:p w14:paraId="204021D7" w14:textId="77777777" w:rsidR="00F75570" w:rsidRPr="00BA2201" w:rsidRDefault="00F75570" w:rsidP="00F75570">
      <w:pPr>
        <w:spacing w:before="60" w:after="100" w:line="276" w:lineRule="auto"/>
        <w:ind w:firstLine="720"/>
        <w:jc w:val="both"/>
        <w:rPr>
          <w:iCs/>
          <w:szCs w:val="28"/>
        </w:rPr>
      </w:pPr>
      <w:r w:rsidRPr="00BA2201">
        <w:rPr>
          <w:iCs/>
          <w:szCs w:val="28"/>
        </w:rPr>
        <w:t>c) Các hoạt động được định kỳ rà soát, đánh giá.</w:t>
      </w:r>
    </w:p>
    <w:p w14:paraId="575EFEAF" w14:textId="7453696D"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.10.1.3. Tiêu chí 1.3: Tổ chức Đảng Cộng sản Việt Nam, các đoàn thể và tổ chức khác trong nhà trường</w:t>
      </w:r>
    </w:p>
    <w:p w14:paraId="725D67A6" w14:textId="77777777" w:rsidR="00F75570" w:rsidRPr="00BA2201" w:rsidRDefault="00F75570" w:rsidP="00F75570">
      <w:pPr>
        <w:spacing w:before="60" w:after="100" w:line="276" w:lineRule="auto"/>
        <w:ind w:firstLine="720"/>
        <w:jc w:val="both"/>
        <w:rPr>
          <w:iCs/>
          <w:szCs w:val="28"/>
        </w:rPr>
      </w:pPr>
      <w:r w:rsidRPr="00BA2201">
        <w:rPr>
          <w:iCs/>
          <w:szCs w:val="28"/>
          <w:lang w:val="vi-VN"/>
        </w:rPr>
        <w:t xml:space="preserve">a) </w:t>
      </w:r>
      <w:r w:rsidRPr="00BA2201">
        <w:rPr>
          <w:iCs/>
          <w:szCs w:val="28"/>
        </w:rPr>
        <w:t>Các đoàn thể và tổ chức khác trong nhà trường</w:t>
      </w:r>
      <w:r w:rsidRPr="00BA2201" w:rsidDel="006C4820">
        <w:rPr>
          <w:iCs/>
          <w:szCs w:val="28"/>
        </w:rPr>
        <w:t xml:space="preserve"> </w:t>
      </w:r>
      <w:r w:rsidRPr="00BA2201">
        <w:rPr>
          <w:iCs/>
          <w:szCs w:val="28"/>
        </w:rPr>
        <w:t>có cơ cấu tổ chức theo</w:t>
      </w:r>
      <w:r w:rsidRPr="00BA2201">
        <w:rPr>
          <w:iCs/>
          <w:szCs w:val="28"/>
          <w:lang w:val="vi-VN"/>
        </w:rPr>
        <w:t xml:space="preserve"> quy định;</w:t>
      </w:r>
    </w:p>
    <w:p w14:paraId="045E309D" w14:textId="77777777" w:rsidR="00F75570" w:rsidRPr="00BA2201" w:rsidRDefault="00F75570" w:rsidP="00F75570">
      <w:pPr>
        <w:tabs>
          <w:tab w:val="left" w:pos="5626"/>
        </w:tabs>
        <w:spacing w:before="60" w:after="100" w:line="276" w:lineRule="auto"/>
        <w:ind w:firstLine="720"/>
        <w:jc w:val="both"/>
        <w:rPr>
          <w:rFonts w:eastAsia="Calibri"/>
          <w:iCs/>
          <w:szCs w:val="28"/>
        </w:rPr>
      </w:pPr>
      <w:r w:rsidRPr="00BA2201">
        <w:rPr>
          <w:rFonts w:eastAsia="Calibri"/>
          <w:iCs/>
          <w:szCs w:val="28"/>
        </w:rPr>
        <w:t xml:space="preserve">b) Hoạt động theo quy định; </w:t>
      </w:r>
      <w:r w:rsidRPr="00BA2201">
        <w:rPr>
          <w:rFonts w:eastAsia="Calibri"/>
          <w:iCs/>
          <w:szCs w:val="28"/>
        </w:rPr>
        <w:tab/>
      </w:r>
    </w:p>
    <w:p w14:paraId="2C7B9A54" w14:textId="77777777" w:rsidR="00F75570" w:rsidRPr="00BA2201" w:rsidRDefault="00F75570" w:rsidP="00F75570">
      <w:pPr>
        <w:spacing w:before="60" w:after="100" w:line="276" w:lineRule="auto"/>
        <w:ind w:firstLine="720"/>
        <w:jc w:val="both"/>
        <w:rPr>
          <w:iCs/>
          <w:szCs w:val="28"/>
        </w:rPr>
      </w:pPr>
      <w:r w:rsidRPr="00BA2201">
        <w:rPr>
          <w:iCs/>
          <w:szCs w:val="28"/>
        </w:rPr>
        <w:t>c) Hằng năm, các hoạt động được rà soát, đánh giá.</w:t>
      </w:r>
    </w:p>
    <w:p w14:paraId="1CDC5133" w14:textId="3D6E49C8" w:rsidR="00F75570" w:rsidRPr="00BA2201" w:rsidRDefault="00F75570" w:rsidP="00F75570">
      <w:pPr>
        <w:spacing w:before="60" w:after="100" w:line="276" w:lineRule="auto"/>
        <w:ind w:firstLine="720"/>
        <w:jc w:val="both"/>
        <w:rPr>
          <w:iCs/>
          <w:spacing w:val="6"/>
          <w:szCs w:val="28"/>
        </w:rPr>
      </w:pPr>
      <w:r>
        <w:rPr>
          <w:iCs/>
          <w:szCs w:val="28"/>
        </w:rPr>
        <w:t>3</w:t>
      </w:r>
      <w:r w:rsidRPr="00BA2201">
        <w:rPr>
          <w:iCs/>
          <w:szCs w:val="28"/>
        </w:rPr>
        <w:t>.10.1.</w:t>
      </w:r>
      <w:r w:rsidRPr="00BA2201">
        <w:rPr>
          <w:iCs/>
          <w:spacing w:val="6"/>
          <w:szCs w:val="28"/>
        </w:rPr>
        <w:t>4</w:t>
      </w:r>
      <w:r w:rsidRPr="00BA2201">
        <w:rPr>
          <w:iCs/>
          <w:spacing w:val="6"/>
          <w:szCs w:val="28"/>
          <w:lang w:val="vi-VN"/>
        </w:rPr>
        <w:t xml:space="preserve">. </w:t>
      </w:r>
      <w:r w:rsidRPr="00BA2201">
        <w:rPr>
          <w:iCs/>
          <w:spacing w:val="6"/>
          <w:szCs w:val="28"/>
        </w:rPr>
        <w:t xml:space="preserve">Tiêu chí 1.4: Hiệu trưởng, phó hiệu trưởng, </w:t>
      </w:r>
      <w:r w:rsidRPr="00BA2201">
        <w:rPr>
          <w:iCs/>
          <w:spacing w:val="6"/>
          <w:szCs w:val="28"/>
          <w:lang w:val="vi-VN"/>
        </w:rPr>
        <w:t>tổ chuyên môn</w:t>
      </w:r>
      <w:r w:rsidRPr="00BA2201">
        <w:rPr>
          <w:iCs/>
          <w:spacing w:val="6"/>
          <w:szCs w:val="28"/>
        </w:rPr>
        <w:t xml:space="preserve"> và tổ văn phòng</w:t>
      </w:r>
    </w:p>
    <w:p w14:paraId="4B23CC58" w14:textId="77777777" w:rsidR="00F75570" w:rsidRPr="00BA2201" w:rsidRDefault="00F75570" w:rsidP="00F75570">
      <w:pPr>
        <w:spacing w:before="60" w:after="100" w:line="276" w:lineRule="auto"/>
        <w:ind w:firstLine="720"/>
        <w:jc w:val="both"/>
        <w:rPr>
          <w:iCs/>
          <w:szCs w:val="28"/>
        </w:rPr>
      </w:pPr>
      <w:r w:rsidRPr="00BA2201">
        <w:rPr>
          <w:iCs/>
          <w:szCs w:val="28"/>
        </w:rPr>
        <w:t xml:space="preserve">a) Có hiệu trưởng, số lượng phó hiệu trưởng theo quy định; </w:t>
      </w:r>
    </w:p>
    <w:p w14:paraId="37633C5D" w14:textId="77777777" w:rsidR="00F75570" w:rsidRPr="00BA2201" w:rsidRDefault="00F75570" w:rsidP="00F75570">
      <w:pPr>
        <w:spacing w:before="60" w:after="100" w:line="276" w:lineRule="auto"/>
        <w:ind w:firstLine="720"/>
        <w:jc w:val="both"/>
        <w:rPr>
          <w:iCs/>
          <w:szCs w:val="28"/>
        </w:rPr>
      </w:pPr>
      <w:r w:rsidRPr="00BA2201">
        <w:rPr>
          <w:iCs/>
          <w:szCs w:val="28"/>
        </w:rPr>
        <w:t>b) T</w:t>
      </w:r>
      <w:r w:rsidRPr="00BA2201">
        <w:rPr>
          <w:iCs/>
          <w:szCs w:val="28"/>
          <w:lang w:val="vi-VN"/>
        </w:rPr>
        <w:t>ổ chuyên môn</w:t>
      </w:r>
      <w:r w:rsidRPr="00BA2201">
        <w:rPr>
          <w:iCs/>
          <w:szCs w:val="28"/>
        </w:rPr>
        <w:t xml:space="preserve"> và tổ văn phòng có cơ cấu tổ chức theo quy định;</w:t>
      </w:r>
    </w:p>
    <w:p w14:paraId="750F80F1" w14:textId="77777777" w:rsidR="00F75570" w:rsidRPr="00BA2201" w:rsidRDefault="00F75570" w:rsidP="00F75570">
      <w:pPr>
        <w:spacing w:before="60" w:after="100" w:line="276" w:lineRule="auto"/>
        <w:ind w:firstLine="720"/>
        <w:jc w:val="both"/>
        <w:rPr>
          <w:iCs/>
          <w:szCs w:val="28"/>
        </w:rPr>
      </w:pPr>
      <w:r w:rsidRPr="00BA2201">
        <w:rPr>
          <w:iCs/>
          <w:szCs w:val="28"/>
        </w:rPr>
        <w:t>c) T</w:t>
      </w:r>
      <w:r w:rsidRPr="00BA2201">
        <w:rPr>
          <w:iCs/>
          <w:szCs w:val="28"/>
          <w:lang w:val="vi-VN"/>
        </w:rPr>
        <w:t>ổ chuyên môn</w:t>
      </w:r>
      <w:r w:rsidRPr="00BA2201">
        <w:rPr>
          <w:iCs/>
          <w:szCs w:val="28"/>
        </w:rPr>
        <w:t>, tổ văn phòng có kế hoạch hoạt động và thực hiện các nhiệm vụ theo quy định.</w:t>
      </w:r>
    </w:p>
    <w:p w14:paraId="6ED2907D" w14:textId="5FDF70E3"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.10.1.5. Tiêu chí 1.5: Tổ chức nhóm trẻ và lớp mẫu giáo</w:t>
      </w:r>
    </w:p>
    <w:p w14:paraId="1EFDFDD4" w14:textId="77777777" w:rsidR="00F75570" w:rsidRPr="00BA2201" w:rsidRDefault="00F75570" w:rsidP="00F75570">
      <w:pPr>
        <w:spacing w:before="60" w:after="100" w:line="276" w:lineRule="auto"/>
        <w:ind w:firstLine="720"/>
        <w:jc w:val="both"/>
        <w:rPr>
          <w:iCs/>
          <w:szCs w:val="28"/>
        </w:rPr>
      </w:pPr>
      <w:r w:rsidRPr="00BA2201">
        <w:rPr>
          <w:iCs/>
          <w:szCs w:val="28"/>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14:paraId="10FF6F95" w14:textId="77777777" w:rsidR="00F75570" w:rsidRPr="00BA2201" w:rsidRDefault="00F75570" w:rsidP="00F75570">
      <w:pPr>
        <w:spacing w:before="60" w:after="100" w:line="276" w:lineRule="auto"/>
        <w:ind w:firstLine="720"/>
        <w:jc w:val="both"/>
        <w:rPr>
          <w:iCs/>
          <w:szCs w:val="28"/>
        </w:rPr>
      </w:pPr>
      <w:r w:rsidRPr="00BA2201">
        <w:rPr>
          <w:iCs/>
          <w:szCs w:val="28"/>
        </w:rPr>
        <w:t>b) Các nhóm trẻ, lớp mẫu giáo được tổ chức học 02 buổi trên ngày;</w:t>
      </w:r>
    </w:p>
    <w:p w14:paraId="32685822" w14:textId="77777777" w:rsidR="00F75570" w:rsidRPr="00BA2201" w:rsidRDefault="00F75570" w:rsidP="00F75570">
      <w:pPr>
        <w:spacing w:before="60" w:after="100" w:line="276" w:lineRule="auto"/>
        <w:ind w:firstLine="720"/>
        <w:jc w:val="both"/>
        <w:rPr>
          <w:iCs/>
          <w:szCs w:val="28"/>
        </w:rPr>
      </w:pPr>
      <w:r w:rsidRPr="00BA2201">
        <w:rPr>
          <w:iCs/>
          <w:szCs w:val="28"/>
        </w:rPr>
        <w:t xml:space="preserve">c) </w:t>
      </w:r>
      <w:r w:rsidRPr="00BA2201">
        <w:rPr>
          <w:iCs/>
          <w:szCs w:val="28"/>
          <w:lang w:val="vi-VN"/>
        </w:rPr>
        <w:t xml:space="preserve">Mỗi nhóm trẻ, lớp mẫu giáo có không quá </w:t>
      </w:r>
      <w:r w:rsidRPr="00BA2201">
        <w:rPr>
          <w:iCs/>
          <w:szCs w:val="28"/>
        </w:rPr>
        <w:t>0</w:t>
      </w:r>
      <w:r w:rsidRPr="00BA2201">
        <w:rPr>
          <w:iCs/>
          <w:szCs w:val="28"/>
          <w:lang w:val="vi-VN"/>
        </w:rPr>
        <w:t xml:space="preserve">2 </w:t>
      </w:r>
      <w:r w:rsidRPr="00BA2201">
        <w:rPr>
          <w:iCs/>
          <w:szCs w:val="28"/>
        </w:rPr>
        <w:t xml:space="preserve">(hai) </w:t>
      </w:r>
      <w:r w:rsidRPr="00BA2201">
        <w:rPr>
          <w:iCs/>
          <w:szCs w:val="28"/>
          <w:lang w:val="vi-VN"/>
        </w:rPr>
        <w:t xml:space="preserve">trẻ cùng một </w:t>
      </w:r>
      <w:r w:rsidRPr="00BA2201">
        <w:rPr>
          <w:iCs/>
          <w:szCs w:val="28"/>
        </w:rPr>
        <w:t xml:space="preserve">dạng </w:t>
      </w:r>
      <w:r w:rsidRPr="00BA2201">
        <w:rPr>
          <w:iCs/>
          <w:szCs w:val="28"/>
          <w:lang w:val="vi-VN"/>
        </w:rPr>
        <w:t>khuyết tật</w:t>
      </w:r>
      <w:r w:rsidRPr="00BA2201">
        <w:rPr>
          <w:iCs/>
          <w:szCs w:val="28"/>
        </w:rPr>
        <w:t>.</w:t>
      </w:r>
    </w:p>
    <w:p w14:paraId="6809E23F" w14:textId="05B3F8D0"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.10.1.6. Tiêu chí 1.6:</w:t>
      </w:r>
      <w:r w:rsidRPr="00BA2201">
        <w:rPr>
          <w:iCs/>
          <w:szCs w:val="28"/>
          <w:lang w:val="vi-VN"/>
        </w:rPr>
        <w:t xml:space="preserve"> </w:t>
      </w:r>
      <w:r w:rsidRPr="00BA2201">
        <w:rPr>
          <w:iCs/>
          <w:szCs w:val="28"/>
        </w:rPr>
        <w:t>Quản lý hành chính, tài chính và tài sản</w:t>
      </w:r>
    </w:p>
    <w:p w14:paraId="5E39792E" w14:textId="77777777" w:rsidR="00F75570" w:rsidRPr="00BA2201" w:rsidRDefault="00F75570" w:rsidP="00F75570">
      <w:pPr>
        <w:spacing w:before="60" w:after="100" w:line="276" w:lineRule="auto"/>
        <w:ind w:firstLine="720"/>
        <w:jc w:val="both"/>
        <w:rPr>
          <w:b/>
          <w:iCs/>
          <w:szCs w:val="28"/>
          <w:lang w:val="vi-VN"/>
        </w:rPr>
      </w:pPr>
      <w:r w:rsidRPr="00BA2201">
        <w:rPr>
          <w:iCs/>
          <w:szCs w:val="28"/>
          <w:lang w:val="vi-VN"/>
        </w:rPr>
        <w:t xml:space="preserve">a) Hệ thống hồ sơ của nhà trường được lưu trữ theo quy định; </w:t>
      </w:r>
    </w:p>
    <w:p w14:paraId="5DEAC1EF" w14:textId="77777777" w:rsidR="00F75570" w:rsidRPr="00BA2201" w:rsidRDefault="00F75570" w:rsidP="00F75570">
      <w:pPr>
        <w:spacing w:before="60" w:after="100" w:line="276" w:lineRule="auto"/>
        <w:ind w:firstLine="720"/>
        <w:jc w:val="both"/>
        <w:rPr>
          <w:iCs/>
          <w:szCs w:val="28"/>
        </w:rPr>
      </w:pPr>
      <w:r w:rsidRPr="00BA2201">
        <w:rPr>
          <w:iCs/>
          <w:spacing w:val="-4"/>
          <w:szCs w:val="28"/>
          <w:lang w:val="vi-VN"/>
        </w:rPr>
        <w:t xml:space="preserve">b) Lập dự toán, thực hiện thu chi, quyết toán, thống kê, báo cáo tài chính và </w:t>
      </w:r>
      <w:r w:rsidRPr="00BA2201">
        <w:rPr>
          <w:iCs/>
          <w:spacing w:val="-4"/>
          <w:szCs w:val="28"/>
        </w:rPr>
        <w:t>tài sản</w:t>
      </w:r>
      <w:r w:rsidRPr="00BA2201">
        <w:rPr>
          <w:iCs/>
          <w:spacing w:val="-4"/>
          <w:szCs w:val="28"/>
          <w:lang w:val="vi-VN"/>
        </w:rPr>
        <w:t xml:space="preserve">; công khai </w:t>
      </w:r>
      <w:r w:rsidRPr="00BA2201">
        <w:rPr>
          <w:iCs/>
          <w:spacing w:val="-4"/>
          <w:szCs w:val="28"/>
        </w:rPr>
        <w:t>và</w:t>
      </w:r>
      <w:r w:rsidRPr="00BA2201">
        <w:rPr>
          <w:iCs/>
          <w:spacing w:val="-4"/>
          <w:szCs w:val="28"/>
          <w:lang w:val="vi-VN"/>
        </w:rPr>
        <w:t xml:space="preserve"> định kỳ tự kiểm tra tài chính</w:t>
      </w:r>
      <w:r w:rsidRPr="00BA2201">
        <w:rPr>
          <w:iCs/>
          <w:spacing w:val="-4"/>
          <w:szCs w:val="28"/>
        </w:rPr>
        <w:t xml:space="preserve">, </w:t>
      </w:r>
      <w:r w:rsidRPr="00BA2201">
        <w:rPr>
          <w:iCs/>
          <w:spacing w:val="-4"/>
          <w:szCs w:val="28"/>
          <w:lang w:val="vi-VN"/>
        </w:rPr>
        <w:t>tài sản</w:t>
      </w:r>
      <w:r w:rsidRPr="00BA2201">
        <w:rPr>
          <w:iCs/>
          <w:spacing w:val="-4"/>
          <w:szCs w:val="28"/>
        </w:rPr>
        <w:t xml:space="preserve"> theo quy định</w:t>
      </w:r>
      <w:r w:rsidRPr="00BA2201">
        <w:rPr>
          <w:iCs/>
          <w:spacing w:val="-4"/>
          <w:szCs w:val="28"/>
          <w:lang w:val="vi-VN"/>
        </w:rPr>
        <w:t xml:space="preserve">; </w:t>
      </w:r>
      <w:r w:rsidRPr="00BA2201">
        <w:rPr>
          <w:iCs/>
          <w:szCs w:val="28"/>
        </w:rPr>
        <w:t>quy chế chi tiêu nội bộ được bổ sung, cập nhật phù hợp với điều kiện thực tế và các quy định hiện hành;</w:t>
      </w:r>
    </w:p>
    <w:p w14:paraId="121EE111" w14:textId="77777777" w:rsidR="00F75570" w:rsidRPr="00BA2201" w:rsidRDefault="00F75570" w:rsidP="00F75570">
      <w:pPr>
        <w:spacing w:before="60" w:after="100" w:line="276" w:lineRule="auto"/>
        <w:ind w:firstLine="720"/>
        <w:jc w:val="both"/>
        <w:rPr>
          <w:iCs/>
          <w:szCs w:val="28"/>
          <w:lang w:val="vi-VN"/>
        </w:rPr>
      </w:pPr>
      <w:r w:rsidRPr="00BA2201">
        <w:rPr>
          <w:iCs/>
          <w:szCs w:val="28"/>
          <w:lang w:val="vi-VN"/>
        </w:rPr>
        <w:lastRenderedPageBreak/>
        <w:t>c) Quản lý, sử dụng tài chính</w:t>
      </w:r>
      <w:r w:rsidRPr="00BA2201">
        <w:rPr>
          <w:iCs/>
          <w:szCs w:val="28"/>
        </w:rPr>
        <w:t xml:space="preserve">, </w:t>
      </w:r>
      <w:r w:rsidRPr="00BA2201">
        <w:rPr>
          <w:iCs/>
          <w:szCs w:val="28"/>
          <w:lang w:val="vi-VN"/>
        </w:rPr>
        <w:t>tài sản đúng mục đích và có hiệu quả để phục vụ các hoạt động giáo dục.</w:t>
      </w:r>
    </w:p>
    <w:p w14:paraId="45AD0A97" w14:textId="35B49702"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.10.1.7. Tiêu chí 1.7:</w:t>
      </w:r>
      <w:r w:rsidRPr="00BA2201">
        <w:rPr>
          <w:iCs/>
          <w:szCs w:val="28"/>
          <w:lang w:val="vi-VN"/>
        </w:rPr>
        <w:t xml:space="preserve"> Quản lý</w:t>
      </w:r>
      <w:r w:rsidRPr="00BA2201">
        <w:rPr>
          <w:iCs/>
          <w:szCs w:val="28"/>
        </w:rPr>
        <w:t xml:space="preserve"> </w:t>
      </w:r>
      <w:r w:rsidRPr="00BA2201">
        <w:rPr>
          <w:iCs/>
          <w:szCs w:val="28"/>
          <w:lang w:val="vi-VN"/>
        </w:rPr>
        <w:t>cán bộ, giáo viên</w:t>
      </w:r>
      <w:r w:rsidRPr="00BA2201">
        <w:rPr>
          <w:iCs/>
          <w:szCs w:val="28"/>
        </w:rPr>
        <w:t xml:space="preserve"> và</w:t>
      </w:r>
      <w:r w:rsidRPr="00BA2201">
        <w:rPr>
          <w:iCs/>
          <w:szCs w:val="28"/>
          <w:lang w:val="vi-VN"/>
        </w:rPr>
        <w:t xml:space="preserve"> nhân viên</w:t>
      </w:r>
    </w:p>
    <w:p w14:paraId="1A7C0C4A" w14:textId="77777777" w:rsidR="00F75570" w:rsidRPr="00BA2201" w:rsidRDefault="00F75570" w:rsidP="00F75570">
      <w:pPr>
        <w:spacing w:before="60" w:after="100" w:line="276" w:lineRule="auto"/>
        <w:ind w:firstLine="720"/>
        <w:jc w:val="both"/>
        <w:rPr>
          <w:iCs/>
          <w:szCs w:val="28"/>
        </w:rPr>
      </w:pPr>
      <w:r w:rsidRPr="00BA2201">
        <w:rPr>
          <w:iCs/>
          <w:szCs w:val="28"/>
          <w:lang w:val="vi-VN"/>
        </w:rPr>
        <w:t>a) Có kế hoạch bồi dưỡng</w:t>
      </w:r>
      <w:r w:rsidRPr="00BA2201">
        <w:rPr>
          <w:iCs/>
          <w:szCs w:val="28"/>
        </w:rPr>
        <w:t xml:space="preserve"> chuyên môn, nghiệp vụ cho </w:t>
      </w:r>
      <w:r w:rsidRPr="00BA2201">
        <w:rPr>
          <w:iCs/>
          <w:szCs w:val="28"/>
          <w:lang w:val="vi-VN"/>
        </w:rPr>
        <w:t>đội ngũ cán bộ quản lý, giáo viên</w:t>
      </w:r>
      <w:r w:rsidRPr="00BA2201">
        <w:rPr>
          <w:iCs/>
          <w:szCs w:val="28"/>
        </w:rPr>
        <w:t xml:space="preserve"> và</w:t>
      </w:r>
      <w:r w:rsidRPr="00BA2201">
        <w:rPr>
          <w:iCs/>
          <w:szCs w:val="28"/>
          <w:lang w:val="vi-VN"/>
        </w:rPr>
        <w:t xml:space="preserve"> nhân viên;</w:t>
      </w:r>
    </w:p>
    <w:p w14:paraId="23F026A9" w14:textId="77777777" w:rsidR="00F75570" w:rsidRPr="00BA2201" w:rsidRDefault="00F75570" w:rsidP="00F75570">
      <w:pPr>
        <w:spacing w:before="60" w:after="100" w:line="276" w:lineRule="auto"/>
        <w:ind w:firstLine="720"/>
        <w:jc w:val="both"/>
        <w:rPr>
          <w:iCs/>
          <w:szCs w:val="28"/>
        </w:rPr>
      </w:pPr>
      <w:r w:rsidRPr="00BA2201">
        <w:rPr>
          <w:iCs/>
          <w:szCs w:val="28"/>
          <w:lang w:val="vi-VN"/>
        </w:rPr>
        <w:t>b) Phân công, sử dụng cán bộ quản lý, giáo viên</w:t>
      </w:r>
      <w:r w:rsidRPr="00BA2201">
        <w:rPr>
          <w:iCs/>
          <w:szCs w:val="28"/>
        </w:rPr>
        <w:t>,</w:t>
      </w:r>
      <w:r w:rsidRPr="00BA2201">
        <w:rPr>
          <w:iCs/>
          <w:szCs w:val="28"/>
          <w:lang w:val="vi-VN"/>
        </w:rPr>
        <w:t xml:space="preserve"> nhân viên rõ ràng,</w:t>
      </w:r>
      <w:r w:rsidRPr="00BA2201">
        <w:rPr>
          <w:iCs/>
          <w:szCs w:val="28"/>
        </w:rPr>
        <w:t xml:space="preserve"> hợp lý, đảm bảo hiệu quả hoạt động của nhà trường;</w:t>
      </w:r>
    </w:p>
    <w:p w14:paraId="4F07E893" w14:textId="77777777" w:rsidR="00F75570" w:rsidRPr="00BA2201" w:rsidRDefault="00F75570" w:rsidP="00F75570">
      <w:pPr>
        <w:spacing w:before="60" w:after="100" w:line="276" w:lineRule="auto"/>
        <w:ind w:firstLine="720"/>
        <w:jc w:val="both"/>
        <w:rPr>
          <w:iCs/>
          <w:spacing w:val="4"/>
          <w:szCs w:val="28"/>
        </w:rPr>
      </w:pPr>
      <w:r w:rsidRPr="00BA2201">
        <w:rPr>
          <w:iCs/>
          <w:spacing w:val="4"/>
          <w:szCs w:val="28"/>
          <w:lang w:val="vi-VN"/>
        </w:rPr>
        <w:t>c) Cán bộ quản lý, giáo viên</w:t>
      </w:r>
      <w:r w:rsidRPr="00BA2201">
        <w:rPr>
          <w:iCs/>
          <w:spacing w:val="4"/>
          <w:szCs w:val="28"/>
        </w:rPr>
        <w:t>,</w:t>
      </w:r>
      <w:r w:rsidRPr="00BA2201">
        <w:rPr>
          <w:iCs/>
          <w:spacing w:val="4"/>
          <w:szCs w:val="28"/>
          <w:lang w:val="vi-VN"/>
        </w:rPr>
        <w:t xml:space="preserve"> nhân viên</w:t>
      </w:r>
      <w:r w:rsidRPr="00BA2201">
        <w:rPr>
          <w:iCs/>
          <w:spacing w:val="4"/>
          <w:szCs w:val="28"/>
        </w:rPr>
        <w:t xml:space="preserve"> </w:t>
      </w:r>
      <w:r w:rsidRPr="00BA2201">
        <w:rPr>
          <w:iCs/>
          <w:spacing w:val="4"/>
          <w:szCs w:val="28"/>
          <w:lang w:val="vi-VN"/>
        </w:rPr>
        <w:t xml:space="preserve">được </w:t>
      </w:r>
      <w:r w:rsidRPr="00BA2201">
        <w:rPr>
          <w:iCs/>
          <w:spacing w:val="4"/>
          <w:szCs w:val="28"/>
        </w:rPr>
        <w:t xml:space="preserve">đảm bảo </w:t>
      </w:r>
      <w:r w:rsidRPr="00BA2201">
        <w:rPr>
          <w:iCs/>
          <w:spacing w:val="4"/>
          <w:szCs w:val="28"/>
          <w:lang w:val="vi-VN"/>
        </w:rPr>
        <w:t>các quyền theo quy định</w:t>
      </w:r>
      <w:r w:rsidRPr="00BA2201">
        <w:rPr>
          <w:iCs/>
          <w:spacing w:val="4"/>
          <w:szCs w:val="28"/>
        </w:rPr>
        <w:t>.</w:t>
      </w:r>
    </w:p>
    <w:p w14:paraId="7D723EAB" w14:textId="1D3EFC28"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.10.1.8. Tiêu chí 1.8: </w:t>
      </w:r>
      <w:r w:rsidRPr="00BA2201">
        <w:rPr>
          <w:iCs/>
          <w:szCs w:val="28"/>
          <w:lang w:val="vi-VN"/>
        </w:rPr>
        <w:t xml:space="preserve">Quản lý </w:t>
      </w:r>
      <w:r w:rsidRPr="00BA2201">
        <w:rPr>
          <w:iCs/>
          <w:szCs w:val="28"/>
        </w:rPr>
        <w:t>các hoạt động giáo dục</w:t>
      </w:r>
    </w:p>
    <w:p w14:paraId="22DB1C36" w14:textId="77777777" w:rsidR="00F75570" w:rsidRPr="00BA2201" w:rsidRDefault="00F75570" w:rsidP="00F75570">
      <w:pPr>
        <w:spacing w:before="60" w:after="100" w:line="276" w:lineRule="auto"/>
        <w:ind w:firstLine="720"/>
        <w:jc w:val="both"/>
        <w:rPr>
          <w:iCs/>
          <w:szCs w:val="28"/>
        </w:rPr>
      </w:pPr>
      <w:r w:rsidRPr="00BA2201">
        <w:rPr>
          <w:iCs/>
          <w:szCs w:val="28"/>
        </w:rPr>
        <w:t>a) Kế hoạch giáo dục phù hợp với quy định hiện hành, điều kiện thực tế địa phương và điều kiện của nhà trường;</w:t>
      </w:r>
    </w:p>
    <w:p w14:paraId="4AD60148" w14:textId="77777777" w:rsidR="00F75570" w:rsidRPr="00BA2201" w:rsidRDefault="00F75570" w:rsidP="00F75570">
      <w:pPr>
        <w:spacing w:before="60" w:after="100" w:line="276" w:lineRule="auto"/>
        <w:ind w:firstLine="720"/>
        <w:jc w:val="both"/>
        <w:rPr>
          <w:iCs/>
          <w:szCs w:val="28"/>
        </w:rPr>
      </w:pPr>
      <w:r w:rsidRPr="00BA2201">
        <w:rPr>
          <w:iCs/>
          <w:szCs w:val="28"/>
        </w:rPr>
        <w:t>b) Kế hoạch giáo dục được thực hiện đầy đủ;</w:t>
      </w:r>
    </w:p>
    <w:p w14:paraId="0EFC13CE" w14:textId="77777777" w:rsidR="00F75570" w:rsidRPr="00BA2201" w:rsidRDefault="00F75570" w:rsidP="00F75570">
      <w:pPr>
        <w:spacing w:before="60" w:after="100" w:line="276" w:lineRule="auto"/>
        <w:ind w:firstLine="720"/>
        <w:jc w:val="both"/>
        <w:rPr>
          <w:iCs/>
          <w:spacing w:val="-4"/>
          <w:szCs w:val="28"/>
        </w:rPr>
      </w:pPr>
      <w:r w:rsidRPr="00BA2201">
        <w:rPr>
          <w:iCs/>
          <w:spacing w:val="-4"/>
          <w:szCs w:val="28"/>
        </w:rPr>
        <w:t>c) Kế hoạch giáo dục được rà soát, đánh giá, điều chỉnh kịp thời.</w:t>
      </w:r>
    </w:p>
    <w:p w14:paraId="779087D8" w14:textId="6FB5B753"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.10.1.9. Tiêu chí 1.9: Thực hiện quy chế dân chủ cơ sở</w:t>
      </w:r>
    </w:p>
    <w:p w14:paraId="7EB86AA4" w14:textId="77777777" w:rsidR="00F75570" w:rsidRPr="00BA2201" w:rsidRDefault="00F75570" w:rsidP="00F75570">
      <w:pPr>
        <w:spacing w:before="60" w:after="100" w:line="276" w:lineRule="auto"/>
        <w:ind w:firstLine="720"/>
        <w:jc w:val="both"/>
        <w:rPr>
          <w:iCs/>
          <w:spacing w:val="-4"/>
          <w:szCs w:val="28"/>
        </w:rPr>
      </w:pPr>
      <w:r w:rsidRPr="00BA2201">
        <w:rPr>
          <w:iCs/>
          <w:spacing w:val="-4"/>
          <w:szCs w:val="28"/>
        </w:rPr>
        <w:t xml:space="preserve">a) </w:t>
      </w:r>
      <w:r w:rsidRPr="00BA2201">
        <w:rPr>
          <w:iCs/>
          <w:spacing w:val="-4"/>
          <w:szCs w:val="28"/>
          <w:lang w:val="vi-VN"/>
        </w:rPr>
        <w:t xml:space="preserve">Cán bộ quản lý, giáo viên, nhân viên được tham gia thảo luận, đóng góp ý kiến </w:t>
      </w:r>
      <w:r w:rsidRPr="00BA2201">
        <w:rPr>
          <w:iCs/>
          <w:spacing w:val="-4"/>
          <w:szCs w:val="28"/>
        </w:rPr>
        <w:t>khi xây dựng</w:t>
      </w:r>
      <w:r w:rsidRPr="00BA2201">
        <w:rPr>
          <w:iCs/>
          <w:spacing w:val="-4"/>
          <w:szCs w:val="28"/>
          <w:lang w:val="vi-VN"/>
        </w:rPr>
        <w:t xml:space="preserve"> kế hoạch, nội quy, quy định, quy chế</w:t>
      </w:r>
      <w:r w:rsidRPr="00BA2201">
        <w:rPr>
          <w:iCs/>
          <w:spacing w:val="-4"/>
          <w:szCs w:val="28"/>
        </w:rPr>
        <w:t xml:space="preserve"> </w:t>
      </w:r>
      <w:r w:rsidRPr="00BA2201">
        <w:rPr>
          <w:iCs/>
          <w:szCs w:val="28"/>
        </w:rPr>
        <w:t>liên quan đến các hoạt động của nhà trường</w:t>
      </w:r>
      <w:r w:rsidRPr="00BA2201">
        <w:rPr>
          <w:iCs/>
          <w:spacing w:val="-4"/>
          <w:szCs w:val="28"/>
          <w:lang w:val="vi-VN"/>
        </w:rPr>
        <w:t xml:space="preserve">; </w:t>
      </w:r>
    </w:p>
    <w:p w14:paraId="03E01B7B" w14:textId="77777777" w:rsidR="00F75570" w:rsidRPr="00BA2201" w:rsidRDefault="00F75570" w:rsidP="00F75570">
      <w:pPr>
        <w:spacing w:before="60" w:after="100" w:line="276" w:lineRule="auto"/>
        <w:ind w:firstLine="720"/>
        <w:jc w:val="both"/>
        <w:rPr>
          <w:iCs/>
          <w:szCs w:val="28"/>
        </w:rPr>
      </w:pPr>
      <w:r w:rsidRPr="00BA2201">
        <w:rPr>
          <w:iCs/>
          <w:szCs w:val="28"/>
        </w:rPr>
        <w:t>b) Các</w:t>
      </w:r>
      <w:r w:rsidRPr="00BA2201">
        <w:rPr>
          <w:iCs/>
          <w:szCs w:val="28"/>
          <w:lang w:val="vi-VN"/>
        </w:rPr>
        <w:t xml:space="preserve"> khiếu nại, tố cáo</w:t>
      </w:r>
      <w:r w:rsidRPr="00BA2201">
        <w:rPr>
          <w:iCs/>
          <w:szCs w:val="28"/>
        </w:rPr>
        <w:t>, kiến nghị, phản ánh</w:t>
      </w:r>
      <w:r w:rsidRPr="00BA2201">
        <w:rPr>
          <w:iCs/>
          <w:szCs w:val="28"/>
          <w:lang w:val="vi-VN"/>
        </w:rPr>
        <w:t xml:space="preserve"> (nếu có) thuộc thẩm quyền xử lý của nhà trường được giải quyết đúng pháp luật</w:t>
      </w:r>
      <w:r w:rsidRPr="00BA2201">
        <w:rPr>
          <w:iCs/>
          <w:szCs w:val="28"/>
        </w:rPr>
        <w:t>;</w:t>
      </w:r>
    </w:p>
    <w:p w14:paraId="478AE193" w14:textId="77777777" w:rsidR="00F75570" w:rsidRPr="00BA2201" w:rsidRDefault="00F75570" w:rsidP="00F75570">
      <w:pPr>
        <w:spacing w:before="60" w:after="100" w:line="276" w:lineRule="auto"/>
        <w:ind w:firstLine="720"/>
        <w:jc w:val="both"/>
        <w:rPr>
          <w:iCs/>
          <w:szCs w:val="28"/>
        </w:rPr>
      </w:pPr>
      <w:r w:rsidRPr="00BA2201">
        <w:rPr>
          <w:iCs/>
          <w:szCs w:val="28"/>
        </w:rPr>
        <w:t>c</w:t>
      </w:r>
      <w:r w:rsidRPr="00BA2201">
        <w:rPr>
          <w:iCs/>
          <w:szCs w:val="28"/>
          <w:lang w:val="vi-VN"/>
        </w:rPr>
        <w:t>) Hằng năm</w:t>
      </w:r>
      <w:r w:rsidRPr="00BA2201">
        <w:rPr>
          <w:iCs/>
          <w:szCs w:val="28"/>
        </w:rPr>
        <w:t>,</w:t>
      </w:r>
      <w:r w:rsidRPr="00BA2201">
        <w:rPr>
          <w:iCs/>
          <w:szCs w:val="28"/>
          <w:lang w:val="vi-VN"/>
        </w:rPr>
        <w:t xml:space="preserve"> có báo cáo thực hiện quy chế dân chủ cơ sở</w:t>
      </w:r>
      <w:r w:rsidRPr="00BA2201">
        <w:rPr>
          <w:iCs/>
          <w:szCs w:val="28"/>
        </w:rPr>
        <w:t>.</w:t>
      </w:r>
    </w:p>
    <w:p w14:paraId="35FC9E78" w14:textId="3CE6B1DB"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.10.1.10. Tiêu chí 1.10: Đảm bảo an ninh trật tự, </w:t>
      </w:r>
      <w:r w:rsidRPr="00BA2201">
        <w:rPr>
          <w:iCs/>
          <w:szCs w:val="28"/>
          <w:lang w:val="vi-VN"/>
        </w:rPr>
        <w:t xml:space="preserve">an toàn </w:t>
      </w:r>
      <w:r w:rsidRPr="00BA2201">
        <w:rPr>
          <w:iCs/>
          <w:szCs w:val="28"/>
        </w:rPr>
        <w:t>trường học</w:t>
      </w:r>
    </w:p>
    <w:p w14:paraId="375821CF" w14:textId="77777777" w:rsidR="00F75570" w:rsidRPr="00BA2201" w:rsidRDefault="00F75570" w:rsidP="00F75570">
      <w:pPr>
        <w:spacing w:before="60" w:after="100" w:line="276" w:lineRule="auto"/>
        <w:ind w:firstLine="720"/>
        <w:jc w:val="both"/>
        <w:rPr>
          <w:iCs/>
          <w:spacing w:val="-4"/>
          <w:szCs w:val="28"/>
        </w:rPr>
      </w:pPr>
      <w:r w:rsidRPr="00BA2201">
        <w:rPr>
          <w:iCs/>
          <w:spacing w:val="-4"/>
          <w:szCs w:val="28"/>
        </w:rPr>
        <w:t xml:space="preserve">a) Có </w:t>
      </w:r>
      <w:r w:rsidRPr="00BA2201">
        <w:rPr>
          <w:iCs/>
          <w:szCs w:val="28"/>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BA2201">
        <w:rPr>
          <w:iCs/>
          <w:spacing w:val="-4"/>
          <w:szCs w:val="28"/>
        </w:rPr>
        <w:t xml:space="preserve">; </w:t>
      </w:r>
      <w:r w:rsidRPr="00BA2201">
        <w:rPr>
          <w:rFonts w:eastAsia="Calibri"/>
          <w:iCs/>
          <w:spacing w:val="-4"/>
          <w:szCs w:val="28"/>
        </w:rPr>
        <w:t xml:space="preserve">những trường có tổ chức bếp ăn cho trẻ được </w:t>
      </w:r>
      <w:r w:rsidRPr="00BA2201">
        <w:rPr>
          <w:iCs/>
          <w:spacing w:val="-4"/>
          <w:szCs w:val="28"/>
        </w:rPr>
        <w:t>cấp giấy chứng nhận đủ điều kiện an toàn thực phẩm;</w:t>
      </w:r>
    </w:p>
    <w:p w14:paraId="4B15CF3A" w14:textId="77777777" w:rsidR="00F75570" w:rsidRPr="00BA2201" w:rsidRDefault="00F75570" w:rsidP="00F75570">
      <w:pPr>
        <w:spacing w:before="60" w:after="100" w:line="276" w:lineRule="auto"/>
        <w:ind w:firstLine="720"/>
        <w:jc w:val="both"/>
        <w:rPr>
          <w:iCs/>
          <w:szCs w:val="28"/>
        </w:rPr>
      </w:pPr>
      <w:r w:rsidRPr="00BA2201">
        <w:rPr>
          <w:iCs/>
          <w:spacing w:val="-6"/>
          <w:szCs w:val="28"/>
          <w:lang w:val="vi-VN"/>
        </w:rPr>
        <w:t xml:space="preserve">b) </w:t>
      </w:r>
      <w:r w:rsidRPr="00BA2201">
        <w:rPr>
          <w:iCs/>
          <w:spacing w:val="-6"/>
          <w:szCs w:val="28"/>
        </w:rPr>
        <w:t>Có hộp thư góp ý, đường dây nóng và các hình thức khác để tiếp nhận, xử lý các thông tin phản ánh của người dân; đ</w:t>
      </w:r>
      <w:r w:rsidRPr="00BA2201">
        <w:rPr>
          <w:iCs/>
          <w:spacing w:val="-6"/>
          <w:szCs w:val="28"/>
          <w:lang w:val="vi-VN"/>
        </w:rPr>
        <w:t>ảm bảo an toàn cho cán bộ</w:t>
      </w:r>
      <w:r w:rsidRPr="00BA2201">
        <w:rPr>
          <w:iCs/>
          <w:spacing w:val="-6"/>
          <w:szCs w:val="28"/>
        </w:rPr>
        <w:t xml:space="preserve"> quản lý</w:t>
      </w:r>
      <w:r w:rsidRPr="00BA2201">
        <w:rPr>
          <w:iCs/>
          <w:spacing w:val="-6"/>
          <w:szCs w:val="28"/>
          <w:lang w:val="vi-VN"/>
        </w:rPr>
        <w:t>, giáo viên, nhân viên</w:t>
      </w:r>
      <w:r w:rsidRPr="00BA2201">
        <w:rPr>
          <w:iCs/>
          <w:spacing w:val="-6"/>
          <w:szCs w:val="28"/>
        </w:rPr>
        <w:t xml:space="preserve"> và trẻ</w:t>
      </w:r>
      <w:r w:rsidRPr="00BA2201">
        <w:rPr>
          <w:iCs/>
          <w:spacing w:val="-6"/>
          <w:szCs w:val="28"/>
          <w:lang w:val="vi-VN"/>
        </w:rPr>
        <w:t xml:space="preserve"> trong nhà trường</w:t>
      </w:r>
      <w:r w:rsidRPr="00BA2201">
        <w:rPr>
          <w:iCs/>
          <w:szCs w:val="28"/>
        </w:rPr>
        <w:t>;</w:t>
      </w:r>
    </w:p>
    <w:p w14:paraId="1EBBB36C" w14:textId="77777777" w:rsidR="00F75570" w:rsidRPr="00BA2201" w:rsidRDefault="00F75570" w:rsidP="00F75570">
      <w:pPr>
        <w:spacing w:before="60" w:after="100" w:line="276" w:lineRule="auto"/>
        <w:ind w:firstLine="720"/>
        <w:jc w:val="both"/>
        <w:rPr>
          <w:iCs/>
          <w:szCs w:val="28"/>
        </w:rPr>
      </w:pPr>
      <w:r w:rsidRPr="00BA2201">
        <w:rPr>
          <w:iCs/>
          <w:szCs w:val="28"/>
        </w:rPr>
        <w:t>c) Không có hiện tượng kỳ thị, hành vi bạo lực, vi phạm pháp luật về bình đẳng giới trong nhà trường.</w:t>
      </w:r>
    </w:p>
    <w:p w14:paraId="21DEF76D" w14:textId="1E622385" w:rsidR="00F75570" w:rsidRPr="00BA2201" w:rsidRDefault="00F75570" w:rsidP="00F75570">
      <w:pPr>
        <w:spacing w:before="60" w:after="100" w:line="276" w:lineRule="auto"/>
        <w:ind w:firstLine="720"/>
        <w:jc w:val="both"/>
        <w:rPr>
          <w:b/>
          <w:bCs/>
          <w:iCs/>
          <w:szCs w:val="28"/>
        </w:rPr>
      </w:pPr>
      <w:r>
        <w:rPr>
          <w:iCs/>
          <w:szCs w:val="28"/>
        </w:rPr>
        <w:t>3</w:t>
      </w:r>
      <w:r w:rsidRPr="00BA2201">
        <w:rPr>
          <w:iCs/>
          <w:szCs w:val="28"/>
        </w:rPr>
        <w:t>.10.2.</w:t>
      </w:r>
      <w:r w:rsidRPr="00BA2201">
        <w:rPr>
          <w:b/>
          <w:bCs/>
          <w:iCs/>
          <w:szCs w:val="28"/>
        </w:rPr>
        <w:t xml:space="preserve"> </w:t>
      </w:r>
      <w:r w:rsidRPr="00BA2201">
        <w:rPr>
          <w:b/>
          <w:bCs/>
          <w:iCs/>
          <w:szCs w:val="28"/>
          <w:lang w:val="vi-VN"/>
        </w:rPr>
        <w:t>Tiêu chuẩn</w:t>
      </w:r>
      <w:r w:rsidRPr="00BA2201">
        <w:rPr>
          <w:b/>
          <w:bCs/>
          <w:iCs/>
          <w:szCs w:val="28"/>
        </w:rPr>
        <w:t xml:space="preserve"> </w:t>
      </w:r>
      <w:r w:rsidRPr="00BA2201">
        <w:rPr>
          <w:b/>
          <w:bCs/>
          <w:iCs/>
          <w:szCs w:val="28"/>
          <w:lang w:val="vi-VN"/>
        </w:rPr>
        <w:t>2</w:t>
      </w:r>
      <w:r w:rsidRPr="00BA2201">
        <w:rPr>
          <w:b/>
          <w:iCs/>
          <w:szCs w:val="28"/>
        </w:rPr>
        <w:t xml:space="preserve">: </w:t>
      </w:r>
      <w:r w:rsidRPr="00BA2201">
        <w:rPr>
          <w:b/>
          <w:bCs/>
          <w:iCs/>
          <w:szCs w:val="28"/>
          <w:lang w:val="vi-VN"/>
        </w:rPr>
        <w:t>Cán bộ quản lý, giáo viên</w:t>
      </w:r>
      <w:r w:rsidRPr="00BA2201">
        <w:rPr>
          <w:b/>
          <w:bCs/>
          <w:iCs/>
          <w:szCs w:val="28"/>
        </w:rPr>
        <w:t>,</w:t>
      </w:r>
      <w:r w:rsidRPr="00BA2201">
        <w:rPr>
          <w:b/>
          <w:bCs/>
          <w:iCs/>
          <w:szCs w:val="28"/>
          <w:lang w:val="vi-VN"/>
        </w:rPr>
        <w:t xml:space="preserve"> nhân viên</w:t>
      </w:r>
    </w:p>
    <w:p w14:paraId="01C6C520" w14:textId="11AB001E"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.10.2.</w:t>
      </w:r>
      <w:r w:rsidRPr="00BA2201">
        <w:rPr>
          <w:bCs/>
          <w:iCs/>
          <w:szCs w:val="28"/>
        </w:rPr>
        <w:t xml:space="preserve">1. </w:t>
      </w:r>
      <w:r w:rsidRPr="00BA2201">
        <w:rPr>
          <w:iCs/>
          <w:szCs w:val="28"/>
        </w:rPr>
        <w:t xml:space="preserve">Tiêu chí 2.1: </w:t>
      </w:r>
      <w:r w:rsidRPr="00BA2201">
        <w:rPr>
          <w:rFonts w:eastAsia="Calibri"/>
          <w:iCs/>
          <w:szCs w:val="28"/>
        </w:rPr>
        <w:t>Đối với</w:t>
      </w:r>
      <w:r w:rsidRPr="00BA2201">
        <w:rPr>
          <w:rFonts w:eastAsia="Calibri"/>
          <w:iCs/>
          <w:szCs w:val="28"/>
          <w:lang w:val="vi-VN"/>
        </w:rPr>
        <w:t xml:space="preserve"> </w:t>
      </w:r>
      <w:r w:rsidRPr="00BA2201">
        <w:rPr>
          <w:bCs/>
          <w:iCs/>
          <w:szCs w:val="28"/>
        </w:rPr>
        <w:t>hiệu trưởng, phó hiệu trưởng</w:t>
      </w:r>
    </w:p>
    <w:p w14:paraId="41851CC4" w14:textId="77777777" w:rsidR="00F75570" w:rsidRPr="00BA2201" w:rsidRDefault="00F75570" w:rsidP="00F75570">
      <w:pPr>
        <w:spacing w:before="60" w:after="100" w:line="276" w:lineRule="auto"/>
        <w:ind w:firstLine="720"/>
        <w:jc w:val="both"/>
        <w:rPr>
          <w:iCs/>
          <w:szCs w:val="28"/>
        </w:rPr>
      </w:pPr>
      <w:r w:rsidRPr="00BA2201">
        <w:rPr>
          <w:iCs/>
          <w:szCs w:val="28"/>
          <w:lang w:val="vi-VN"/>
        </w:rPr>
        <w:lastRenderedPageBreak/>
        <w:t xml:space="preserve">a) </w:t>
      </w:r>
      <w:r w:rsidRPr="00BA2201">
        <w:rPr>
          <w:bCs/>
          <w:iCs/>
          <w:szCs w:val="28"/>
        </w:rPr>
        <w:t>Đạt tiêu chuẩn theo quy định</w:t>
      </w:r>
      <w:r w:rsidRPr="00BA2201">
        <w:rPr>
          <w:iCs/>
          <w:szCs w:val="28"/>
          <w:lang w:val="vi-VN"/>
        </w:rPr>
        <w:t>;</w:t>
      </w:r>
    </w:p>
    <w:p w14:paraId="2AAD5144" w14:textId="77777777" w:rsidR="00F75570" w:rsidRPr="00BA2201" w:rsidRDefault="00F75570" w:rsidP="00F75570">
      <w:pPr>
        <w:spacing w:before="60" w:after="100" w:line="276" w:lineRule="auto"/>
        <w:ind w:firstLine="720"/>
        <w:jc w:val="both"/>
        <w:rPr>
          <w:iCs/>
          <w:spacing w:val="-4"/>
          <w:szCs w:val="28"/>
        </w:rPr>
      </w:pPr>
      <w:r w:rsidRPr="00BA2201">
        <w:rPr>
          <w:iCs/>
          <w:spacing w:val="-4"/>
          <w:szCs w:val="28"/>
          <w:lang w:val="vi-VN"/>
        </w:rPr>
        <w:t xml:space="preserve">b) </w:t>
      </w:r>
      <w:r w:rsidRPr="00BA2201">
        <w:rPr>
          <w:iCs/>
          <w:spacing w:val="-4"/>
          <w:szCs w:val="28"/>
        </w:rPr>
        <w:t>Đ</w:t>
      </w:r>
      <w:r w:rsidRPr="00BA2201">
        <w:rPr>
          <w:iCs/>
          <w:spacing w:val="-4"/>
          <w:szCs w:val="28"/>
          <w:lang w:val="vi-VN"/>
        </w:rPr>
        <w:t xml:space="preserve">ược đánh giá </w:t>
      </w:r>
      <w:r w:rsidRPr="00BA2201">
        <w:rPr>
          <w:iCs/>
          <w:spacing w:val="-4"/>
          <w:szCs w:val="28"/>
        </w:rPr>
        <w:t>đạt c</w:t>
      </w:r>
      <w:r w:rsidRPr="00BA2201">
        <w:rPr>
          <w:iCs/>
          <w:spacing w:val="-4"/>
          <w:szCs w:val="28"/>
          <w:lang w:val="vi-VN"/>
        </w:rPr>
        <w:t>huẩn hiệu trưởng</w:t>
      </w:r>
      <w:r w:rsidRPr="00BA2201">
        <w:rPr>
          <w:iCs/>
          <w:spacing w:val="-4"/>
          <w:szCs w:val="28"/>
        </w:rPr>
        <w:t xml:space="preserve"> trở lên;</w:t>
      </w:r>
    </w:p>
    <w:p w14:paraId="561361D0" w14:textId="77777777" w:rsidR="00F75570" w:rsidRPr="00BA2201" w:rsidRDefault="00F75570" w:rsidP="00F75570">
      <w:pPr>
        <w:spacing w:before="60" w:after="100" w:line="276" w:lineRule="auto"/>
        <w:ind w:firstLine="720"/>
        <w:jc w:val="both"/>
        <w:rPr>
          <w:iCs/>
          <w:szCs w:val="28"/>
        </w:rPr>
      </w:pPr>
      <w:r w:rsidRPr="00BA2201">
        <w:rPr>
          <w:iCs/>
          <w:szCs w:val="28"/>
        </w:rPr>
        <w:t>c) Được bồi dưỡng, tập huấn về chuyên môn, nghiệp vụ quản lý giáo dục theo quy định.</w:t>
      </w:r>
    </w:p>
    <w:p w14:paraId="409C46AC" w14:textId="4757D7F3"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.10.2.2. Tiêu chí 2.2: </w:t>
      </w:r>
      <w:r w:rsidRPr="00BA2201">
        <w:rPr>
          <w:rFonts w:eastAsia="Calibri"/>
          <w:iCs/>
          <w:szCs w:val="28"/>
        </w:rPr>
        <w:t>Đối với</w:t>
      </w:r>
      <w:r w:rsidRPr="00BA2201">
        <w:rPr>
          <w:rFonts w:eastAsia="Calibri"/>
          <w:iCs/>
          <w:szCs w:val="28"/>
          <w:lang w:val="vi-VN"/>
        </w:rPr>
        <w:t xml:space="preserve"> </w:t>
      </w:r>
      <w:r w:rsidRPr="00BA2201">
        <w:rPr>
          <w:iCs/>
          <w:szCs w:val="28"/>
        </w:rPr>
        <w:t>giáo viên</w:t>
      </w:r>
    </w:p>
    <w:p w14:paraId="465013B8" w14:textId="77777777" w:rsidR="00F75570" w:rsidRPr="00BA2201" w:rsidRDefault="00F75570" w:rsidP="00F75570">
      <w:pPr>
        <w:spacing w:before="60" w:after="100" w:line="276" w:lineRule="auto"/>
        <w:ind w:firstLine="720"/>
        <w:jc w:val="both"/>
        <w:rPr>
          <w:iCs/>
          <w:spacing w:val="-4"/>
          <w:szCs w:val="28"/>
        </w:rPr>
      </w:pPr>
      <w:r w:rsidRPr="00BA2201">
        <w:rPr>
          <w:iCs/>
          <w:spacing w:val="-4"/>
          <w:szCs w:val="28"/>
          <w:lang w:val="vi-VN"/>
        </w:rPr>
        <w:t xml:space="preserve">a) </w:t>
      </w:r>
      <w:r w:rsidRPr="00BA2201">
        <w:rPr>
          <w:iCs/>
          <w:spacing w:val="-4"/>
          <w:szCs w:val="28"/>
        </w:rPr>
        <w:t>Có đội ngũ</w:t>
      </w:r>
      <w:r w:rsidRPr="00BA2201">
        <w:rPr>
          <w:iCs/>
          <w:spacing w:val="-4"/>
          <w:szCs w:val="28"/>
          <w:lang w:val="vi-VN"/>
        </w:rPr>
        <w:t xml:space="preserve"> giáo</w:t>
      </w:r>
      <w:r w:rsidRPr="00BA2201">
        <w:rPr>
          <w:iCs/>
          <w:spacing w:val="-4"/>
          <w:szCs w:val="28"/>
        </w:rPr>
        <w:t xml:space="preserve"> </w:t>
      </w:r>
      <w:r w:rsidRPr="00BA2201">
        <w:rPr>
          <w:iCs/>
          <w:spacing w:val="-4"/>
          <w:szCs w:val="28"/>
          <w:lang w:val="vi-VN"/>
        </w:rPr>
        <w:t>viên</w:t>
      </w:r>
      <w:r w:rsidRPr="00BA2201">
        <w:rPr>
          <w:iCs/>
          <w:spacing w:val="-4"/>
          <w:szCs w:val="28"/>
        </w:rPr>
        <w:t xml:space="preserve"> đủ về số lượng, hợp lý về cơ cấu đảm bảo thực hiện Chương trình giáo dục mầm non theo quy định;</w:t>
      </w:r>
      <w:r w:rsidRPr="00BA2201">
        <w:rPr>
          <w:iCs/>
          <w:spacing w:val="-4"/>
          <w:szCs w:val="28"/>
          <w:lang w:val="vi-VN"/>
        </w:rPr>
        <w:t xml:space="preserve"> </w:t>
      </w:r>
    </w:p>
    <w:p w14:paraId="09114E84" w14:textId="77777777" w:rsidR="00F75570" w:rsidRPr="00BA2201" w:rsidRDefault="00F75570" w:rsidP="00F75570">
      <w:pPr>
        <w:spacing w:before="60" w:after="100" w:line="276" w:lineRule="auto"/>
        <w:ind w:firstLine="720"/>
        <w:jc w:val="both"/>
        <w:rPr>
          <w:iCs/>
          <w:szCs w:val="28"/>
        </w:rPr>
      </w:pPr>
      <w:r w:rsidRPr="00BA2201">
        <w:rPr>
          <w:iCs/>
          <w:szCs w:val="28"/>
          <w:lang w:val="vi-VN"/>
        </w:rPr>
        <w:t>b)</w:t>
      </w:r>
      <w:r w:rsidRPr="00BA2201">
        <w:rPr>
          <w:iCs/>
          <w:szCs w:val="28"/>
        </w:rPr>
        <w:t xml:space="preserve"> </w:t>
      </w:r>
      <w:r w:rsidRPr="00BA2201">
        <w:rPr>
          <w:iCs/>
          <w:szCs w:val="28"/>
          <w:lang w:val="vi-VN"/>
        </w:rPr>
        <w:t xml:space="preserve">100% giáo viên đạt </w:t>
      </w:r>
      <w:r w:rsidRPr="00BA2201">
        <w:rPr>
          <w:iCs/>
          <w:szCs w:val="28"/>
        </w:rPr>
        <w:t xml:space="preserve">chuẩn </w:t>
      </w:r>
      <w:r w:rsidRPr="00BA2201">
        <w:rPr>
          <w:iCs/>
          <w:szCs w:val="28"/>
          <w:lang w:val="vi-VN"/>
        </w:rPr>
        <w:t xml:space="preserve">trình độ đào tạo </w:t>
      </w:r>
      <w:r w:rsidRPr="00BA2201">
        <w:rPr>
          <w:iCs/>
          <w:szCs w:val="28"/>
        </w:rPr>
        <w:t xml:space="preserve">theo quy định; </w:t>
      </w:r>
    </w:p>
    <w:p w14:paraId="77FDDB2B" w14:textId="77777777" w:rsidR="00F75570" w:rsidRPr="00BA2201" w:rsidRDefault="00F75570" w:rsidP="00F75570">
      <w:pPr>
        <w:spacing w:before="60" w:after="100" w:line="276" w:lineRule="auto"/>
        <w:ind w:firstLine="720"/>
        <w:jc w:val="both"/>
        <w:rPr>
          <w:iCs/>
          <w:spacing w:val="4"/>
          <w:szCs w:val="28"/>
        </w:rPr>
      </w:pPr>
      <w:r w:rsidRPr="00BA2201">
        <w:rPr>
          <w:iCs/>
          <w:spacing w:val="4"/>
          <w:szCs w:val="28"/>
        </w:rPr>
        <w:t xml:space="preserve">c) Có ít nhất 95% </w:t>
      </w:r>
      <w:r w:rsidRPr="00BA2201">
        <w:rPr>
          <w:iCs/>
          <w:spacing w:val="4"/>
          <w:szCs w:val="28"/>
          <w:lang w:val="vi-VN"/>
        </w:rPr>
        <w:t>giáo viên</w:t>
      </w:r>
      <w:r w:rsidRPr="00BA2201">
        <w:rPr>
          <w:iCs/>
          <w:spacing w:val="4"/>
          <w:szCs w:val="28"/>
        </w:rPr>
        <w:t xml:space="preserve"> đạt chuẩn nghề nghiệp giáo viên ở mức đạt trở lên. </w:t>
      </w:r>
    </w:p>
    <w:p w14:paraId="60CDE9D2" w14:textId="1BC00CC5"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.10.2.3. Tiêu chí 2.3: </w:t>
      </w:r>
      <w:r w:rsidRPr="00BA2201">
        <w:rPr>
          <w:rFonts w:eastAsia="Calibri"/>
          <w:iCs/>
          <w:szCs w:val="28"/>
        </w:rPr>
        <w:t>Đối với</w:t>
      </w:r>
      <w:r w:rsidRPr="00BA2201">
        <w:rPr>
          <w:rFonts w:eastAsia="Calibri"/>
          <w:iCs/>
          <w:szCs w:val="28"/>
          <w:lang w:val="vi-VN"/>
        </w:rPr>
        <w:t xml:space="preserve"> </w:t>
      </w:r>
      <w:r w:rsidRPr="00BA2201">
        <w:rPr>
          <w:iCs/>
          <w:szCs w:val="28"/>
        </w:rPr>
        <w:t>nhân viên</w:t>
      </w:r>
    </w:p>
    <w:p w14:paraId="568FF807" w14:textId="77777777" w:rsidR="00F75570" w:rsidRPr="00BA2201" w:rsidRDefault="00F75570" w:rsidP="00F75570">
      <w:pPr>
        <w:spacing w:before="60" w:after="100" w:line="276" w:lineRule="auto"/>
        <w:ind w:firstLine="720"/>
        <w:jc w:val="both"/>
        <w:rPr>
          <w:iCs/>
          <w:szCs w:val="28"/>
        </w:rPr>
      </w:pPr>
      <w:r w:rsidRPr="00BA2201">
        <w:rPr>
          <w:iCs/>
          <w:szCs w:val="28"/>
          <w:lang w:val="vi-VN"/>
        </w:rPr>
        <w:t xml:space="preserve">a) </w:t>
      </w:r>
      <w:r w:rsidRPr="00BA2201">
        <w:rPr>
          <w:iCs/>
          <w:szCs w:val="28"/>
        </w:rPr>
        <w:t>Có nhân viên hoặc giáo viên kiêm nhiệm để đảm nhiệm các nhiệm vụ do hiệu trưởng phân công;</w:t>
      </w:r>
    </w:p>
    <w:p w14:paraId="6C2AFD1B" w14:textId="77777777" w:rsidR="00F75570" w:rsidRPr="00BA2201" w:rsidRDefault="00F75570" w:rsidP="00F75570">
      <w:pPr>
        <w:spacing w:before="60" w:after="100" w:line="276" w:lineRule="auto"/>
        <w:ind w:firstLine="720"/>
        <w:jc w:val="both"/>
        <w:rPr>
          <w:iCs/>
          <w:spacing w:val="-4"/>
          <w:szCs w:val="28"/>
        </w:rPr>
      </w:pPr>
      <w:r w:rsidRPr="00BA2201">
        <w:rPr>
          <w:iCs/>
          <w:spacing w:val="-4"/>
          <w:szCs w:val="28"/>
          <w:lang w:val="vi-VN"/>
        </w:rPr>
        <w:t>b)</w:t>
      </w:r>
      <w:r w:rsidRPr="00BA2201">
        <w:rPr>
          <w:iCs/>
          <w:spacing w:val="-4"/>
          <w:szCs w:val="28"/>
        </w:rPr>
        <w:t xml:space="preserve"> </w:t>
      </w:r>
      <w:r w:rsidRPr="00BA2201">
        <w:rPr>
          <w:iCs/>
          <w:spacing w:val="-4"/>
          <w:szCs w:val="28"/>
          <w:lang w:val="vi-VN"/>
        </w:rPr>
        <w:t xml:space="preserve">Được phân công công việc </w:t>
      </w:r>
      <w:r w:rsidRPr="00BA2201">
        <w:rPr>
          <w:iCs/>
          <w:spacing w:val="-4"/>
          <w:szCs w:val="28"/>
        </w:rPr>
        <w:t xml:space="preserve">phù hợp, </w:t>
      </w:r>
      <w:r w:rsidRPr="00BA2201">
        <w:rPr>
          <w:iCs/>
          <w:spacing w:val="-4"/>
          <w:szCs w:val="28"/>
          <w:lang w:val="vi-VN"/>
        </w:rPr>
        <w:t>hợp lý theo năng lực</w:t>
      </w:r>
      <w:r w:rsidRPr="00BA2201">
        <w:rPr>
          <w:iCs/>
          <w:spacing w:val="-4"/>
          <w:szCs w:val="28"/>
        </w:rPr>
        <w:t>;</w:t>
      </w:r>
    </w:p>
    <w:p w14:paraId="483CE979"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rPr>
        <w:t xml:space="preserve">c) Hoàn thành các </w:t>
      </w:r>
      <w:r w:rsidRPr="00BA2201">
        <w:rPr>
          <w:iCs/>
          <w:szCs w:val="28"/>
          <w:lang w:val="vi-VN"/>
        </w:rPr>
        <w:t xml:space="preserve">nhiệm vụ </w:t>
      </w:r>
      <w:r w:rsidRPr="00BA2201">
        <w:rPr>
          <w:iCs/>
          <w:szCs w:val="28"/>
        </w:rPr>
        <w:t>được giao.</w:t>
      </w:r>
    </w:p>
    <w:p w14:paraId="63D599C0" w14:textId="3E071734" w:rsidR="00F75570" w:rsidRPr="00BA2201" w:rsidRDefault="00F75570" w:rsidP="00F75570">
      <w:pPr>
        <w:tabs>
          <w:tab w:val="left" w:pos="1400"/>
        </w:tabs>
        <w:spacing w:before="60" w:after="100" w:line="276" w:lineRule="auto"/>
        <w:ind w:firstLine="720"/>
        <w:jc w:val="both"/>
        <w:rPr>
          <w:b/>
          <w:bCs/>
          <w:iCs/>
          <w:szCs w:val="28"/>
        </w:rPr>
      </w:pPr>
      <w:r>
        <w:rPr>
          <w:iCs/>
          <w:szCs w:val="28"/>
        </w:rPr>
        <w:t>3</w:t>
      </w:r>
      <w:r w:rsidRPr="00BA2201">
        <w:rPr>
          <w:iCs/>
          <w:szCs w:val="28"/>
        </w:rPr>
        <w:t>.10.3.</w:t>
      </w:r>
      <w:r w:rsidRPr="00BA2201">
        <w:rPr>
          <w:b/>
          <w:bCs/>
          <w:iCs/>
          <w:szCs w:val="28"/>
        </w:rPr>
        <w:t xml:space="preserve"> </w:t>
      </w:r>
      <w:r w:rsidRPr="00BA2201">
        <w:rPr>
          <w:b/>
          <w:bCs/>
          <w:iCs/>
          <w:szCs w:val="28"/>
          <w:lang w:val="vi-VN"/>
        </w:rPr>
        <w:t>Tiêu chuẩn 3</w:t>
      </w:r>
      <w:r w:rsidRPr="00BA2201">
        <w:rPr>
          <w:b/>
          <w:bCs/>
          <w:iCs/>
          <w:szCs w:val="28"/>
        </w:rPr>
        <w:t>:</w:t>
      </w:r>
      <w:r w:rsidRPr="00BA2201">
        <w:rPr>
          <w:b/>
          <w:bCs/>
          <w:iCs/>
          <w:szCs w:val="28"/>
          <w:lang w:val="vi-VN"/>
        </w:rPr>
        <w:t xml:space="preserve"> Cơ sở vật chất</w:t>
      </w:r>
      <w:r w:rsidRPr="00BA2201">
        <w:rPr>
          <w:b/>
          <w:bCs/>
          <w:iCs/>
          <w:szCs w:val="28"/>
        </w:rPr>
        <w:t xml:space="preserve"> và thiết bị dạy học</w:t>
      </w:r>
    </w:p>
    <w:p w14:paraId="14784FF1" w14:textId="7E98A8F2" w:rsidR="00F75570" w:rsidRPr="00BA2201" w:rsidRDefault="00F75570" w:rsidP="00F75570">
      <w:pPr>
        <w:tabs>
          <w:tab w:val="left" w:pos="1400"/>
        </w:tabs>
        <w:spacing w:before="60" w:after="100" w:line="276" w:lineRule="auto"/>
        <w:ind w:firstLine="720"/>
        <w:jc w:val="both"/>
        <w:rPr>
          <w:iCs/>
          <w:szCs w:val="28"/>
        </w:rPr>
      </w:pPr>
      <w:r>
        <w:rPr>
          <w:iCs/>
          <w:szCs w:val="28"/>
        </w:rPr>
        <w:t>3</w:t>
      </w:r>
      <w:r w:rsidRPr="00BA2201">
        <w:rPr>
          <w:iCs/>
          <w:szCs w:val="28"/>
        </w:rPr>
        <w:t>.10.3.</w:t>
      </w:r>
      <w:r w:rsidRPr="00BA2201">
        <w:rPr>
          <w:iCs/>
          <w:szCs w:val="28"/>
          <w:lang w:val="vi-VN"/>
        </w:rPr>
        <w:t>1</w:t>
      </w:r>
      <w:r w:rsidRPr="00BA2201">
        <w:rPr>
          <w:iCs/>
          <w:szCs w:val="28"/>
        </w:rPr>
        <w:t>. Tiêu chí 3.1: Diện tích, khuôn viên và sân vườn</w:t>
      </w:r>
    </w:p>
    <w:p w14:paraId="669F8752" w14:textId="77777777" w:rsidR="00F75570" w:rsidRPr="00BA2201" w:rsidRDefault="00F75570" w:rsidP="00F75570">
      <w:pPr>
        <w:spacing w:before="60" w:after="100" w:line="276" w:lineRule="auto"/>
        <w:ind w:firstLine="720"/>
        <w:jc w:val="both"/>
        <w:rPr>
          <w:iCs/>
          <w:szCs w:val="28"/>
        </w:rPr>
      </w:pPr>
      <w:r w:rsidRPr="00BA2201">
        <w:rPr>
          <w:iCs/>
          <w:szCs w:val="28"/>
        </w:rPr>
        <w:t>a) Diện tích khu đất xây dựng hoặc diện tích sàn xây dựng bình quân tối thiểu cho một trẻ đảm bảo theo quy định;</w:t>
      </w:r>
    </w:p>
    <w:p w14:paraId="11174C87"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lang w:val="vi-VN"/>
        </w:rPr>
        <w:t xml:space="preserve">b) </w:t>
      </w:r>
      <w:r w:rsidRPr="00BA2201">
        <w:rPr>
          <w:iCs/>
          <w:szCs w:val="28"/>
        </w:rPr>
        <w:t>Có cổng, biển tên trường, tường hoặc hàng rào bao quanh; khuôn viên đảm bảo vệ sinh, phù hợp cảnh quan, môi trường thân thiện và an toàn cho trẻ;</w:t>
      </w:r>
    </w:p>
    <w:p w14:paraId="45DF948F" w14:textId="77777777" w:rsidR="00F75570" w:rsidRPr="00BA2201" w:rsidRDefault="00F75570" w:rsidP="00F75570">
      <w:pPr>
        <w:spacing w:before="60" w:after="100" w:line="276" w:lineRule="auto"/>
        <w:ind w:firstLine="720"/>
        <w:jc w:val="both"/>
        <w:rPr>
          <w:iCs/>
          <w:szCs w:val="28"/>
        </w:rPr>
      </w:pPr>
      <w:r w:rsidRPr="00BA2201">
        <w:rPr>
          <w:iCs/>
          <w:szCs w:val="28"/>
        </w:rPr>
        <w:t>c) Có sân chơi, hiên chơi, hành lang của nhóm, lớp; sân chơi chung; sân chơi - cây xanh bố trí phù hợp với điều kiện của nhà trường, an toàn, đảm bảo cho tất cả trẻ được sử dụng.</w:t>
      </w:r>
    </w:p>
    <w:p w14:paraId="2D5310A9" w14:textId="79565CDD"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.10.3.</w:t>
      </w:r>
      <w:r w:rsidRPr="00BA2201">
        <w:rPr>
          <w:iCs/>
          <w:szCs w:val="28"/>
          <w:lang w:val="vi-VN"/>
        </w:rPr>
        <w:t xml:space="preserve">2. </w:t>
      </w:r>
      <w:r w:rsidRPr="00BA2201">
        <w:rPr>
          <w:iCs/>
          <w:szCs w:val="28"/>
        </w:rPr>
        <w:t>Tiêu chí 3.2: Khối phòng nhóm trẻ, lớp mẫu giáo và khối phòng phục vụ học tập</w:t>
      </w:r>
    </w:p>
    <w:p w14:paraId="66B2EDA5" w14:textId="77777777" w:rsidR="00F75570" w:rsidRPr="00BA2201" w:rsidRDefault="00F75570" w:rsidP="00F75570">
      <w:pPr>
        <w:spacing w:before="60" w:after="100" w:line="276" w:lineRule="auto"/>
        <w:ind w:firstLine="720"/>
        <w:jc w:val="both"/>
        <w:rPr>
          <w:iCs/>
          <w:szCs w:val="28"/>
        </w:rPr>
      </w:pPr>
      <w:r w:rsidRPr="00BA2201">
        <w:rPr>
          <w:iCs/>
          <w:szCs w:val="28"/>
          <w:lang w:val="vi-VN"/>
        </w:rPr>
        <w:t xml:space="preserve">a) </w:t>
      </w:r>
      <w:r w:rsidRPr="00BA2201">
        <w:rPr>
          <w:iCs/>
          <w:szCs w:val="28"/>
        </w:rPr>
        <w:t xml:space="preserve">Số phòng của các nhóm trẻ, lớp mẫu giáo tương ứng với số nhóm, lớp theo độ tuổi; </w:t>
      </w:r>
    </w:p>
    <w:p w14:paraId="7953D35E" w14:textId="77777777" w:rsidR="00F75570" w:rsidRPr="00BA2201" w:rsidRDefault="00F75570" w:rsidP="00F75570">
      <w:pPr>
        <w:spacing w:before="60" w:after="100" w:line="276" w:lineRule="auto"/>
        <w:ind w:firstLine="720"/>
        <w:jc w:val="both"/>
        <w:rPr>
          <w:iCs/>
          <w:szCs w:val="28"/>
        </w:rPr>
      </w:pPr>
      <w:r w:rsidRPr="00BA2201">
        <w:rPr>
          <w:iCs/>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1FE0A3BA"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rPr>
        <w:lastRenderedPageBreak/>
        <w:t>c) Có hệ thống đèn, hệ thống quạt (ở nơi có điện); có tủ đựng hồ sơ, thiết bị dạy học.</w:t>
      </w:r>
    </w:p>
    <w:p w14:paraId="07F5E3AD" w14:textId="5CD6A3CF" w:rsidR="00F75570" w:rsidRPr="00BA2201" w:rsidRDefault="00F75570" w:rsidP="00F75570">
      <w:pPr>
        <w:tabs>
          <w:tab w:val="left" w:pos="1400"/>
        </w:tabs>
        <w:spacing w:before="60" w:after="100" w:line="276" w:lineRule="auto"/>
        <w:ind w:firstLine="720"/>
        <w:jc w:val="both"/>
        <w:rPr>
          <w:bCs/>
          <w:iCs/>
          <w:szCs w:val="28"/>
        </w:rPr>
      </w:pPr>
      <w:r>
        <w:rPr>
          <w:iCs/>
          <w:szCs w:val="28"/>
        </w:rPr>
        <w:t>3</w:t>
      </w:r>
      <w:r w:rsidRPr="00BA2201">
        <w:rPr>
          <w:iCs/>
          <w:szCs w:val="28"/>
        </w:rPr>
        <w:t>.10.3.3</w:t>
      </w:r>
      <w:r w:rsidRPr="00BA2201">
        <w:rPr>
          <w:iCs/>
          <w:szCs w:val="28"/>
          <w:lang w:val="vi-VN"/>
        </w:rPr>
        <w:t>.</w:t>
      </w:r>
      <w:r w:rsidRPr="00BA2201">
        <w:rPr>
          <w:iCs/>
          <w:szCs w:val="28"/>
        </w:rPr>
        <w:t xml:space="preserve"> Tiêu chí 3.3: K</w:t>
      </w:r>
      <w:r w:rsidRPr="00BA2201">
        <w:rPr>
          <w:iCs/>
          <w:szCs w:val="28"/>
          <w:lang w:val="vi-VN"/>
        </w:rPr>
        <w:t xml:space="preserve">hối phòng hành chính </w:t>
      </w:r>
      <w:r w:rsidRPr="00BA2201">
        <w:rPr>
          <w:iCs/>
          <w:szCs w:val="28"/>
        </w:rPr>
        <w:t xml:space="preserve">- </w:t>
      </w:r>
      <w:r w:rsidRPr="00BA2201">
        <w:rPr>
          <w:iCs/>
          <w:szCs w:val="28"/>
          <w:lang w:val="vi-VN"/>
        </w:rPr>
        <w:t>quản trị</w:t>
      </w:r>
    </w:p>
    <w:p w14:paraId="7F2C13CC" w14:textId="77777777" w:rsidR="00F75570" w:rsidRPr="00BA2201" w:rsidRDefault="00F75570" w:rsidP="00F75570">
      <w:pPr>
        <w:spacing w:before="60" w:after="100" w:line="276" w:lineRule="auto"/>
        <w:ind w:firstLine="720"/>
        <w:jc w:val="both"/>
        <w:rPr>
          <w:iCs/>
          <w:szCs w:val="28"/>
        </w:rPr>
      </w:pPr>
      <w:r w:rsidRPr="00BA2201">
        <w:rPr>
          <w:iCs/>
          <w:szCs w:val="28"/>
          <w:lang w:val="vi-VN"/>
        </w:rPr>
        <w:t xml:space="preserve">a) </w:t>
      </w:r>
      <w:r w:rsidRPr="00BA2201">
        <w:rPr>
          <w:iCs/>
          <w:szCs w:val="28"/>
        </w:rPr>
        <w:t xml:space="preserve">Có các loại phòng theo quy định; </w:t>
      </w:r>
    </w:p>
    <w:p w14:paraId="590082E7" w14:textId="77777777" w:rsidR="00F75570" w:rsidRPr="00BA2201" w:rsidRDefault="00F75570" w:rsidP="00F75570">
      <w:pPr>
        <w:spacing w:before="60" w:after="100" w:line="276" w:lineRule="auto"/>
        <w:ind w:firstLine="720"/>
        <w:jc w:val="both"/>
        <w:rPr>
          <w:iCs/>
          <w:szCs w:val="28"/>
        </w:rPr>
      </w:pPr>
      <w:r w:rsidRPr="00BA2201">
        <w:rPr>
          <w:iCs/>
          <w:szCs w:val="28"/>
          <w:lang w:val="vi-VN"/>
        </w:rPr>
        <w:t xml:space="preserve">b) </w:t>
      </w:r>
      <w:r w:rsidRPr="00BA2201">
        <w:rPr>
          <w:iCs/>
          <w:szCs w:val="28"/>
        </w:rPr>
        <w:t>Có trang thiết bị tối thiểu tại các phòng;</w:t>
      </w:r>
    </w:p>
    <w:p w14:paraId="03AAB342"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lang w:val="vi-VN"/>
        </w:rPr>
        <w:t>c)</w:t>
      </w:r>
      <w:r w:rsidRPr="00BA2201">
        <w:rPr>
          <w:iCs/>
          <w:szCs w:val="28"/>
        </w:rPr>
        <w:t xml:space="preserve"> Khu để xe cho </w:t>
      </w:r>
      <w:r w:rsidRPr="00BA2201">
        <w:rPr>
          <w:iCs/>
          <w:spacing w:val="-4"/>
          <w:szCs w:val="28"/>
        </w:rPr>
        <w:t xml:space="preserve">cán bộ quản lý, giáo viên, nhân viên </w:t>
      </w:r>
      <w:r w:rsidRPr="00BA2201">
        <w:rPr>
          <w:iCs/>
          <w:szCs w:val="28"/>
        </w:rPr>
        <w:t xml:space="preserve">được bố trí hợp lý, đảm bảo an toàn, trật tự. </w:t>
      </w:r>
    </w:p>
    <w:p w14:paraId="46ABAE90" w14:textId="465753AE" w:rsidR="00F75570" w:rsidRPr="00BA2201" w:rsidRDefault="00F75570" w:rsidP="00F75570">
      <w:pPr>
        <w:tabs>
          <w:tab w:val="left" w:pos="1400"/>
        </w:tabs>
        <w:spacing w:before="60" w:after="100" w:line="276" w:lineRule="auto"/>
        <w:ind w:firstLine="720"/>
        <w:jc w:val="both"/>
        <w:rPr>
          <w:iCs/>
          <w:szCs w:val="28"/>
        </w:rPr>
      </w:pPr>
      <w:r>
        <w:rPr>
          <w:iCs/>
          <w:szCs w:val="28"/>
        </w:rPr>
        <w:t>3</w:t>
      </w:r>
      <w:r w:rsidRPr="00BA2201">
        <w:rPr>
          <w:iCs/>
          <w:szCs w:val="28"/>
        </w:rPr>
        <w:t>.10.3.4. Tiêu chí 3.4: Khối phòng tổ chức ăn</w:t>
      </w:r>
    </w:p>
    <w:p w14:paraId="43549E02"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rPr>
        <w:t>a) Bếp ăn được xây dựng kiên cố hoặc bán kiên cố;</w:t>
      </w:r>
    </w:p>
    <w:p w14:paraId="203E8872"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rPr>
        <w:t>b) Kho thực phẩm được phân chia thành khu vực để các loại thực phẩm riêng biệt, đảm bảo các quy định về vệ sinh an toàn thực phẩm;</w:t>
      </w:r>
    </w:p>
    <w:p w14:paraId="1A054F77"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rPr>
        <w:t>c) Có tủ lạnh lưu mẫu thức ăn.</w:t>
      </w:r>
    </w:p>
    <w:p w14:paraId="58C637BC" w14:textId="21D7600B" w:rsidR="00F75570" w:rsidRPr="00BA2201" w:rsidRDefault="00F75570" w:rsidP="00F75570">
      <w:pPr>
        <w:tabs>
          <w:tab w:val="left" w:pos="1400"/>
        </w:tabs>
        <w:spacing w:before="60" w:after="100" w:line="276" w:lineRule="auto"/>
        <w:ind w:firstLine="720"/>
        <w:jc w:val="both"/>
        <w:rPr>
          <w:iCs/>
          <w:szCs w:val="28"/>
        </w:rPr>
      </w:pPr>
      <w:r>
        <w:rPr>
          <w:iCs/>
          <w:szCs w:val="28"/>
        </w:rPr>
        <w:t>3</w:t>
      </w:r>
      <w:r w:rsidRPr="00BA2201">
        <w:rPr>
          <w:iCs/>
          <w:szCs w:val="28"/>
        </w:rPr>
        <w:t>.10.3.5. Tiêu chí 3.5: T</w:t>
      </w:r>
      <w:r w:rsidRPr="00BA2201">
        <w:rPr>
          <w:iCs/>
          <w:szCs w:val="28"/>
          <w:lang w:val="vi-VN"/>
        </w:rPr>
        <w:t>hiết bị, đồ dùng, đồ chơ</w:t>
      </w:r>
      <w:r w:rsidRPr="00BA2201">
        <w:rPr>
          <w:iCs/>
          <w:szCs w:val="28"/>
        </w:rPr>
        <w:t>i</w:t>
      </w:r>
    </w:p>
    <w:p w14:paraId="47550748" w14:textId="77777777" w:rsidR="00F75570" w:rsidRPr="00BA2201" w:rsidRDefault="00F75570" w:rsidP="00F75570">
      <w:pPr>
        <w:spacing w:before="60" w:after="100" w:line="276" w:lineRule="auto"/>
        <w:ind w:firstLine="709"/>
        <w:jc w:val="both"/>
        <w:rPr>
          <w:rFonts w:eastAsia="Calibri"/>
          <w:iCs/>
          <w:szCs w:val="28"/>
        </w:rPr>
      </w:pPr>
      <w:r w:rsidRPr="00BA2201">
        <w:rPr>
          <w:iCs/>
          <w:szCs w:val="28"/>
          <w:lang w:val="vi-VN"/>
        </w:rPr>
        <w:t xml:space="preserve">a) Có </w:t>
      </w:r>
      <w:r w:rsidRPr="00BA2201">
        <w:rPr>
          <w:iCs/>
          <w:szCs w:val="28"/>
        </w:rPr>
        <w:t xml:space="preserve">các </w:t>
      </w:r>
      <w:r w:rsidRPr="00BA2201">
        <w:rPr>
          <w:iCs/>
          <w:szCs w:val="28"/>
          <w:lang w:val="vi-VN"/>
        </w:rPr>
        <w:t>thiết bị, đồ dùng, đồ chơi</w:t>
      </w:r>
      <w:r w:rsidRPr="00BA2201">
        <w:rPr>
          <w:iCs/>
          <w:szCs w:val="28"/>
        </w:rPr>
        <w:t xml:space="preserve"> </w:t>
      </w:r>
      <w:r w:rsidRPr="00BA2201">
        <w:rPr>
          <w:rFonts w:eastAsia="Calibri"/>
          <w:iCs/>
          <w:szCs w:val="28"/>
        </w:rPr>
        <w:t xml:space="preserve">đáp ứng yêu cầu </w:t>
      </w:r>
      <w:r w:rsidRPr="00BA2201">
        <w:rPr>
          <w:rFonts w:eastAsia="Calibri"/>
          <w:iCs/>
          <w:szCs w:val="28"/>
          <w:lang w:val="vi-VN"/>
        </w:rPr>
        <w:t xml:space="preserve">tối thiểu </w:t>
      </w:r>
      <w:r w:rsidRPr="00BA2201">
        <w:rPr>
          <w:rFonts w:eastAsia="Calibri"/>
          <w:iCs/>
          <w:szCs w:val="28"/>
        </w:rPr>
        <w:t>phục vụ nuôi dưỡng, chăm sóc và giáo dục trẻ;</w:t>
      </w:r>
    </w:p>
    <w:p w14:paraId="240522C9" w14:textId="77777777" w:rsidR="00F75570" w:rsidRPr="00BA2201" w:rsidRDefault="00F75570" w:rsidP="00F75570">
      <w:pPr>
        <w:spacing w:before="60" w:after="100" w:line="276" w:lineRule="auto"/>
        <w:ind w:firstLine="720"/>
        <w:jc w:val="both"/>
        <w:rPr>
          <w:iCs/>
          <w:szCs w:val="28"/>
          <w:lang w:val="vi-VN"/>
        </w:rPr>
      </w:pPr>
      <w:r w:rsidRPr="00BA2201">
        <w:rPr>
          <w:iCs/>
          <w:szCs w:val="28"/>
          <w:lang w:val="vi-VN"/>
        </w:rPr>
        <w:t>b) Các thiết bị, đồ dùng, đồ chơi</w:t>
      </w:r>
      <w:r w:rsidRPr="00BA2201">
        <w:rPr>
          <w:iCs/>
          <w:szCs w:val="28"/>
        </w:rPr>
        <w:t xml:space="preserve"> tự làm hoặc</w:t>
      </w:r>
      <w:r w:rsidRPr="00BA2201">
        <w:rPr>
          <w:iCs/>
          <w:szCs w:val="28"/>
          <w:lang w:val="vi-VN"/>
        </w:rPr>
        <w:t xml:space="preserve"> ngoài danh mục quy định phải đảm bảo tính giáo dục, an toàn, phù hợp với trẻ;</w:t>
      </w:r>
    </w:p>
    <w:p w14:paraId="74143363" w14:textId="77777777" w:rsidR="00F75570" w:rsidRPr="00BA2201" w:rsidRDefault="00F75570" w:rsidP="00F75570">
      <w:pPr>
        <w:tabs>
          <w:tab w:val="left" w:pos="1400"/>
          <w:tab w:val="left" w:pos="8104"/>
        </w:tabs>
        <w:spacing w:before="60" w:after="100" w:line="276" w:lineRule="auto"/>
        <w:ind w:firstLine="720"/>
        <w:jc w:val="both"/>
        <w:rPr>
          <w:iCs/>
          <w:szCs w:val="28"/>
        </w:rPr>
      </w:pPr>
      <w:r w:rsidRPr="00BA2201">
        <w:rPr>
          <w:iCs/>
          <w:szCs w:val="28"/>
          <w:lang w:val="vi-VN"/>
        </w:rPr>
        <w:t xml:space="preserve">c) </w:t>
      </w:r>
      <w:r w:rsidRPr="00BA2201">
        <w:rPr>
          <w:iCs/>
          <w:szCs w:val="28"/>
        </w:rPr>
        <w:t xml:space="preserve">Hằng năm các thiết bị được kiểm kê, </w:t>
      </w:r>
      <w:r w:rsidRPr="00BA2201">
        <w:rPr>
          <w:iCs/>
          <w:szCs w:val="28"/>
          <w:lang w:val="vi-VN"/>
        </w:rPr>
        <w:t>sửa chữa.</w:t>
      </w:r>
    </w:p>
    <w:p w14:paraId="460449E9" w14:textId="538AB242"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.10.3.6. Tiêu chí 3.6: Khu vệ sinh, hệ thống cấp thoát nước </w:t>
      </w:r>
    </w:p>
    <w:p w14:paraId="2D944DAE" w14:textId="77777777" w:rsidR="00F75570" w:rsidRPr="00BA2201" w:rsidRDefault="00F75570" w:rsidP="00F75570">
      <w:pPr>
        <w:spacing w:before="60" w:after="100" w:line="276" w:lineRule="auto"/>
        <w:ind w:firstLine="720"/>
        <w:jc w:val="both"/>
        <w:rPr>
          <w:iCs/>
          <w:szCs w:val="28"/>
        </w:rPr>
      </w:pPr>
      <w:r w:rsidRPr="00BA2201">
        <w:rPr>
          <w:iCs/>
          <w:szCs w:val="28"/>
        </w:rPr>
        <w:t>a) Phòng vệ sinh cho trẻ, khu vệ sinh cho cán bộ quản lý, giáo viên, nhân viên đảm bảo không ô nhiễm môi trường; phòng vệ sinh đảm bảo sử dụng thuận lợi cho trẻ khuyết tật;</w:t>
      </w:r>
    </w:p>
    <w:p w14:paraId="2D74E47A" w14:textId="77777777" w:rsidR="00F75570" w:rsidRPr="00BA2201" w:rsidRDefault="00F75570" w:rsidP="00F75570">
      <w:pPr>
        <w:spacing w:before="60" w:after="100" w:line="276" w:lineRule="auto"/>
        <w:ind w:firstLine="720"/>
        <w:jc w:val="both"/>
        <w:rPr>
          <w:iCs/>
          <w:spacing w:val="-6"/>
          <w:szCs w:val="28"/>
        </w:rPr>
      </w:pPr>
      <w:r w:rsidRPr="00BA2201">
        <w:rPr>
          <w:iCs/>
          <w:spacing w:val="-6"/>
          <w:szCs w:val="28"/>
        </w:rPr>
        <w:t>b) Có hệ thống thoát nước đảm bảo vệ sinh môi trường; hệ thống nước sạch đảm bảo nước uống và nước sinh hoạt cho giáo viên, nhân viên và trẻ;</w:t>
      </w:r>
    </w:p>
    <w:p w14:paraId="786DF51B" w14:textId="77777777" w:rsidR="00F75570" w:rsidRPr="00BA2201" w:rsidRDefault="00F75570" w:rsidP="00F75570">
      <w:pPr>
        <w:tabs>
          <w:tab w:val="left" w:pos="1400"/>
          <w:tab w:val="left" w:pos="8104"/>
        </w:tabs>
        <w:spacing w:before="60" w:after="100" w:line="276" w:lineRule="auto"/>
        <w:ind w:firstLine="720"/>
        <w:jc w:val="both"/>
        <w:rPr>
          <w:iCs/>
          <w:szCs w:val="28"/>
        </w:rPr>
      </w:pPr>
      <w:r w:rsidRPr="00BA2201">
        <w:rPr>
          <w:iCs/>
          <w:szCs w:val="28"/>
        </w:rPr>
        <w:t>c) Thu gom rác và xử lý chất thải đảm bảo vệ sinh môi trường.</w:t>
      </w:r>
      <w:r w:rsidRPr="00BA2201">
        <w:rPr>
          <w:iCs/>
          <w:szCs w:val="28"/>
          <w:lang w:val="vi-VN"/>
        </w:rPr>
        <w:tab/>
      </w:r>
    </w:p>
    <w:p w14:paraId="2D611661" w14:textId="5FC7982D" w:rsidR="00F75570" w:rsidRPr="00BA2201" w:rsidRDefault="00F75570" w:rsidP="00F75570">
      <w:pPr>
        <w:tabs>
          <w:tab w:val="left" w:pos="1400"/>
        </w:tabs>
        <w:spacing w:before="60" w:after="100" w:line="276" w:lineRule="auto"/>
        <w:ind w:firstLine="720"/>
        <w:jc w:val="both"/>
        <w:rPr>
          <w:b/>
          <w:iCs/>
          <w:szCs w:val="28"/>
          <w:lang w:val="vi-VN"/>
        </w:rPr>
      </w:pPr>
      <w:r>
        <w:rPr>
          <w:iCs/>
          <w:szCs w:val="28"/>
        </w:rPr>
        <w:t>3</w:t>
      </w:r>
      <w:r w:rsidRPr="00BA2201">
        <w:rPr>
          <w:iCs/>
          <w:szCs w:val="28"/>
        </w:rPr>
        <w:t>.10.4.</w:t>
      </w:r>
      <w:r w:rsidRPr="00BA2201">
        <w:rPr>
          <w:b/>
          <w:bCs/>
          <w:iCs/>
          <w:szCs w:val="28"/>
        </w:rPr>
        <w:t xml:space="preserve"> </w:t>
      </w:r>
      <w:r w:rsidRPr="00BA2201">
        <w:rPr>
          <w:b/>
          <w:bCs/>
          <w:iCs/>
          <w:szCs w:val="28"/>
          <w:lang w:val="vi-VN"/>
        </w:rPr>
        <w:t>Tiêu chuẩn 4</w:t>
      </w:r>
      <w:r w:rsidRPr="00BA2201">
        <w:rPr>
          <w:b/>
          <w:bCs/>
          <w:iCs/>
          <w:szCs w:val="28"/>
        </w:rPr>
        <w:t>:</w:t>
      </w:r>
      <w:r w:rsidRPr="00BA2201">
        <w:rPr>
          <w:b/>
          <w:bCs/>
          <w:iCs/>
          <w:szCs w:val="28"/>
          <w:lang w:val="vi-VN"/>
        </w:rPr>
        <w:t xml:space="preserve"> Quan hệ giữa nhà trường, gia đình và xã hội</w:t>
      </w:r>
    </w:p>
    <w:p w14:paraId="00A44D9A" w14:textId="3A2A554C" w:rsidR="00F75570" w:rsidRPr="00BA2201" w:rsidRDefault="00F75570" w:rsidP="00F75570">
      <w:pPr>
        <w:tabs>
          <w:tab w:val="left" w:pos="1400"/>
        </w:tabs>
        <w:spacing w:before="60" w:after="100" w:line="276" w:lineRule="auto"/>
        <w:ind w:firstLine="720"/>
        <w:jc w:val="both"/>
        <w:rPr>
          <w:iCs/>
          <w:szCs w:val="28"/>
        </w:rPr>
      </w:pPr>
      <w:r>
        <w:rPr>
          <w:iCs/>
          <w:szCs w:val="28"/>
        </w:rPr>
        <w:t>3</w:t>
      </w:r>
      <w:r w:rsidRPr="00BA2201">
        <w:rPr>
          <w:iCs/>
          <w:szCs w:val="28"/>
        </w:rPr>
        <w:t>.10.4.</w:t>
      </w:r>
      <w:r w:rsidRPr="00BA2201">
        <w:rPr>
          <w:iCs/>
          <w:szCs w:val="28"/>
          <w:lang w:val="vi-VN"/>
        </w:rPr>
        <w:t>1.</w:t>
      </w:r>
      <w:r w:rsidRPr="00BA2201">
        <w:rPr>
          <w:iCs/>
          <w:szCs w:val="28"/>
        </w:rPr>
        <w:t xml:space="preserve"> Tiêu chí 4.1: Ban </w:t>
      </w:r>
      <w:r w:rsidRPr="00BA2201">
        <w:rPr>
          <w:iCs/>
          <w:szCs w:val="28"/>
          <w:lang w:val="vi-VN"/>
        </w:rPr>
        <w:t>đại diện cha</w:t>
      </w:r>
      <w:r w:rsidRPr="00BA2201">
        <w:rPr>
          <w:iCs/>
          <w:szCs w:val="28"/>
        </w:rPr>
        <w:t xml:space="preserve"> mẹ trẻ</w:t>
      </w:r>
    </w:p>
    <w:p w14:paraId="3A41AF90" w14:textId="77777777" w:rsidR="00F75570" w:rsidRPr="00BA2201" w:rsidRDefault="00F75570" w:rsidP="00F75570">
      <w:pPr>
        <w:spacing w:before="60" w:after="100" w:line="276" w:lineRule="auto"/>
        <w:ind w:firstLine="720"/>
        <w:jc w:val="both"/>
        <w:rPr>
          <w:iCs/>
          <w:szCs w:val="28"/>
        </w:rPr>
      </w:pPr>
      <w:r w:rsidRPr="00BA2201">
        <w:rPr>
          <w:iCs/>
          <w:szCs w:val="28"/>
          <w:lang w:val="vi-VN"/>
        </w:rPr>
        <w:t xml:space="preserve">a) </w:t>
      </w:r>
      <w:r w:rsidRPr="00BA2201">
        <w:rPr>
          <w:iCs/>
          <w:szCs w:val="28"/>
        </w:rPr>
        <w:t xml:space="preserve">Được thành lập và hoạt động </w:t>
      </w:r>
      <w:r w:rsidRPr="00BA2201">
        <w:rPr>
          <w:iCs/>
          <w:szCs w:val="28"/>
          <w:lang w:val="vi-VN"/>
        </w:rPr>
        <w:t xml:space="preserve">theo </w:t>
      </w:r>
      <w:r w:rsidRPr="00BA2201">
        <w:rPr>
          <w:iCs/>
          <w:szCs w:val="28"/>
        </w:rPr>
        <w:t>quy định tại Điều lệ Ban đại diện cha mẹ học sinh;</w:t>
      </w:r>
    </w:p>
    <w:p w14:paraId="04F8FE02" w14:textId="77777777" w:rsidR="00F75570" w:rsidRPr="00BA2201" w:rsidRDefault="00F75570" w:rsidP="00F75570">
      <w:pPr>
        <w:spacing w:before="60" w:after="100" w:line="276" w:lineRule="auto"/>
        <w:ind w:firstLine="720"/>
        <w:jc w:val="both"/>
        <w:rPr>
          <w:iCs/>
          <w:szCs w:val="28"/>
        </w:rPr>
      </w:pPr>
      <w:r w:rsidRPr="00BA2201">
        <w:rPr>
          <w:iCs/>
          <w:szCs w:val="28"/>
          <w:lang w:val="vi-VN"/>
        </w:rPr>
        <w:t>b) Có kế hoạch hoạt động theo năm học</w:t>
      </w:r>
      <w:r w:rsidRPr="00BA2201">
        <w:rPr>
          <w:iCs/>
          <w:szCs w:val="28"/>
        </w:rPr>
        <w:t xml:space="preserve">; </w:t>
      </w:r>
    </w:p>
    <w:p w14:paraId="5F3557BC" w14:textId="77777777" w:rsidR="00F75570" w:rsidRPr="00BA2201" w:rsidRDefault="00F75570" w:rsidP="00F75570">
      <w:pPr>
        <w:spacing w:before="60" w:after="100" w:line="276" w:lineRule="auto"/>
        <w:ind w:firstLine="720"/>
        <w:jc w:val="both"/>
        <w:rPr>
          <w:iCs/>
          <w:szCs w:val="28"/>
        </w:rPr>
      </w:pPr>
      <w:r w:rsidRPr="00BA2201">
        <w:rPr>
          <w:iCs/>
          <w:szCs w:val="28"/>
          <w:lang w:val="vi-VN"/>
        </w:rPr>
        <w:t xml:space="preserve">c) Tổ chức thực hiện kế hoạch </w:t>
      </w:r>
      <w:r w:rsidRPr="00BA2201">
        <w:rPr>
          <w:iCs/>
          <w:szCs w:val="28"/>
        </w:rPr>
        <w:t xml:space="preserve">hoạt động </w:t>
      </w:r>
      <w:r w:rsidRPr="00BA2201">
        <w:rPr>
          <w:iCs/>
          <w:szCs w:val="28"/>
          <w:lang w:val="vi-VN"/>
        </w:rPr>
        <w:t>đúng tiến độ.</w:t>
      </w:r>
    </w:p>
    <w:p w14:paraId="1C73AC4D" w14:textId="061D0278" w:rsidR="00F75570" w:rsidRPr="00BA2201" w:rsidRDefault="00F75570" w:rsidP="00F75570">
      <w:pPr>
        <w:spacing w:before="60" w:after="100" w:line="276" w:lineRule="auto"/>
        <w:ind w:firstLine="720"/>
        <w:jc w:val="both"/>
        <w:rPr>
          <w:iCs/>
          <w:szCs w:val="28"/>
        </w:rPr>
      </w:pPr>
      <w:r>
        <w:rPr>
          <w:iCs/>
          <w:szCs w:val="28"/>
        </w:rPr>
        <w:lastRenderedPageBreak/>
        <w:t>3</w:t>
      </w:r>
      <w:r w:rsidRPr="00BA2201">
        <w:rPr>
          <w:iCs/>
          <w:szCs w:val="28"/>
        </w:rPr>
        <w:t xml:space="preserve">.10.4.2. Tiêu chí 4.2: </w:t>
      </w:r>
      <w:r w:rsidRPr="00BA2201">
        <w:rPr>
          <w:rFonts w:eastAsia="Calibri"/>
          <w:iCs/>
          <w:szCs w:val="28"/>
        </w:rPr>
        <w:t xml:space="preserve">Công tác </w:t>
      </w:r>
      <w:r w:rsidRPr="00BA2201">
        <w:rPr>
          <w:iCs/>
          <w:szCs w:val="28"/>
        </w:rPr>
        <w:t>tham mưu cấp ủy đảng, chính quyền và phối hợp với các tổ chức, cá nhân của nhà trường;</w:t>
      </w:r>
    </w:p>
    <w:p w14:paraId="1CA5DA1F" w14:textId="77777777" w:rsidR="00F75570" w:rsidRPr="00BA2201" w:rsidRDefault="00F75570" w:rsidP="00F75570">
      <w:pPr>
        <w:spacing w:before="60" w:after="100" w:line="276" w:lineRule="auto"/>
        <w:ind w:firstLine="720"/>
        <w:jc w:val="both"/>
        <w:rPr>
          <w:iCs/>
          <w:szCs w:val="28"/>
        </w:rPr>
      </w:pPr>
      <w:r w:rsidRPr="00BA2201">
        <w:rPr>
          <w:iCs/>
          <w:szCs w:val="28"/>
          <w:lang w:val="vi-VN"/>
        </w:rPr>
        <w:t xml:space="preserve">a) </w:t>
      </w:r>
      <w:r w:rsidRPr="00BA2201">
        <w:rPr>
          <w:iCs/>
          <w:szCs w:val="28"/>
        </w:rPr>
        <w:t>T</w:t>
      </w:r>
      <w:r w:rsidRPr="00BA2201">
        <w:rPr>
          <w:iCs/>
          <w:szCs w:val="28"/>
          <w:lang w:val="vi-VN"/>
        </w:rPr>
        <w:t xml:space="preserve">ham mưu cấp ủy </w:t>
      </w:r>
      <w:r w:rsidRPr="00BA2201">
        <w:rPr>
          <w:iCs/>
          <w:szCs w:val="28"/>
        </w:rPr>
        <w:t>đ</w:t>
      </w:r>
      <w:r w:rsidRPr="00BA2201">
        <w:rPr>
          <w:iCs/>
          <w:szCs w:val="28"/>
          <w:lang w:val="vi-VN"/>
        </w:rPr>
        <w:t>ảng</w:t>
      </w:r>
      <w:r w:rsidRPr="00BA2201">
        <w:rPr>
          <w:iCs/>
          <w:szCs w:val="28"/>
        </w:rPr>
        <w:t xml:space="preserve">, </w:t>
      </w:r>
      <w:r w:rsidRPr="00BA2201">
        <w:rPr>
          <w:iCs/>
          <w:szCs w:val="28"/>
          <w:lang w:val="vi-VN"/>
        </w:rPr>
        <w:t xml:space="preserve">chính quyền địa phương </w:t>
      </w:r>
      <w:r w:rsidRPr="00BA2201">
        <w:rPr>
          <w:iCs/>
          <w:szCs w:val="28"/>
        </w:rPr>
        <w:t>để thực hiện kế hoạch giáo dục của</w:t>
      </w:r>
      <w:r w:rsidRPr="00BA2201">
        <w:rPr>
          <w:iCs/>
          <w:szCs w:val="28"/>
          <w:lang w:val="vi-VN"/>
        </w:rPr>
        <w:t xml:space="preserve"> nhà trường;</w:t>
      </w:r>
    </w:p>
    <w:p w14:paraId="21AD8A11" w14:textId="77777777" w:rsidR="00F75570" w:rsidRPr="00BA2201" w:rsidRDefault="00F75570" w:rsidP="00F75570">
      <w:pPr>
        <w:spacing w:before="60" w:after="100" w:line="276" w:lineRule="auto"/>
        <w:ind w:firstLine="720"/>
        <w:jc w:val="both"/>
        <w:rPr>
          <w:iCs/>
          <w:szCs w:val="28"/>
        </w:rPr>
      </w:pPr>
      <w:r w:rsidRPr="00BA2201">
        <w:rPr>
          <w:iCs/>
          <w:szCs w:val="28"/>
          <w:lang w:val="vi-VN"/>
        </w:rPr>
        <w:t xml:space="preserve">b) </w:t>
      </w:r>
      <w:r w:rsidRPr="00BA2201">
        <w:rPr>
          <w:iCs/>
          <w:szCs w:val="28"/>
        </w:rPr>
        <w:t>Tuyên truyền</w:t>
      </w:r>
      <w:r w:rsidRPr="00BA2201">
        <w:rPr>
          <w:iCs/>
          <w:szCs w:val="28"/>
          <w:lang w:val="vi-VN"/>
        </w:rPr>
        <w:t xml:space="preserve"> </w:t>
      </w:r>
      <w:r w:rsidRPr="00BA2201">
        <w:rPr>
          <w:iCs/>
          <w:szCs w:val="28"/>
        </w:rPr>
        <w:t>nâng cao nhận thức</w:t>
      </w:r>
      <w:r w:rsidRPr="00BA2201">
        <w:rPr>
          <w:iCs/>
          <w:szCs w:val="28"/>
          <w:lang w:val="vi-VN"/>
        </w:rPr>
        <w:t xml:space="preserve"> </w:t>
      </w:r>
      <w:r w:rsidRPr="00BA2201">
        <w:rPr>
          <w:iCs/>
          <w:szCs w:val="28"/>
        </w:rPr>
        <w:t xml:space="preserve">và trách nhiệm của </w:t>
      </w:r>
      <w:r w:rsidRPr="00BA2201">
        <w:rPr>
          <w:iCs/>
          <w:szCs w:val="28"/>
          <w:lang w:val="vi-VN"/>
        </w:rPr>
        <w:t>cộng đồng về</w:t>
      </w:r>
      <w:r w:rsidRPr="00BA2201">
        <w:rPr>
          <w:iCs/>
          <w:szCs w:val="28"/>
        </w:rPr>
        <w:t xml:space="preserve"> </w:t>
      </w:r>
      <w:r w:rsidRPr="00BA2201">
        <w:rPr>
          <w:rFonts w:eastAsia="Calibri"/>
          <w:iCs/>
          <w:szCs w:val="28"/>
        </w:rPr>
        <w:t xml:space="preserve">chủ trương, chính sách của Đảng, Nhà nước, ngành </w:t>
      </w:r>
      <w:r w:rsidRPr="00BA2201">
        <w:rPr>
          <w:iCs/>
          <w:szCs w:val="28"/>
        </w:rPr>
        <w:t>giáo dục,</w:t>
      </w:r>
      <w:r w:rsidRPr="00BA2201">
        <w:rPr>
          <w:iCs/>
          <w:szCs w:val="28"/>
          <w:lang w:val="vi-VN"/>
        </w:rPr>
        <w:t xml:space="preserve"> </w:t>
      </w:r>
      <w:r w:rsidRPr="00BA2201">
        <w:rPr>
          <w:iCs/>
          <w:szCs w:val="28"/>
        </w:rPr>
        <w:t xml:space="preserve">về </w:t>
      </w:r>
      <w:r w:rsidRPr="00BA2201">
        <w:rPr>
          <w:iCs/>
          <w:szCs w:val="28"/>
          <w:lang w:val="vi-VN"/>
        </w:rPr>
        <w:t>mục tiêu</w:t>
      </w:r>
      <w:r w:rsidRPr="00BA2201">
        <w:rPr>
          <w:iCs/>
          <w:szCs w:val="28"/>
        </w:rPr>
        <w:t>, nội dung</w:t>
      </w:r>
      <w:r w:rsidRPr="00BA2201">
        <w:rPr>
          <w:iCs/>
          <w:szCs w:val="28"/>
          <w:lang w:val="vi-VN"/>
        </w:rPr>
        <w:t xml:space="preserve"> và kế hoạch giáo dục của nhà trườn</w:t>
      </w:r>
      <w:r w:rsidRPr="00BA2201">
        <w:rPr>
          <w:iCs/>
          <w:szCs w:val="28"/>
        </w:rPr>
        <w:t>g;</w:t>
      </w:r>
    </w:p>
    <w:p w14:paraId="19966780" w14:textId="77777777" w:rsidR="00F75570" w:rsidRPr="00BA2201" w:rsidRDefault="00F75570" w:rsidP="00F75570">
      <w:pPr>
        <w:spacing w:before="60" w:after="100" w:line="276" w:lineRule="auto"/>
        <w:ind w:firstLine="720"/>
        <w:jc w:val="both"/>
        <w:rPr>
          <w:iCs/>
          <w:szCs w:val="28"/>
        </w:rPr>
      </w:pPr>
      <w:r w:rsidRPr="00BA2201">
        <w:rPr>
          <w:iCs/>
          <w:szCs w:val="28"/>
          <w:lang w:val="vi-VN"/>
        </w:rPr>
        <w:t>c) Huy động và sử dụng</w:t>
      </w:r>
      <w:r w:rsidRPr="00BA2201">
        <w:rPr>
          <w:iCs/>
          <w:szCs w:val="28"/>
        </w:rPr>
        <w:t xml:space="preserve"> </w:t>
      </w:r>
      <w:r w:rsidRPr="00BA2201">
        <w:rPr>
          <w:iCs/>
          <w:szCs w:val="28"/>
          <w:lang w:val="vi-VN"/>
        </w:rPr>
        <w:t>các nguồn lực</w:t>
      </w:r>
      <w:r w:rsidRPr="00BA2201">
        <w:rPr>
          <w:iCs/>
          <w:szCs w:val="28"/>
        </w:rPr>
        <w:t xml:space="preserve"> hợp pháp </w:t>
      </w:r>
      <w:r w:rsidRPr="00BA2201">
        <w:rPr>
          <w:iCs/>
          <w:szCs w:val="28"/>
          <w:lang w:val="vi-VN"/>
        </w:rPr>
        <w:t xml:space="preserve">của các tổ chức, cá nhân </w:t>
      </w:r>
      <w:r w:rsidRPr="00BA2201">
        <w:rPr>
          <w:iCs/>
          <w:szCs w:val="28"/>
        </w:rPr>
        <w:t xml:space="preserve">đúng quy định. </w:t>
      </w:r>
    </w:p>
    <w:p w14:paraId="3A0D4B41" w14:textId="61268815" w:rsidR="00F75570" w:rsidRPr="00BA2201" w:rsidRDefault="00F75570" w:rsidP="00F75570">
      <w:pPr>
        <w:spacing w:before="60" w:after="100" w:line="276" w:lineRule="auto"/>
        <w:ind w:firstLine="720"/>
        <w:jc w:val="both"/>
        <w:rPr>
          <w:b/>
          <w:bCs/>
          <w:iCs/>
          <w:szCs w:val="28"/>
        </w:rPr>
      </w:pPr>
      <w:r>
        <w:rPr>
          <w:iCs/>
          <w:szCs w:val="28"/>
        </w:rPr>
        <w:t>3</w:t>
      </w:r>
      <w:r w:rsidRPr="00BA2201">
        <w:rPr>
          <w:iCs/>
          <w:szCs w:val="28"/>
        </w:rPr>
        <w:t>.10.5.</w:t>
      </w:r>
      <w:r w:rsidRPr="00BA2201">
        <w:rPr>
          <w:b/>
          <w:iCs/>
          <w:szCs w:val="28"/>
        </w:rPr>
        <w:t xml:space="preserve"> </w:t>
      </w:r>
      <w:r w:rsidRPr="00BA2201">
        <w:rPr>
          <w:b/>
          <w:bCs/>
          <w:iCs/>
          <w:szCs w:val="28"/>
          <w:lang w:val="vi-VN"/>
        </w:rPr>
        <w:t xml:space="preserve">Tiêu chuẩn </w:t>
      </w:r>
      <w:r w:rsidRPr="00BA2201">
        <w:rPr>
          <w:b/>
          <w:bCs/>
          <w:iCs/>
          <w:szCs w:val="28"/>
        </w:rPr>
        <w:t>5: Hoạt động và kết quả nuôi dưỡng, chăm sóc, giáo dục trẻ</w:t>
      </w:r>
    </w:p>
    <w:p w14:paraId="2B0CC778" w14:textId="715F914F" w:rsidR="00F75570" w:rsidRPr="00BA2201" w:rsidRDefault="00F75570" w:rsidP="00F75570">
      <w:pPr>
        <w:tabs>
          <w:tab w:val="left" w:pos="1400"/>
        </w:tabs>
        <w:spacing w:before="60" w:after="100" w:line="276" w:lineRule="auto"/>
        <w:ind w:firstLine="720"/>
        <w:jc w:val="both"/>
        <w:rPr>
          <w:iCs/>
          <w:szCs w:val="28"/>
        </w:rPr>
      </w:pPr>
      <w:r>
        <w:rPr>
          <w:iCs/>
          <w:szCs w:val="28"/>
        </w:rPr>
        <w:t>3</w:t>
      </w:r>
      <w:r w:rsidRPr="00BA2201">
        <w:rPr>
          <w:iCs/>
          <w:szCs w:val="28"/>
        </w:rPr>
        <w:t>.10.5.</w:t>
      </w:r>
      <w:r w:rsidRPr="00BA2201">
        <w:rPr>
          <w:iCs/>
          <w:szCs w:val="28"/>
          <w:lang w:val="vi-VN"/>
        </w:rPr>
        <w:t xml:space="preserve">1. </w:t>
      </w:r>
      <w:r w:rsidRPr="00BA2201">
        <w:rPr>
          <w:iCs/>
          <w:szCs w:val="28"/>
        </w:rPr>
        <w:t xml:space="preserve">Tiêu chí 5.1: Thực hiện Chương trình giáo dục mầm non </w:t>
      </w:r>
    </w:p>
    <w:p w14:paraId="244D0BAE" w14:textId="77777777" w:rsidR="00F75570" w:rsidRPr="00BA2201" w:rsidRDefault="00F75570" w:rsidP="00F75570">
      <w:pPr>
        <w:tabs>
          <w:tab w:val="left" w:pos="1400"/>
        </w:tabs>
        <w:spacing w:before="60" w:after="100" w:line="276" w:lineRule="auto"/>
        <w:ind w:firstLine="720"/>
        <w:jc w:val="both"/>
        <w:rPr>
          <w:iCs/>
          <w:spacing w:val="-4"/>
          <w:szCs w:val="28"/>
        </w:rPr>
      </w:pPr>
      <w:r w:rsidRPr="00BA2201">
        <w:rPr>
          <w:iCs/>
          <w:spacing w:val="-4"/>
          <w:szCs w:val="28"/>
        </w:rPr>
        <w:t>a) Tổ chức thực hiện Chương trình giáo dục mầm non theo kế hoạch;</w:t>
      </w:r>
    </w:p>
    <w:p w14:paraId="3AC5D7D2" w14:textId="77777777" w:rsidR="00F75570" w:rsidRPr="00BA2201" w:rsidRDefault="00F75570" w:rsidP="00F75570">
      <w:pPr>
        <w:spacing w:before="60" w:after="100" w:line="276" w:lineRule="auto"/>
        <w:ind w:firstLine="720"/>
        <w:jc w:val="both"/>
        <w:rPr>
          <w:iCs/>
          <w:szCs w:val="28"/>
        </w:rPr>
      </w:pPr>
      <w:r w:rsidRPr="00BA2201">
        <w:rPr>
          <w:iCs/>
          <w:szCs w:val="28"/>
        </w:rPr>
        <w:t>b) Nhà trường phát triển Chương trình giáo dục mầm non do Bộ Giáo dục và Đào tạo ban hành phù hợp quy định về chuyên môn của cơ quan quản lý giáo dục, với điều kiện nhà trường;</w:t>
      </w:r>
    </w:p>
    <w:p w14:paraId="52F56350" w14:textId="77777777" w:rsidR="00F75570" w:rsidRPr="00BA2201" w:rsidRDefault="00F75570" w:rsidP="00F75570">
      <w:pPr>
        <w:spacing w:before="60" w:after="100" w:line="276" w:lineRule="auto"/>
        <w:ind w:firstLine="720"/>
        <w:jc w:val="both"/>
        <w:rPr>
          <w:iCs/>
          <w:szCs w:val="28"/>
        </w:rPr>
      </w:pPr>
      <w:r w:rsidRPr="00BA2201">
        <w:rPr>
          <w:iCs/>
          <w:szCs w:val="28"/>
        </w:rPr>
        <w:t>c) Định kỳ r</w:t>
      </w:r>
      <w:r w:rsidRPr="00BA2201">
        <w:rPr>
          <w:iCs/>
          <w:szCs w:val="28"/>
          <w:lang w:val="vi-VN"/>
        </w:rPr>
        <w:t xml:space="preserve">à soát, đánh giá việc thực hiện </w:t>
      </w:r>
      <w:r w:rsidRPr="00BA2201">
        <w:rPr>
          <w:iCs/>
          <w:szCs w:val="28"/>
        </w:rPr>
        <w:t>Chương trình giáo dục mầm non và có điều chỉnh kịp thời, phù hợp.</w:t>
      </w:r>
    </w:p>
    <w:p w14:paraId="2AEFCD9A" w14:textId="47BAE0E7"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.10.5.2. Tiêu chí 5.</w:t>
      </w:r>
      <w:r w:rsidRPr="00BA2201">
        <w:rPr>
          <w:iCs/>
          <w:szCs w:val="28"/>
          <w:lang w:val="vi-VN"/>
        </w:rPr>
        <w:t>2</w:t>
      </w:r>
      <w:r w:rsidRPr="00BA2201">
        <w:rPr>
          <w:iCs/>
          <w:szCs w:val="28"/>
        </w:rPr>
        <w:t xml:space="preserve">: Tổ chức hoạt động nuôi dưỡng, chăm sóc và giáo dục trẻ </w:t>
      </w:r>
    </w:p>
    <w:p w14:paraId="4CAF691B" w14:textId="77777777" w:rsidR="00F75570" w:rsidRPr="00BA2201" w:rsidRDefault="00F75570" w:rsidP="00F75570">
      <w:pPr>
        <w:spacing w:before="60" w:after="100" w:line="276" w:lineRule="auto"/>
        <w:ind w:firstLine="720"/>
        <w:jc w:val="both"/>
        <w:rPr>
          <w:iCs/>
          <w:szCs w:val="28"/>
        </w:rPr>
      </w:pPr>
      <w:r w:rsidRPr="00BA2201">
        <w:rPr>
          <w:iCs/>
          <w:szCs w:val="28"/>
        </w:rPr>
        <w:t>a) Thực hiện linh hoạt các phương pháp, đảm bảo phù hợp với mục tiêu, nội dung giáo dục, phù hợp với trẻ mầm non và điều kiện nhà trường;</w:t>
      </w:r>
    </w:p>
    <w:p w14:paraId="00601AB0" w14:textId="77777777" w:rsidR="00F75570" w:rsidRPr="00BA2201" w:rsidRDefault="00F75570" w:rsidP="00F75570">
      <w:pPr>
        <w:spacing w:before="60" w:after="100" w:line="276" w:lineRule="auto"/>
        <w:ind w:firstLine="720"/>
        <w:jc w:val="both"/>
        <w:rPr>
          <w:iCs/>
          <w:szCs w:val="28"/>
        </w:rPr>
      </w:pPr>
      <w:r w:rsidRPr="00BA2201">
        <w:rPr>
          <w:iCs/>
          <w:szCs w:val="28"/>
        </w:rPr>
        <w:t>b) Tổ chức môi trường giáo dục theo hướng tạo điều kiện cho trẻ được vui chơi, trải nghiệm;</w:t>
      </w:r>
    </w:p>
    <w:p w14:paraId="01EC784E"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rPr>
        <w:t>c) Tổ chức các hoạt động giáo dục bằng nhiều hình thức đa dạng phù hợp với độ tuổi của trẻ và điều kiện thực tế.</w:t>
      </w:r>
    </w:p>
    <w:p w14:paraId="67CFFBD0" w14:textId="77C30161" w:rsidR="00F75570" w:rsidRPr="00BA2201" w:rsidRDefault="00F75570" w:rsidP="00F75570">
      <w:pPr>
        <w:tabs>
          <w:tab w:val="left" w:pos="1400"/>
        </w:tabs>
        <w:spacing w:before="60" w:after="100" w:line="276" w:lineRule="auto"/>
        <w:ind w:firstLine="720"/>
        <w:jc w:val="both"/>
        <w:rPr>
          <w:iCs/>
          <w:szCs w:val="28"/>
        </w:rPr>
      </w:pPr>
      <w:r>
        <w:rPr>
          <w:iCs/>
          <w:szCs w:val="28"/>
        </w:rPr>
        <w:t>3</w:t>
      </w:r>
      <w:r w:rsidRPr="00BA2201">
        <w:rPr>
          <w:iCs/>
          <w:szCs w:val="28"/>
        </w:rPr>
        <w:t>.10.5.3</w:t>
      </w:r>
      <w:r w:rsidRPr="00BA2201">
        <w:rPr>
          <w:iCs/>
          <w:szCs w:val="28"/>
          <w:lang w:val="vi-VN"/>
        </w:rPr>
        <w:t xml:space="preserve">. </w:t>
      </w:r>
      <w:r w:rsidRPr="00BA2201">
        <w:rPr>
          <w:iCs/>
          <w:szCs w:val="28"/>
        </w:rPr>
        <w:t xml:space="preserve">Tiêu chí 5.3: Kết quả nuôi dưỡng và chăm sóc sức khoẻ </w:t>
      </w:r>
    </w:p>
    <w:p w14:paraId="30FC3A9C" w14:textId="77777777" w:rsidR="00F75570" w:rsidRPr="00BA2201" w:rsidRDefault="00F75570" w:rsidP="00F75570">
      <w:pPr>
        <w:spacing w:before="60" w:after="100" w:line="276" w:lineRule="auto"/>
        <w:ind w:firstLine="720"/>
        <w:jc w:val="both"/>
        <w:rPr>
          <w:iCs/>
          <w:szCs w:val="28"/>
        </w:rPr>
      </w:pPr>
      <w:r w:rsidRPr="00BA2201">
        <w:rPr>
          <w:iCs/>
          <w:szCs w:val="28"/>
        </w:rPr>
        <w:t>a) Nhà trường phối hợp với cơ sở y tế địa phương tổ chức các hoạt động chăm sóc sức khỏe cho trẻ;</w:t>
      </w:r>
    </w:p>
    <w:p w14:paraId="57614757"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rPr>
        <w:t>b) 100% trẻ được kiểm tra sức khỏe, đo chiều cao, cân nặng, đánh giá tình trạng dinh dưỡng bằng biểu đồ tăng trưởng theo quy định;</w:t>
      </w:r>
    </w:p>
    <w:p w14:paraId="49FAB82F" w14:textId="77777777" w:rsidR="00F75570" w:rsidRPr="00BA2201" w:rsidRDefault="00F75570" w:rsidP="00F75570">
      <w:pPr>
        <w:spacing w:before="60" w:after="100" w:line="276" w:lineRule="auto"/>
        <w:ind w:firstLine="720"/>
        <w:jc w:val="both"/>
        <w:rPr>
          <w:rFonts w:eastAsia="Calibri"/>
          <w:iCs/>
          <w:szCs w:val="28"/>
        </w:rPr>
      </w:pPr>
      <w:r w:rsidRPr="00BA2201">
        <w:rPr>
          <w:iCs/>
          <w:szCs w:val="28"/>
        </w:rPr>
        <w:t>c) Ít nhất 80% trẻ suy dinh dưỡng, thừa cân, béo phì được can thiệp bằng những biện pháp phù hợp, tình trạng dinh dưỡng của trẻ cải thiện so với đầu năm học.</w:t>
      </w:r>
    </w:p>
    <w:p w14:paraId="3278CC46" w14:textId="2E263360" w:rsidR="00F75570" w:rsidRPr="00BA2201" w:rsidRDefault="00F75570" w:rsidP="00F75570">
      <w:pPr>
        <w:tabs>
          <w:tab w:val="left" w:pos="1400"/>
        </w:tabs>
        <w:spacing w:before="60" w:after="100" w:line="276" w:lineRule="auto"/>
        <w:ind w:firstLine="720"/>
        <w:jc w:val="both"/>
        <w:rPr>
          <w:iCs/>
          <w:szCs w:val="28"/>
        </w:rPr>
      </w:pPr>
      <w:r>
        <w:rPr>
          <w:iCs/>
          <w:szCs w:val="28"/>
        </w:rPr>
        <w:lastRenderedPageBreak/>
        <w:t>3</w:t>
      </w:r>
      <w:r w:rsidRPr="00BA2201">
        <w:rPr>
          <w:iCs/>
          <w:szCs w:val="28"/>
        </w:rPr>
        <w:t>.10.5.4. Tiêu chí 5.4: Kết quả giáo dục</w:t>
      </w:r>
    </w:p>
    <w:p w14:paraId="5F41742B" w14:textId="77777777" w:rsidR="00F75570" w:rsidRPr="00BA2201" w:rsidRDefault="00F75570" w:rsidP="00F75570">
      <w:pPr>
        <w:spacing w:before="60" w:after="100" w:line="276" w:lineRule="auto"/>
        <w:ind w:firstLine="720"/>
        <w:jc w:val="both"/>
        <w:rPr>
          <w:iCs/>
          <w:szCs w:val="28"/>
        </w:rPr>
      </w:pPr>
      <w:r w:rsidRPr="00BA2201">
        <w:rPr>
          <w:iCs/>
          <w:szCs w:val="28"/>
        </w:rPr>
        <w:t>a) Tỷ lệ chuyên cần đạt ít nhất 90% đối với trẻ 5 tuổi, 85% đối với trẻ dưới 5 tuổi; trường thuộc vùng khó khăn đạt ít nhất 85% đối với trẻ 5 tuổi, 80% đối với trẻ dưới 5 tuổi;</w:t>
      </w:r>
    </w:p>
    <w:p w14:paraId="6D126E2F" w14:textId="77777777" w:rsidR="00F75570" w:rsidRPr="00BA2201" w:rsidRDefault="00F75570" w:rsidP="00F75570">
      <w:pPr>
        <w:spacing w:before="60" w:after="100" w:line="276" w:lineRule="auto"/>
        <w:ind w:firstLine="720"/>
        <w:jc w:val="both"/>
        <w:rPr>
          <w:iCs/>
          <w:szCs w:val="28"/>
        </w:rPr>
      </w:pPr>
      <w:r w:rsidRPr="00BA2201">
        <w:rPr>
          <w:iCs/>
          <w:szCs w:val="28"/>
        </w:rPr>
        <w:t>b) Tỷ lệ trẻ 5 tuổi hoàn thành Chương trình giáo dục mầm non đạt ít nhất 85%; trường thuộc vùng khó khăn đạt ít nhất 80%;</w:t>
      </w:r>
    </w:p>
    <w:p w14:paraId="7719F5BC" w14:textId="77777777" w:rsidR="00F75570" w:rsidRPr="00BA2201" w:rsidRDefault="00F75570" w:rsidP="00F75570">
      <w:pPr>
        <w:spacing w:before="60" w:after="100" w:line="276" w:lineRule="auto"/>
        <w:ind w:firstLine="720"/>
        <w:jc w:val="both"/>
        <w:rPr>
          <w:iCs/>
          <w:szCs w:val="28"/>
        </w:rPr>
      </w:pPr>
      <w:r w:rsidRPr="00BA2201">
        <w:rPr>
          <w:iCs/>
          <w:szCs w:val="28"/>
        </w:rPr>
        <w:t>c) Trẻ khuyết tật học hòa nhập, trẻ có hoàn cảnh khó khăn được nhà trường quan tâm giáo dục theo kế hoạch giáo dục cá nhân.</w:t>
      </w:r>
    </w:p>
    <w:p w14:paraId="39F52675" w14:textId="77777777" w:rsidR="00F75570" w:rsidRPr="00BA2201" w:rsidRDefault="00F75570" w:rsidP="00F75570">
      <w:pPr>
        <w:spacing w:before="60" w:after="100" w:line="276" w:lineRule="auto"/>
        <w:jc w:val="center"/>
        <w:rPr>
          <w:b/>
          <w:iCs/>
          <w:szCs w:val="28"/>
        </w:rPr>
      </w:pPr>
    </w:p>
    <w:p w14:paraId="0CD12568" w14:textId="77777777" w:rsidR="00F75570" w:rsidRPr="00BA2201" w:rsidRDefault="00F75570" w:rsidP="00F75570">
      <w:pPr>
        <w:spacing w:before="60" w:after="100" w:line="276" w:lineRule="auto"/>
        <w:jc w:val="center"/>
        <w:rPr>
          <w:b/>
          <w:iCs/>
          <w:szCs w:val="28"/>
        </w:rPr>
      </w:pPr>
      <w:r w:rsidRPr="00BA2201">
        <w:rPr>
          <w:b/>
          <w:iCs/>
          <w:szCs w:val="28"/>
        </w:rPr>
        <w:t>TIÊU CHUẨN ĐÁNH GIÁ TRƯỜNG MẦM NON MỨC 2</w:t>
      </w:r>
    </w:p>
    <w:p w14:paraId="4E94C486" w14:textId="77777777" w:rsidR="00F75570" w:rsidRPr="00BA2201" w:rsidRDefault="00F75570" w:rsidP="00F75570">
      <w:pPr>
        <w:spacing w:before="60" w:after="100" w:line="276" w:lineRule="auto"/>
        <w:ind w:firstLine="720"/>
        <w:jc w:val="both"/>
        <w:rPr>
          <w:iCs/>
          <w:spacing w:val="-2"/>
          <w:szCs w:val="28"/>
        </w:rPr>
      </w:pPr>
      <w:r w:rsidRPr="00BA2201">
        <w:rPr>
          <w:iCs/>
          <w:spacing w:val="-2"/>
          <w:szCs w:val="28"/>
        </w:rPr>
        <w:t xml:space="preserve">Trường mầm non đạt Mức 2 khi đảm bảo Tiêu chuẩn đánh giá trường mầm non Mức </w:t>
      </w:r>
      <w:r w:rsidRPr="00BA2201">
        <w:rPr>
          <w:iCs/>
          <w:spacing w:val="-2"/>
          <w:szCs w:val="28"/>
          <w:lang w:val="vi-VN"/>
        </w:rPr>
        <w:t>1</w:t>
      </w:r>
      <w:r w:rsidRPr="00BA2201">
        <w:rPr>
          <w:iCs/>
          <w:spacing w:val="-2"/>
          <w:szCs w:val="28"/>
        </w:rPr>
        <w:t xml:space="preserve"> và các tiêu chuẩn </w:t>
      </w:r>
      <w:r w:rsidRPr="00BA2201">
        <w:rPr>
          <w:iCs/>
          <w:spacing w:val="-2"/>
          <w:szCs w:val="28"/>
          <w:lang w:val="vi-VN"/>
        </w:rPr>
        <w:t>sau:</w:t>
      </w:r>
    </w:p>
    <w:p w14:paraId="3C4415EE" w14:textId="1C5D5D22" w:rsidR="00F75570" w:rsidRPr="00BA2201" w:rsidRDefault="00F75570" w:rsidP="00F75570">
      <w:pPr>
        <w:tabs>
          <w:tab w:val="left" w:pos="1400"/>
        </w:tabs>
        <w:spacing w:before="60" w:after="100" w:line="276" w:lineRule="auto"/>
        <w:ind w:firstLine="720"/>
        <w:jc w:val="both"/>
        <w:rPr>
          <w:b/>
          <w:iCs/>
          <w:szCs w:val="28"/>
        </w:rPr>
      </w:pPr>
      <w:r>
        <w:rPr>
          <w:iCs/>
          <w:szCs w:val="28"/>
        </w:rPr>
        <w:t>3</w:t>
      </w:r>
      <w:r w:rsidRPr="00BA2201">
        <w:rPr>
          <w:iCs/>
          <w:szCs w:val="28"/>
        </w:rPr>
        <w:t xml:space="preserve">.10.6. </w:t>
      </w:r>
      <w:r w:rsidRPr="00BA2201">
        <w:rPr>
          <w:b/>
          <w:iCs/>
          <w:szCs w:val="28"/>
        </w:rPr>
        <w:t>Tiêu chuẩn 1: Tổ chức và quản lý nhà trường</w:t>
      </w:r>
    </w:p>
    <w:p w14:paraId="1B0A2FB8" w14:textId="5EBEFDB7" w:rsidR="00F75570" w:rsidRPr="00BA2201" w:rsidRDefault="00F75570" w:rsidP="00F75570">
      <w:pPr>
        <w:spacing w:before="60" w:after="100" w:line="276" w:lineRule="auto"/>
        <w:ind w:firstLine="720"/>
        <w:jc w:val="both"/>
        <w:rPr>
          <w:rFonts w:eastAsia="Calibri"/>
          <w:iCs/>
          <w:spacing w:val="-4"/>
          <w:szCs w:val="28"/>
        </w:rPr>
      </w:pPr>
      <w:r>
        <w:rPr>
          <w:iCs/>
          <w:szCs w:val="28"/>
        </w:rPr>
        <w:t>3</w:t>
      </w:r>
      <w:r w:rsidRPr="00BA2201">
        <w:rPr>
          <w:iCs/>
          <w:szCs w:val="28"/>
        </w:rPr>
        <w:t>.10.6.</w:t>
      </w:r>
      <w:r w:rsidRPr="00BA2201">
        <w:rPr>
          <w:rFonts w:eastAsia="Calibri"/>
          <w:iCs/>
          <w:spacing w:val="-4"/>
          <w:szCs w:val="28"/>
          <w:lang w:val="vi-VN"/>
        </w:rPr>
        <w:t xml:space="preserve">1. Tiêu chí 1.1: </w:t>
      </w:r>
      <w:r w:rsidRPr="00BA2201">
        <w:rPr>
          <w:rFonts w:eastAsia="Calibri"/>
          <w:iCs/>
          <w:spacing w:val="-4"/>
          <w:szCs w:val="28"/>
        </w:rPr>
        <w:t>Phương hướng, chiến lược xây dựng và phát triển nhà trường</w:t>
      </w:r>
    </w:p>
    <w:p w14:paraId="70D55AAA" w14:textId="77777777" w:rsidR="00F75570" w:rsidRPr="00BA2201" w:rsidRDefault="00F75570" w:rsidP="00F75570">
      <w:pPr>
        <w:spacing w:before="60" w:after="100" w:line="276" w:lineRule="auto"/>
        <w:ind w:firstLine="720"/>
        <w:jc w:val="both"/>
        <w:rPr>
          <w:iCs/>
          <w:szCs w:val="28"/>
        </w:rPr>
      </w:pPr>
      <w:r w:rsidRPr="00BA2201">
        <w:rPr>
          <w:iCs/>
          <w:szCs w:val="28"/>
        </w:rPr>
        <w:t>Nhà trường có các giải pháp giám sát việc thực hiện phương hướng, chiến lược xây dựng và phát triển.</w:t>
      </w:r>
    </w:p>
    <w:p w14:paraId="44042E22" w14:textId="5DAAAEA2"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.10.6.2. Tiêu chí 1.2: Hội đồng trường (Hội đồng quản trị đối với trường tư thục) và các hội đồng khác</w:t>
      </w:r>
    </w:p>
    <w:p w14:paraId="6F6AAA49" w14:textId="77777777" w:rsidR="00F75570" w:rsidRPr="00BA2201" w:rsidRDefault="00F75570" w:rsidP="00F75570">
      <w:pPr>
        <w:spacing w:before="60" w:after="100" w:line="276" w:lineRule="auto"/>
        <w:ind w:firstLine="720"/>
        <w:jc w:val="both"/>
        <w:rPr>
          <w:iCs/>
          <w:spacing w:val="-4"/>
          <w:szCs w:val="28"/>
          <w:lang w:val="nb-NO"/>
        </w:rPr>
      </w:pPr>
      <w:r w:rsidRPr="00BA2201">
        <w:rPr>
          <w:iCs/>
          <w:spacing w:val="-4"/>
          <w:szCs w:val="28"/>
          <w:lang w:val="nb-NO"/>
        </w:rPr>
        <w:t xml:space="preserve">Hoạt động có hiệu quả, góp phần nâng cao chất lượng nuôi dưỡng, chăm sóc và giáo dục trẻ của nhà trường. </w:t>
      </w:r>
    </w:p>
    <w:p w14:paraId="6A13ADD9" w14:textId="0C78D332"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.10.6.3. Tiêu chí 1.3:</w:t>
      </w:r>
      <w:r w:rsidRPr="00BA2201">
        <w:rPr>
          <w:b/>
          <w:iCs/>
          <w:szCs w:val="28"/>
        </w:rPr>
        <w:t xml:space="preserve"> </w:t>
      </w:r>
      <w:r w:rsidRPr="00BA2201">
        <w:rPr>
          <w:iCs/>
          <w:szCs w:val="28"/>
        </w:rPr>
        <w:t>Tổ chức Đảng Cộng sản Việt Nam, các đoàn thể và tổ chức khác trong nhà trường</w:t>
      </w:r>
    </w:p>
    <w:p w14:paraId="10015D70" w14:textId="77777777" w:rsidR="00F75570" w:rsidRPr="00BA2201" w:rsidRDefault="00F75570" w:rsidP="00F75570">
      <w:pPr>
        <w:spacing w:before="60" w:after="100" w:line="276" w:lineRule="auto"/>
        <w:ind w:firstLine="720"/>
        <w:jc w:val="both"/>
        <w:rPr>
          <w:rStyle w:val="Emphasis"/>
          <w:i w:val="0"/>
          <w:szCs w:val="28"/>
          <w:shd w:val="clear" w:color="auto" w:fill="FFFFFF"/>
        </w:rPr>
      </w:pPr>
      <w:r w:rsidRPr="00BA2201">
        <w:rPr>
          <w:iCs/>
          <w:szCs w:val="28"/>
        </w:rPr>
        <w:t xml:space="preserve">a) </w:t>
      </w:r>
      <w:r w:rsidRPr="00BA2201">
        <w:rPr>
          <w:iCs/>
          <w:szCs w:val="28"/>
          <w:lang w:val="vi-VN"/>
        </w:rPr>
        <w:t>Tổ chức Đảng Cộng sản Việt Nam</w:t>
      </w:r>
      <w:r w:rsidRPr="00BA2201">
        <w:rPr>
          <w:iCs/>
          <w:szCs w:val="28"/>
        </w:rPr>
        <w:t xml:space="preserve"> có cơ cấu tổ chức và hoạt động theo quy định; </w:t>
      </w:r>
      <w:r w:rsidRPr="00BA2201">
        <w:rPr>
          <w:iCs/>
          <w:szCs w:val="28"/>
          <w:lang w:val="vi-VN"/>
        </w:rPr>
        <w:t xml:space="preserve">trong 05 năm </w:t>
      </w:r>
      <w:r w:rsidRPr="00BA2201">
        <w:rPr>
          <w:iCs/>
          <w:szCs w:val="28"/>
        </w:rPr>
        <w:t>liên tiếp</w:t>
      </w:r>
      <w:r w:rsidRPr="00BA2201">
        <w:rPr>
          <w:iCs/>
          <w:szCs w:val="28"/>
          <w:lang w:val="vi-VN"/>
        </w:rPr>
        <w:t xml:space="preserve"> tính đến thời điểm đánh giá</w:t>
      </w:r>
      <w:r w:rsidRPr="00BA2201">
        <w:rPr>
          <w:iCs/>
          <w:szCs w:val="28"/>
        </w:rPr>
        <w:t>, có í</w:t>
      </w:r>
      <w:r w:rsidRPr="00BA2201">
        <w:rPr>
          <w:iCs/>
          <w:szCs w:val="28"/>
          <w:lang w:val="vi-VN"/>
        </w:rPr>
        <w:t xml:space="preserve">t nhất </w:t>
      </w:r>
      <w:r w:rsidRPr="00BA2201">
        <w:rPr>
          <w:iCs/>
          <w:szCs w:val="28"/>
        </w:rPr>
        <w:t>0</w:t>
      </w:r>
      <w:r w:rsidRPr="00BA2201">
        <w:rPr>
          <w:iCs/>
          <w:szCs w:val="28"/>
          <w:lang w:val="vi-VN"/>
        </w:rPr>
        <w:t xml:space="preserve">1 năm </w:t>
      </w:r>
      <w:r w:rsidRPr="00BA2201">
        <w:rPr>
          <w:rStyle w:val="Emphasis"/>
          <w:i w:val="0"/>
          <w:szCs w:val="28"/>
          <w:shd w:val="clear" w:color="auto" w:fill="FFFFFF"/>
          <w:lang w:val="vi-VN"/>
        </w:rPr>
        <w:t xml:space="preserve">hoàn thành tốt nhiệm vụ, </w:t>
      </w:r>
      <w:r w:rsidRPr="00BA2201">
        <w:rPr>
          <w:rStyle w:val="Emphasis"/>
          <w:i w:val="0"/>
          <w:szCs w:val="28"/>
          <w:shd w:val="clear" w:color="auto" w:fill="FFFFFF"/>
        </w:rPr>
        <w:t xml:space="preserve">các </w:t>
      </w:r>
      <w:r w:rsidRPr="00BA2201">
        <w:rPr>
          <w:rStyle w:val="Emphasis"/>
          <w:i w:val="0"/>
          <w:szCs w:val="28"/>
          <w:shd w:val="clear" w:color="auto" w:fill="FFFFFF"/>
          <w:lang w:val="vi-VN"/>
        </w:rPr>
        <w:t>năm còn lại hoàn thành nhiệm vụ trở lên</w:t>
      </w:r>
      <w:r w:rsidRPr="00BA2201">
        <w:rPr>
          <w:rStyle w:val="Emphasis"/>
          <w:i w:val="0"/>
          <w:szCs w:val="28"/>
          <w:shd w:val="clear" w:color="auto" w:fill="FFFFFF"/>
        </w:rPr>
        <w:t>;</w:t>
      </w:r>
    </w:p>
    <w:p w14:paraId="1F6A51FA" w14:textId="77777777" w:rsidR="00F75570" w:rsidRPr="00BA2201" w:rsidRDefault="00F75570" w:rsidP="00F75570">
      <w:pPr>
        <w:spacing w:before="60" w:after="100" w:line="276" w:lineRule="auto"/>
        <w:ind w:firstLine="720"/>
        <w:jc w:val="both"/>
        <w:rPr>
          <w:iCs/>
          <w:spacing w:val="6"/>
          <w:szCs w:val="28"/>
        </w:rPr>
      </w:pPr>
      <w:r w:rsidRPr="00BA2201">
        <w:rPr>
          <w:rStyle w:val="Emphasis"/>
          <w:i w:val="0"/>
          <w:szCs w:val="28"/>
          <w:shd w:val="clear" w:color="auto" w:fill="FFFFFF"/>
        </w:rPr>
        <w:t>b)</w:t>
      </w:r>
      <w:r w:rsidRPr="00BA2201">
        <w:rPr>
          <w:rStyle w:val="Emphasis"/>
          <w:i w:val="0"/>
          <w:szCs w:val="28"/>
          <w:shd w:val="clear" w:color="auto" w:fill="FFFFFF"/>
          <w:lang w:val="vi-VN"/>
        </w:rPr>
        <w:t xml:space="preserve"> </w:t>
      </w:r>
      <w:r w:rsidRPr="00BA2201">
        <w:rPr>
          <w:iCs/>
          <w:szCs w:val="28"/>
          <w:lang w:val="vi-VN"/>
        </w:rPr>
        <w:t xml:space="preserve">Các đoàn thể, tổ chức </w:t>
      </w:r>
      <w:r w:rsidRPr="00BA2201">
        <w:rPr>
          <w:iCs/>
          <w:szCs w:val="28"/>
        </w:rPr>
        <w:t>khác</w:t>
      </w:r>
      <w:r w:rsidRPr="00BA2201">
        <w:rPr>
          <w:iCs/>
          <w:szCs w:val="28"/>
          <w:lang w:val="vi-VN"/>
        </w:rPr>
        <w:t xml:space="preserve"> có đóng góp </w:t>
      </w:r>
      <w:r w:rsidRPr="00BA2201">
        <w:rPr>
          <w:iCs/>
          <w:szCs w:val="28"/>
        </w:rPr>
        <w:t xml:space="preserve">tích cực cho </w:t>
      </w:r>
      <w:r w:rsidRPr="00BA2201">
        <w:rPr>
          <w:iCs/>
          <w:szCs w:val="28"/>
          <w:lang w:val="vi-VN"/>
        </w:rPr>
        <w:t xml:space="preserve">các hoạt động </w:t>
      </w:r>
      <w:r w:rsidRPr="00BA2201">
        <w:rPr>
          <w:iCs/>
          <w:szCs w:val="28"/>
        </w:rPr>
        <w:t xml:space="preserve">của </w:t>
      </w:r>
      <w:r w:rsidRPr="00BA2201">
        <w:rPr>
          <w:iCs/>
          <w:szCs w:val="28"/>
          <w:lang w:val="vi-VN"/>
        </w:rPr>
        <w:t>nhà trường.</w:t>
      </w:r>
      <w:r w:rsidRPr="00BA2201">
        <w:rPr>
          <w:iCs/>
          <w:spacing w:val="6"/>
          <w:szCs w:val="28"/>
        </w:rPr>
        <w:t xml:space="preserve"> </w:t>
      </w:r>
    </w:p>
    <w:p w14:paraId="4CD7B7D1" w14:textId="67EA0010" w:rsidR="00F75570" w:rsidRPr="00BA2201" w:rsidRDefault="00F75570" w:rsidP="00F75570">
      <w:pPr>
        <w:spacing w:before="60" w:after="100" w:line="276" w:lineRule="auto"/>
        <w:ind w:firstLine="720"/>
        <w:jc w:val="both"/>
        <w:rPr>
          <w:iCs/>
          <w:spacing w:val="6"/>
          <w:szCs w:val="28"/>
        </w:rPr>
      </w:pPr>
      <w:r>
        <w:rPr>
          <w:iCs/>
          <w:szCs w:val="28"/>
        </w:rPr>
        <w:t>3</w:t>
      </w:r>
      <w:r w:rsidRPr="00BA2201">
        <w:rPr>
          <w:iCs/>
          <w:szCs w:val="28"/>
        </w:rPr>
        <w:t>.10.6.</w:t>
      </w:r>
      <w:r w:rsidRPr="00BA2201">
        <w:rPr>
          <w:iCs/>
          <w:spacing w:val="6"/>
          <w:szCs w:val="28"/>
        </w:rPr>
        <w:t>4</w:t>
      </w:r>
      <w:r w:rsidRPr="00BA2201">
        <w:rPr>
          <w:iCs/>
          <w:spacing w:val="6"/>
          <w:szCs w:val="28"/>
          <w:lang w:val="vi-VN"/>
        </w:rPr>
        <w:t xml:space="preserve">. </w:t>
      </w:r>
      <w:r w:rsidRPr="00BA2201">
        <w:rPr>
          <w:iCs/>
          <w:spacing w:val="6"/>
          <w:szCs w:val="28"/>
        </w:rPr>
        <w:t xml:space="preserve">Tiêu chí 1.4: Hiệu trưởng, phó hiệu trưởng, </w:t>
      </w:r>
      <w:r w:rsidRPr="00BA2201">
        <w:rPr>
          <w:iCs/>
          <w:spacing w:val="6"/>
          <w:szCs w:val="28"/>
          <w:lang w:val="vi-VN"/>
        </w:rPr>
        <w:t>tổ chuyên môn</w:t>
      </w:r>
      <w:r w:rsidRPr="00BA2201">
        <w:rPr>
          <w:iCs/>
          <w:spacing w:val="6"/>
          <w:szCs w:val="28"/>
        </w:rPr>
        <w:t xml:space="preserve"> và tổ văn phòng</w:t>
      </w:r>
    </w:p>
    <w:p w14:paraId="0AB39828" w14:textId="77777777" w:rsidR="00F75570" w:rsidRPr="00BA2201" w:rsidRDefault="00F75570" w:rsidP="00F75570">
      <w:pPr>
        <w:spacing w:before="60" w:after="100" w:line="276" w:lineRule="auto"/>
        <w:ind w:firstLine="720"/>
        <w:jc w:val="both"/>
        <w:rPr>
          <w:rFonts w:eastAsia="Calibri"/>
          <w:iCs/>
          <w:szCs w:val="28"/>
        </w:rPr>
      </w:pPr>
      <w:r w:rsidRPr="00BA2201">
        <w:rPr>
          <w:iCs/>
          <w:szCs w:val="28"/>
        </w:rPr>
        <w:t xml:space="preserve">a) </w:t>
      </w:r>
      <w:r w:rsidRPr="00BA2201">
        <w:rPr>
          <w:rFonts w:eastAsia="Calibri"/>
          <w:iCs/>
          <w:szCs w:val="28"/>
        </w:rPr>
        <w:t>Hằng năm, tổ chuyên môn đề xuất và thực hiện được ít nhất 01 (một) chuyên đề chuyên môn có tác dụng nâng cao chất lượng và hiệu quả giáo dục;</w:t>
      </w:r>
    </w:p>
    <w:p w14:paraId="26E0F818" w14:textId="77777777" w:rsidR="00F75570" w:rsidRPr="00BA2201" w:rsidRDefault="00F75570" w:rsidP="00F75570">
      <w:pPr>
        <w:spacing w:before="60" w:after="100" w:line="276" w:lineRule="auto"/>
        <w:ind w:firstLine="720"/>
        <w:jc w:val="both"/>
        <w:rPr>
          <w:iCs/>
          <w:szCs w:val="28"/>
        </w:rPr>
      </w:pPr>
      <w:r w:rsidRPr="00BA2201">
        <w:rPr>
          <w:iCs/>
          <w:szCs w:val="28"/>
        </w:rPr>
        <w:t>b) Hoạt động của tổ chuyên môn và tổ văn phòng được định kỳ rà soát, đánh giá, điều chỉnh.</w:t>
      </w:r>
    </w:p>
    <w:p w14:paraId="1F9A8816" w14:textId="76D03770" w:rsidR="00F75570" w:rsidRPr="00BA2201" w:rsidRDefault="00F75570" w:rsidP="00F75570">
      <w:pPr>
        <w:spacing w:before="60" w:after="100" w:line="276" w:lineRule="auto"/>
        <w:ind w:firstLine="720"/>
        <w:jc w:val="both"/>
        <w:rPr>
          <w:iCs/>
          <w:szCs w:val="28"/>
        </w:rPr>
      </w:pPr>
      <w:r>
        <w:rPr>
          <w:iCs/>
          <w:szCs w:val="28"/>
        </w:rPr>
        <w:lastRenderedPageBreak/>
        <w:t>3</w:t>
      </w:r>
      <w:r w:rsidRPr="00BA2201">
        <w:rPr>
          <w:iCs/>
          <w:szCs w:val="28"/>
        </w:rPr>
        <w:t>.10.6.5. Tiêu chí 1.5: Tổ chức nhóm trẻ và lớp mẫu giáo</w:t>
      </w:r>
    </w:p>
    <w:p w14:paraId="066385E5" w14:textId="77777777" w:rsidR="00F75570" w:rsidRPr="00BA2201" w:rsidRDefault="00F75570" w:rsidP="00F75570">
      <w:pPr>
        <w:spacing w:before="60" w:after="100" w:line="276" w:lineRule="auto"/>
        <w:ind w:firstLine="720"/>
        <w:jc w:val="both"/>
        <w:rPr>
          <w:iCs/>
          <w:szCs w:val="28"/>
        </w:rPr>
      </w:pPr>
      <w:r w:rsidRPr="00BA2201">
        <w:rPr>
          <w:iCs/>
          <w:szCs w:val="28"/>
        </w:rPr>
        <w:t>Số trẻ trong các nhóm trẻ và lớp mẫu giáo không vượt quá quy định và được phân chia theo độ tuổi.</w:t>
      </w:r>
    </w:p>
    <w:p w14:paraId="331443C3" w14:textId="206BDA3F"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.10.6.6. Tiêu chí 1.6: Quản lý hành chính, tài chính và tài sản</w:t>
      </w:r>
    </w:p>
    <w:p w14:paraId="2B7851B4" w14:textId="77777777" w:rsidR="00F75570" w:rsidRPr="00BA2201" w:rsidRDefault="00F75570" w:rsidP="00F75570">
      <w:pPr>
        <w:spacing w:before="60" w:after="100" w:line="276" w:lineRule="auto"/>
        <w:ind w:firstLine="720"/>
        <w:jc w:val="both"/>
        <w:rPr>
          <w:iCs/>
          <w:szCs w:val="28"/>
        </w:rPr>
      </w:pPr>
      <w:r w:rsidRPr="00BA2201">
        <w:rPr>
          <w:iCs/>
          <w:szCs w:val="28"/>
        </w:rPr>
        <w:t>a) Ứng dụng công nghệ thông tin hiệu quả trong công tác quản lý hành chính, tài chính và tài sản của nhà trường;</w:t>
      </w:r>
    </w:p>
    <w:p w14:paraId="41E33344" w14:textId="77777777" w:rsidR="00F75570" w:rsidRPr="00BA2201" w:rsidRDefault="00F75570" w:rsidP="00F75570">
      <w:pPr>
        <w:spacing w:before="60" w:after="100" w:line="276" w:lineRule="auto"/>
        <w:ind w:firstLine="720"/>
        <w:jc w:val="both"/>
        <w:rPr>
          <w:iCs/>
          <w:szCs w:val="28"/>
        </w:rPr>
      </w:pPr>
      <w:r w:rsidRPr="00BA2201">
        <w:rPr>
          <w:iCs/>
          <w:szCs w:val="28"/>
        </w:rPr>
        <w:t>b</w:t>
      </w:r>
      <w:r w:rsidRPr="00BA2201">
        <w:rPr>
          <w:iCs/>
          <w:szCs w:val="28"/>
          <w:lang w:val="vi-VN"/>
        </w:rPr>
        <w:t xml:space="preserve">) Trong 05 năm </w:t>
      </w:r>
      <w:r w:rsidRPr="00BA2201">
        <w:rPr>
          <w:iCs/>
          <w:szCs w:val="28"/>
        </w:rPr>
        <w:t>liên tiếp</w:t>
      </w:r>
      <w:r w:rsidRPr="00BA2201">
        <w:rPr>
          <w:iCs/>
          <w:szCs w:val="28"/>
          <w:lang w:val="vi-VN"/>
        </w:rPr>
        <w:t xml:space="preserve"> tính đến thời điểm đánh giá</w:t>
      </w:r>
      <w:r w:rsidRPr="00BA2201">
        <w:rPr>
          <w:iCs/>
          <w:szCs w:val="28"/>
        </w:rPr>
        <w:t>,</w:t>
      </w:r>
      <w:r w:rsidRPr="00BA2201">
        <w:rPr>
          <w:iCs/>
          <w:szCs w:val="28"/>
          <w:lang w:val="vi-VN"/>
        </w:rPr>
        <w:t xml:space="preserve"> không có vi phạm liên quan đến việc quản lý hành chính, tài chính và tài sản theo kết luận của thanh tra, kiểm toán. </w:t>
      </w:r>
    </w:p>
    <w:p w14:paraId="44329F7B" w14:textId="56C522A7"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.10.6.7. Tiêu chí 1.7: </w:t>
      </w:r>
      <w:r w:rsidRPr="00BA2201">
        <w:rPr>
          <w:iCs/>
          <w:szCs w:val="28"/>
          <w:lang w:val="vi-VN"/>
        </w:rPr>
        <w:t>Quản lý</w:t>
      </w:r>
      <w:r w:rsidRPr="00BA2201">
        <w:rPr>
          <w:iCs/>
          <w:szCs w:val="28"/>
        </w:rPr>
        <w:t xml:space="preserve"> </w:t>
      </w:r>
      <w:r w:rsidRPr="00BA2201">
        <w:rPr>
          <w:iCs/>
          <w:szCs w:val="28"/>
          <w:lang w:val="vi-VN"/>
        </w:rPr>
        <w:t>cán bộ, giáo viên</w:t>
      </w:r>
      <w:r w:rsidRPr="00BA2201">
        <w:rPr>
          <w:iCs/>
          <w:szCs w:val="28"/>
        </w:rPr>
        <w:t xml:space="preserve"> và</w:t>
      </w:r>
      <w:r w:rsidRPr="00BA2201">
        <w:rPr>
          <w:iCs/>
          <w:szCs w:val="28"/>
          <w:lang w:val="vi-VN"/>
        </w:rPr>
        <w:t xml:space="preserve"> nhân viên</w:t>
      </w:r>
    </w:p>
    <w:p w14:paraId="651CFB1D" w14:textId="77777777" w:rsidR="00F75570" w:rsidRPr="00BA2201" w:rsidRDefault="00F75570" w:rsidP="00F75570">
      <w:pPr>
        <w:spacing w:before="60" w:after="100" w:line="276" w:lineRule="auto"/>
        <w:ind w:firstLine="720"/>
        <w:jc w:val="both"/>
        <w:rPr>
          <w:b/>
          <w:iCs/>
          <w:szCs w:val="28"/>
        </w:rPr>
      </w:pPr>
      <w:r w:rsidRPr="00BA2201">
        <w:rPr>
          <w:iCs/>
          <w:szCs w:val="28"/>
        </w:rPr>
        <w:t xml:space="preserve"> Có biện pháp để phát huy được năng lực của cán bộ quản lý, giáo viên, nhân viên trong việc xây dựng, phát triển và nâng cao chất lượng giáo dục nhà trường.</w:t>
      </w:r>
    </w:p>
    <w:p w14:paraId="23DA61AD" w14:textId="3CE33CD0"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.10.6.8. Tiêu chí 1.8:</w:t>
      </w:r>
      <w:r w:rsidRPr="00BA2201">
        <w:rPr>
          <w:iCs/>
          <w:szCs w:val="28"/>
          <w:lang w:val="vi-VN"/>
        </w:rPr>
        <w:t xml:space="preserve"> Quản lý </w:t>
      </w:r>
      <w:r w:rsidRPr="00BA2201">
        <w:rPr>
          <w:iCs/>
          <w:szCs w:val="28"/>
        </w:rPr>
        <w:t>các hoạt động giáo dục</w:t>
      </w:r>
    </w:p>
    <w:p w14:paraId="0BE1F108" w14:textId="77777777" w:rsidR="00F75570" w:rsidRPr="00BA2201" w:rsidRDefault="00F75570" w:rsidP="00F75570">
      <w:pPr>
        <w:spacing w:before="60" w:after="100" w:line="276" w:lineRule="auto"/>
        <w:ind w:firstLine="720"/>
        <w:jc w:val="both"/>
        <w:rPr>
          <w:iCs/>
          <w:szCs w:val="28"/>
        </w:rPr>
      </w:pPr>
      <w:r w:rsidRPr="00BA2201">
        <w:rPr>
          <w:iCs/>
          <w:szCs w:val="28"/>
        </w:rPr>
        <w:t>Các biện pháp chỉ đạo, kiểm tra, đánh giá của nhà trường đối với các hoạt động nuôi dưỡng, chăm sóc và giáo dục trẻ, được cơ quan quản lý đánh giá đạt hiệu quả.</w:t>
      </w:r>
    </w:p>
    <w:p w14:paraId="75E888CF" w14:textId="4CF43297"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.10.6.9. Tiêu chí 1.9. Thực hiện quy chế dân chủ cơ sở</w:t>
      </w:r>
    </w:p>
    <w:p w14:paraId="74D56349" w14:textId="77777777" w:rsidR="00F75570" w:rsidRPr="00BA2201" w:rsidRDefault="00F75570" w:rsidP="00F75570">
      <w:pPr>
        <w:spacing w:before="60" w:after="100" w:line="276" w:lineRule="auto"/>
        <w:ind w:firstLine="720"/>
        <w:jc w:val="both"/>
        <w:rPr>
          <w:rFonts w:eastAsia="Calibri"/>
          <w:iCs/>
          <w:szCs w:val="28"/>
        </w:rPr>
      </w:pPr>
      <w:r w:rsidRPr="00BA2201">
        <w:rPr>
          <w:rFonts w:eastAsia="Calibri"/>
          <w:iCs/>
          <w:szCs w:val="28"/>
        </w:rPr>
        <w:t xml:space="preserve">Các biện pháp và cơ chế giám sát việc thực hiện quy chế dân chủ trong nhà trường đảm bảo công khai, minh bạch, hiệu quả. </w:t>
      </w:r>
    </w:p>
    <w:p w14:paraId="394ECB8D" w14:textId="1D16EBAD"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.10.6.10. Tiêu chí 1.10: Đảm bảo </w:t>
      </w:r>
      <w:r w:rsidRPr="00BA2201">
        <w:rPr>
          <w:iCs/>
          <w:szCs w:val="28"/>
          <w:lang w:val="vi-VN"/>
        </w:rPr>
        <w:t>an</w:t>
      </w:r>
      <w:r w:rsidRPr="00BA2201">
        <w:rPr>
          <w:iCs/>
          <w:szCs w:val="28"/>
        </w:rPr>
        <w:t xml:space="preserve"> ninh trật tự, an</w:t>
      </w:r>
      <w:r w:rsidRPr="00BA2201">
        <w:rPr>
          <w:iCs/>
          <w:szCs w:val="28"/>
          <w:lang w:val="vi-VN"/>
        </w:rPr>
        <w:t xml:space="preserve"> toàn </w:t>
      </w:r>
      <w:r w:rsidRPr="00BA2201">
        <w:rPr>
          <w:iCs/>
          <w:szCs w:val="28"/>
        </w:rPr>
        <w:t>trường học</w:t>
      </w:r>
    </w:p>
    <w:p w14:paraId="1EE3A695" w14:textId="77777777" w:rsidR="00F75570" w:rsidRPr="00BA2201" w:rsidRDefault="00F75570" w:rsidP="00F75570">
      <w:pPr>
        <w:spacing w:before="60" w:after="100" w:line="276" w:lineRule="auto"/>
        <w:ind w:firstLine="720"/>
        <w:jc w:val="both"/>
        <w:rPr>
          <w:iCs/>
          <w:szCs w:val="28"/>
        </w:rPr>
      </w:pPr>
      <w:r w:rsidRPr="00BA2201">
        <w:rPr>
          <w:iCs/>
          <w:szCs w:val="28"/>
        </w:rPr>
        <w:t xml:space="preserve">a) Cán bộ quản lý, giáo viên, nhân viên và trẻ được phổ biến, hướng dẫn, thực hiện phương án đảm </w:t>
      </w:r>
      <w:r w:rsidRPr="00BA2201">
        <w:rPr>
          <w:iCs/>
          <w:szCs w:val="28"/>
          <w:lang w:val="vi-VN"/>
        </w:rPr>
        <w:t>bảo an ninh trật tự</w:t>
      </w:r>
      <w:r w:rsidRPr="00BA2201">
        <w:rPr>
          <w:iCs/>
          <w:szCs w:val="28"/>
        </w:rPr>
        <w:t>; vệ sinh an toàn thực phẩm;</w:t>
      </w:r>
      <w:r w:rsidRPr="00BA2201">
        <w:rPr>
          <w:iCs/>
          <w:szCs w:val="28"/>
          <w:lang w:val="vi-VN"/>
        </w:rPr>
        <w:t xml:space="preserve"> </w:t>
      </w:r>
      <w:r w:rsidRPr="00BA2201">
        <w:rPr>
          <w:iCs/>
          <w:szCs w:val="28"/>
        </w:rPr>
        <w:t xml:space="preserve">an toàn </w:t>
      </w:r>
      <w:r w:rsidRPr="00BA2201">
        <w:rPr>
          <w:iCs/>
          <w:szCs w:val="28"/>
          <w:lang w:val="vi-VN"/>
        </w:rPr>
        <w:t>phòng chống tai nạn</w:t>
      </w:r>
      <w:r w:rsidRPr="00BA2201">
        <w:rPr>
          <w:iCs/>
          <w:szCs w:val="28"/>
        </w:rPr>
        <w:t>,</w:t>
      </w:r>
      <w:r w:rsidRPr="00BA2201">
        <w:rPr>
          <w:iCs/>
          <w:szCs w:val="28"/>
          <w:lang w:val="vi-VN"/>
        </w:rPr>
        <w:t xml:space="preserve"> thương tích</w:t>
      </w:r>
      <w:r w:rsidRPr="00BA2201">
        <w:rPr>
          <w:iCs/>
          <w:szCs w:val="28"/>
        </w:rPr>
        <w:t>; an toàn phòng, chống</w:t>
      </w:r>
      <w:r w:rsidRPr="00BA2201">
        <w:rPr>
          <w:iCs/>
          <w:szCs w:val="28"/>
          <w:lang w:val="vi-VN"/>
        </w:rPr>
        <w:t xml:space="preserve"> cháy nổ</w:t>
      </w:r>
      <w:r w:rsidRPr="00BA2201">
        <w:rPr>
          <w:iCs/>
          <w:szCs w:val="28"/>
        </w:rPr>
        <w:t>; an toàn phòng, chống thảm</w:t>
      </w:r>
      <w:r w:rsidRPr="00BA2201">
        <w:rPr>
          <w:iCs/>
          <w:szCs w:val="28"/>
          <w:lang w:val="vi-VN"/>
        </w:rPr>
        <w:t xml:space="preserve"> họa thiên tai</w:t>
      </w:r>
      <w:r w:rsidRPr="00BA2201">
        <w:rPr>
          <w:iCs/>
          <w:szCs w:val="28"/>
        </w:rPr>
        <w:t>;</w:t>
      </w:r>
      <w:r w:rsidRPr="00BA2201">
        <w:rPr>
          <w:iCs/>
          <w:szCs w:val="28"/>
          <w:lang w:val="vi-VN"/>
        </w:rPr>
        <w:t xml:space="preserve"> phòng</w:t>
      </w:r>
      <w:r w:rsidRPr="00BA2201">
        <w:rPr>
          <w:iCs/>
          <w:szCs w:val="28"/>
        </w:rPr>
        <w:t>,</w:t>
      </w:r>
      <w:r w:rsidRPr="00BA2201">
        <w:rPr>
          <w:iCs/>
          <w:szCs w:val="28"/>
          <w:lang w:val="vi-VN"/>
        </w:rPr>
        <w:t xml:space="preserve"> chống dịch bệnh</w:t>
      </w:r>
      <w:r w:rsidRPr="00BA2201">
        <w:rPr>
          <w:iCs/>
          <w:szCs w:val="28"/>
        </w:rPr>
        <w:t>; phòng, chống các tệ nạn xã hội và phòng, chống bạo lực trong nhà trường;</w:t>
      </w:r>
    </w:p>
    <w:p w14:paraId="1E7A6B1D" w14:textId="77777777" w:rsidR="00F75570" w:rsidRPr="00BA2201" w:rsidRDefault="00F75570" w:rsidP="00F75570">
      <w:pPr>
        <w:spacing w:before="60" w:after="100" w:line="276" w:lineRule="auto"/>
        <w:ind w:firstLine="720"/>
        <w:jc w:val="both"/>
        <w:rPr>
          <w:iCs/>
          <w:szCs w:val="28"/>
        </w:rPr>
      </w:pPr>
      <w:r w:rsidRPr="00BA2201">
        <w:rPr>
          <w:iCs/>
          <w:szCs w:val="28"/>
        </w:rPr>
        <w:t>b) Nhà trường thường xuyên kiểm tra, thu thập, đánh giá, xử lý các thông tin, biểu hiện liên quan đến bạo lực học đường, an ninh trật tự và có biện pháp ngăn chặn kịp thời, hiệu quả.</w:t>
      </w:r>
    </w:p>
    <w:p w14:paraId="596BE7DD" w14:textId="45966F22"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.10.7.</w:t>
      </w:r>
      <w:r w:rsidRPr="00BA2201">
        <w:rPr>
          <w:b/>
          <w:bCs/>
          <w:iCs/>
          <w:szCs w:val="28"/>
          <w:lang w:val="vi-VN"/>
        </w:rPr>
        <w:t>Tiêu chuẩn</w:t>
      </w:r>
      <w:r w:rsidRPr="00BA2201">
        <w:rPr>
          <w:b/>
          <w:bCs/>
          <w:iCs/>
          <w:szCs w:val="28"/>
        </w:rPr>
        <w:t xml:space="preserve"> </w:t>
      </w:r>
      <w:r w:rsidRPr="00BA2201">
        <w:rPr>
          <w:b/>
          <w:bCs/>
          <w:iCs/>
          <w:szCs w:val="28"/>
          <w:lang w:val="vi-VN"/>
        </w:rPr>
        <w:t>2</w:t>
      </w:r>
      <w:r w:rsidRPr="00BA2201">
        <w:rPr>
          <w:b/>
          <w:iCs/>
          <w:szCs w:val="28"/>
        </w:rPr>
        <w:t xml:space="preserve">: </w:t>
      </w:r>
      <w:r w:rsidRPr="00BA2201">
        <w:rPr>
          <w:b/>
          <w:bCs/>
          <w:iCs/>
          <w:szCs w:val="28"/>
          <w:lang w:val="vi-VN"/>
        </w:rPr>
        <w:t>Cán bộ quản lý, giáo viên</w:t>
      </w:r>
      <w:r w:rsidRPr="00BA2201">
        <w:rPr>
          <w:b/>
          <w:bCs/>
          <w:iCs/>
          <w:szCs w:val="28"/>
        </w:rPr>
        <w:t>,</w:t>
      </w:r>
      <w:r w:rsidRPr="00BA2201">
        <w:rPr>
          <w:b/>
          <w:bCs/>
          <w:iCs/>
          <w:szCs w:val="28"/>
          <w:lang w:val="vi-VN"/>
        </w:rPr>
        <w:t xml:space="preserve"> nhân viên</w:t>
      </w:r>
    </w:p>
    <w:p w14:paraId="1BAAE932" w14:textId="707AF15A"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.10.7.1. Tiêu chí 2.1: </w:t>
      </w:r>
      <w:r w:rsidRPr="00BA2201">
        <w:rPr>
          <w:rFonts w:eastAsia="Calibri"/>
          <w:iCs/>
          <w:szCs w:val="28"/>
        </w:rPr>
        <w:t>Đối với</w:t>
      </w:r>
      <w:r w:rsidRPr="00BA2201">
        <w:rPr>
          <w:rFonts w:eastAsia="Calibri"/>
          <w:iCs/>
          <w:szCs w:val="28"/>
          <w:lang w:val="vi-VN"/>
        </w:rPr>
        <w:t xml:space="preserve"> </w:t>
      </w:r>
      <w:r w:rsidRPr="00BA2201">
        <w:rPr>
          <w:bCs/>
          <w:iCs/>
          <w:szCs w:val="28"/>
        </w:rPr>
        <w:t>hiệu trưởng, phó hiệu trưởng</w:t>
      </w:r>
    </w:p>
    <w:p w14:paraId="06C0E9D3" w14:textId="77777777" w:rsidR="00F75570" w:rsidRPr="00BA2201" w:rsidRDefault="00F75570" w:rsidP="00F75570">
      <w:pPr>
        <w:spacing w:before="60" w:after="100" w:line="276" w:lineRule="auto"/>
        <w:ind w:firstLine="720"/>
        <w:jc w:val="both"/>
        <w:rPr>
          <w:rFonts w:eastAsia="Calibri"/>
          <w:iCs/>
          <w:szCs w:val="28"/>
        </w:rPr>
      </w:pPr>
      <w:r w:rsidRPr="00BA2201">
        <w:rPr>
          <w:rFonts w:eastAsia="Calibri"/>
          <w:iCs/>
          <w:szCs w:val="28"/>
        </w:rPr>
        <w:t>a) Trong 05 năm liên tiếp tính đến thời điểm đánh giá, có ít nhất 02 năm được đánh giá đạt chuẩn hiệu trưởng ở mức khá trở lên;</w:t>
      </w:r>
    </w:p>
    <w:p w14:paraId="31D70225" w14:textId="77777777" w:rsidR="00F75570" w:rsidRPr="00BA2201" w:rsidRDefault="00F75570" w:rsidP="00F75570">
      <w:pPr>
        <w:spacing w:before="60" w:after="100" w:line="276" w:lineRule="auto"/>
        <w:ind w:firstLine="720"/>
        <w:jc w:val="both"/>
        <w:rPr>
          <w:iCs/>
          <w:spacing w:val="2"/>
          <w:szCs w:val="28"/>
        </w:rPr>
      </w:pPr>
      <w:r w:rsidRPr="00BA2201">
        <w:rPr>
          <w:iCs/>
          <w:szCs w:val="28"/>
        </w:rPr>
        <w:t xml:space="preserve">b) </w:t>
      </w:r>
      <w:r w:rsidRPr="00BA2201">
        <w:rPr>
          <w:iCs/>
          <w:spacing w:val="2"/>
          <w:szCs w:val="28"/>
        </w:rPr>
        <w:t>Đ</w:t>
      </w:r>
      <w:r w:rsidRPr="00BA2201">
        <w:rPr>
          <w:iCs/>
          <w:spacing w:val="-6"/>
          <w:szCs w:val="28"/>
        </w:rPr>
        <w:t xml:space="preserve">ược bồi dưỡng, tập huấn về lý luận chính trị theo quy định; </w:t>
      </w:r>
      <w:r w:rsidRPr="00BA2201">
        <w:rPr>
          <w:iCs/>
          <w:szCs w:val="28"/>
        </w:rPr>
        <w:t>được giáo viên, nhân viên trong trường tín nhiệm.</w:t>
      </w:r>
    </w:p>
    <w:p w14:paraId="207A0BA7" w14:textId="34847139" w:rsidR="00F75570" w:rsidRPr="00BA2201" w:rsidRDefault="00F75570" w:rsidP="00F75570">
      <w:pPr>
        <w:spacing w:before="60" w:after="100" w:line="276" w:lineRule="auto"/>
        <w:ind w:firstLine="720"/>
        <w:jc w:val="both"/>
        <w:rPr>
          <w:iCs/>
          <w:szCs w:val="28"/>
        </w:rPr>
      </w:pPr>
      <w:r>
        <w:rPr>
          <w:iCs/>
          <w:szCs w:val="28"/>
        </w:rPr>
        <w:lastRenderedPageBreak/>
        <w:t>3</w:t>
      </w:r>
      <w:r w:rsidRPr="00BA2201">
        <w:rPr>
          <w:iCs/>
          <w:szCs w:val="28"/>
        </w:rPr>
        <w:t xml:space="preserve">.10.7.2. Tiêu chí 2.2: </w:t>
      </w:r>
      <w:r w:rsidRPr="00BA2201">
        <w:rPr>
          <w:rFonts w:eastAsia="Calibri"/>
          <w:iCs/>
          <w:szCs w:val="28"/>
        </w:rPr>
        <w:t>Đối với</w:t>
      </w:r>
      <w:r w:rsidRPr="00BA2201">
        <w:rPr>
          <w:rFonts w:eastAsia="Calibri"/>
          <w:iCs/>
          <w:szCs w:val="28"/>
          <w:lang w:val="vi-VN"/>
        </w:rPr>
        <w:t xml:space="preserve"> </w:t>
      </w:r>
      <w:r w:rsidRPr="00BA2201">
        <w:rPr>
          <w:iCs/>
          <w:szCs w:val="28"/>
        </w:rPr>
        <w:t>giáo viên</w:t>
      </w:r>
    </w:p>
    <w:p w14:paraId="051DC0B7" w14:textId="77777777" w:rsidR="00F75570" w:rsidRPr="00BA2201" w:rsidRDefault="00F75570" w:rsidP="00F75570">
      <w:pPr>
        <w:spacing w:before="60" w:after="100" w:line="276" w:lineRule="auto"/>
        <w:ind w:firstLine="720"/>
        <w:jc w:val="both"/>
        <w:rPr>
          <w:iCs/>
          <w:spacing w:val="4"/>
          <w:szCs w:val="28"/>
        </w:rPr>
      </w:pPr>
      <w:r w:rsidRPr="00BA2201">
        <w:rPr>
          <w:rFonts w:eastAsia="Calibri"/>
          <w:iCs/>
          <w:szCs w:val="28"/>
          <w:lang w:val="vi-VN"/>
        </w:rPr>
        <w:t xml:space="preserve">a) Tỷ lệ giáo viên </w:t>
      </w:r>
      <w:r w:rsidRPr="00BA2201">
        <w:rPr>
          <w:rFonts w:eastAsia="Calibri"/>
          <w:iCs/>
          <w:szCs w:val="28"/>
        </w:rPr>
        <w:t xml:space="preserve">đạt </w:t>
      </w:r>
      <w:r w:rsidRPr="00BA2201">
        <w:rPr>
          <w:rFonts w:eastAsia="Calibri"/>
          <w:iCs/>
          <w:szCs w:val="28"/>
          <w:lang w:val="vi-VN"/>
        </w:rPr>
        <w:t>trên chuẩn trình độ đào tạo đạt ít nhất 55%</w:t>
      </w:r>
      <w:r w:rsidRPr="00BA2201">
        <w:rPr>
          <w:rFonts w:eastAsia="Calibri"/>
          <w:iCs/>
          <w:szCs w:val="28"/>
        </w:rPr>
        <w:t xml:space="preserve">; </w:t>
      </w:r>
      <w:r w:rsidRPr="00BA2201">
        <w:rPr>
          <w:rFonts w:eastAsia="Calibri"/>
          <w:iCs/>
          <w:szCs w:val="28"/>
          <w:lang w:val="vi-VN"/>
        </w:rPr>
        <w:t xml:space="preserve">đối với </w:t>
      </w:r>
      <w:r w:rsidRPr="00BA2201">
        <w:rPr>
          <w:rFonts w:eastAsia="Calibri"/>
          <w:iCs/>
          <w:szCs w:val="28"/>
        </w:rPr>
        <w:t xml:space="preserve">các trường thuộc vùng khó khăn </w:t>
      </w:r>
      <w:r w:rsidRPr="00BA2201">
        <w:rPr>
          <w:rFonts w:eastAsia="Calibri"/>
          <w:iCs/>
          <w:szCs w:val="28"/>
          <w:lang w:val="vi-VN"/>
        </w:rPr>
        <w:t xml:space="preserve">đạt ít nhất 40%; </w:t>
      </w:r>
      <w:r w:rsidRPr="00BA2201">
        <w:rPr>
          <w:iCs/>
          <w:spacing w:val="4"/>
          <w:szCs w:val="28"/>
          <w:lang w:val="vi-VN"/>
        </w:rPr>
        <w:t>trong 05 năm liên tiếp tính đến thời điểm đánh giá,</w:t>
      </w:r>
      <w:r w:rsidRPr="00BA2201">
        <w:rPr>
          <w:iCs/>
          <w:szCs w:val="28"/>
          <w:lang w:val="vi-VN"/>
        </w:rPr>
        <w:t xml:space="preserve"> tỷ lệ giáo viên trên chuẩn trình độ đào tạo được duy trì ổn định và tăng dần theo lộ trình phù hợp</w:t>
      </w:r>
      <w:r w:rsidRPr="00BA2201">
        <w:rPr>
          <w:iCs/>
          <w:spacing w:val="4"/>
          <w:szCs w:val="28"/>
          <w:lang w:val="vi-VN"/>
        </w:rPr>
        <w:t>;</w:t>
      </w:r>
    </w:p>
    <w:p w14:paraId="6176E50D" w14:textId="77777777" w:rsidR="00F75570" w:rsidRPr="00BA2201" w:rsidRDefault="00F75570" w:rsidP="00F75570">
      <w:pPr>
        <w:spacing w:before="60" w:after="100" w:line="276" w:lineRule="auto"/>
        <w:ind w:firstLine="709"/>
        <w:jc w:val="both"/>
        <w:rPr>
          <w:iCs/>
          <w:szCs w:val="28"/>
        </w:rPr>
      </w:pPr>
      <w:r w:rsidRPr="00BA2201">
        <w:rPr>
          <w:iCs/>
          <w:spacing w:val="4"/>
          <w:szCs w:val="28"/>
          <w:lang w:val="vi-VN"/>
        </w:rPr>
        <w:t>b) Trong 05 năm li</w:t>
      </w:r>
      <w:r w:rsidRPr="00BA2201">
        <w:rPr>
          <w:iCs/>
          <w:spacing w:val="4"/>
          <w:szCs w:val="28"/>
        </w:rPr>
        <w:t>ên tiếp</w:t>
      </w:r>
      <w:r w:rsidRPr="00BA2201">
        <w:rPr>
          <w:iCs/>
          <w:spacing w:val="4"/>
          <w:szCs w:val="28"/>
          <w:lang w:val="vi-VN"/>
        </w:rPr>
        <w:t xml:space="preserve"> tính đến thời điểm đánh</w:t>
      </w:r>
      <w:r w:rsidRPr="00BA2201">
        <w:rPr>
          <w:iCs/>
          <w:spacing w:val="4"/>
          <w:szCs w:val="28"/>
        </w:rPr>
        <w:t xml:space="preserve"> giá</w:t>
      </w:r>
      <w:r w:rsidRPr="00BA2201">
        <w:rPr>
          <w:iCs/>
          <w:szCs w:val="28"/>
          <w:lang w:val="vi-VN"/>
        </w:rPr>
        <w:t xml:space="preserve">, </w:t>
      </w:r>
      <w:r w:rsidRPr="00BA2201">
        <w:rPr>
          <w:iCs/>
          <w:szCs w:val="28"/>
        </w:rPr>
        <w:t>c</w:t>
      </w:r>
      <w:r w:rsidRPr="00BA2201">
        <w:rPr>
          <w:iCs/>
          <w:szCs w:val="28"/>
          <w:lang w:val="vi-VN"/>
        </w:rPr>
        <w:t xml:space="preserve">ó </w:t>
      </w:r>
      <w:r w:rsidRPr="00BA2201">
        <w:rPr>
          <w:iCs/>
          <w:szCs w:val="28"/>
        </w:rPr>
        <w:t>100</w:t>
      </w:r>
      <w:r w:rsidRPr="00BA2201">
        <w:rPr>
          <w:iCs/>
          <w:szCs w:val="28"/>
          <w:lang w:val="vi-VN"/>
        </w:rPr>
        <w:t xml:space="preserve">% giáo viên </w:t>
      </w:r>
      <w:r w:rsidRPr="00BA2201">
        <w:rPr>
          <w:iCs/>
          <w:spacing w:val="-4"/>
          <w:szCs w:val="28"/>
          <w:lang w:val="vi-VN"/>
        </w:rPr>
        <w:t xml:space="preserve">đạt </w:t>
      </w:r>
      <w:r w:rsidRPr="00BA2201">
        <w:rPr>
          <w:iCs/>
          <w:szCs w:val="28"/>
        </w:rPr>
        <w:t>c</w:t>
      </w:r>
      <w:r w:rsidRPr="00BA2201">
        <w:rPr>
          <w:iCs/>
          <w:szCs w:val="28"/>
          <w:lang w:val="vi-VN"/>
        </w:rPr>
        <w:t>huẩn nghề nghiệp giáo viên</w:t>
      </w:r>
      <w:r w:rsidRPr="00BA2201">
        <w:rPr>
          <w:iCs/>
          <w:szCs w:val="28"/>
        </w:rPr>
        <w:t xml:space="preserve"> ở mức đạt trở lên, trong đó </w:t>
      </w:r>
      <w:r w:rsidRPr="00BA2201">
        <w:rPr>
          <w:bCs/>
          <w:iCs/>
          <w:szCs w:val="28"/>
          <w:lang w:val="vi-VN"/>
        </w:rPr>
        <w:t xml:space="preserve">có ít nhất </w:t>
      </w:r>
      <w:r w:rsidRPr="00BA2201">
        <w:rPr>
          <w:bCs/>
          <w:iCs/>
          <w:szCs w:val="28"/>
        </w:rPr>
        <w:t>6</w:t>
      </w:r>
      <w:r w:rsidRPr="00BA2201">
        <w:rPr>
          <w:bCs/>
          <w:iCs/>
          <w:szCs w:val="28"/>
          <w:lang w:val="vi-VN"/>
        </w:rPr>
        <w:t xml:space="preserve">0% </w:t>
      </w:r>
      <w:r w:rsidRPr="00BA2201">
        <w:rPr>
          <w:iCs/>
          <w:szCs w:val="28"/>
        </w:rPr>
        <w:t>đạt c</w:t>
      </w:r>
      <w:r w:rsidRPr="00BA2201">
        <w:rPr>
          <w:iCs/>
          <w:szCs w:val="28"/>
          <w:lang w:val="vi-VN"/>
        </w:rPr>
        <w:t>huẩn nghề nghiệp giáo viên</w:t>
      </w:r>
      <w:r w:rsidRPr="00BA2201">
        <w:rPr>
          <w:iCs/>
          <w:szCs w:val="28"/>
        </w:rPr>
        <w:t xml:space="preserve"> ở mức khá trở lên và </w:t>
      </w:r>
      <w:r w:rsidRPr="00BA2201">
        <w:rPr>
          <w:rFonts w:eastAsia="Calibri"/>
          <w:iCs/>
          <w:szCs w:val="28"/>
          <w:lang w:val="vi-VN"/>
        </w:rPr>
        <w:t xml:space="preserve">ít nhất </w:t>
      </w:r>
      <w:r w:rsidRPr="00BA2201">
        <w:rPr>
          <w:rFonts w:eastAsia="Calibri"/>
          <w:iCs/>
          <w:szCs w:val="28"/>
        </w:rPr>
        <w:t>50</w:t>
      </w:r>
      <w:r w:rsidRPr="00BA2201">
        <w:rPr>
          <w:rFonts w:eastAsia="Calibri"/>
          <w:iCs/>
          <w:szCs w:val="28"/>
          <w:lang w:val="vi-VN"/>
        </w:rPr>
        <w:t xml:space="preserve">% </w:t>
      </w:r>
      <w:r w:rsidRPr="00BA2201">
        <w:rPr>
          <w:iCs/>
          <w:szCs w:val="28"/>
        </w:rPr>
        <w:t>ở mức khá trở lên đối với trường thuộc vùng khó khăn</w:t>
      </w:r>
      <w:r w:rsidRPr="00BA2201">
        <w:rPr>
          <w:iCs/>
          <w:szCs w:val="28"/>
          <w:lang w:val="vi-VN"/>
        </w:rPr>
        <w:t xml:space="preserve">; </w:t>
      </w:r>
    </w:p>
    <w:p w14:paraId="293E02E2" w14:textId="77777777" w:rsidR="00F75570" w:rsidRPr="00BA2201" w:rsidRDefault="00F75570" w:rsidP="00F75570">
      <w:pPr>
        <w:spacing w:before="60" w:after="100" w:line="276" w:lineRule="auto"/>
        <w:ind w:firstLine="720"/>
        <w:jc w:val="both"/>
        <w:rPr>
          <w:iCs/>
          <w:szCs w:val="28"/>
        </w:rPr>
      </w:pPr>
      <w:r w:rsidRPr="00BA2201">
        <w:rPr>
          <w:iCs/>
          <w:spacing w:val="4"/>
          <w:szCs w:val="28"/>
        </w:rPr>
        <w:t>c) T</w:t>
      </w:r>
      <w:r w:rsidRPr="00BA2201">
        <w:rPr>
          <w:iCs/>
          <w:spacing w:val="4"/>
          <w:szCs w:val="28"/>
          <w:lang w:val="vi-VN"/>
        </w:rPr>
        <w:t>rong 05 năm liên tiếp tính đến thời điểm đánh giá,</w:t>
      </w:r>
      <w:r w:rsidRPr="00BA2201">
        <w:rPr>
          <w:iCs/>
          <w:szCs w:val="28"/>
          <w:lang w:val="vi-VN"/>
        </w:rPr>
        <w:t xml:space="preserve"> không có giáo viên bị kỷ luật từ hình thức cảnh cáo trở lên.</w:t>
      </w:r>
    </w:p>
    <w:p w14:paraId="4B0165CD" w14:textId="086EB237"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.10.7.3. Tiêu chí 2.3: </w:t>
      </w:r>
      <w:r w:rsidRPr="00BA2201">
        <w:rPr>
          <w:rFonts w:eastAsia="Calibri"/>
          <w:iCs/>
          <w:szCs w:val="28"/>
        </w:rPr>
        <w:t>Đối với</w:t>
      </w:r>
      <w:r w:rsidRPr="00BA2201">
        <w:rPr>
          <w:rFonts w:eastAsia="Calibri"/>
          <w:iCs/>
          <w:szCs w:val="28"/>
          <w:lang w:val="vi-VN"/>
        </w:rPr>
        <w:t xml:space="preserve"> </w:t>
      </w:r>
      <w:r w:rsidRPr="00BA2201">
        <w:rPr>
          <w:iCs/>
          <w:szCs w:val="28"/>
        </w:rPr>
        <w:t>nhân viên</w:t>
      </w:r>
    </w:p>
    <w:p w14:paraId="0FAB512D" w14:textId="77777777" w:rsidR="00F75570" w:rsidRPr="00BA2201" w:rsidRDefault="00F75570" w:rsidP="00F75570">
      <w:pPr>
        <w:spacing w:before="60" w:after="100" w:line="276" w:lineRule="auto"/>
        <w:ind w:firstLine="720"/>
        <w:jc w:val="both"/>
        <w:rPr>
          <w:iCs/>
          <w:szCs w:val="28"/>
        </w:rPr>
      </w:pPr>
      <w:r w:rsidRPr="00BA2201">
        <w:rPr>
          <w:iCs/>
          <w:szCs w:val="28"/>
        </w:rPr>
        <w:t xml:space="preserve">a) Số lượng và cơ cấu nhân viên đảm bảo theo quy định; </w:t>
      </w:r>
    </w:p>
    <w:p w14:paraId="3A55EDCF" w14:textId="77777777" w:rsidR="00F75570" w:rsidRPr="00BA2201" w:rsidRDefault="00F75570" w:rsidP="00F75570">
      <w:pPr>
        <w:spacing w:before="60" w:after="100" w:line="276" w:lineRule="auto"/>
        <w:ind w:firstLine="720"/>
        <w:jc w:val="both"/>
        <w:rPr>
          <w:iCs/>
          <w:szCs w:val="28"/>
        </w:rPr>
      </w:pPr>
      <w:r w:rsidRPr="00BA2201">
        <w:rPr>
          <w:iCs/>
          <w:szCs w:val="28"/>
        </w:rPr>
        <w:t xml:space="preserve">b) </w:t>
      </w:r>
      <w:r w:rsidRPr="00BA2201">
        <w:rPr>
          <w:iCs/>
          <w:spacing w:val="4"/>
          <w:szCs w:val="28"/>
          <w:lang w:val="vi-VN"/>
        </w:rPr>
        <w:t xml:space="preserve">Trong 05 năm </w:t>
      </w:r>
      <w:r w:rsidRPr="00BA2201">
        <w:rPr>
          <w:iCs/>
          <w:spacing w:val="4"/>
          <w:szCs w:val="28"/>
        </w:rPr>
        <w:t xml:space="preserve">liên tiếp </w:t>
      </w:r>
      <w:r w:rsidRPr="00BA2201">
        <w:rPr>
          <w:iCs/>
          <w:spacing w:val="4"/>
          <w:szCs w:val="28"/>
          <w:lang w:val="vi-VN"/>
        </w:rPr>
        <w:t>tính đến thời điểm đánh giá</w:t>
      </w:r>
      <w:r w:rsidRPr="00BA2201">
        <w:rPr>
          <w:iCs/>
          <w:spacing w:val="4"/>
          <w:szCs w:val="28"/>
        </w:rPr>
        <w:t>,</w:t>
      </w:r>
      <w:r w:rsidRPr="00BA2201">
        <w:rPr>
          <w:iCs/>
          <w:szCs w:val="28"/>
        </w:rPr>
        <w:t xml:space="preserve"> không có nhân viên bị kỷ luật từ hình thức cảnh cáo trở lên. </w:t>
      </w:r>
    </w:p>
    <w:p w14:paraId="0D90FC76" w14:textId="25CED207" w:rsidR="00F75570" w:rsidRPr="00BA2201" w:rsidRDefault="00F75570" w:rsidP="00F75570">
      <w:pPr>
        <w:spacing w:before="60" w:after="100" w:line="276" w:lineRule="auto"/>
        <w:ind w:firstLine="720"/>
        <w:jc w:val="both"/>
        <w:rPr>
          <w:b/>
          <w:bCs/>
          <w:iCs/>
          <w:szCs w:val="28"/>
        </w:rPr>
      </w:pPr>
      <w:r>
        <w:rPr>
          <w:iCs/>
          <w:szCs w:val="28"/>
        </w:rPr>
        <w:t>3</w:t>
      </w:r>
      <w:r w:rsidRPr="00BA2201">
        <w:rPr>
          <w:iCs/>
          <w:szCs w:val="28"/>
        </w:rPr>
        <w:t xml:space="preserve">.10.8. </w:t>
      </w:r>
      <w:r w:rsidRPr="00BA2201">
        <w:rPr>
          <w:b/>
          <w:bCs/>
          <w:iCs/>
          <w:szCs w:val="28"/>
          <w:lang w:val="vi-VN"/>
        </w:rPr>
        <w:t>Tiêu chuẩn 3</w:t>
      </w:r>
      <w:r w:rsidRPr="00BA2201">
        <w:rPr>
          <w:b/>
          <w:bCs/>
          <w:iCs/>
          <w:szCs w:val="28"/>
        </w:rPr>
        <w:t>:</w:t>
      </w:r>
      <w:r w:rsidRPr="00BA2201">
        <w:rPr>
          <w:b/>
          <w:bCs/>
          <w:iCs/>
          <w:szCs w:val="28"/>
          <w:lang w:val="vi-VN"/>
        </w:rPr>
        <w:t xml:space="preserve"> Cơ sở vật chất</w:t>
      </w:r>
      <w:r w:rsidRPr="00BA2201">
        <w:rPr>
          <w:b/>
          <w:bCs/>
          <w:iCs/>
          <w:szCs w:val="28"/>
        </w:rPr>
        <w:t xml:space="preserve"> và thiết bị dạy học</w:t>
      </w:r>
    </w:p>
    <w:p w14:paraId="0E3201AE" w14:textId="01BB60B3" w:rsidR="00F75570" w:rsidRPr="00BA2201" w:rsidRDefault="00F75570" w:rsidP="00F75570">
      <w:pPr>
        <w:tabs>
          <w:tab w:val="left" w:pos="1400"/>
        </w:tabs>
        <w:spacing w:before="60" w:after="100" w:line="276" w:lineRule="auto"/>
        <w:ind w:firstLine="720"/>
        <w:jc w:val="both"/>
        <w:rPr>
          <w:iCs/>
          <w:szCs w:val="28"/>
        </w:rPr>
      </w:pPr>
      <w:r>
        <w:rPr>
          <w:iCs/>
          <w:szCs w:val="28"/>
        </w:rPr>
        <w:t>3</w:t>
      </w:r>
      <w:r w:rsidRPr="00BA2201">
        <w:rPr>
          <w:iCs/>
          <w:szCs w:val="28"/>
        </w:rPr>
        <w:t>.10.8.</w:t>
      </w:r>
      <w:r w:rsidRPr="00BA2201">
        <w:rPr>
          <w:iCs/>
          <w:szCs w:val="28"/>
          <w:lang w:val="vi-VN"/>
        </w:rPr>
        <w:t>1</w:t>
      </w:r>
      <w:r w:rsidRPr="00BA2201">
        <w:rPr>
          <w:iCs/>
          <w:szCs w:val="28"/>
        </w:rPr>
        <w:t>. Tiêu chí 3.1: Diện tích, khuôn viên và sân vườn</w:t>
      </w:r>
    </w:p>
    <w:p w14:paraId="2F771647" w14:textId="77777777" w:rsidR="00F75570" w:rsidRPr="00BA2201" w:rsidRDefault="00F75570" w:rsidP="00F75570">
      <w:pPr>
        <w:tabs>
          <w:tab w:val="left" w:pos="1400"/>
        </w:tabs>
        <w:spacing w:before="60" w:after="100" w:line="276" w:lineRule="auto"/>
        <w:ind w:firstLine="720"/>
        <w:jc w:val="both"/>
        <w:rPr>
          <w:iCs/>
          <w:spacing w:val="4"/>
          <w:szCs w:val="28"/>
        </w:rPr>
      </w:pPr>
      <w:r w:rsidRPr="00BA2201">
        <w:rPr>
          <w:iCs/>
          <w:spacing w:val="4"/>
          <w:szCs w:val="28"/>
        </w:rPr>
        <w:t>a) Diện tích xây dựng công trình và diện tích sân vườn đảm bảo theo quy định;</w:t>
      </w:r>
    </w:p>
    <w:p w14:paraId="069E5FC3"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rPr>
        <w:t xml:space="preserve">b) Khuôn viên có tường bao ngăn cách với bên ngoài; có sân chơi của nhóm, lớp; có </w:t>
      </w:r>
      <w:r w:rsidRPr="00BA2201">
        <w:rPr>
          <w:iCs/>
          <w:szCs w:val="28"/>
          <w:lang w:val="it-IT"/>
        </w:rPr>
        <w:t xml:space="preserve">nhiều cây xanh tạo bóng mát sân trường, </w:t>
      </w:r>
      <w:r w:rsidRPr="00BA2201">
        <w:rPr>
          <w:iCs/>
          <w:szCs w:val="28"/>
        </w:rPr>
        <w:t xml:space="preserve">thường xuyên được chăm sóc, cắt tỉa đẹp; có vườn cây dành riêng cho trẻ chăm sóc, bảo vệ và tạo cơ hội cho trẻ khám phá, học tập; </w:t>
      </w:r>
    </w:p>
    <w:p w14:paraId="04CC77A3" w14:textId="77777777" w:rsidR="00F75570" w:rsidRPr="00BA2201" w:rsidRDefault="00F75570" w:rsidP="00F75570">
      <w:pPr>
        <w:spacing w:before="60" w:after="100" w:line="276" w:lineRule="auto"/>
        <w:ind w:firstLine="720"/>
        <w:jc w:val="both"/>
        <w:rPr>
          <w:iCs/>
          <w:szCs w:val="28"/>
        </w:rPr>
      </w:pPr>
      <w:r w:rsidRPr="00BA2201">
        <w:rPr>
          <w:iCs/>
          <w:szCs w:val="28"/>
        </w:rPr>
        <w:t>c) Khu vực trẻ chơi có đủ thiết bị và đồ chơi ngoài trời theo quy định; có rào chắn an toàn ngăn cách với ao, hồ (nếu có).</w:t>
      </w:r>
    </w:p>
    <w:p w14:paraId="331659BE" w14:textId="3FECD214"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.10.8.</w:t>
      </w:r>
      <w:r w:rsidRPr="00BA2201">
        <w:rPr>
          <w:iCs/>
          <w:szCs w:val="28"/>
          <w:lang w:val="vi-VN"/>
        </w:rPr>
        <w:t xml:space="preserve">2. </w:t>
      </w:r>
      <w:r w:rsidRPr="00BA2201">
        <w:rPr>
          <w:iCs/>
          <w:szCs w:val="28"/>
        </w:rPr>
        <w:t>Tiêu chí 3.2: Khối phòng nhóm trẻ, lớp mẫu giáo và khối phòng phục vụ học tập</w:t>
      </w:r>
    </w:p>
    <w:p w14:paraId="7B7DAA55" w14:textId="77777777" w:rsidR="00F75570" w:rsidRPr="00BA2201" w:rsidRDefault="00F75570" w:rsidP="00F75570">
      <w:pPr>
        <w:spacing w:before="60" w:after="100" w:line="276" w:lineRule="auto"/>
        <w:ind w:firstLine="720"/>
        <w:jc w:val="both"/>
        <w:rPr>
          <w:iCs/>
          <w:szCs w:val="28"/>
        </w:rPr>
      </w:pPr>
      <w:r w:rsidRPr="00BA2201">
        <w:rPr>
          <w:iCs/>
          <w:szCs w:val="28"/>
        </w:rPr>
        <w:t xml:space="preserve">a) Phòng sinh hoạt chung, phòng ngủ, phòng giáo dục thể chất, phòng giáo dục nghệ thuật hoặc phòng đa chức năng đảm bảo đạt chuẩn theo quy định; </w:t>
      </w:r>
    </w:p>
    <w:p w14:paraId="1EFC76B1" w14:textId="77777777" w:rsidR="00F75570" w:rsidRPr="00BA2201" w:rsidRDefault="00F75570" w:rsidP="00F75570">
      <w:pPr>
        <w:spacing w:before="60" w:after="100" w:line="276" w:lineRule="auto"/>
        <w:ind w:firstLine="720"/>
        <w:jc w:val="both"/>
        <w:rPr>
          <w:iCs/>
          <w:szCs w:val="28"/>
        </w:rPr>
      </w:pPr>
      <w:r w:rsidRPr="00BA2201">
        <w:rPr>
          <w:iCs/>
          <w:szCs w:val="28"/>
        </w:rPr>
        <w:t>b) H</w:t>
      </w:r>
      <w:r w:rsidRPr="00BA2201">
        <w:rPr>
          <w:iCs/>
          <w:szCs w:val="28"/>
          <w:lang w:val="vi-VN"/>
        </w:rPr>
        <w:t>ệ thống tủ, kệ, giá đựng đồ chơi, đồ dùng, tài liệu</w:t>
      </w:r>
      <w:r w:rsidRPr="00BA2201">
        <w:rPr>
          <w:iCs/>
          <w:szCs w:val="28"/>
        </w:rPr>
        <w:t xml:space="preserve"> đảm bảo đủ theo quy định, được sắp xếp hợp lý, an toàn, thuận tiện khi sử dụng.</w:t>
      </w:r>
    </w:p>
    <w:p w14:paraId="566228DC" w14:textId="5052D7D4" w:rsidR="00F75570" w:rsidRPr="00BA2201" w:rsidRDefault="00F75570" w:rsidP="00F75570">
      <w:pPr>
        <w:tabs>
          <w:tab w:val="left" w:pos="1400"/>
        </w:tabs>
        <w:spacing w:before="60" w:after="100" w:line="276" w:lineRule="auto"/>
        <w:ind w:firstLine="720"/>
        <w:jc w:val="both"/>
        <w:rPr>
          <w:bCs/>
          <w:iCs/>
          <w:szCs w:val="28"/>
        </w:rPr>
      </w:pPr>
      <w:r>
        <w:rPr>
          <w:iCs/>
          <w:szCs w:val="28"/>
        </w:rPr>
        <w:t>3</w:t>
      </w:r>
      <w:r w:rsidRPr="00BA2201">
        <w:rPr>
          <w:iCs/>
          <w:szCs w:val="28"/>
        </w:rPr>
        <w:t>.10.8.3</w:t>
      </w:r>
      <w:r w:rsidRPr="00BA2201">
        <w:rPr>
          <w:iCs/>
          <w:szCs w:val="28"/>
          <w:lang w:val="vi-VN"/>
        </w:rPr>
        <w:t>.</w:t>
      </w:r>
      <w:r w:rsidRPr="00BA2201">
        <w:rPr>
          <w:iCs/>
          <w:szCs w:val="28"/>
        </w:rPr>
        <w:t xml:space="preserve"> Tiêu chí 3.3: K</w:t>
      </w:r>
      <w:r w:rsidRPr="00BA2201">
        <w:rPr>
          <w:iCs/>
          <w:szCs w:val="28"/>
          <w:lang w:val="vi-VN"/>
        </w:rPr>
        <w:t>hối phòng hành chính</w:t>
      </w:r>
      <w:r w:rsidRPr="00BA2201">
        <w:rPr>
          <w:iCs/>
          <w:szCs w:val="28"/>
        </w:rPr>
        <w:t xml:space="preserve"> -</w:t>
      </w:r>
      <w:r w:rsidRPr="00BA2201">
        <w:rPr>
          <w:iCs/>
          <w:szCs w:val="28"/>
          <w:lang w:val="vi-VN"/>
        </w:rPr>
        <w:t xml:space="preserve"> quản trị</w:t>
      </w:r>
    </w:p>
    <w:p w14:paraId="0EC6617B" w14:textId="77777777" w:rsidR="00F75570" w:rsidRPr="00BA2201" w:rsidRDefault="00F75570" w:rsidP="00F75570">
      <w:pPr>
        <w:widowControl w:val="0"/>
        <w:tabs>
          <w:tab w:val="left" w:pos="720"/>
        </w:tabs>
        <w:spacing w:before="60" w:after="100" w:line="276" w:lineRule="auto"/>
        <w:ind w:firstLine="720"/>
        <w:jc w:val="both"/>
        <w:rPr>
          <w:rFonts w:eastAsia="Calibri"/>
          <w:iCs/>
          <w:szCs w:val="28"/>
        </w:rPr>
      </w:pPr>
      <w:r w:rsidRPr="00BA2201">
        <w:rPr>
          <w:iCs/>
          <w:szCs w:val="28"/>
        </w:rPr>
        <w:t xml:space="preserve">a) </w:t>
      </w:r>
      <w:r w:rsidRPr="00BA2201">
        <w:rPr>
          <w:rFonts w:eastAsia="Calibri"/>
          <w:iCs/>
          <w:szCs w:val="28"/>
        </w:rPr>
        <w:t>Đảm bảo diện tích theo quy định;</w:t>
      </w:r>
    </w:p>
    <w:p w14:paraId="6B967230" w14:textId="77777777" w:rsidR="00F75570" w:rsidRPr="00BA2201" w:rsidRDefault="00F75570" w:rsidP="00F75570">
      <w:pPr>
        <w:widowControl w:val="0"/>
        <w:tabs>
          <w:tab w:val="left" w:pos="720"/>
        </w:tabs>
        <w:spacing w:before="60" w:after="100" w:line="276" w:lineRule="auto"/>
        <w:ind w:firstLine="720"/>
        <w:jc w:val="both"/>
        <w:rPr>
          <w:iCs/>
          <w:spacing w:val="-4"/>
          <w:szCs w:val="28"/>
        </w:rPr>
      </w:pPr>
      <w:r w:rsidRPr="00BA2201">
        <w:rPr>
          <w:iCs/>
          <w:spacing w:val="-4"/>
          <w:szCs w:val="28"/>
        </w:rPr>
        <w:t xml:space="preserve">b) Khu để xe cho cán bộ quản lý, giáo viên, nhân viên có mái che đảm bảo an </w:t>
      </w:r>
      <w:r w:rsidRPr="00BA2201">
        <w:rPr>
          <w:iCs/>
          <w:spacing w:val="-4"/>
          <w:szCs w:val="28"/>
        </w:rPr>
        <w:lastRenderedPageBreak/>
        <w:t>toàn, tiện lợi.</w:t>
      </w:r>
    </w:p>
    <w:p w14:paraId="05A798B9" w14:textId="7A910729" w:rsidR="00F75570" w:rsidRPr="00BA2201" w:rsidRDefault="00F75570" w:rsidP="00F75570">
      <w:pPr>
        <w:widowControl w:val="0"/>
        <w:tabs>
          <w:tab w:val="left" w:pos="720"/>
        </w:tabs>
        <w:spacing w:before="60" w:after="100" w:line="276" w:lineRule="auto"/>
        <w:ind w:firstLine="720"/>
        <w:jc w:val="both"/>
        <w:rPr>
          <w:iCs/>
          <w:szCs w:val="28"/>
        </w:rPr>
      </w:pPr>
      <w:r>
        <w:rPr>
          <w:iCs/>
          <w:szCs w:val="28"/>
        </w:rPr>
        <w:t>3</w:t>
      </w:r>
      <w:r w:rsidRPr="00BA2201">
        <w:rPr>
          <w:iCs/>
          <w:szCs w:val="28"/>
        </w:rPr>
        <w:t>.10.8.4. Tiêu chí 3.4: Khối phòng tổ chức ăn</w:t>
      </w:r>
    </w:p>
    <w:p w14:paraId="099A994C" w14:textId="77777777" w:rsidR="00F75570" w:rsidRPr="00BA2201" w:rsidRDefault="00F75570" w:rsidP="00F75570">
      <w:pPr>
        <w:shd w:val="clear" w:color="auto" w:fill="FFFFFF"/>
        <w:spacing w:before="60" w:after="100" w:line="276" w:lineRule="auto"/>
        <w:ind w:firstLine="720"/>
        <w:jc w:val="both"/>
        <w:rPr>
          <w:bCs/>
          <w:iCs/>
          <w:szCs w:val="28"/>
          <w:lang w:val="it-IT"/>
        </w:rPr>
      </w:pPr>
      <w:r w:rsidRPr="00BA2201">
        <w:rPr>
          <w:bCs/>
          <w:iCs/>
          <w:szCs w:val="28"/>
          <w:lang w:val="it-IT"/>
        </w:rPr>
        <w:t>Bếp ăn đảm bảo theo quy định tại Điều lệ trường mầm non.</w:t>
      </w:r>
    </w:p>
    <w:p w14:paraId="0AF7B2E8" w14:textId="6671CC6E"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.10.8.</w:t>
      </w:r>
      <w:r w:rsidRPr="00BA2201">
        <w:rPr>
          <w:bCs/>
          <w:iCs/>
          <w:szCs w:val="28"/>
          <w:lang w:val="it-IT"/>
        </w:rPr>
        <w:t xml:space="preserve">5. </w:t>
      </w:r>
      <w:r w:rsidRPr="00BA2201">
        <w:rPr>
          <w:iCs/>
          <w:szCs w:val="28"/>
        </w:rPr>
        <w:t>Tiêu chí 3.5: Thiết bị, đồ dùng, đồ chơi</w:t>
      </w:r>
    </w:p>
    <w:p w14:paraId="5B972DE5" w14:textId="77777777" w:rsidR="00F75570" w:rsidRPr="00BA2201" w:rsidRDefault="00F75570" w:rsidP="00F75570">
      <w:pPr>
        <w:spacing w:before="60" w:after="100" w:line="276" w:lineRule="auto"/>
        <w:ind w:firstLine="709"/>
        <w:jc w:val="both"/>
        <w:rPr>
          <w:rFonts w:eastAsia="Calibri"/>
          <w:iCs/>
          <w:szCs w:val="28"/>
        </w:rPr>
      </w:pPr>
      <w:r w:rsidRPr="00BA2201">
        <w:rPr>
          <w:rFonts w:eastAsia="Calibri"/>
          <w:iCs/>
          <w:szCs w:val="28"/>
          <w:lang w:val="vi-VN"/>
        </w:rPr>
        <w:t xml:space="preserve">a) </w:t>
      </w:r>
      <w:r w:rsidRPr="00BA2201">
        <w:rPr>
          <w:rFonts w:eastAsia="Calibri"/>
          <w:iCs/>
          <w:szCs w:val="28"/>
        </w:rPr>
        <w:t>H</w:t>
      </w:r>
      <w:r w:rsidRPr="00BA2201">
        <w:rPr>
          <w:rFonts w:eastAsia="Calibri"/>
          <w:iCs/>
          <w:szCs w:val="28"/>
          <w:lang w:val="vi-VN"/>
        </w:rPr>
        <w:t xml:space="preserve">ệ thống máy tính được kết nối </w:t>
      </w:r>
      <w:r w:rsidRPr="00BA2201">
        <w:rPr>
          <w:rFonts w:eastAsia="Calibri"/>
          <w:iCs/>
          <w:szCs w:val="28"/>
        </w:rPr>
        <w:t>I</w:t>
      </w:r>
      <w:r w:rsidRPr="00BA2201">
        <w:rPr>
          <w:rFonts w:eastAsia="Calibri"/>
          <w:iCs/>
          <w:szCs w:val="28"/>
          <w:lang w:val="vi-VN"/>
        </w:rPr>
        <w:t>nternet phục vụ công tác quản lý</w:t>
      </w:r>
      <w:r w:rsidRPr="00BA2201">
        <w:rPr>
          <w:rFonts w:eastAsia="Calibri"/>
          <w:iCs/>
          <w:szCs w:val="28"/>
        </w:rPr>
        <w:t>, hoạt động dạy học</w:t>
      </w:r>
      <w:r w:rsidRPr="00BA2201">
        <w:rPr>
          <w:rFonts w:eastAsia="Calibri"/>
          <w:iCs/>
          <w:szCs w:val="28"/>
          <w:lang w:val="vi-VN"/>
        </w:rPr>
        <w:t>;</w:t>
      </w:r>
    </w:p>
    <w:p w14:paraId="51C88C32" w14:textId="77777777" w:rsidR="00F75570" w:rsidRPr="00BA2201" w:rsidRDefault="00F75570" w:rsidP="00F75570">
      <w:pPr>
        <w:spacing w:before="60" w:after="100" w:line="276" w:lineRule="auto"/>
        <w:ind w:firstLine="709"/>
        <w:jc w:val="both"/>
        <w:rPr>
          <w:rFonts w:eastAsia="Calibri"/>
          <w:iCs/>
          <w:szCs w:val="28"/>
        </w:rPr>
      </w:pPr>
      <w:r w:rsidRPr="00BA2201">
        <w:rPr>
          <w:rFonts w:eastAsia="Calibri"/>
          <w:iCs/>
          <w:szCs w:val="28"/>
          <w:lang w:val="vi-VN"/>
        </w:rPr>
        <w:t>b) Có đủ thiết bị dạy học theo quy định</w:t>
      </w:r>
      <w:r w:rsidRPr="00BA2201">
        <w:rPr>
          <w:rFonts w:eastAsia="Calibri"/>
          <w:iCs/>
          <w:szCs w:val="28"/>
        </w:rPr>
        <w:t>;</w:t>
      </w:r>
    </w:p>
    <w:p w14:paraId="15B74A7C" w14:textId="77777777" w:rsidR="00F75570" w:rsidRPr="00BA2201" w:rsidRDefault="00F75570" w:rsidP="00F75570">
      <w:pPr>
        <w:spacing w:before="60" w:after="100" w:line="276" w:lineRule="auto"/>
        <w:ind w:firstLine="709"/>
        <w:jc w:val="both"/>
        <w:rPr>
          <w:iCs/>
          <w:szCs w:val="28"/>
          <w:lang w:val="vi-VN"/>
        </w:rPr>
      </w:pPr>
      <w:r w:rsidRPr="00BA2201">
        <w:rPr>
          <w:iCs/>
          <w:szCs w:val="28"/>
          <w:lang w:val="vi-VN"/>
        </w:rPr>
        <w:t xml:space="preserve">c) Hằng năm, được bổ sung các </w:t>
      </w:r>
      <w:r w:rsidRPr="00BA2201">
        <w:rPr>
          <w:rFonts w:eastAsia="Calibri"/>
          <w:iCs/>
          <w:szCs w:val="28"/>
          <w:lang w:val="vi-VN"/>
        </w:rPr>
        <w:t>thiết bị dạy học</w:t>
      </w:r>
      <w:r w:rsidRPr="00BA2201">
        <w:rPr>
          <w:iCs/>
          <w:szCs w:val="28"/>
          <w:lang w:val="vi-VN"/>
        </w:rPr>
        <w:t>, thiết bị dạy học tự làm.</w:t>
      </w:r>
    </w:p>
    <w:p w14:paraId="33B1353D" w14:textId="7D8EB92F"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.10.8.6. Tiêu chí 3.6: Khu vệ sinh, hệ thống cấp thoát nước</w:t>
      </w:r>
    </w:p>
    <w:p w14:paraId="305435DC" w14:textId="77777777" w:rsidR="00F75570" w:rsidRPr="00BA2201" w:rsidRDefault="00F75570" w:rsidP="00F75570">
      <w:pPr>
        <w:spacing w:before="60" w:after="100" w:line="276" w:lineRule="auto"/>
        <w:ind w:firstLine="720"/>
        <w:jc w:val="both"/>
        <w:rPr>
          <w:iCs/>
          <w:szCs w:val="28"/>
        </w:rPr>
      </w:pPr>
      <w:r w:rsidRPr="00BA2201">
        <w:rPr>
          <w:iCs/>
          <w:szCs w:val="28"/>
        </w:rPr>
        <w:t xml:space="preserve">a) Phòng vệ sinh cho trẻ, khu vệ sinh cho cán bộ quản lý, giáo viên, nhân viên thuận tiện, </w:t>
      </w:r>
      <w:r w:rsidRPr="00BA2201">
        <w:rPr>
          <w:iCs/>
          <w:spacing w:val="4"/>
          <w:szCs w:val="28"/>
        </w:rPr>
        <w:t xml:space="preserve">được xây dựng phù hợp với cảnh quan và theo quy định; </w:t>
      </w:r>
    </w:p>
    <w:p w14:paraId="29A30474" w14:textId="77777777" w:rsidR="00F75570" w:rsidRPr="00BA2201" w:rsidRDefault="00F75570" w:rsidP="00F75570">
      <w:pPr>
        <w:spacing w:before="60" w:after="100" w:line="276" w:lineRule="auto"/>
        <w:ind w:firstLine="720"/>
        <w:jc w:val="both"/>
        <w:rPr>
          <w:iCs/>
          <w:spacing w:val="4"/>
          <w:szCs w:val="28"/>
        </w:rPr>
      </w:pPr>
      <w:r w:rsidRPr="00BA2201">
        <w:rPr>
          <w:iCs/>
          <w:szCs w:val="28"/>
        </w:rPr>
        <w:t>b) H</w:t>
      </w:r>
      <w:r w:rsidRPr="00BA2201">
        <w:rPr>
          <w:iCs/>
          <w:spacing w:val="4"/>
          <w:szCs w:val="28"/>
        </w:rPr>
        <w:t>ệ thống cung cấp nước sạch, hệ thống thoát nước, thu gom và xử lý chất thải đáp ứng quy định của Bộ Giáo dục và Đào tạo và Bộ Y tế.</w:t>
      </w:r>
    </w:p>
    <w:p w14:paraId="6DEE8D36" w14:textId="1FDB9432" w:rsidR="00F75570" w:rsidRPr="00BA2201" w:rsidRDefault="00F75570" w:rsidP="00F75570">
      <w:pPr>
        <w:tabs>
          <w:tab w:val="left" w:pos="1400"/>
        </w:tabs>
        <w:spacing w:before="60" w:after="100" w:line="276" w:lineRule="auto"/>
        <w:ind w:firstLine="720"/>
        <w:jc w:val="both"/>
        <w:rPr>
          <w:b/>
          <w:iCs/>
          <w:szCs w:val="28"/>
          <w:lang w:val="vi-VN"/>
        </w:rPr>
      </w:pPr>
      <w:r>
        <w:rPr>
          <w:iCs/>
          <w:szCs w:val="28"/>
        </w:rPr>
        <w:t>3</w:t>
      </w:r>
      <w:r w:rsidRPr="00BA2201">
        <w:rPr>
          <w:iCs/>
          <w:szCs w:val="28"/>
        </w:rPr>
        <w:t>.10.9.</w:t>
      </w:r>
      <w:r w:rsidRPr="00BA2201">
        <w:rPr>
          <w:b/>
          <w:bCs/>
          <w:iCs/>
          <w:szCs w:val="28"/>
        </w:rPr>
        <w:t xml:space="preserve"> </w:t>
      </w:r>
      <w:r w:rsidRPr="00BA2201">
        <w:rPr>
          <w:b/>
          <w:bCs/>
          <w:iCs/>
          <w:szCs w:val="28"/>
          <w:lang w:val="vi-VN"/>
        </w:rPr>
        <w:t>Tiêu chuẩn 4</w:t>
      </w:r>
      <w:r w:rsidRPr="00BA2201">
        <w:rPr>
          <w:b/>
          <w:bCs/>
          <w:iCs/>
          <w:szCs w:val="28"/>
        </w:rPr>
        <w:t>:</w:t>
      </w:r>
      <w:r w:rsidRPr="00BA2201">
        <w:rPr>
          <w:b/>
          <w:bCs/>
          <w:iCs/>
          <w:szCs w:val="28"/>
          <w:lang w:val="vi-VN"/>
        </w:rPr>
        <w:t xml:space="preserve"> Quan hệ giữa nhà trường, gia đình và xã hội</w:t>
      </w:r>
    </w:p>
    <w:p w14:paraId="73AC3DDC" w14:textId="6DAEA696" w:rsidR="00F75570" w:rsidRPr="00BA2201" w:rsidRDefault="00F75570" w:rsidP="00F75570">
      <w:pPr>
        <w:spacing w:before="60" w:after="100" w:line="276" w:lineRule="auto"/>
        <w:ind w:firstLine="720"/>
        <w:jc w:val="both"/>
        <w:rPr>
          <w:rFonts w:eastAsia="Calibri"/>
          <w:iCs/>
          <w:szCs w:val="28"/>
        </w:rPr>
      </w:pPr>
      <w:r>
        <w:rPr>
          <w:iCs/>
          <w:szCs w:val="28"/>
        </w:rPr>
        <w:t>3</w:t>
      </w:r>
      <w:r w:rsidRPr="00BA2201">
        <w:rPr>
          <w:iCs/>
          <w:szCs w:val="28"/>
        </w:rPr>
        <w:t>.10.9.1</w:t>
      </w:r>
      <w:r w:rsidRPr="00BA2201">
        <w:rPr>
          <w:iCs/>
          <w:szCs w:val="28"/>
          <w:lang w:val="vi-VN"/>
        </w:rPr>
        <w:t xml:space="preserve">. </w:t>
      </w:r>
      <w:r w:rsidRPr="00BA2201">
        <w:rPr>
          <w:rFonts w:eastAsia="Calibri"/>
          <w:iCs/>
          <w:szCs w:val="28"/>
        </w:rPr>
        <w:t xml:space="preserve">Tiêu chí 4.1: Ban </w:t>
      </w:r>
      <w:r w:rsidRPr="00BA2201">
        <w:rPr>
          <w:rFonts w:eastAsia="Calibri"/>
          <w:iCs/>
          <w:szCs w:val="28"/>
          <w:lang w:val="vi-VN"/>
        </w:rPr>
        <w:t>đại diện cha</w:t>
      </w:r>
      <w:r w:rsidRPr="00BA2201">
        <w:rPr>
          <w:rFonts w:eastAsia="Calibri"/>
          <w:iCs/>
          <w:szCs w:val="28"/>
        </w:rPr>
        <w:t xml:space="preserve"> mẹ trẻ</w:t>
      </w:r>
    </w:p>
    <w:p w14:paraId="31CE1AD5" w14:textId="77777777" w:rsidR="00F75570" w:rsidRPr="00BA2201" w:rsidRDefault="00F75570" w:rsidP="00F75570">
      <w:pPr>
        <w:spacing w:before="60" w:after="100" w:line="276" w:lineRule="auto"/>
        <w:ind w:firstLine="709"/>
        <w:jc w:val="both"/>
        <w:rPr>
          <w:rFonts w:eastAsia="Calibri"/>
          <w:iCs/>
          <w:spacing w:val="-4"/>
          <w:szCs w:val="28"/>
        </w:rPr>
      </w:pPr>
      <w:r w:rsidRPr="00BA2201">
        <w:rPr>
          <w:rFonts w:eastAsia="Calibri"/>
          <w:iCs/>
          <w:spacing w:val="-4"/>
          <w:szCs w:val="28"/>
          <w:lang w:val="vi-VN"/>
        </w:rPr>
        <w:t xml:space="preserve">Phối hợp </w:t>
      </w:r>
      <w:r w:rsidRPr="00BA2201">
        <w:rPr>
          <w:rFonts w:eastAsia="Calibri"/>
          <w:iCs/>
          <w:spacing w:val="-4"/>
          <w:szCs w:val="28"/>
        </w:rPr>
        <w:t xml:space="preserve">có hiệu quả </w:t>
      </w:r>
      <w:r w:rsidRPr="00BA2201">
        <w:rPr>
          <w:rFonts w:eastAsia="Calibri"/>
          <w:iCs/>
          <w:spacing w:val="-4"/>
          <w:szCs w:val="28"/>
          <w:lang w:val="vi-VN"/>
        </w:rPr>
        <w:t xml:space="preserve">với </w:t>
      </w:r>
      <w:r w:rsidRPr="00BA2201">
        <w:rPr>
          <w:rFonts w:eastAsia="Calibri"/>
          <w:iCs/>
          <w:spacing w:val="-4"/>
          <w:szCs w:val="28"/>
        </w:rPr>
        <w:t>nhà trường trong việc</w:t>
      </w:r>
      <w:r w:rsidRPr="00BA2201">
        <w:rPr>
          <w:rFonts w:eastAsia="Calibri"/>
          <w:iCs/>
          <w:spacing w:val="-4"/>
          <w:szCs w:val="28"/>
          <w:lang w:val="vi-VN"/>
        </w:rPr>
        <w:t xml:space="preserve"> tổ chức thực hiện nhiệm vụ năm học và các hoạt động giáo dục;</w:t>
      </w:r>
      <w:r w:rsidRPr="00BA2201">
        <w:rPr>
          <w:rFonts w:eastAsia="Calibri"/>
          <w:iCs/>
          <w:spacing w:val="-4"/>
          <w:szCs w:val="28"/>
        </w:rPr>
        <w:t xml:space="preserve"> </w:t>
      </w:r>
      <w:r w:rsidRPr="00BA2201">
        <w:rPr>
          <w:rFonts w:eastAsia="Calibri"/>
          <w:iCs/>
          <w:spacing w:val="-4"/>
          <w:szCs w:val="28"/>
          <w:lang w:val="vi-VN"/>
        </w:rPr>
        <w:t xml:space="preserve">hướng dẫn, tuyên truyền, phổ biến pháp luật, chủ trương chính sách về giáo dục đối với cha mẹ </w:t>
      </w:r>
      <w:r w:rsidRPr="00BA2201">
        <w:rPr>
          <w:rFonts w:eastAsia="Calibri"/>
          <w:iCs/>
          <w:spacing w:val="-4"/>
          <w:szCs w:val="28"/>
        </w:rPr>
        <w:t>trẻ.</w:t>
      </w:r>
    </w:p>
    <w:p w14:paraId="4AE8253C" w14:textId="3DFDE496" w:rsidR="00F75570" w:rsidRPr="00BA2201" w:rsidRDefault="00F75570" w:rsidP="00F75570">
      <w:pPr>
        <w:spacing w:before="60" w:after="100" w:line="276" w:lineRule="auto"/>
        <w:ind w:firstLine="720"/>
        <w:jc w:val="both"/>
        <w:rPr>
          <w:rFonts w:eastAsia="Calibri"/>
          <w:iCs/>
          <w:szCs w:val="28"/>
        </w:rPr>
      </w:pPr>
      <w:r>
        <w:rPr>
          <w:iCs/>
          <w:szCs w:val="28"/>
        </w:rPr>
        <w:t>3</w:t>
      </w:r>
      <w:r w:rsidRPr="00BA2201">
        <w:rPr>
          <w:iCs/>
          <w:szCs w:val="28"/>
        </w:rPr>
        <w:t>.10.9.</w:t>
      </w:r>
      <w:r w:rsidRPr="00BA2201">
        <w:rPr>
          <w:rFonts w:eastAsia="Calibri"/>
          <w:iCs/>
          <w:szCs w:val="28"/>
        </w:rPr>
        <w:t>2. Tiêu chí 4.2: Công tác tham mưu cấp ủy đảng, chính quyền và phối hợp với các tổ chức, cá nhân của nhà trường</w:t>
      </w:r>
    </w:p>
    <w:p w14:paraId="46E9500E" w14:textId="77777777" w:rsidR="00F75570" w:rsidRPr="00BA2201" w:rsidRDefault="00F75570" w:rsidP="00F75570">
      <w:pPr>
        <w:spacing w:before="60" w:after="100" w:line="276" w:lineRule="auto"/>
        <w:ind w:firstLine="720"/>
        <w:jc w:val="both"/>
        <w:rPr>
          <w:iCs/>
          <w:szCs w:val="28"/>
        </w:rPr>
      </w:pPr>
      <w:r w:rsidRPr="00BA2201">
        <w:rPr>
          <w:iCs/>
          <w:szCs w:val="28"/>
        </w:rPr>
        <w:t>a) Tham mưu cấp ủy đảng, chính quyền để tạo điều kiện cho nhà trường thực hiện p</w:t>
      </w:r>
      <w:r w:rsidRPr="00BA2201">
        <w:rPr>
          <w:rFonts w:eastAsia="Calibri"/>
          <w:iCs/>
          <w:szCs w:val="28"/>
        </w:rPr>
        <w:t>hương hướng, chiến lược xây dựng và phát triển;</w:t>
      </w:r>
    </w:p>
    <w:p w14:paraId="7FB0FA14" w14:textId="77777777" w:rsidR="00F75570" w:rsidRPr="00BA2201" w:rsidRDefault="00F75570" w:rsidP="00F75570">
      <w:pPr>
        <w:spacing w:before="60" w:after="100" w:line="276" w:lineRule="auto"/>
        <w:ind w:firstLine="720"/>
        <w:jc w:val="both"/>
        <w:rPr>
          <w:iCs/>
          <w:spacing w:val="4"/>
          <w:szCs w:val="28"/>
        </w:rPr>
      </w:pPr>
      <w:r w:rsidRPr="00BA2201">
        <w:rPr>
          <w:rFonts w:eastAsia="Calibri"/>
          <w:iCs/>
          <w:spacing w:val="4"/>
          <w:szCs w:val="28"/>
        </w:rPr>
        <w:t xml:space="preserve">b) Phối hợp với </w:t>
      </w:r>
      <w:r w:rsidRPr="00BA2201">
        <w:rPr>
          <w:iCs/>
          <w:spacing w:val="4"/>
          <w:szCs w:val="28"/>
        </w:rPr>
        <w:t>các tổ chức, đoàn thể, cá nhân</w:t>
      </w:r>
      <w:r w:rsidRPr="00BA2201">
        <w:rPr>
          <w:rFonts w:eastAsia="Calibri"/>
          <w:iCs/>
          <w:spacing w:val="4"/>
          <w:szCs w:val="28"/>
        </w:rPr>
        <w:t xml:space="preserve"> để tổ chức các hoạt động lễ hội, sự kiện theo kế hoạch, phù hợp với truyền thống của địa phương.</w:t>
      </w:r>
    </w:p>
    <w:p w14:paraId="4376DF08" w14:textId="2EF05E57" w:rsidR="00F75570" w:rsidRPr="00BA2201" w:rsidRDefault="00F75570" w:rsidP="00F75570">
      <w:pPr>
        <w:tabs>
          <w:tab w:val="left" w:pos="1400"/>
        </w:tabs>
        <w:spacing w:before="60" w:after="100" w:line="276" w:lineRule="auto"/>
        <w:ind w:firstLine="720"/>
        <w:jc w:val="both"/>
        <w:rPr>
          <w:b/>
          <w:bCs/>
          <w:iCs/>
          <w:szCs w:val="28"/>
        </w:rPr>
      </w:pPr>
      <w:r>
        <w:rPr>
          <w:iCs/>
          <w:szCs w:val="28"/>
        </w:rPr>
        <w:t>3</w:t>
      </w:r>
      <w:r w:rsidRPr="00BA2201">
        <w:rPr>
          <w:iCs/>
          <w:szCs w:val="28"/>
        </w:rPr>
        <w:t>.10.10.</w:t>
      </w:r>
      <w:r w:rsidRPr="00BA2201">
        <w:rPr>
          <w:b/>
          <w:iCs/>
          <w:szCs w:val="28"/>
        </w:rPr>
        <w:t xml:space="preserve"> </w:t>
      </w:r>
      <w:r w:rsidRPr="00BA2201">
        <w:rPr>
          <w:b/>
          <w:bCs/>
          <w:iCs/>
          <w:szCs w:val="28"/>
          <w:lang w:val="vi-VN"/>
        </w:rPr>
        <w:t xml:space="preserve">Tiêu chuẩn </w:t>
      </w:r>
      <w:r w:rsidRPr="00BA2201">
        <w:rPr>
          <w:b/>
          <w:bCs/>
          <w:iCs/>
          <w:szCs w:val="28"/>
        </w:rPr>
        <w:t>5: Hoạt động và kết quả nuôi dưỡng, chăm sóc, giáo dục trẻ</w:t>
      </w:r>
    </w:p>
    <w:p w14:paraId="425702DC" w14:textId="552A689F" w:rsidR="00F75570" w:rsidRPr="00BA2201" w:rsidRDefault="00F75570" w:rsidP="00F75570">
      <w:pPr>
        <w:tabs>
          <w:tab w:val="left" w:pos="1400"/>
        </w:tabs>
        <w:spacing w:before="60" w:after="100" w:line="276" w:lineRule="auto"/>
        <w:ind w:firstLine="720"/>
        <w:jc w:val="both"/>
        <w:rPr>
          <w:rFonts w:eastAsia="Calibri"/>
          <w:iCs/>
          <w:szCs w:val="28"/>
        </w:rPr>
      </w:pPr>
      <w:r>
        <w:rPr>
          <w:iCs/>
          <w:szCs w:val="28"/>
        </w:rPr>
        <w:t>3</w:t>
      </w:r>
      <w:r w:rsidRPr="00BA2201">
        <w:rPr>
          <w:iCs/>
          <w:szCs w:val="28"/>
        </w:rPr>
        <w:t>.10.10.</w:t>
      </w:r>
      <w:r w:rsidRPr="00BA2201">
        <w:rPr>
          <w:rFonts w:eastAsia="Calibri"/>
          <w:iCs/>
          <w:szCs w:val="28"/>
          <w:lang w:val="vi-VN"/>
        </w:rPr>
        <w:t xml:space="preserve">1. </w:t>
      </w:r>
      <w:r w:rsidRPr="00BA2201">
        <w:rPr>
          <w:rFonts w:eastAsia="Calibri"/>
          <w:iCs/>
          <w:szCs w:val="28"/>
        </w:rPr>
        <w:t xml:space="preserve">Tiêu chí 5.1: Thực hiện Chương trình giáo dục mầm non </w:t>
      </w:r>
    </w:p>
    <w:p w14:paraId="1F157A4E" w14:textId="77777777" w:rsidR="00F75570" w:rsidRPr="00BA2201" w:rsidRDefault="00F75570" w:rsidP="00F75570">
      <w:pPr>
        <w:tabs>
          <w:tab w:val="left" w:pos="1400"/>
        </w:tabs>
        <w:spacing w:before="60" w:after="100" w:line="276" w:lineRule="auto"/>
        <w:ind w:firstLine="720"/>
        <w:jc w:val="both"/>
        <w:rPr>
          <w:rFonts w:eastAsia="Calibri"/>
          <w:iCs/>
          <w:szCs w:val="28"/>
        </w:rPr>
      </w:pPr>
      <w:r w:rsidRPr="00BA2201">
        <w:rPr>
          <w:rFonts w:eastAsia="Calibri"/>
          <w:iCs/>
          <w:szCs w:val="28"/>
        </w:rPr>
        <w:t>a) Tổ chức thực hiện Chương trình giáo dục mầm non đảm bảo chất lượng;</w:t>
      </w:r>
    </w:p>
    <w:p w14:paraId="1601C7A6" w14:textId="77777777" w:rsidR="00F75570" w:rsidRPr="00BA2201" w:rsidRDefault="00F75570" w:rsidP="00F75570">
      <w:pPr>
        <w:tabs>
          <w:tab w:val="left" w:pos="1400"/>
        </w:tabs>
        <w:spacing w:before="60" w:after="100" w:line="276" w:lineRule="auto"/>
        <w:ind w:firstLine="720"/>
        <w:jc w:val="both"/>
        <w:rPr>
          <w:rFonts w:eastAsia="Calibri"/>
          <w:iCs/>
          <w:szCs w:val="28"/>
        </w:rPr>
      </w:pPr>
      <w:r w:rsidRPr="00BA2201">
        <w:rPr>
          <w:rFonts w:eastAsia="Calibri"/>
          <w:iCs/>
          <w:szCs w:val="28"/>
        </w:rPr>
        <w:t>b) Nhà trường phát triển Chương trình giáo dục mầm non do Bộ Giáo dục và Đào tạo ban hành, phù hợp với văn hóa địa phương, đáp ứng khả năng và nhu cầu của trẻ.</w:t>
      </w:r>
    </w:p>
    <w:p w14:paraId="5D54DF74" w14:textId="4CF1DA80" w:rsidR="00F75570" w:rsidRPr="00BA2201" w:rsidRDefault="00F75570" w:rsidP="00F75570">
      <w:pPr>
        <w:tabs>
          <w:tab w:val="left" w:pos="1400"/>
        </w:tabs>
        <w:spacing w:before="60" w:after="100" w:line="276" w:lineRule="auto"/>
        <w:ind w:firstLine="720"/>
        <w:jc w:val="both"/>
        <w:rPr>
          <w:bCs/>
          <w:iCs/>
          <w:szCs w:val="28"/>
        </w:rPr>
      </w:pPr>
      <w:r>
        <w:rPr>
          <w:iCs/>
          <w:szCs w:val="28"/>
        </w:rPr>
        <w:t>3</w:t>
      </w:r>
      <w:r w:rsidRPr="00BA2201">
        <w:rPr>
          <w:iCs/>
          <w:szCs w:val="28"/>
        </w:rPr>
        <w:t>.10.10.</w:t>
      </w:r>
      <w:r w:rsidRPr="00BA2201">
        <w:rPr>
          <w:bCs/>
          <w:iCs/>
          <w:szCs w:val="28"/>
        </w:rPr>
        <w:t xml:space="preserve">2. Tiêu chí 5.2: </w:t>
      </w:r>
      <w:r w:rsidRPr="00BA2201">
        <w:rPr>
          <w:iCs/>
          <w:szCs w:val="28"/>
        </w:rPr>
        <w:t xml:space="preserve">Tổ chức hoạt động nuôi dưỡng, chăm sóc và giáo dục trẻ </w:t>
      </w:r>
    </w:p>
    <w:p w14:paraId="1C0D4F2B"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rPr>
        <w:lastRenderedPageBreak/>
        <w:t>Tổ chức các hoạt động thực hành, trải nghiệm, khám phá môi trường xung quanh phù hợp với nhu cầu, hứng thú của trẻ và điều kiện thực tế.</w:t>
      </w:r>
    </w:p>
    <w:p w14:paraId="45A2D8EC" w14:textId="00A91541"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.10.10.3. Tiêu chí 5.3: Kết quả nuôi dưỡng và chăm sóc sức khoẻ </w:t>
      </w:r>
    </w:p>
    <w:p w14:paraId="1368A756" w14:textId="77777777" w:rsidR="00F75570" w:rsidRPr="00BA2201" w:rsidRDefault="00F75570" w:rsidP="00F75570">
      <w:pPr>
        <w:spacing w:before="60" w:after="100" w:line="276" w:lineRule="auto"/>
        <w:ind w:firstLine="720"/>
        <w:jc w:val="both"/>
        <w:rPr>
          <w:iCs/>
          <w:szCs w:val="28"/>
        </w:rPr>
      </w:pPr>
      <w:r w:rsidRPr="00BA2201">
        <w:rPr>
          <w:iCs/>
          <w:szCs w:val="28"/>
        </w:rPr>
        <w:t>a) Nhà trường tổ chức tư vấn cho cha mẹ trẻ hoặc người giám hộ về các vấn đề liên quan đến sức khỏe, phát triển thể chất và tinh thần của trẻ;</w:t>
      </w:r>
    </w:p>
    <w:p w14:paraId="30E83A4D" w14:textId="77777777" w:rsidR="00F75570" w:rsidRPr="00BA2201" w:rsidRDefault="00F75570" w:rsidP="00F75570">
      <w:pPr>
        <w:spacing w:before="60" w:after="100" w:line="276" w:lineRule="auto"/>
        <w:ind w:firstLine="720"/>
        <w:jc w:val="both"/>
        <w:rPr>
          <w:iCs/>
          <w:szCs w:val="28"/>
        </w:rPr>
      </w:pPr>
      <w:r w:rsidRPr="00BA2201">
        <w:rPr>
          <w:iCs/>
          <w:szCs w:val="28"/>
        </w:rPr>
        <w:t>b) Chế độ dinh dưỡng của trẻ tại trường được đảm bảo cân đối, đáp ứng nhu cầu dinh dưỡng, đảm bảo theo quy định;</w:t>
      </w:r>
    </w:p>
    <w:p w14:paraId="58116E51" w14:textId="77777777" w:rsidR="00F75570" w:rsidRPr="00BA2201" w:rsidRDefault="00F75570" w:rsidP="00F75570">
      <w:pPr>
        <w:spacing w:before="60" w:after="100" w:line="276" w:lineRule="auto"/>
        <w:ind w:firstLine="720"/>
        <w:jc w:val="both"/>
        <w:rPr>
          <w:rFonts w:eastAsia="Calibri"/>
          <w:iCs/>
          <w:szCs w:val="28"/>
        </w:rPr>
      </w:pPr>
      <w:r w:rsidRPr="00BA2201">
        <w:rPr>
          <w:iCs/>
          <w:szCs w:val="28"/>
        </w:rPr>
        <w:t xml:space="preserve"> c) 100% trẻ suy dinh dưỡng, thừa cân, béo phì được can thiệp bằng những biện pháp phù hợp, tình trạng dinh dưỡng của trẻ cải thiện so với đầu năm học.</w:t>
      </w:r>
    </w:p>
    <w:p w14:paraId="2FC20B2B" w14:textId="4CEC0CB4"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.10.10.4. Tiêu chí 5.4: Kết quả giáo dục</w:t>
      </w:r>
    </w:p>
    <w:p w14:paraId="4233401F" w14:textId="77777777" w:rsidR="00F75570" w:rsidRPr="00BA2201" w:rsidRDefault="00F75570" w:rsidP="00F75570">
      <w:pPr>
        <w:spacing w:before="60" w:after="100" w:line="276" w:lineRule="auto"/>
        <w:ind w:firstLine="720"/>
        <w:jc w:val="both"/>
        <w:rPr>
          <w:iCs/>
          <w:szCs w:val="28"/>
        </w:rPr>
      </w:pPr>
      <w:r w:rsidRPr="00BA2201">
        <w:rPr>
          <w:iCs/>
          <w:szCs w:val="28"/>
        </w:rPr>
        <w:t>a) Tỷ lệ chuyên cần đạt ít nhất 95% đối với trẻ 5 tuổi, 90% đối với trẻ dưới 5 tuổi; trường thuộc vùng khó khăn đạt ít nhất 90% đối với trẻ 5 tuổi, 85% đối với trẻ dưới 5 tuổi;</w:t>
      </w:r>
    </w:p>
    <w:p w14:paraId="432FB463" w14:textId="77777777" w:rsidR="00F75570" w:rsidRPr="00BA2201" w:rsidRDefault="00F75570" w:rsidP="00F75570">
      <w:pPr>
        <w:spacing w:before="60" w:after="100" w:line="276" w:lineRule="auto"/>
        <w:ind w:firstLine="720"/>
        <w:jc w:val="both"/>
        <w:rPr>
          <w:iCs/>
          <w:szCs w:val="28"/>
        </w:rPr>
      </w:pPr>
      <w:r w:rsidRPr="00BA2201">
        <w:rPr>
          <w:iCs/>
          <w:szCs w:val="28"/>
        </w:rPr>
        <w:t>b) Tỷ lệ trẻ 5 tuổi hoàn thành Chương trình giáo dục mầm non đạt ít nhất 95%; trường thuộc vùng khó khăn đạt ít nhất 90%;</w:t>
      </w:r>
    </w:p>
    <w:p w14:paraId="18280C9D" w14:textId="77777777" w:rsidR="00F75570" w:rsidRPr="00BA2201" w:rsidRDefault="00F75570" w:rsidP="00F75570">
      <w:pPr>
        <w:spacing w:before="60" w:after="100" w:line="276" w:lineRule="auto"/>
        <w:ind w:firstLine="720"/>
        <w:jc w:val="both"/>
        <w:rPr>
          <w:iCs/>
          <w:szCs w:val="28"/>
        </w:rPr>
      </w:pPr>
      <w:r w:rsidRPr="00BA2201">
        <w:rPr>
          <w:iCs/>
          <w:szCs w:val="28"/>
        </w:rPr>
        <w:t>c) Trẻ khuyết tật học hòa nhập (nếu có) được đánh giá có tiến bộ đạt ít nhất 80%.</w:t>
      </w:r>
    </w:p>
    <w:p w14:paraId="5378A3EC" w14:textId="77777777" w:rsidR="00F75570" w:rsidRPr="00BA2201" w:rsidRDefault="00F75570" w:rsidP="00F75570">
      <w:pPr>
        <w:spacing w:before="60" w:after="100" w:line="276" w:lineRule="auto"/>
        <w:jc w:val="center"/>
        <w:rPr>
          <w:b/>
          <w:iCs/>
          <w:szCs w:val="28"/>
        </w:rPr>
      </w:pPr>
    </w:p>
    <w:p w14:paraId="56357A1C" w14:textId="77777777" w:rsidR="00F75570" w:rsidRPr="00BA2201" w:rsidRDefault="00F75570" w:rsidP="00F75570">
      <w:pPr>
        <w:spacing w:before="60" w:after="100" w:line="276" w:lineRule="auto"/>
        <w:jc w:val="center"/>
        <w:rPr>
          <w:b/>
          <w:iCs/>
          <w:szCs w:val="28"/>
        </w:rPr>
      </w:pPr>
      <w:r w:rsidRPr="00BA2201">
        <w:rPr>
          <w:b/>
          <w:iCs/>
          <w:szCs w:val="28"/>
        </w:rPr>
        <w:t>TIÊU CHUẨN ĐÁNH GIÁ TRƯỜNG MẦM NON MỨC 3</w:t>
      </w:r>
    </w:p>
    <w:p w14:paraId="5C9A7B28" w14:textId="77777777" w:rsidR="00F75570" w:rsidRPr="00BA2201" w:rsidRDefault="00F75570" w:rsidP="00F75570">
      <w:pPr>
        <w:spacing w:before="60" w:after="100" w:line="276" w:lineRule="auto"/>
        <w:ind w:firstLine="720"/>
        <w:jc w:val="both"/>
        <w:rPr>
          <w:iCs/>
          <w:spacing w:val="-2"/>
          <w:szCs w:val="28"/>
        </w:rPr>
      </w:pPr>
      <w:r w:rsidRPr="00BA2201">
        <w:rPr>
          <w:iCs/>
          <w:spacing w:val="-2"/>
          <w:szCs w:val="28"/>
        </w:rPr>
        <w:t xml:space="preserve">Trường mầm non đạt Mức 3 khi đảm bảo Tiêu chuẩn đánh giá trường mầm non Mức 2 và các tiêu chuẩn </w:t>
      </w:r>
      <w:r w:rsidRPr="00BA2201">
        <w:rPr>
          <w:iCs/>
          <w:spacing w:val="-2"/>
          <w:szCs w:val="28"/>
          <w:lang w:val="vi-VN"/>
        </w:rPr>
        <w:t>sau:</w:t>
      </w:r>
    </w:p>
    <w:p w14:paraId="2D739875" w14:textId="0C5DCB46" w:rsidR="00F75570" w:rsidRPr="00BA2201" w:rsidRDefault="00F75570" w:rsidP="00F75570">
      <w:pPr>
        <w:spacing w:before="60" w:after="100" w:line="276" w:lineRule="auto"/>
        <w:ind w:firstLine="720"/>
        <w:jc w:val="both"/>
        <w:rPr>
          <w:b/>
          <w:bCs/>
          <w:iCs/>
          <w:szCs w:val="28"/>
        </w:rPr>
      </w:pPr>
      <w:r>
        <w:rPr>
          <w:iCs/>
          <w:szCs w:val="28"/>
        </w:rPr>
        <w:t>3</w:t>
      </w:r>
      <w:r w:rsidRPr="00BA2201">
        <w:rPr>
          <w:iCs/>
          <w:szCs w:val="28"/>
        </w:rPr>
        <w:t>.10.11.</w:t>
      </w:r>
      <w:r w:rsidRPr="00BA2201">
        <w:rPr>
          <w:b/>
          <w:bCs/>
          <w:iCs/>
          <w:szCs w:val="28"/>
        </w:rPr>
        <w:t xml:space="preserve"> </w:t>
      </w:r>
      <w:r w:rsidRPr="00BA2201">
        <w:rPr>
          <w:b/>
          <w:bCs/>
          <w:iCs/>
          <w:szCs w:val="28"/>
          <w:lang w:val="vi-VN"/>
        </w:rPr>
        <w:t>Tiêu chuẩn</w:t>
      </w:r>
      <w:r w:rsidRPr="00BA2201">
        <w:rPr>
          <w:b/>
          <w:bCs/>
          <w:iCs/>
          <w:szCs w:val="28"/>
        </w:rPr>
        <w:t xml:space="preserve"> 1: Tổ chức và quản lý nhà trường</w:t>
      </w:r>
    </w:p>
    <w:p w14:paraId="46AC7BB2" w14:textId="26A539EF" w:rsidR="00F75570" w:rsidRPr="00BA2201" w:rsidRDefault="00F75570" w:rsidP="00F75570">
      <w:pPr>
        <w:spacing w:before="60" w:after="100" w:line="276" w:lineRule="auto"/>
        <w:ind w:firstLine="720"/>
        <w:jc w:val="both"/>
        <w:rPr>
          <w:rFonts w:eastAsia="Calibri"/>
          <w:iCs/>
          <w:spacing w:val="-4"/>
          <w:szCs w:val="28"/>
        </w:rPr>
      </w:pPr>
      <w:r>
        <w:rPr>
          <w:iCs/>
          <w:szCs w:val="28"/>
        </w:rPr>
        <w:t>3</w:t>
      </w:r>
      <w:r w:rsidRPr="00BA2201">
        <w:rPr>
          <w:iCs/>
          <w:szCs w:val="28"/>
        </w:rPr>
        <w:t>.10.11.</w:t>
      </w:r>
      <w:r w:rsidRPr="00BA2201">
        <w:rPr>
          <w:rFonts w:eastAsia="Calibri"/>
          <w:iCs/>
          <w:spacing w:val="-4"/>
          <w:szCs w:val="28"/>
          <w:lang w:val="vi-VN"/>
        </w:rPr>
        <w:t xml:space="preserve">1. Tiêu chí 1.1: </w:t>
      </w:r>
      <w:r w:rsidRPr="00BA2201">
        <w:rPr>
          <w:rFonts w:eastAsia="Calibri"/>
          <w:iCs/>
          <w:spacing w:val="-4"/>
          <w:szCs w:val="28"/>
        </w:rPr>
        <w:t>Phương hướng, chiến lược xây dựng và phát triển nhà trường</w:t>
      </w:r>
    </w:p>
    <w:p w14:paraId="62124888" w14:textId="77777777" w:rsidR="00F75570" w:rsidRPr="00BA2201" w:rsidRDefault="00F75570" w:rsidP="00F75570">
      <w:pPr>
        <w:spacing w:before="60" w:after="100" w:line="276" w:lineRule="auto"/>
        <w:ind w:firstLine="709"/>
        <w:jc w:val="both"/>
        <w:rPr>
          <w:iCs/>
          <w:spacing w:val="4"/>
          <w:szCs w:val="28"/>
          <w:lang w:val="vi-VN"/>
        </w:rPr>
      </w:pPr>
      <w:r w:rsidRPr="00BA2201">
        <w:rPr>
          <w:iCs/>
          <w:spacing w:val="4"/>
          <w:szCs w:val="28"/>
        </w:rPr>
        <w:t>Đ</w:t>
      </w:r>
      <w:r w:rsidRPr="00BA2201">
        <w:rPr>
          <w:iCs/>
          <w:spacing w:val="4"/>
          <w:szCs w:val="28"/>
          <w:lang w:val="vi-VN"/>
        </w:rPr>
        <w:t>ịnh kỳ rà soát, bổ sung, điều chỉnh</w:t>
      </w:r>
      <w:r w:rsidRPr="00BA2201">
        <w:rPr>
          <w:iCs/>
          <w:spacing w:val="4"/>
          <w:szCs w:val="28"/>
        </w:rPr>
        <w:t xml:space="preserve"> p</w:t>
      </w:r>
      <w:r w:rsidRPr="00BA2201">
        <w:rPr>
          <w:rFonts w:eastAsia="Calibri"/>
          <w:iCs/>
          <w:spacing w:val="-4"/>
          <w:szCs w:val="28"/>
          <w:lang w:val="vi-VN"/>
        </w:rPr>
        <w:t>hương hướng</w:t>
      </w:r>
      <w:r w:rsidRPr="00BA2201">
        <w:rPr>
          <w:rFonts w:eastAsia="Calibri"/>
          <w:iCs/>
          <w:spacing w:val="-4"/>
          <w:szCs w:val="28"/>
        </w:rPr>
        <w:t>,</w:t>
      </w:r>
      <w:r w:rsidRPr="00BA2201">
        <w:rPr>
          <w:rFonts w:eastAsia="Calibri"/>
          <w:iCs/>
          <w:spacing w:val="-4"/>
          <w:szCs w:val="28"/>
          <w:lang w:val="vi-VN"/>
        </w:rPr>
        <w:t xml:space="preserve"> chiến lược xây dựng và phát triển</w:t>
      </w:r>
      <w:r w:rsidRPr="00BA2201">
        <w:rPr>
          <w:rFonts w:eastAsia="Calibri"/>
          <w:iCs/>
          <w:spacing w:val="-4"/>
          <w:szCs w:val="28"/>
        </w:rPr>
        <w:t xml:space="preserve">. </w:t>
      </w:r>
      <w:r w:rsidRPr="00BA2201">
        <w:rPr>
          <w:iCs/>
          <w:spacing w:val="4"/>
          <w:szCs w:val="28"/>
          <w:lang w:val="vi-VN"/>
        </w:rPr>
        <w:t xml:space="preserve">Tổ chức xây dựng </w:t>
      </w:r>
      <w:r w:rsidRPr="00BA2201">
        <w:rPr>
          <w:iCs/>
          <w:spacing w:val="4"/>
          <w:szCs w:val="28"/>
        </w:rPr>
        <w:t>p</w:t>
      </w:r>
      <w:r w:rsidRPr="00BA2201">
        <w:rPr>
          <w:rFonts w:eastAsia="Calibri"/>
          <w:iCs/>
          <w:spacing w:val="-4"/>
          <w:szCs w:val="28"/>
          <w:lang w:val="vi-VN"/>
        </w:rPr>
        <w:t>hương hướng</w:t>
      </w:r>
      <w:r w:rsidRPr="00BA2201">
        <w:rPr>
          <w:rFonts w:eastAsia="Calibri"/>
          <w:iCs/>
          <w:spacing w:val="-4"/>
          <w:szCs w:val="28"/>
        </w:rPr>
        <w:t>,</w:t>
      </w:r>
      <w:r w:rsidRPr="00BA2201">
        <w:rPr>
          <w:rFonts w:eastAsia="Calibri"/>
          <w:iCs/>
          <w:spacing w:val="-4"/>
          <w:szCs w:val="28"/>
          <w:lang w:val="vi-VN"/>
        </w:rPr>
        <w:t xml:space="preserve"> chiến lược </w:t>
      </w:r>
      <w:r w:rsidRPr="00BA2201">
        <w:rPr>
          <w:rFonts w:eastAsia="Calibri"/>
          <w:iCs/>
          <w:spacing w:val="-4"/>
          <w:szCs w:val="28"/>
        </w:rPr>
        <w:t xml:space="preserve">xây dựng </w:t>
      </w:r>
      <w:r w:rsidRPr="00BA2201">
        <w:rPr>
          <w:rFonts w:eastAsia="Calibri"/>
          <w:iCs/>
          <w:spacing w:val="-4"/>
          <w:szCs w:val="28"/>
          <w:lang w:val="vi-VN"/>
        </w:rPr>
        <w:t>và phát triển</w:t>
      </w:r>
      <w:r w:rsidRPr="00BA2201">
        <w:rPr>
          <w:iCs/>
          <w:spacing w:val="4"/>
          <w:szCs w:val="28"/>
          <w:lang w:val="vi-VN"/>
        </w:rPr>
        <w:t xml:space="preserve"> có sự tham gia của các thành viên trong Hội đồng trường (Hội đồng quản trị đối với trường tư thục), cán bộ quản lý, giáo viên, nhân viên, cha mẹ </w:t>
      </w:r>
      <w:r w:rsidRPr="00BA2201">
        <w:rPr>
          <w:iCs/>
          <w:spacing w:val="4"/>
          <w:szCs w:val="28"/>
        </w:rPr>
        <w:t>trẻ</w:t>
      </w:r>
      <w:r w:rsidRPr="00BA2201">
        <w:rPr>
          <w:iCs/>
          <w:spacing w:val="4"/>
          <w:szCs w:val="28"/>
          <w:lang w:val="vi-VN"/>
        </w:rPr>
        <w:t xml:space="preserve"> và cộng đồng.</w:t>
      </w:r>
    </w:p>
    <w:p w14:paraId="727586AF" w14:textId="54400CAE"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.10.11.2. </w:t>
      </w:r>
      <w:r w:rsidRPr="00BA2201">
        <w:rPr>
          <w:iCs/>
          <w:szCs w:val="28"/>
          <w:lang w:val="vi-VN"/>
        </w:rPr>
        <w:t>Tiêu chí 1.</w:t>
      </w:r>
      <w:r w:rsidRPr="00BA2201">
        <w:rPr>
          <w:iCs/>
          <w:szCs w:val="28"/>
        </w:rPr>
        <w:t>3</w:t>
      </w:r>
      <w:r w:rsidRPr="00BA2201">
        <w:rPr>
          <w:iCs/>
          <w:szCs w:val="28"/>
          <w:lang w:val="vi-VN"/>
        </w:rPr>
        <w:t xml:space="preserve">: </w:t>
      </w:r>
      <w:r w:rsidRPr="00BA2201">
        <w:rPr>
          <w:iCs/>
          <w:szCs w:val="28"/>
        </w:rPr>
        <w:t>Tổ chức Đảng Cộng sản Việt Nam, các đoàn thể và tổ chức khác trong nhà trường</w:t>
      </w:r>
    </w:p>
    <w:p w14:paraId="21BCDC64" w14:textId="77777777" w:rsidR="00F75570" w:rsidRPr="00BA2201" w:rsidRDefault="00F75570" w:rsidP="00F75570">
      <w:pPr>
        <w:spacing w:before="60" w:after="100" w:line="276" w:lineRule="auto"/>
        <w:ind w:firstLine="720"/>
        <w:jc w:val="both"/>
        <w:rPr>
          <w:rStyle w:val="Emphasis"/>
          <w:i w:val="0"/>
          <w:szCs w:val="28"/>
          <w:shd w:val="clear" w:color="auto" w:fill="FFFFFF"/>
        </w:rPr>
      </w:pPr>
      <w:r w:rsidRPr="00BA2201">
        <w:rPr>
          <w:iCs/>
          <w:szCs w:val="28"/>
        </w:rPr>
        <w:t>a) Trong 05 năm liên tiếp tính đến thời điểm đánh giá, tổ chức Đảng Cộng sản Việt Nam có í</w:t>
      </w:r>
      <w:r w:rsidRPr="00BA2201">
        <w:rPr>
          <w:iCs/>
          <w:szCs w:val="28"/>
          <w:lang w:val="vi-VN"/>
        </w:rPr>
        <w:t xml:space="preserve">t nhất </w:t>
      </w:r>
      <w:r w:rsidRPr="00BA2201">
        <w:rPr>
          <w:iCs/>
          <w:szCs w:val="28"/>
        </w:rPr>
        <w:t>02</w:t>
      </w:r>
      <w:r w:rsidRPr="00BA2201">
        <w:rPr>
          <w:iCs/>
          <w:szCs w:val="28"/>
          <w:lang w:val="vi-VN"/>
        </w:rPr>
        <w:t xml:space="preserve"> năm </w:t>
      </w:r>
      <w:r w:rsidRPr="00BA2201">
        <w:rPr>
          <w:rStyle w:val="Emphasis"/>
          <w:i w:val="0"/>
          <w:szCs w:val="28"/>
          <w:shd w:val="clear" w:color="auto" w:fill="FFFFFF"/>
          <w:lang w:val="vi-VN"/>
        </w:rPr>
        <w:t xml:space="preserve">hoàn thành tốt nhiệm vụ, </w:t>
      </w:r>
      <w:r w:rsidRPr="00BA2201">
        <w:rPr>
          <w:rStyle w:val="Emphasis"/>
          <w:i w:val="0"/>
          <w:szCs w:val="28"/>
          <w:shd w:val="clear" w:color="auto" w:fill="FFFFFF"/>
        </w:rPr>
        <w:t>các</w:t>
      </w:r>
      <w:r w:rsidRPr="00BA2201">
        <w:rPr>
          <w:rStyle w:val="Emphasis"/>
          <w:i w:val="0"/>
          <w:szCs w:val="28"/>
          <w:shd w:val="clear" w:color="auto" w:fill="FFFFFF"/>
          <w:lang w:val="vi-VN"/>
        </w:rPr>
        <w:t xml:space="preserve"> năm còn lại hoàn thành nhiệm vụ trở lên</w:t>
      </w:r>
      <w:r w:rsidRPr="00BA2201">
        <w:rPr>
          <w:rStyle w:val="Emphasis"/>
          <w:i w:val="0"/>
          <w:szCs w:val="28"/>
          <w:shd w:val="clear" w:color="auto" w:fill="FFFFFF"/>
        </w:rPr>
        <w:t>;</w:t>
      </w:r>
    </w:p>
    <w:p w14:paraId="655FA2B2" w14:textId="77777777" w:rsidR="00F75570" w:rsidRPr="00BA2201" w:rsidRDefault="00F75570" w:rsidP="00F75570">
      <w:pPr>
        <w:spacing w:before="60" w:after="100" w:line="276" w:lineRule="auto"/>
        <w:ind w:firstLine="709"/>
        <w:jc w:val="both"/>
        <w:rPr>
          <w:iCs/>
          <w:szCs w:val="28"/>
          <w:lang w:val="vi-VN"/>
        </w:rPr>
      </w:pPr>
      <w:r w:rsidRPr="00BA2201">
        <w:rPr>
          <w:rStyle w:val="Emphasis"/>
          <w:i w:val="0"/>
          <w:szCs w:val="28"/>
          <w:shd w:val="clear" w:color="auto" w:fill="FFFFFF"/>
          <w:lang w:val="vi-VN"/>
        </w:rPr>
        <w:lastRenderedPageBreak/>
        <w:t xml:space="preserve">b) </w:t>
      </w:r>
      <w:r w:rsidRPr="00BA2201">
        <w:rPr>
          <w:iCs/>
          <w:szCs w:val="28"/>
          <w:lang w:val="vi-VN"/>
        </w:rPr>
        <w:t>Các đoàn thể, tổ chức khác đóng góp hiệu quả cho các hoạt động của nhà trường và cộng đồng.</w:t>
      </w:r>
    </w:p>
    <w:p w14:paraId="20F1739D" w14:textId="328BC375" w:rsidR="00F75570" w:rsidRPr="00BA2201" w:rsidRDefault="00F75570" w:rsidP="00F75570">
      <w:pPr>
        <w:spacing w:before="60" w:after="100" w:line="276" w:lineRule="auto"/>
        <w:ind w:firstLine="720"/>
        <w:jc w:val="both"/>
        <w:rPr>
          <w:iCs/>
          <w:spacing w:val="6"/>
          <w:szCs w:val="28"/>
        </w:rPr>
      </w:pPr>
      <w:r>
        <w:rPr>
          <w:iCs/>
          <w:szCs w:val="28"/>
        </w:rPr>
        <w:t>3</w:t>
      </w:r>
      <w:r w:rsidRPr="00BA2201">
        <w:rPr>
          <w:iCs/>
          <w:szCs w:val="28"/>
        </w:rPr>
        <w:t>.10.11.</w:t>
      </w:r>
      <w:r w:rsidRPr="00BA2201">
        <w:rPr>
          <w:iCs/>
          <w:spacing w:val="6"/>
          <w:szCs w:val="28"/>
        </w:rPr>
        <w:t xml:space="preserve">3. </w:t>
      </w:r>
      <w:r w:rsidRPr="00BA2201">
        <w:rPr>
          <w:iCs/>
          <w:spacing w:val="6"/>
          <w:szCs w:val="28"/>
          <w:lang w:val="vi-VN"/>
        </w:rPr>
        <w:t>Tiêu chí 1.</w:t>
      </w:r>
      <w:r w:rsidRPr="00BA2201">
        <w:rPr>
          <w:iCs/>
          <w:spacing w:val="6"/>
          <w:szCs w:val="28"/>
        </w:rPr>
        <w:t>4</w:t>
      </w:r>
      <w:r w:rsidRPr="00BA2201">
        <w:rPr>
          <w:iCs/>
          <w:spacing w:val="6"/>
          <w:szCs w:val="28"/>
          <w:lang w:val="vi-VN"/>
        </w:rPr>
        <w:t>: Hiệu trưởng, phó hiệu trưởng, tổ chuyên môn và tổ văn phòng</w:t>
      </w:r>
    </w:p>
    <w:p w14:paraId="69ED058E" w14:textId="77777777" w:rsidR="00F75570" w:rsidRPr="00BA2201" w:rsidRDefault="00F75570" w:rsidP="00F75570">
      <w:pPr>
        <w:spacing w:before="60" w:after="100" w:line="276" w:lineRule="auto"/>
        <w:ind w:firstLine="720"/>
        <w:jc w:val="both"/>
        <w:rPr>
          <w:rFonts w:eastAsia="Calibri"/>
          <w:iCs/>
          <w:szCs w:val="28"/>
        </w:rPr>
      </w:pPr>
      <w:r w:rsidRPr="00BA2201">
        <w:rPr>
          <w:rFonts w:eastAsia="Calibri"/>
          <w:iCs/>
          <w:szCs w:val="28"/>
        </w:rPr>
        <w:t xml:space="preserve">a) </w:t>
      </w:r>
      <w:r w:rsidRPr="00BA2201">
        <w:rPr>
          <w:rFonts w:eastAsia="Calibri"/>
          <w:iCs/>
          <w:szCs w:val="28"/>
          <w:lang w:val="vi-VN"/>
        </w:rPr>
        <w:t>Hoạt động của tổ chuyên môn</w:t>
      </w:r>
      <w:r w:rsidRPr="00BA2201">
        <w:rPr>
          <w:rFonts w:eastAsia="Calibri"/>
          <w:iCs/>
          <w:szCs w:val="28"/>
        </w:rPr>
        <w:t xml:space="preserve"> và</w:t>
      </w:r>
      <w:r w:rsidRPr="00BA2201">
        <w:rPr>
          <w:rFonts w:eastAsia="Calibri"/>
          <w:iCs/>
          <w:szCs w:val="28"/>
          <w:lang w:val="vi-VN"/>
        </w:rPr>
        <w:t xml:space="preserve"> tổ văn phòng có đóng góp </w:t>
      </w:r>
      <w:r w:rsidRPr="00BA2201">
        <w:rPr>
          <w:rFonts w:eastAsia="Calibri"/>
          <w:iCs/>
          <w:szCs w:val="28"/>
        </w:rPr>
        <w:t xml:space="preserve">hiệu quả </w:t>
      </w:r>
      <w:r w:rsidRPr="00BA2201">
        <w:rPr>
          <w:rFonts w:eastAsia="Calibri"/>
          <w:iCs/>
          <w:szCs w:val="28"/>
          <w:lang w:val="vi-VN"/>
        </w:rPr>
        <w:t xml:space="preserve">trong việc nâng cao chất lượng các hoạt động </w:t>
      </w:r>
      <w:r w:rsidRPr="00BA2201">
        <w:rPr>
          <w:rFonts w:eastAsia="Calibri"/>
          <w:iCs/>
          <w:szCs w:val="28"/>
        </w:rPr>
        <w:t xml:space="preserve">của </w:t>
      </w:r>
      <w:r w:rsidRPr="00BA2201">
        <w:rPr>
          <w:rFonts w:eastAsia="Calibri"/>
          <w:iCs/>
          <w:szCs w:val="28"/>
          <w:lang w:val="vi-VN"/>
        </w:rPr>
        <w:t>nhà trường</w:t>
      </w:r>
      <w:r w:rsidRPr="00BA2201">
        <w:rPr>
          <w:rFonts w:eastAsia="Calibri"/>
          <w:iCs/>
          <w:szCs w:val="28"/>
        </w:rPr>
        <w:t>;</w:t>
      </w:r>
    </w:p>
    <w:p w14:paraId="44FB0947" w14:textId="77777777" w:rsidR="00F75570" w:rsidRPr="00BA2201" w:rsidRDefault="00F75570" w:rsidP="00F75570">
      <w:pPr>
        <w:spacing w:before="60" w:after="100" w:line="276" w:lineRule="auto"/>
        <w:ind w:firstLine="720"/>
        <w:jc w:val="both"/>
        <w:rPr>
          <w:rFonts w:eastAsia="Calibri"/>
          <w:iCs/>
          <w:szCs w:val="28"/>
        </w:rPr>
      </w:pPr>
      <w:r w:rsidRPr="00BA2201">
        <w:rPr>
          <w:rFonts w:eastAsia="Calibri"/>
          <w:iCs/>
          <w:szCs w:val="28"/>
        </w:rPr>
        <w:t>b) Tổ chuyên môn thực hiện hiệu quả các chuyên đề chuyên môn góp phần nâng cao chất lượng nuôi dưỡng, chăm sóc và giáo dục trẻ.</w:t>
      </w:r>
    </w:p>
    <w:p w14:paraId="6D9FC9D3" w14:textId="31445B94"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.10.11.4. Tiêu chí 1.5: Tổ chức nhóm trẻ và lớp mẫu giáo</w:t>
      </w:r>
    </w:p>
    <w:p w14:paraId="260E861C" w14:textId="77777777" w:rsidR="00F75570" w:rsidRPr="00BA2201" w:rsidRDefault="00F75570" w:rsidP="00F75570">
      <w:pPr>
        <w:spacing w:before="60" w:after="100" w:line="276" w:lineRule="auto"/>
        <w:ind w:firstLine="720"/>
        <w:jc w:val="both"/>
        <w:rPr>
          <w:rFonts w:eastAsia="Calibri"/>
          <w:iCs/>
          <w:szCs w:val="28"/>
        </w:rPr>
      </w:pPr>
      <w:r w:rsidRPr="00BA2201">
        <w:rPr>
          <w:rFonts w:eastAsia="Calibri"/>
          <w:iCs/>
          <w:szCs w:val="28"/>
        </w:rPr>
        <w:t xml:space="preserve">Nhà trường có không quá 20 (hai mươi) </w:t>
      </w:r>
      <w:r w:rsidRPr="00BA2201">
        <w:rPr>
          <w:iCs/>
          <w:szCs w:val="28"/>
        </w:rPr>
        <w:t>nhóm trẻ, lớp mẫu giáo.</w:t>
      </w:r>
    </w:p>
    <w:p w14:paraId="163BADBA" w14:textId="34596DAE"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.10.11.5. Tiêu chí 1.6: Quản lý hành chính, tài chính và tài sản</w:t>
      </w:r>
    </w:p>
    <w:p w14:paraId="0A846BFA" w14:textId="77777777" w:rsidR="00F75570" w:rsidRPr="00BA2201" w:rsidRDefault="00F75570" w:rsidP="00F75570">
      <w:pPr>
        <w:spacing w:before="60" w:after="100" w:line="276" w:lineRule="auto"/>
        <w:ind w:firstLine="720"/>
        <w:jc w:val="both"/>
        <w:rPr>
          <w:iCs/>
          <w:spacing w:val="-4"/>
          <w:szCs w:val="28"/>
        </w:rPr>
      </w:pPr>
      <w:r w:rsidRPr="00BA2201">
        <w:rPr>
          <w:iCs/>
          <w:spacing w:val="-4"/>
          <w:szCs w:val="28"/>
          <w:lang w:val="vi-VN"/>
        </w:rPr>
        <w:t>Có kế hoạch ngắn hạn</w:t>
      </w:r>
      <w:r w:rsidRPr="00BA2201">
        <w:rPr>
          <w:iCs/>
          <w:spacing w:val="-4"/>
          <w:szCs w:val="28"/>
        </w:rPr>
        <w:t>, trung hạn, dài hạn</w:t>
      </w:r>
      <w:r w:rsidRPr="00BA2201">
        <w:rPr>
          <w:iCs/>
          <w:spacing w:val="-4"/>
          <w:szCs w:val="28"/>
          <w:lang w:val="vi-VN"/>
        </w:rPr>
        <w:t xml:space="preserve"> để tạo ra các nguồn tài chính hợp pháp</w:t>
      </w:r>
      <w:r w:rsidRPr="00BA2201">
        <w:rPr>
          <w:iCs/>
          <w:spacing w:val="-4"/>
          <w:szCs w:val="28"/>
        </w:rPr>
        <w:t xml:space="preserve"> phù hợp với điều kiện nhà trường, thực tế địa phương.</w:t>
      </w:r>
    </w:p>
    <w:p w14:paraId="152EFA2A" w14:textId="23A2942A" w:rsidR="00F75570" w:rsidRPr="00BA2201" w:rsidRDefault="00F75570" w:rsidP="00F75570">
      <w:pPr>
        <w:spacing w:before="60" w:after="100" w:line="276" w:lineRule="auto"/>
        <w:ind w:firstLine="720"/>
        <w:jc w:val="both"/>
        <w:rPr>
          <w:b/>
          <w:bCs/>
          <w:iCs/>
          <w:szCs w:val="28"/>
        </w:rPr>
      </w:pPr>
      <w:r>
        <w:rPr>
          <w:iCs/>
          <w:szCs w:val="28"/>
        </w:rPr>
        <w:t>3</w:t>
      </w:r>
      <w:r w:rsidRPr="00BA2201">
        <w:rPr>
          <w:iCs/>
          <w:szCs w:val="28"/>
        </w:rPr>
        <w:t>.10.12.</w:t>
      </w:r>
      <w:r w:rsidRPr="00BA2201">
        <w:rPr>
          <w:b/>
          <w:bCs/>
          <w:iCs/>
          <w:szCs w:val="28"/>
        </w:rPr>
        <w:t xml:space="preserve"> </w:t>
      </w:r>
      <w:r w:rsidRPr="00BA2201">
        <w:rPr>
          <w:b/>
          <w:bCs/>
          <w:iCs/>
          <w:szCs w:val="28"/>
          <w:lang w:val="vi-VN"/>
        </w:rPr>
        <w:t>Tiêu chuẩn</w:t>
      </w:r>
      <w:r w:rsidRPr="00BA2201">
        <w:rPr>
          <w:b/>
          <w:bCs/>
          <w:iCs/>
          <w:szCs w:val="28"/>
        </w:rPr>
        <w:t xml:space="preserve"> </w:t>
      </w:r>
      <w:r w:rsidRPr="00BA2201">
        <w:rPr>
          <w:b/>
          <w:bCs/>
          <w:iCs/>
          <w:szCs w:val="28"/>
          <w:lang w:val="vi-VN"/>
        </w:rPr>
        <w:t>2</w:t>
      </w:r>
      <w:r w:rsidRPr="00BA2201">
        <w:rPr>
          <w:b/>
          <w:iCs/>
          <w:szCs w:val="28"/>
        </w:rPr>
        <w:t xml:space="preserve">: </w:t>
      </w:r>
      <w:r w:rsidRPr="00BA2201">
        <w:rPr>
          <w:b/>
          <w:bCs/>
          <w:iCs/>
          <w:szCs w:val="28"/>
          <w:lang w:val="vi-VN"/>
        </w:rPr>
        <w:t>Cán bộ quản lý, giáo viên</w:t>
      </w:r>
      <w:r w:rsidRPr="00BA2201">
        <w:rPr>
          <w:b/>
          <w:bCs/>
          <w:iCs/>
          <w:szCs w:val="28"/>
        </w:rPr>
        <w:t>,</w:t>
      </w:r>
      <w:r w:rsidRPr="00BA2201">
        <w:rPr>
          <w:b/>
          <w:bCs/>
          <w:iCs/>
          <w:szCs w:val="28"/>
          <w:lang w:val="vi-VN"/>
        </w:rPr>
        <w:t xml:space="preserve"> nhân viên</w:t>
      </w:r>
    </w:p>
    <w:p w14:paraId="463FD468" w14:textId="1CF3161F"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.10.12.1. Tiêu chí 2.1: </w:t>
      </w:r>
      <w:r w:rsidRPr="00BA2201">
        <w:rPr>
          <w:rFonts w:eastAsia="Calibri"/>
          <w:iCs/>
          <w:szCs w:val="28"/>
        </w:rPr>
        <w:t>Đối với</w:t>
      </w:r>
      <w:r w:rsidRPr="00BA2201">
        <w:rPr>
          <w:rFonts w:eastAsia="Calibri"/>
          <w:iCs/>
          <w:szCs w:val="28"/>
          <w:lang w:val="vi-VN"/>
        </w:rPr>
        <w:t xml:space="preserve"> </w:t>
      </w:r>
      <w:r w:rsidRPr="00BA2201">
        <w:rPr>
          <w:bCs/>
          <w:iCs/>
          <w:szCs w:val="28"/>
        </w:rPr>
        <w:t>hiệu trưởng, phó hiệu trưởng</w:t>
      </w:r>
    </w:p>
    <w:p w14:paraId="19C467A2" w14:textId="77777777" w:rsidR="00F75570" w:rsidRPr="00BA2201" w:rsidRDefault="00F75570" w:rsidP="00F75570">
      <w:pPr>
        <w:spacing w:before="60" w:after="100" w:line="276" w:lineRule="auto"/>
        <w:ind w:firstLine="720"/>
        <w:jc w:val="both"/>
        <w:rPr>
          <w:rFonts w:eastAsia="Calibri"/>
          <w:iCs/>
          <w:spacing w:val="-4"/>
          <w:szCs w:val="28"/>
        </w:rPr>
      </w:pPr>
      <w:r w:rsidRPr="00BA2201">
        <w:rPr>
          <w:rFonts w:eastAsia="Calibri"/>
          <w:iCs/>
          <w:spacing w:val="-4"/>
          <w:szCs w:val="28"/>
          <w:lang w:val="vi-VN"/>
        </w:rPr>
        <w:t xml:space="preserve">Trong 05 năm liên tiếp tính đến thời điểm đánh giá, đạt </w:t>
      </w:r>
      <w:r w:rsidRPr="00BA2201">
        <w:rPr>
          <w:rFonts w:eastAsia="Calibri"/>
          <w:iCs/>
          <w:spacing w:val="-4"/>
          <w:szCs w:val="28"/>
        </w:rPr>
        <w:t>c</w:t>
      </w:r>
      <w:r w:rsidRPr="00BA2201">
        <w:rPr>
          <w:rFonts w:eastAsia="Calibri"/>
          <w:iCs/>
          <w:spacing w:val="-4"/>
          <w:szCs w:val="28"/>
          <w:lang w:val="vi-VN"/>
        </w:rPr>
        <w:t>huẩn hiệu trưởng</w:t>
      </w:r>
      <w:r w:rsidRPr="00BA2201">
        <w:rPr>
          <w:rFonts w:eastAsia="Calibri"/>
          <w:iCs/>
          <w:spacing w:val="-4"/>
          <w:szCs w:val="28"/>
        </w:rPr>
        <w:t xml:space="preserve"> ở mức khá trở lên, trong đó có ít nhất 01 năm </w:t>
      </w:r>
      <w:r w:rsidRPr="00BA2201">
        <w:rPr>
          <w:rFonts w:eastAsia="Calibri"/>
          <w:iCs/>
          <w:spacing w:val="-4"/>
          <w:szCs w:val="28"/>
          <w:lang w:val="vi-VN"/>
        </w:rPr>
        <w:t xml:space="preserve">đạt </w:t>
      </w:r>
      <w:r w:rsidRPr="00BA2201">
        <w:rPr>
          <w:rFonts w:eastAsia="Calibri"/>
          <w:iCs/>
          <w:spacing w:val="-4"/>
          <w:szCs w:val="28"/>
        </w:rPr>
        <w:t>c</w:t>
      </w:r>
      <w:r w:rsidRPr="00BA2201">
        <w:rPr>
          <w:rFonts w:eastAsia="Calibri"/>
          <w:iCs/>
          <w:spacing w:val="-4"/>
          <w:szCs w:val="28"/>
          <w:lang w:val="vi-VN"/>
        </w:rPr>
        <w:t>huẩn hiệu trưởng</w:t>
      </w:r>
      <w:r w:rsidRPr="00BA2201">
        <w:rPr>
          <w:rFonts w:eastAsia="Calibri"/>
          <w:iCs/>
          <w:spacing w:val="-4"/>
          <w:szCs w:val="28"/>
        </w:rPr>
        <w:t xml:space="preserve"> ở mức tốt</w:t>
      </w:r>
      <w:r w:rsidRPr="00BA2201">
        <w:rPr>
          <w:rFonts w:eastAsia="Calibri"/>
          <w:iCs/>
          <w:spacing w:val="-4"/>
          <w:szCs w:val="28"/>
          <w:lang w:val="vi-VN"/>
        </w:rPr>
        <w:t>.</w:t>
      </w:r>
    </w:p>
    <w:p w14:paraId="1EC88121" w14:textId="2D5AF2C7"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.10.12.2. Tiêu chí 2.2: </w:t>
      </w:r>
      <w:r w:rsidRPr="00BA2201">
        <w:rPr>
          <w:rFonts w:eastAsia="Calibri"/>
          <w:iCs/>
          <w:szCs w:val="28"/>
        </w:rPr>
        <w:t>Đối với</w:t>
      </w:r>
      <w:r w:rsidRPr="00BA2201">
        <w:rPr>
          <w:rFonts w:eastAsia="Calibri"/>
          <w:iCs/>
          <w:szCs w:val="28"/>
          <w:lang w:val="vi-VN"/>
        </w:rPr>
        <w:t xml:space="preserve"> </w:t>
      </w:r>
      <w:r w:rsidRPr="00BA2201">
        <w:rPr>
          <w:iCs/>
          <w:szCs w:val="28"/>
        </w:rPr>
        <w:t>giáo viên</w:t>
      </w:r>
    </w:p>
    <w:p w14:paraId="0D0E8936" w14:textId="77777777" w:rsidR="00F75570" w:rsidRPr="00BA2201" w:rsidRDefault="00F75570" w:rsidP="00F75570">
      <w:pPr>
        <w:spacing w:before="60" w:after="100" w:line="276" w:lineRule="auto"/>
        <w:ind w:firstLine="709"/>
        <w:jc w:val="both"/>
        <w:rPr>
          <w:rFonts w:eastAsia="Calibri"/>
          <w:iCs/>
          <w:szCs w:val="28"/>
          <w:lang w:val="vi-VN"/>
        </w:rPr>
      </w:pPr>
      <w:r w:rsidRPr="00BA2201">
        <w:rPr>
          <w:rFonts w:eastAsia="Calibri"/>
          <w:iCs/>
          <w:szCs w:val="28"/>
          <w:lang w:val="vi-VN"/>
        </w:rPr>
        <w:t>a</w:t>
      </w:r>
      <w:r w:rsidRPr="00BA2201">
        <w:rPr>
          <w:iCs/>
          <w:spacing w:val="4"/>
          <w:szCs w:val="28"/>
          <w:lang w:val="vi-VN"/>
        </w:rPr>
        <w:t xml:space="preserve">) </w:t>
      </w:r>
      <w:r w:rsidRPr="00BA2201">
        <w:rPr>
          <w:rFonts w:eastAsia="Calibri"/>
          <w:iCs/>
          <w:szCs w:val="28"/>
          <w:lang w:val="vi-VN"/>
        </w:rPr>
        <w:t xml:space="preserve">Tỷ lệ giáo viên </w:t>
      </w:r>
      <w:r w:rsidRPr="00BA2201">
        <w:rPr>
          <w:rFonts w:eastAsia="Calibri"/>
          <w:iCs/>
          <w:szCs w:val="28"/>
        </w:rPr>
        <w:t xml:space="preserve">đạt </w:t>
      </w:r>
      <w:r w:rsidRPr="00BA2201">
        <w:rPr>
          <w:rFonts w:eastAsia="Calibri"/>
          <w:iCs/>
          <w:szCs w:val="28"/>
          <w:lang w:val="vi-VN"/>
        </w:rPr>
        <w:t xml:space="preserve">trên chuẩn trình độ đào tạo đạt ít nhất </w:t>
      </w:r>
      <w:r w:rsidRPr="00BA2201">
        <w:rPr>
          <w:rFonts w:eastAsia="Calibri"/>
          <w:iCs/>
          <w:szCs w:val="28"/>
        </w:rPr>
        <w:t>65</w:t>
      </w:r>
      <w:r w:rsidRPr="00BA2201">
        <w:rPr>
          <w:rFonts w:eastAsia="Calibri"/>
          <w:iCs/>
          <w:szCs w:val="28"/>
          <w:lang w:val="vi-VN"/>
        </w:rPr>
        <w:t xml:space="preserve">%, đối với </w:t>
      </w:r>
      <w:r w:rsidRPr="00BA2201">
        <w:rPr>
          <w:rFonts w:eastAsia="Calibri"/>
          <w:iCs/>
          <w:szCs w:val="28"/>
        </w:rPr>
        <w:t xml:space="preserve">các trường thuộc vùng khó khăn </w:t>
      </w:r>
      <w:r w:rsidRPr="00BA2201">
        <w:rPr>
          <w:rFonts w:eastAsia="Calibri"/>
          <w:iCs/>
          <w:szCs w:val="28"/>
          <w:lang w:val="vi-VN"/>
        </w:rPr>
        <w:t>đạt ít nhất 50%</w:t>
      </w:r>
      <w:r w:rsidRPr="00BA2201">
        <w:rPr>
          <w:rFonts w:eastAsia="Calibri"/>
          <w:iCs/>
          <w:szCs w:val="28"/>
        </w:rPr>
        <w:t>;</w:t>
      </w:r>
    </w:p>
    <w:p w14:paraId="01B29544" w14:textId="77777777" w:rsidR="00F75570" w:rsidRPr="00BA2201" w:rsidRDefault="00F75570" w:rsidP="00F75570">
      <w:pPr>
        <w:spacing w:before="60" w:after="100" w:line="276" w:lineRule="auto"/>
        <w:ind w:firstLine="709"/>
        <w:jc w:val="both"/>
        <w:rPr>
          <w:iCs/>
          <w:szCs w:val="28"/>
        </w:rPr>
      </w:pPr>
      <w:r w:rsidRPr="00BA2201">
        <w:rPr>
          <w:iCs/>
          <w:spacing w:val="4"/>
          <w:szCs w:val="28"/>
        </w:rPr>
        <w:tab/>
      </w:r>
      <w:r w:rsidRPr="00BA2201">
        <w:rPr>
          <w:iCs/>
          <w:spacing w:val="4"/>
          <w:szCs w:val="28"/>
          <w:lang w:val="vi-VN"/>
        </w:rPr>
        <w:t>b) Trong 05 năm liên tiếp tính đến thời điểm đánh giá</w:t>
      </w:r>
      <w:r w:rsidRPr="00BA2201">
        <w:rPr>
          <w:iCs/>
          <w:szCs w:val="28"/>
          <w:lang w:val="vi-VN"/>
        </w:rPr>
        <w:t xml:space="preserve">, </w:t>
      </w:r>
      <w:r w:rsidRPr="00BA2201">
        <w:rPr>
          <w:bCs/>
          <w:iCs/>
          <w:szCs w:val="28"/>
          <w:lang w:val="vi-VN"/>
        </w:rPr>
        <w:t xml:space="preserve">có ít nhất </w:t>
      </w:r>
      <w:r w:rsidRPr="00BA2201">
        <w:rPr>
          <w:bCs/>
          <w:iCs/>
          <w:szCs w:val="28"/>
        </w:rPr>
        <w:t>8</w:t>
      </w:r>
      <w:r w:rsidRPr="00BA2201">
        <w:rPr>
          <w:bCs/>
          <w:iCs/>
          <w:szCs w:val="28"/>
          <w:lang w:val="vi-VN"/>
        </w:rPr>
        <w:t xml:space="preserve">0% </w:t>
      </w:r>
      <w:r w:rsidRPr="00BA2201">
        <w:rPr>
          <w:bCs/>
          <w:iCs/>
          <w:szCs w:val="28"/>
        </w:rPr>
        <w:t xml:space="preserve">giáo viên </w:t>
      </w:r>
      <w:r w:rsidRPr="00BA2201">
        <w:rPr>
          <w:iCs/>
          <w:szCs w:val="28"/>
          <w:lang w:val="vi-VN"/>
        </w:rPr>
        <w:t>đạt chuẩn nghề nghiệp giáo viên ở mức khá trở lên</w:t>
      </w:r>
      <w:r w:rsidRPr="00BA2201">
        <w:rPr>
          <w:bCs/>
          <w:iCs/>
          <w:szCs w:val="28"/>
        </w:rPr>
        <w:t>,</w:t>
      </w:r>
      <w:r w:rsidRPr="00BA2201">
        <w:rPr>
          <w:iCs/>
          <w:szCs w:val="28"/>
          <w:lang w:val="vi-VN"/>
        </w:rPr>
        <w:t xml:space="preserve"> trong đó có ít nhất </w:t>
      </w:r>
      <w:r w:rsidRPr="00BA2201">
        <w:rPr>
          <w:iCs/>
          <w:szCs w:val="28"/>
        </w:rPr>
        <w:t>3</w:t>
      </w:r>
      <w:r w:rsidRPr="00BA2201">
        <w:rPr>
          <w:iCs/>
          <w:szCs w:val="28"/>
          <w:lang w:val="vi-VN"/>
        </w:rPr>
        <w:t>0% đạt chuẩn nghề nghiệp giáo viên ở mức tốt</w:t>
      </w:r>
      <w:r w:rsidRPr="00BA2201">
        <w:rPr>
          <w:bCs/>
          <w:iCs/>
          <w:szCs w:val="28"/>
        </w:rPr>
        <w:t xml:space="preserve">; </w:t>
      </w:r>
      <w:r w:rsidRPr="00BA2201">
        <w:rPr>
          <w:bCs/>
          <w:iCs/>
          <w:szCs w:val="28"/>
          <w:lang w:val="vi-VN"/>
        </w:rPr>
        <w:t xml:space="preserve">đối với trường thuộc </w:t>
      </w:r>
      <w:r w:rsidRPr="00BA2201">
        <w:rPr>
          <w:bCs/>
          <w:iCs/>
          <w:szCs w:val="28"/>
        </w:rPr>
        <w:t xml:space="preserve">vùng </w:t>
      </w:r>
      <w:r w:rsidRPr="00BA2201">
        <w:rPr>
          <w:rFonts w:eastAsia="Calibri"/>
          <w:iCs/>
          <w:szCs w:val="28"/>
        </w:rPr>
        <w:t>khó khăn có</w:t>
      </w:r>
      <w:r w:rsidRPr="00BA2201">
        <w:rPr>
          <w:rFonts w:eastAsia="Calibri"/>
          <w:iCs/>
          <w:szCs w:val="28"/>
          <w:lang w:val="vi-VN"/>
        </w:rPr>
        <w:t xml:space="preserve"> ít nhất 70% </w:t>
      </w:r>
      <w:r w:rsidRPr="00BA2201">
        <w:rPr>
          <w:iCs/>
          <w:szCs w:val="28"/>
          <w:lang w:val="vi-VN"/>
        </w:rPr>
        <w:t>đạt chuẩn nghề nghiệp giáo viên ở mức khá trở lên</w:t>
      </w:r>
      <w:r w:rsidRPr="00BA2201">
        <w:rPr>
          <w:iCs/>
          <w:szCs w:val="28"/>
        </w:rPr>
        <w:t xml:space="preserve">, </w:t>
      </w:r>
      <w:r w:rsidRPr="00BA2201">
        <w:rPr>
          <w:iCs/>
          <w:szCs w:val="28"/>
          <w:lang w:val="vi-VN"/>
        </w:rPr>
        <w:t xml:space="preserve">trong đó có ít nhất </w:t>
      </w:r>
      <w:r w:rsidRPr="00BA2201">
        <w:rPr>
          <w:iCs/>
          <w:szCs w:val="28"/>
        </w:rPr>
        <w:t>2</w:t>
      </w:r>
      <w:r w:rsidRPr="00BA2201">
        <w:rPr>
          <w:iCs/>
          <w:szCs w:val="28"/>
          <w:lang w:val="vi-VN"/>
        </w:rPr>
        <w:t>0% đạt chuẩn nghề nghiệp giáo viên ở mức tốt</w:t>
      </w:r>
      <w:r w:rsidRPr="00BA2201">
        <w:rPr>
          <w:iCs/>
          <w:szCs w:val="28"/>
        </w:rPr>
        <w:t>.</w:t>
      </w:r>
    </w:p>
    <w:p w14:paraId="3B151178" w14:textId="6DA6987E" w:rsidR="00F75570" w:rsidRPr="00BA2201" w:rsidRDefault="00F75570" w:rsidP="00F75570">
      <w:pPr>
        <w:spacing w:before="60" w:after="100" w:line="276" w:lineRule="auto"/>
        <w:ind w:firstLine="720"/>
        <w:jc w:val="both"/>
        <w:rPr>
          <w:rFonts w:eastAsia="Calibri"/>
          <w:iCs/>
          <w:szCs w:val="28"/>
        </w:rPr>
      </w:pPr>
      <w:r>
        <w:rPr>
          <w:iCs/>
          <w:szCs w:val="28"/>
        </w:rPr>
        <w:t>3</w:t>
      </w:r>
      <w:r w:rsidRPr="00BA2201">
        <w:rPr>
          <w:iCs/>
          <w:szCs w:val="28"/>
        </w:rPr>
        <w:t>.10.12.</w:t>
      </w:r>
      <w:r w:rsidRPr="00BA2201">
        <w:rPr>
          <w:rFonts w:eastAsia="Calibri"/>
          <w:iCs/>
          <w:szCs w:val="28"/>
        </w:rPr>
        <w:t>3. Tiêu chí 2.3: Đối với</w:t>
      </w:r>
      <w:r w:rsidRPr="00BA2201">
        <w:rPr>
          <w:rFonts w:eastAsia="Calibri"/>
          <w:iCs/>
          <w:szCs w:val="28"/>
          <w:lang w:val="vi-VN"/>
        </w:rPr>
        <w:t xml:space="preserve"> </w:t>
      </w:r>
      <w:r w:rsidRPr="00BA2201">
        <w:rPr>
          <w:rFonts w:eastAsia="Calibri"/>
          <w:iCs/>
          <w:szCs w:val="28"/>
        </w:rPr>
        <w:t>nhân viên</w:t>
      </w:r>
    </w:p>
    <w:p w14:paraId="324BF22D" w14:textId="77777777" w:rsidR="00F75570" w:rsidRPr="00BA2201" w:rsidRDefault="00F75570" w:rsidP="00F75570">
      <w:pPr>
        <w:spacing w:before="60" w:after="100" w:line="276" w:lineRule="auto"/>
        <w:ind w:firstLine="720"/>
        <w:jc w:val="both"/>
        <w:rPr>
          <w:rFonts w:eastAsia="Calibri"/>
          <w:iCs/>
          <w:szCs w:val="28"/>
        </w:rPr>
      </w:pPr>
      <w:r w:rsidRPr="00BA2201">
        <w:rPr>
          <w:iCs/>
          <w:szCs w:val="28"/>
        </w:rPr>
        <w:t>a</w:t>
      </w:r>
      <w:r w:rsidRPr="00BA2201">
        <w:rPr>
          <w:iCs/>
          <w:szCs w:val="28"/>
          <w:lang w:val="vi-VN"/>
        </w:rPr>
        <w:t xml:space="preserve">) Có trình độ đào tạo đáp ứng được vị trí việc </w:t>
      </w:r>
      <w:r w:rsidRPr="00BA2201">
        <w:rPr>
          <w:iCs/>
          <w:szCs w:val="28"/>
        </w:rPr>
        <w:t>làm</w:t>
      </w:r>
      <w:r w:rsidRPr="00BA2201">
        <w:rPr>
          <w:rFonts w:eastAsia="Calibri"/>
          <w:iCs/>
          <w:szCs w:val="28"/>
        </w:rPr>
        <w:t>;</w:t>
      </w:r>
    </w:p>
    <w:p w14:paraId="26968111" w14:textId="77777777" w:rsidR="00F75570" w:rsidRPr="00BA2201" w:rsidRDefault="00F75570" w:rsidP="00F75570">
      <w:pPr>
        <w:spacing w:before="60" w:after="100" w:line="276" w:lineRule="auto"/>
        <w:ind w:firstLine="720"/>
        <w:jc w:val="both"/>
        <w:rPr>
          <w:iCs/>
          <w:szCs w:val="28"/>
        </w:rPr>
      </w:pPr>
      <w:r w:rsidRPr="00BA2201">
        <w:rPr>
          <w:rFonts w:eastAsia="Calibri"/>
          <w:iCs/>
          <w:szCs w:val="28"/>
        </w:rPr>
        <w:t xml:space="preserve">b) Hằng năm, </w:t>
      </w:r>
      <w:r w:rsidRPr="00BA2201">
        <w:rPr>
          <w:iCs/>
          <w:szCs w:val="28"/>
        </w:rPr>
        <w:t>đ</w:t>
      </w:r>
      <w:r w:rsidRPr="00BA2201">
        <w:rPr>
          <w:iCs/>
          <w:szCs w:val="28"/>
          <w:lang w:val="vi-VN"/>
        </w:rPr>
        <w:t xml:space="preserve">ược tham gia đầy đủ các </w:t>
      </w:r>
      <w:r w:rsidRPr="00BA2201">
        <w:rPr>
          <w:iCs/>
          <w:szCs w:val="28"/>
        </w:rPr>
        <w:t>lớp</w:t>
      </w:r>
      <w:r w:rsidRPr="00BA2201">
        <w:rPr>
          <w:iCs/>
          <w:szCs w:val="28"/>
          <w:lang w:val="vi-VN"/>
        </w:rPr>
        <w:t xml:space="preserve"> </w:t>
      </w:r>
      <w:r w:rsidRPr="00BA2201">
        <w:rPr>
          <w:iCs/>
          <w:szCs w:val="28"/>
        </w:rPr>
        <w:t xml:space="preserve">tập huấn, </w:t>
      </w:r>
      <w:r w:rsidRPr="00BA2201">
        <w:rPr>
          <w:iCs/>
          <w:szCs w:val="28"/>
          <w:lang w:val="vi-VN"/>
        </w:rPr>
        <w:t>bồi dưỡng chuyên môn</w:t>
      </w:r>
      <w:r w:rsidRPr="00BA2201">
        <w:rPr>
          <w:iCs/>
          <w:szCs w:val="28"/>
        </w:rPr>
        <w:t>, nghiệp vụ</w:t>
      </w:r>
      <w:r w:rsidRPr="00BA2201">
        <w:rPr>
          <w:iCs/>
          <w:szCs w:val="28"/>
          <w:lang w:val="vi-VN"/>
        </w:rPr>
        <w:t xml:space="preserve"> theo vị trí </w:t>
      </w:r>
      <w:r w:rsidRPr="00BA2201">
        <w:rPr>
          <w:iCs/>
          <w:szCs w:val="28"/>
        </w:rPr>
        <w:t>việc làm</w:t>
      </w:r>
      <w:r w:rsidRPr="00BA2201">
        <w:rPr>
          <w:iCs/>
          <w:szCs w:val="28"/>
          <w:lang w:val="vi-VN"/>
        </w:rPr>
        <w:t>.</w:t>
      </w:r>
    </w:p>
    <w:p w14:paraId="76E21F0C" w14:textId="1FDCFE13" w:rsidR="00F75570" w:rsidRPr="00BA2201" w:rsidRDefault="00F75570" w:rsidP="00F75570">
      <w:pPr>
        <w:spacing w:before="60" w:after="100" w:line="276" w:lineRule="auto"/>
        <w:ind w:firstLine="720"/>
        <w:jc w:val="both"/>
        <w:rPr>
          <w:b/>
          <w:bCs/>
          <w:iCs/>
          <w:szCs w:val="28"/>
        </w:rPr>
      </w:pPr>
      <w:r>
        <w:rPr>
          <w:iCs/>
          <w:szCs w:val="28"/>
        </w:rPr>
        <w:t>3</w:t>
      </w:r>
      <w:r w:rsidRPr="00BA2201">
        <w:rPr>
          <w:iCs/>
          <w:szCs w:val="28"/>
        </w:rPr>
        <w:t xml:space="preserve">.10.13. </w:t>
      </w:r>
      <w:r w:rsidRPr="00BA2201">
        <w:rPr>
          <w:b/>
          <w:bCs/>
          <w:iCs/>
          <w:szCs w:val="28"/>
          <w:lang w:val="vi-VN"/>
        </w:rPr>
        <w:t>Tiêu chuẩn 3</w:t>
      </w:r>
      <w:r w:rsidRPr="00BA2201">
        <w:rPr>
          <w:b/>
          <w:bCs/>
          <w:iCs/>
          <w:szCs w:val="28"/>
        </w:rPr>
        <w:t>:</w:t>
      </w:r>
      <w:r w:rsidRPr="00BA2201">
        <w:rPr>
          <w:b/>
          <w:bCs/>
          <w:iCs/>
          <w:szCs w:val="28"/>
          <w:lang w:val="vi-VN"/>
        </w:rPr>
        <w:t xml:space="preserve"> Cơ sở vật chất</w:t>
      </w:r>
      <w:r w:rsidRPr="00BA2201">
        <w:rPr>
          <w:b/>
          <w:bCs/>
          <w:iCs/>
          <w:szCs w:val="28"/>
        </w:rPr>
        <w:t xml:space="preserve"> và thiết bị dạy học</w:t>
      </w:r>
    </w:p>
    <w:p w14:paraId="5BCE0033" w14:textId="0D074B90" w:rsidR="00F75570" w:rsidRPr="00BA2201" w:rsidRDefault="00F75570" w:rsidP="00F75570">
      <w:pPr>
        <w:tabs>
          <w:tab w:val="left" w:pos="1400"/>
        </w:tabs>
        <w:spacing w:before="60" w:after="100" w:line="276" w:lineRule="auto"/>
        <w:ind w:firstLine="720"/>
        <w:jc w:val="both"/>
        <w:rPr>
          <w:iCs/>
          <w:szCs w:val="28"/>
        </w:rPr>
      </w:pPr>
      <w:r>
        <w:rPr>
          <w:iCs/>
          <w:szCs w:val="28"/>
        </w:rPr>
        <w:t>3</w:t>
      </w:r>
      <w:r w:rsidRPr="00BA2201">
        <w:rPr>
          <w:iCs/>
          <w:szCs w:val="28"/>
        </w:rPr>
        <w:t>.10.13.</w:t>
      </w:r>
      <w:r w:rsidRPr="00BA2201">
        <w:rPr>
          <w:iCs/>
          <w:szCs w:val="28"/>
          <w:lang w:val="vi-VN"/>
        </w:rPr>
        <w:t>1</w:t>
      </w:r>
      <w:r w:rsidRPr="00BA2201">
        <w:rPr>
          <w:iCs/>
          <w:szCs w:val="28"/>
        </w:rPr>
        <w:t>. Tiêu chí 3.1: Diện tích, khuôn viên và sân vườn</w:t>
      </w:r>
    </w:p>
    <w:p w14:paraId="08EA93A6" w14:textId="77777777" w:rsidR="00F75570" w:rsidRPr="00BA2201" w:rsidRDefault="00F75570" w:rsidP="00F75570">
      <w:pPr>
        <w:tabs>
          <w:tab w:val="left" w:pos="1400"/>
        </w:tabs>
        <w:spacing w:before="60" w:after="100" w:line="276" w:lineRule="auto"/>
        <w:ind w:firstLine="720"/>
        <w:jc w:val="both"/>
        <w:rPr>
          <w:iCs/>
          <w:spacing w:val="-6"/>
          <w:szCs w:val="28"/>
        </w:rPr>
      </w:pPr>
      <w:r w:rsidRPr="00BA2201">
        <w:rPr>
          <w:iCs/>
          <w:spacing w:val="-6"/>
          <w:szCs w:val="28"/>
        </w:rPr>
        <w:t xml:space="preserve">Sân vườn có khu vực riêng để thực hiện các hoạt động giáo dục phát triển vận động, có đủ các loại thiết bị và đồ chơi ngoài trời theo Danh mục thiết bị và đồ chơi ngoài </w:t>
      </w:r>
      <w:r w:rsidRPr="00BA2201">
        <w:rPr>
          <w:iCs/>
          <w:spacing w:val="-6"/>
          <w:szCs w:val="28"/>
        </w:rPr>
        <w:lastRenderedPageBreak/>
        <w:t>trời cho giáo dục mầm non do Bộ Giáo dục và Đào tạo ban hành và có bổ sung thiết bị đồ chơi ngoài Danh mục phù hợp với thực tế, đảm bảo an toàn cho trẻ.</w:t>
      </w:r>
    </w:p>
    <w:p w14:paraId="2A2F0918" w14:textId="2ED1F23F"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.10.13.</w:t>
      </w:r>
      <w:r w:rsidRPr="00BA2201">
        <w:rPr>
          <w:iCs/>
          <w:szCs w:val="28"/>
          <w:lang w:val="vi-VN"/>
        </w:rPr>
        <w:t xml:space="preserve">2. </w:t>
      </w:r>
      <w:r w:rsidRPr="00BA2201">
        <w:rPr>
          <w:iCs/>
          <w:szCs w:val="28"/>
        </w:rPr>
        <w:t>Tiêu chí 3.2: Khối phòng nhóm trẻ, lớp mẫu giáo và khối phòng phục vụ học tập</w:t>
      </w:r>
    </w:p>
    <w:p w14:paraId="697CA3A0" w14:textId="77777777" w:rsidR="00F75570" w:rsidRPr="00BA2201" w:rsidRDefault="00F75570" w:rsidP="00F75570">
      <w:pPr>
        <w:tabs>
          <w:tab w:val="left" w:pos="1400"/>
        </w:tabs>
        <w:spacing w:before="60" w:after="100" w:line="276" w:lineRule="auto"/>
        <w:ind w:firstLine="720"/>
        <w:jc w:val="both"/>
        <w:rPr>
          <w:iCs/>
          <w:spacing w:val="4"/>
          <w:szCs w:val="28"/>
        </w:rPr>
      </w:pPr>
      <w:r w:rsidRPr="00BA2201">
        <w:rPr>
          <w:iCs/>
          <w:spacing w:val="4"/>
          <w:szCs w:val="28"/>
        </w:rPr>
        <w:t xml:space="preserve">Có phòng riêng để tổ chức cho trẻ làm quen với </w:t>
      </w:r>
      <w:r w:rsidRPr="00BA2201">
        <w:rPr>
          <w:iCs/>
          <w:spacing w:val="4"/>
          <w:szCs w:val="28"/>
          <w:lang w:val="vi-VN"/>
        </w:rPr>
        <w:t>ngoại ngữ</w:t>
      </w:r>
      <w:r w:rsidRPr="00BA2201">
        <w:rPr>
          <w:iCs/>
          <w:spacing w:val="4"/>
          <w:szCs w:val="28"/>
        </w:rPr>
        <w:t xml:space="preserve">, tin học và âm nhạc. </w:t>
      </w:r>
    </w:p>
    <w:p w14:paraId="6D9E1D05" w14:textId="0ED10E83"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.10.13.3</w:t>
      </w:r>
      <w:r w:rsidRPr="00BA2201">
        <w:rPr>
          <w:iCs/>
          <w:szCs w:val="28"/>
          <w:lang w:val="vi-VN"/>
        </w:rPr>
        <w:t>.</w:t>
      </w:r>
      <w:r w:rsidRPr="00BA2201">
        <w:rPr>
          <w:iCs/>
          <w:szCs w:val="28"/>
        </w:rPr>
        <w:t xml:space="preserve"> Tiêu chí 3.3: K</w:t>
      </w:r>
      <w:r w:rsidRPr="00BA2201">
        <w:rPr>
          <w:iCs/>
          <w:szCs w:val="28"/>
          <w:lang w:val="vi-VN"/>
        </w:rPr>
        <w:t xml:space="preserve">hối phòng hành chính </w:t>
      </w:r>
      <w:r w:rsidRPr="00BA2201">
        <w:rPr>
          <w:iCs/>
          <w:szCs w:val="28"/>
        </w:rPr>
        <w:t xml:space="preserve">- </w:t>
      </w:r>
      <w:r w:rsidRPr="00BA2201">
        <w:rPr>
          <w:iCs/>
          <w:szCs w:val="28"/>
          <w:lang w:val="vi-VN"/>
        </w:rPr>
        <w:t>quản trị</w:t>
      </w:r>
    </w:p>
    <w:p w14:paraId="65CC383C" w14:textId="77777777" w:rsidR="00F75570" w:rsidRPr="00BA2201" w:rsidRDefault="00F75570" w:rsidP="00F75570">
      <w:pPr>
        <w:tabs>
          <w:tab w:val="left" w:pos="1400"/>
        </w:tabs>
        <w:spacing w:before="60" w:after="100" w:line="276" w:lineRule="auto"/>
        <w:ind w:firstLine="720"/>
        <w:jc w:val="both"/>
        <w:rPr>
          <w:iCs/>
          <w:szCs w:val="28"/>
        </w:rPr>
      </w:pPr>
      <w:r w:rsidRPr="00BA2201">
        <w:rPr>
          <w:iCs/>
          <w:szCs w:val="28"/>
        </w:rPr>
        <w:t>Có đủ các phòng, đảm bảo theo Tiêu chuẩn quốc gia về yêu cầu thiết kế trường mầm non.</w:t>
      </w:r>
    </w:p>
    <w:p w14:paraId="66963388" w14:textId="63789407"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.10.13.</w:t>
      </w:r>
      <w:r w:rsidRPr="00BA2201">
        <w:rPr>
          <w:rFonts w:eastAsia="Calibri"/>
          <w:iCs/>
          <w:szCs w:val="28"/>
        </w:rPr>
        <w:t xml:space="preserve">4. </w:t>
      </w:r>
      <w:r w:rsidRPr="00BA2201">
        <w:rPr>
          <w:iCs/>
          <w:szCs w:val="28"/>
        </w:rPr>
        <w:t>Tiêu chí 3.4: Khối phòng tổ chức ăn</w:t>
      </w:r>
    </w:p>
    <w:p w14:paraId="2B43CB2A" w14:textId="77777777" w:rsidR="00F75570" w:rsidRPr="00BA2201" w:rsidRDefault="00F75570" w:rsidP="00F75570">
      <w:pPr>
        <w:spacing w:before="60" w:after="100" w:line="276" w:lineRule="auto"/>
        <w:ind w:firstLine="720"/>
        <w:jc w:val="both"/>
        <w:rPr>
          <w:iCs/>
          <w:spacing w:val="4"/>
          <w:szCs w:val="28"/>
        </w:rPr>
      </w:pPr>
      <w:r w:rsidRPr="00BA2201">
        <w:rPr>
          <w:iCs/>
          <w:spacing w:val="4"/>
          <w:szCs w:val="28"/>
        </w:rPr>
        <w:t>Bếp ăn đảm bảo theo Tiêu chuẩn quốc gia về yêu cầu thiết kế trường mầm non.</w:t>
      </w:r>
    </w:p>
    <w:p w14:paraId="62D5CD2B" w14:textId="57057076"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.10.13.5. Tiêu chí 3.5: Thiết bị, đồ dùng, đồ chơi</w:t>
      </w:r>
    </w:p>
    <w:p w14:paraId="3F2CCC54" w14:textId="77777777" w:rsidR="00F75570" w:rsidRPr="00BA2201" w:rsidRDefault="00F75570" w:rsidP="00F75570">
      <w:pPr>
        <w:spacing w:before="60" w:after="100" w:line="276" w:lineRule="auto"/>
        <w:ind w:firstLine="720"/>
        <w:jc w:val="both"/>
        <w:rPr>
          <w:iCs/>
          <w:szCs w:val="28"/>
        </w:rPr>
      </w:pPr>
      <w:r w:rsidRPr="00BA2201">
        <w:rPr>
          <w:iCs/>
          <w:szCs w:val="28"/>
          <w:lang w:val="vi-VN"/>
        </w:rPr>
        <w:t>Các thiết bị, đồ dùng, đồ chơi</w:t>
      </w:r>
      <w:r w:rsidRPr="00BA2201">
        <w:rPr>
          <w:iCs/>
          <w:szCs w:val="28"/>
        </w:rPr>
        <w:t xml:space="preserve"> tự làm hoặc</w:t>
      </w:r>
      <w:r w:rsidRPr="00BA2201">
        <w:rPr>
          <w:iCs/>
          <w:szCs w:val="28"/>
          <w:lang w:val="vi-VN"/>
        </w:rPr>
        <w:t xml:space="preserve"> ngoài danh mục quy định</w:t>
      </w:r>
      <w:r w:rsidRPr="00BA2201">
        <w:rPr>
          <w:iCs/>
          <w:szCs w:val="28"/>
        </w:rPr>
        <w:t xml:space="preserve"> được khai thác và sử dụng hiệu quả, đáp ứng yêu cầu đổi mới nội dung, phương pháp giáo dục, nâng cao chất lượng nuôi dưỡng, chăm sóc và giáo dục trẻ. </w:t>
      </w:r>
    </w:p>
    <w:p w14:paraId="34A786F6" w14:textId="4D89309D"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.10.14.</w:t>
      </w:r>
      <w:r w:rsidRPr="00BA2201">
        <w:rPr>
          <w:b/>
          <w:iCs/>
          <w:szCs w:val="28"/>
        </w:rPr>
        <w:t xml:space="preserve"> Tiêu chuẩn 4</w:t>
      </w:r>
      <w:r w:rsidRPr="00BA2201">
        <w:rPr>
          <w:iCs/>
          <w:szCs w:val="28"/>
        </w:rPr>
        <w:t xml:space="preserve">. </w:t>
      </w:r>
      <w:r w:rsidRPr="00BA2201">
        <w:rPr>
          <w:rFonts w:eastAsia="Calibri"/>
          <w:b/>
          <w:bCs/>
          <w:iCs/>
          <w:szCs w:val="28"/>
          <w:lang w:val="vi-VN"/>
        </w:rPr>
        <w:t>Quan hệ giữa nhà trường</w:t>
      </w:r>
      <w:r w:rsidRPr="00BA2201">
        <w:rPr>
          <w:rFonts w:eastAsia="Calibri"/>
          <w:b/>
          <w:bCs/>
          <w:iCs/>
          <w:szCs w:val="28"/>
        </w:rPr>
        <w:t xml:space="preserve">, </w:t>
      </w:r>
      <w:r w:rsidRPr="00BA2201">
        <w:rPr>
          <w:rFonts w:eastAsia="Calibri"/>
          <w:b/>
          <w:bCs/>
          <w:iCs/>
          <w:szCs w:val="28"/>
          <w:lang w:val="vi-VN"/>
        </w:rPr>
        <w:t>gia đình và xã hội</w:t>
      </w:r>
    </w:p>
    <w:p w14:paraId="19F15A0B" w14:textId="53935428"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.10.14.1. Tiêu chí 4.1: Ban đại diện cha mẹ trẻ</w:t>
      </w:r>
    </w:p>
    <w:p w14:paraId="5B182732" w14:textId="77777777" w:rsidR="00F75570" w:rsidRPr="00BA2201" w:rsidRDefault="00F75570" w:rsidP="00F75570">
      <w:pPr>
        <w:spacing w:before="60" w:after="100" w:line="276" w:lineRule="auto"/>
        <w:ind w:firstLine="709"/>
        <w:jc w:val="both"/>
        <w:rPr>
          <w:iCs/>
          <w:szCs w:val="28"/>
          <w:lang w:val="vi-VN"/>
        </w:rPr>
      </w:pPr>
      <w:r w:rsidRPr="00BA2201">
        <w:rPr>
          <w:iCs/>
          <w:szCs w:val="28"/>
          <w:lang w:val="vi-VN"/>
        </w:rPr>
        <w:t xml:space="preserve">Phối hợp có hiệu quả với nhà trường, xã hội trong việc </w:t>
      </w:r>
      <w:r w:rsidRPr="00BA2201">
        <w:rPr>
          <w:iCs/>
          <w:szCs w:val="28"/>
        </w:rPr>
        <w:t xml:space="preserve">thực hiện các nhiệm vụ theo quy định của Điều lệ </w:t>
      </w:r>
      <w:r w:rsidRPr="00BA2201">
        <w:rPr>
          <w:iCs/>
          <w:szCs w:val="28"/>
          <w:lang w:val="vi-VN"/>
        </w:rPr>
        <w:t>Ban đại diện cha mẹ học sinh.</w:t>
      </w:r>
    </w:p>
    <w:p w14:paraId="48A482C7" w14:textId="3CDC8E56" w:rsidR="00F75570" w:rsidRPr="00BA2201" w:rsidRDefault="00F75570" w:rsidP="00F75570">
      <w:pPr>
        <w:spacing w:before="60" w:after="100" w:line="276" w:lineRule="auto"/>
        <w:ind w:firstLine="720"/>
        <w:jc w:val="both"/>
        <w:rPr>
          <w:rFonts w:eastAsia="Calibri"/>
          <w:iCs/>
          <w:szCs w:val="28"/>
        </w:rPr>
      </w:pPr>
      <w:r>
        <w:rPr>
          <w:iCs/>
          <w:szCs w:val="28"/>
        </w:rPr>
        <w:t>3</w:t>
      </w:r>
      <w:r w:rsidRPr="00BA2201">
        <w:rPr>
          <w:iCs/>
          <w:szCs w:val="28"/>
        </w:rPr>
        <w:t>.10.14.</w:t>
      </w:r>
      <w:r w:rsidRPr="00BA2201">
        <w:rPr>
          <w:rFonts w:eastAsia="Calibri"/>
          <w:iCs/>
          <w:szCs w:val="28"/>
        </w:rPr>
        <w:t xml:space="preserve">2. </w:t>
      </w:r>
      <w:r w:rsidRPr="00BA2201">
        <w:rPr>
          <w:rFonts w:eastAsia="Calibri"/>
          <w:iCs/>
          <w:szCs w:val="28"/>
          <w:lang w:val="vi-VN"/>
        </w:rPr>
        <w:t xml:space="preserve">Tiêu chí 4.2: </w:t>
      </w:r>
      <w:r w:rsidRPr="00BA2201">
        <w:rPr>
          <w:rFonts w:eastAsia="Calibri"/>
          <w:iCs/>
          <w:szCs w:val="28"/>
        </w:rPr>
        <w:t>Công tác t</w:t>
      </w:r>
      <w:r w:rsidRPr="00BA2201">
        <w:rPr>
          <w:rFonts w:eastAsia="Calibri"/>
          <w:iCs/>
          <w:szCs w:val="28"/>
          <w:lang w:val="vi-VN"/>
        </w:rPr>
        <w:t xml:space="preserve">ham mưu cấp ủy </w:t>
      </w:r>
      <w:r w:rsidRPr="00BA2201">
        <w:rPr>
          <w:rFonts w:eastAsia="Calibri"/>
          <w:iCs/>
          <w:szCs w:val="28"/>
        </w:rPr>
        <w:t>đ</w:t>
      </w:r>
      <w:r w:rsidRPr="00BA2201">
        <w:rPr>
          <w:rFonts w:eastAsia="Calibri"/>
          <w:iCs/>
          <w:szCs w:val="28"/>
          <w:lang w:val="vi-VN"/>
        </w:rPr>
        <w:t>ảng, chính quyền và phối hợp với các tổ chức, cá nhân</w:t>
      </w:r>
      <w:r w:rsidRPr="00BA2201">
        <w:rPr>
          <w:rFonts w:eastAsia="Calibri"/>
          <w:iCs/>
          <w:szCs w:val="28"/>
        </w:rPr>
        <w:t xml:space="preserve"> của nhà trường</w:t>
      </w:r>
    </w:p>
    <w:p w14:paraId="6A39EF6C" w14:textId="77777777" w:rsidR="00F75570" w:rsidRPr="00BA2201" w:rsidRDefault="00F75570" w:rsidP="00F75570">
      <w:pPr>
        <w:spacing w:before="60" w:after="100" w:line="276" w:lineRule="auto"/>
        <w:ind w:firstLine="720"/>
        <w:jc w:val="both"/>
        <w:rPr>
          <w:iCs/>
          <w:spacing w:val="8"/>
          <w:szCs w:val="28"/>
        </w:rPr>
      </w:pPr>
      <w:r w:rsidRPr="00BA2201">
        <w:rPr>
          <w:iCs/>
          <w:szCs w:val="28"/>
          <w:lang w:val="vi-VN"/>
        </w:rPr>
        <w:t xml:space="preserve">Tham mưu cấp ủy Đảng, chính quyền </w:t>
      </w:r>
      <w:r w:rsidRPr="00BA2201">
        <w:rPr>
          <w:iCs/>
          <w:szCs w:val="28"/>
        </w:rPr>
        <w:t xml:space="preserve">và phối hợp có hiệu quả với </w:t>
      </w:r>
      <w:r w:rsidRPr="00BA2201">
        <w:rPr>
          <w:rFonts w:eastAsia="Calibri"/>
          <w:iCs/>
          <w:szCs w:val="28"/>
          <w:lang w:val="vi-VN"/>
        </w:rPr>
        <w:t>các tổ chức, cá nhân</w:t>
      </w:r>
      <w:r w:rsidRPr="00BA2201">
        <w:rPr>
          <w:iCs/>
          <w:szCs w:val="28"/>
        </w:rPr>
        <w:t xml:space="preserve"> </w:t>
      </w:r>
      <w:r w:rsidRPr="00BA2201">
        <w:rPr>
          <w:iCs/>
          <w:spacing w:val="8"/>
          <w:szCs w:val="28"/>
        </w:rPr>
        <w:t>xây dựng nhà trường trở thành trung tâm văn hóa, giáo dục của địa phương.</w:t>
      </w:r>
    </w:p>
    <w:p w14:paraId="4BA2E7FD" w14:textId="1EABBC4F" w:rsidR="00F75570" w:rsidRPr="00BA2201" w:rsidRDefault="00F75570" w:rsidP="00F75570">
      <w:pPr>
        <w:spacing w:before="60" w:after="100" w:line="276" w:lineRule="auto"/>
        <w:ind w:firstLine="720"/>
        <w:jc w:val="both"/>
        <w:rPr>
          <w:b/>
          <w:bCs/>
          <w:iCs/>
          <w:szCs w:val="28"/>
        </w:rPr>
      </w:pPr>
      <w:r>
        <w:rPr>
          <w:iCs/>
          <w:szCs w:val="28"/>
        </w:rPr>
        <w:t>3</w:t>
      </w:r>
      <w:r w:rsidRPr="00BA2201">
        <w:rPr>
          <w:iCs/>
          <w:szCs w:val="28"/>
        </w:rPr>
        <w:t>.10.15.</w:t>
      </w:r>
      <w:r w:rsidRPr="00BA2201">
        <w:rPr>
          <w:b/>
          <w:iCs/>
          <w:szCs w:val="28"/>
        </w:rPr>
        <w:t xml:space="preserve"> Tiêu chuẩn 5</w:t>
      </w:r>
      <w:r w:rsidRPr="00BA2201">
        <w:rPr>
          <w:b/>
          <w:bCs/>
          <w:iCs/>
          <w:szCs w:val="28"/>
        </w:rPr>
        <w:t>: Hoạt động và kết quả nuôi dưỡng, chăm sóc, giáo dục trẻ</w:t>
      </w:r>
    </w:p>
    <w:p w14:paraId="43AAA203" w14:textId="71C2FB0A" w:rsidR="00F75570" w:rsidRPr="00BA2201" w:rsidRDefault="00F75570" w:rsidP="00F75570">
      <w:pPr>
        <w:tabs>
          <w:tab w:val="left" w:pos="1400"/>
        </w:tabs>
        <w:spacing w:before="60" w:after="100" w:line="276" w:lineRule="auto"/>
        <w:ind w:firstLine="720"/>
        <w:jc w:val="both"/>
        <w:rPr>
          <w:rFonts w:eastAsia="Calibri"/>
          <w:iCs/>
          <w:szCs w:val="28"/>
        </w:rPr>
      </w:pPr>
      <w:r>
        <w:rPr>
          <w:iCs/>
          <w:szCs w:val="28"/>
        </w:rPr>
        <w:t>3</w:t>
      </w:r>
      <w:r w:rsidRPr="00BA2201">
        <w:rPr>
          <w:iCs/>
          <w:szCs w:val="28"/>
        </w:rPr>
        <w:t>.10.15.</w:t>
      </w:r>
      <w:r w:rsidRPr="00BA2201">
        <w:rPr>
          <w:rFonts w:eastAsia="Calibri"/>
          <w:iCs/>
          <w:szCs w:val="28"/>
          <w:lang w:val="vi-VN"/>
        </w:rPr>
        <w:t xml:space="preserve">1. </w:t>
      </w:r>
      <w:r w:rsidRPr="00BA2201">
        <w:rPr>
          <w:rFonts w:eastAsia="Calibri"/>
          <w:iCs/>
          <w:szCs w:val="28"/>
        </w:rPr>
        <w:t xml:space="preserve">Tiêu chí 5.1: Thực hiện Chương trình giáo dục mầm non </w:t>
      </w:r>
    </w:p>
    <w:p w14:paraId="04162369" w14:textId="77777777" w:rsidR="00F75570" w:rsidRPr="00BA2201" w:rsidRDefault="00F75570" w:rsidP="00F75570">
      <w:pPr>
        <w:tabs>
          <w:tab w:val="left" w:pos="1400"/>
        </w:tabs>
        <w:spacing w:before="60" w:after="100" w:line="276" w:lineRule="auto"/>
        <w:ind w:firstLine="720"/>
        <w:jc w:val="both"/>
        <w:rPr>
          <w:rFonts w:eastAsia="Calibri"/>
          <w:iCs/>
          <w:szCs w:val="28"/>
        </w:rPr>
      </w:pPr>
      <w:r w:rsidRPr="00BA2201">
        <w:rPr>
          <w:bCs/>
          <w:iCs/>
          <w:szCs w:val="28"/>
        </w:rPr>
        <w:t xml:space="preserve">a) Nhà trường phát triển </w:t>
      </w:r>
      <w:r w:rsidRPr="00BA2201">
        <w:rPr>
          <w:iCs/>
          <w:szCs w:val="28"/>
        </w:rPr>
        <w:t xml:space="preserve">Chương trình giáo dục mầm non do Bộ Giáo dục và Đào tạo ban hành </w:t>
      </w:r>
      <w:r w:rsidRPr="00BA2201">
        <w:rPr>
          <w:bCs/>
          <w:iCs/>
          <w:szCs w:val="28"/>
        </w:rPr>
        <w:t xml:space="preserve">trên cơ sở tham khảo chương trình giáo dục </w:t>
      </w:r>
      <w:r w:rsidRPr="00BA2201">
        <w:rPr>
          <w:iCs/>
          <w:spacing w:val="-4"/>
          <w:szCs w:val="28"/>
        </w:rPr>
        <w:t xml:space="preserve">của các nước trong khu vực và thế giới đúng quy định, hiệu quả, </w:t>
      </w:r>
      <w:r w:rsidRPr="00BA2201">
        <w:rPr>
          <w:bCs/>
          <w:iCs/>
          <w:szCs w:val="28"/>
        </w:rPr>
        <w:t xml:space="preserve">phù hợp với thực tiễn của trường, địa phương; </w:t>
      </w:r>
    </w:p>
    <w:p w14:paraId="60593036" w14:textId="77777777" w:rsidR="00F75570" w:rsidRPr="00BA2201" w:rsidRDefault="00F75570" w:rsidP="00F75570">
      <w:pPr>
        <w:spacing w:before="60" w:after="100" w:line="276" w:lineRule="auto"/>
        <w:ind w:firstLine="720"/>
        <w:jc w:val="both"/>
        <w:rPr>
          <w:rFonts w:eastAsia="Calibri"/>
          <w:iCs/>
          <w:szCs w:val="28"/>
        </w:rPr>
      </w:pPr>
      <w:r w:rsidRPr="00BA2201">
        <w:rPr>
          <w:rFonts w:eastAsia="Calibri"/>
          <w:iCs/>
          <w:szCs w:val="28"/>
        </w:rPr>
        <w:lastRenderedPageBreak/>
        <w:t xml:space="preserve">b) </w:t>
      </w:r>
      <w:r w:rsidRPr="00BA2201">
        <w:rPr>
          <w:rFonts w:eastAsia="Calibri"/>
          <w:iCs/>
          <w:szCs w:val="28"/>
          <w:lang w:val="vi-VN"/>
        </w:rPr>
        <w:t xml:space="preserve">Hằng năm, tổng kết, đánh giá </w:t>
      </w:r>
      <w:r w:rsidRPr="00BA2201">
        <w:rPr>
          <w:rFonts w:eastAsia="Calibri"/>
          <w:iCs/>
          <w:szCs w:val="28"/>
        </w:rPr>
        <w:t xml:space="preserve">việc thực hiện chương trình </w:t>
      </w:r>
      <w:r w:rsidRPr="00BA2201">
        <w:rPr>
          <w:rFonts w:eastAsia="Calibri"/>
          <w:iCs/>
          <w:szCs w:val="28"/>
          <w:lang w:val="vi-VN"/>
        </w:rPr>
        <w:t xml:space="preserve">giáo dục </w:t>
      </w:r>
      <w:r w:rsidRPr="00BA2201">
        <w:rPr>
          <w:rFonts w:eastAsia="Calibri"/>
          <w:iCs/>
          <w:szCs w:val="28"/>
        </w:rPr>
        <w:t xml:space="preserve">của </w:t>
      </w:r>
      <w:r w:rsidRPr="00BA2201">
        <w:rPr>
          <w:rFonts w:eastAsia="Calibri"/>
          <w:iCs/>
          <w:szCs w:val="28"/>
          <w:lang w:val="vi-VN"/>
        </w:rPr>
        <w:t xml:space="preserve">nhà trường, từ đó điều chỉnh, cải tiến nội dung, phương pháp giáo dục </w:t>
      </w:r>
      <w:r w:rsidRPr="00BA2201">
        <w:rPr>
          <w:rFonts w:eastAsia="Calibri"/>
          <w:iCs/>
          <w:szCs w:val="28"/>
        </w:rPr>
        <w:t xml:space="preserve">để </w:t>
      </w:r>
      <w:r w:rsidRPr="00BA2201">
        <w:rPr>
          <w:rFonts w:eastAsia="Calibri"/>
          <w:iCs/>
          <w:szCs w:val="28"/>
          <w:lang w:val="vi-VN"/>
        </w:rPr>
        <w:t>nâng cao chất lượng</w:t>
      </w:r>
      <w:r w:rsidRPr="00BA2201">
        <w:rPr>
          <w:rFonts w:eastAsia="Calibri"/>
          <w:iCs/>
          <w:szCs w:val="28"/>
        </w:rPr>
        <w:t xml:space="preserve"> nuôi dưỡng, chăm sóc và </w:t>
      </w:r>
      <w:r w:rsidRPr="00BA2201">
        <w:rPr>
          <w:rFonts w:eastAsia="Calibri"/>
          <w:iCs/>
          <w:szCs w:val="28"/>
          <w:lang w:val="vi-VN"/>
        </w:rPr>
        <w:t>giáo dục</w:t>
      </w:r>
      <w:r w:rsidRPr="00BA2201">
        <w:rPr>
          <w:rFonts w:eastAsia="Calibri"/>
          <w:iCs/>
          <w:szCs w:val="28"/>
        </w:rPr>
        <w:t xml:space="preserve"> trẻ.</w:t>
      </w:r>
    </w:p>
    <w:p w14:paraId="589B62E1" w14:textId="3CE6E5C7"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.10.15.2. Tiêu chí 5.</w:t>
      </w:r>
      <w:r w:rsidRPr="00BA2201">
        <w:rPr>
          <w:iCs/>
          <w:szCs w:val="28"/>
          <w:lang w:val="vi-VN"/>
        </w:rPr>
        <w:t>2</w:t>
      </w:r>
      <w:r w:rsidRPr="00BA2201">
        <w:rPr>
          <w:iCs/>
          <w:szCs w:val="28"/>
        </w:rPr>
        <w:t xml:space="preserve">: Tổ chức hoạt động nuôi dưỡng, chăm sóc và giáo dục trẻ </w:t>
      </w:r>
    </w:p>
    <w:p w14:paraId="5C2D34B8" w14:textId="77777777" w:rsidR="00F75570" w:rsidRPr="00BA2201" w:rsidRDefault="00F75570" w:rsidP="00F75570">
      <w:pPr>
        <w:spacing w:before="60" w:after="100" w:line="276" w:lineRule="auto"/>
        <w:ind w:firstLine="720"/>
        <w:jc w:val="both"/>
        <w:rPr>
          <w:iCs/>
          <w:szCs w:val="28"/>
        </w:rPr>
      </w:pPr>
      <w:r w:rsidRPr="00BA2201">
        <w:rPr>
          <w:iCs/>
          <w:szCs w:val="28"/>
        </w:rPr>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14:paraId="4D4C4EA9" w14:textId="16415D24" w:rsidR="00F75570" w:rsidRPr="00BA2201" w:rsidRDefault="00F75570" w:rsidP="00F75570">
      <w:pPr>
        <w:spacing w:before="60" w:after="100" w:line="276" w:lineRule="auto"/>
        <w:ind w:firstLine="720"/>
        <w:jc w:val="both"/>
        <w:rPr>
          <w:iCs/>
          <w:szCs w:val="28"/>
        </w:rPr>
      </w:pPr>
      <w:r>
        <w:rPr>
          <w:iCs/>
          <w:szCs w:val="28"/>
        </w:rPr>
        <w:t>3</w:t>
      </w:r>
      <w:r w:rsidRPr="00BA2201">
        <w:rPr>
          <w:iCs/>
          <w:szCs w:val="28"/>
        </w:rPr>
        <w:t xml:space="preserve">.10.15.3. Tiêu chí 5.3: Kết quả nuôi dưỡng và chăm sóc sức khoẻ </w:t>
      </w:r>
    </w:p>
    <w:p w14:paraId="03727EBE" w14:textId="77777777" w:rsidR="00F75570" w:rsidRPr="00BA2201" w:rsidRDefault="00F75570" w:rsidP="00F75570">
      <w:pPr>
        <w:spacing w:before="60" w:after="100" w:line="276" w:lineRule="auto"/>
        <w:ind w:firstLine="720"/>
        <w:jc w:val="both"/>
        <w:rPr>
          <w:rFonts w:eastAsia="Calibri"/>
          <w:iCs/>
          <w:strike/>
          <w:spacing w:val="-4"/>
          <w:szCs w:val="28"/>
        </w:rPr>
      </w:pPr>
      <w:r w:rsidRPr="00BA2201">
        <w:rPr>
          <w:rFonts w:eastAsia="Calibri"/>
          <w:iCs/>
          <w:spacing w:val="-4"/>
          <w:szCs w:val="28"/>
        </w:rPr>
        <w:t>Có ít nhất 95% trẻ khỏe mạnh, chiều cao, cân nặng phát triển bình thường.</w:t>
      </w:r>
    </w:p>
    <w:p w14:paraId="5A74EE3A" w14:textId="240F6FE9" w:rsidR="00F75570" w:rsidRPr="00BA2201" w:rsidRDefault="00F75570" w:rsidP="00F75570">
      <w:pPr>
        <w:spacing w:before="60" w:after="100" w:line="276" w:lineRule="auto"/>
        <w:ind w:firstLine="720"/>
        <w:jc w:val="both"/>
        <w:rPr>
          <w:rFonts w:eastAsia="Calibri"/>
          <w:iCs/>
          <w:szCs w:val="28"/>
        </w:rPr>
      </w:pPr>
      <w:r>
        <w:rPr>
          <w:iCs/>
          <w:szCs w:val="28"/>
        </w:rPr>
        <w:t>3</w:t>
      </w:r>
      <w:r w:rsidRPr="00BA2201">
        <w:rPr>
          <w:iCs/>
          <w:szCs w:val="28"/>
        </w:rPr>
        <w:t>.10.15.</w:t>
      </w:r>
      <w:r w:rsidRPr="00BA2201">
        <w:rPr>
          <w:rFonts w:eastAsia="Calibri"/>
          <w:iCs/>
          <w:szCs w:val="28"/>
        </w:rPr>
        <w:t>4. Tiêu chí 5.4: Kết quả giáo dục</w:t>
      </w:r>
    </w:p>
    <w:p w14:paraId="52E4118B" w14:textId="77777777" w:rsidR="00F75570" w:rsidRPr="00BA2201" w:rsidRDefault="00F75570" w:rsidP="00F75570">
      <w:pPr>
        <w:spacing w:before="60" w:after="100" w:line="276" w:lineRule="auto"/>
        <w:ind w:firstLine="720"/>
        <w:jc w:val="both"/>
        <w:rPr>
          <w:iCs/>
          <w:szCs w:val="28"/>
        </w:rPr>
      </w:pPr>
      <w:r w:rsidRPr="00BA2201">
        <w:rPr>
          <w:iCs/>
          <w:szCs w:val="28"/>
        </w:rPr>
        <w:t>a) Tỷ lệ trẻ 5 tuổi hoàn thành Chương trình giáo dục mầm non đạt ít nhất 97%; trường thuộc vùng khó khăn đạt ít nhất 95%;</w:t>
      </w:r>
    </w:p>
    <w:p w14:paraId="1281DF9C" w14:textId="77777777" w:rsidR="00F75570" w:rsidRPr="00BA2201" w:rsidRDefault="00F75570" w:rsidP="00F75570">
      <w:pPr>
        <w:spacing w:before="60" w:after="100" w:line="276" w:lineRule="auto"/>
        <w:ind w:firstLine="720"/>
        <w:jc w:val="both"/>
        <w:rPr>
          <w:iCs/>
          <w:szCs w:val="28"/>
        </w:rPr>
      </w:pPr>
      <w:r w:rsidRPr="00BA2201">
        <w:rPr>
          <w:iCs/>
          <w:szCs w:val="28"/>
        </w:rPr>
        <w:t>b) Trẻ khuyết tật học hòa nhập (nếu có) được đánh giá có tiến bộ đạt ít nhất 85%.</w:t>
      </w:r>
    </w:p>
    <w:p w14:paraId="1B6C1C8C" w14:textId="77777777" w:rsidR="00F75570" w:rsidRPr="00BA2201" w:rsidRDefault="00F75570" w:rsidP="00F75570">
      <w:pPr>
        <w:tabs>
          <w:tab w:val="left" w:pos="1400"/>
        </w:tabs>
        <w:spacing w:before="60" w:after="100" w:line="276" w:lineRule="auto"/>
        <w:jc w:val="center"/>
        <w:rPr>
          <w:b/>
          <w:iCs/>
          <w:szCs w:val="28"/>
        </w:rPr>
      </w:pPr>
    </w:p>
    <w:p w14:paraId="1D8FD52B" w14:textId="77777777" w:rsidR="00F75570" w:rsidRPr="00BA2201" w:rsidRDefault="00F75570" w:rsidP="00F75570">
      <w:pPr>
        <w:tabs>
          <w:tab w:val="left" w:pos="1400"/>
        </w:tabs>
        <w:spacing w:before="60" w:after="100" w:line="276" w:lineRule="auto"/>
        <w:jc w:val="center"/>
        <w:rPr>
          <w:b/>
          <w:iCs/>
          <w:szCs w:val="28"/>
        </w:rPr>
      </w:pPr>
      <w:r w:rsidRPr="00BA2201">
        <w:rPr>
          <w:b/>
          <w:iCs/>
          <w:szCs w:val="28"/>
        </w:rPr>
        <w:t xml:space="preserve">TIÊU CHUẨN ĐÁNH GIÁ </w:t>
      </w:r>
      <w:r w:rsidRPr="00BA2201">
        <w:rPr>
          <w:b/>
          <w:iCs/>
          <w:szCs w:val="28"/>
          <w:lang w:val="vi-VN"/>
        </w:rPr>
        <w:t xml:space="preserve">TRƯỜNG </w:t>
      </w:r>
      <w:r w:rsidRPr="00BA2201">
        <w:rPr>
          <w:b/>
          <w:iCs/>
          <w:szCs w:val="28"/>
        </w:rPr>
        <w:t>MẦM NON</w:t>
      </w:r>
      <w:r w:rsidRPr="00BA2201">
        <w:rPr>
          <w:b/>
          <w:iCs/>
          <w:szCs w:val="28"/>
          <w:lang w:val="vi-VN"/>
        </w:rPr>
        <w:t xml:space="preserve"> </w:t>
      </w:r>
      <w:r w:rsidRPr="00BA2201">
        <w:rPr>
          <w:b/>
          <w:iCs/>
          <w:szCs w:val="28"/>
        </w:rPr>
        <w:t>MỨC 4</w:t>
      </w:r>
    </w:p>
    <w:p w14:paraId="31F18FD7" w14:textId="77777777" w:rsidR="00F75570" w:rsidRPr="00BA2201" w:rsidRDefault="00F75570" w:rsidP="00F75570">
      <w:pPr>
        <w:spacing w:before="60" w:after="100" w:line="276" w:lineRule="auto"/>
        <w:ind w:firstLine="720"/>
        <w:jc w:val="both"/>
        <w:rPr>
          <w:iCs/>
          <w:spacing w:val="-2"/>
          <w:szCs w:val="28"/>
        </w:rPr>
      </w:pPr>
      <w:r w:rsidRPr="00BA2201">
        <w:rPr>
          <w:iCs/>
          <w:spacing w:val="-2"/>
          <w:szCs w:val="28"/>
        </w:rPr>
        <w:t xml:space="preserve">Trường mầm non đạt Mức 4 khi đảm bảo Tiêu chuẩn đánh giá trường mầm non Mức 3 và các quy định </w:t>
      </w:r>
      <w:r w:rsidRPr="00BA2201">
        <w:rPr>
          <w:iCs/>
          <w:spacing w:val="-2"/>
          <w:szCs w:val="28"/>
          <w:lang w:val="vi-VN"/>
        </w:rPr>
        <w:t>sau:</w:t>
      </w:r>
    </w:p>
    <w:p w14:paraId="1B27EDF2" w14:textId="77777777" w:rsidR="00F75570" w:rsidRPr="00BA2201" w:rsidRDefault="00F75570" w:rsidP="00F75570">
      <w:pPr>
        <w:spacing w:before="60" w:after="100" w:line="276" w:lineRule="auto"/>
        <w:ind w:firstLine="720"/>
        <w:jc w:val="both"/>
        <w:rPr>
          <w:iCs/>
          <w:szCs w:val="28"/>
        </w:rPr>
      </w:pPr>
      <w:r w:rsidRPr="00BA2201">
        <w:rPr>
          <w:iCs/>
          <w:szCs w:val="28"/>
        </w:rPr>
        <w:t>- N</w:t>
      </w:r>
      <w:r w:rsidRPr="00BA2201">
        <w:rPr>
          <w:iCs/>
          <w:szCs w:val="28"/>
          <w:lang w:val="vi-VN"/>
        </w:rPr>
        <w:t xml:space="preserve">hà trường </w:t>
      </w:r>
      <w:r w:rsidRPr="00BA2201">
        <w:rPr>
          <w:iCs/>
          <w:szCs w:val="28"/>
        </w:rPr>
        <w:t xml:space="preserve">phát triển Chương trình giáo dục mầm non của Bộ Giáo dục và Đào tạo trên cơ sở tham khảo, </w:t>
      </w:r>
      <w:r w:rsidRPr="00BA2201">
        <w:rPr>
          <w:iCs/>
          <w:szCs w:val="28"/>
          <w:lang w:val="vi-VN"/>
        </w:rPr>
        <w:t>áp dụng hiệu quả mô hình</w:t>
      </w:r>
      <w:r w:rsidRPr="00BA2201">
        <w:rPr>
          <w:iCs/>
          <w:szCs w:val="28"/>
        </w:rPr>
        <w:t>,</w:t>
      </w:r>
      <w:r w:rsidRPr="00BA2201">
        <w:rPr>
          <w:iCs/>
          <w:szCs w:val="28"/>
          <w:lang w:val="vi-VN"/>
        </w:rPr>
        <w:t xml:space="preserve"> phương pháp giáo dục</w:t>
      </w:r>
      <w:r w:rsidRPr="00BA2201">
        <w:rPr>
          <w:iCs/>
          <w:szCs w:val="28"/>
        </w:rPr>
        <w:t xml:space="preserve"> </w:t>
      </w:r>
      <w:r w:rsidRPr="00BA2201">
        <w:rPr>
          <w:iCs/>
          <w:szCs w:val="28"/>
          <w:lang w:val="vi-VN"/>
        </w:rPr>
        <w:t>tiên tiến của các nước trong khu vực và thế giới</w:t>
      </w:r>
      <w:r w:rsidRPr="00BA2201">
        <w:rPr>
          <w:iCs/>
          <w:szCs w:val="28"/>
        </w:rPr>
        <w:t>; c</w:t>
      </w:r>
      <w:r w:rsidRPr="00BA2201">
        <w:rPr>
          <w:iCs/>
          <w:szCs w:val="28"/>
          <w:lang w:val="vi-VN"/>
        </w:rPr>
        <w:t xml:space="preserve">hương trình giáo dục thúc đẩy </w:t>
      </w:r>
      <w:r w:rsidRPr="00BA2201">
        <w:rPr>
          <w:iCs/>
          <w:szCs w:val="28"/>
        </w:rPr>
        <w:t xml:space="preserve">được </w:t>
      </w:r>
      <w:r w:rsidRPr="00BA2201">
        <w:rPr>
          <w:iCs/>
          <w:szCs w:val="28"/>
          <w:lang w:val="vi-VN"/>
        </w:rPr>
        <w:t xml:space="preserve">sự phát triển </w:t>
      </w:r>
      <w:r w:rsidRPr="00BA2201">
        <w:rPr>
          <w:iCs/>
          <w:szCs w:val="28"/>
        </w:rPr>
        <w:t>toàn diện của trẻ, phù hợp với độ tuổi và điều kiện của nhà trường, văn hóa địa phương.</w:t>
      </w:r>
    </w:p>
    <w:p w14:paraId="65E01149" w14:textId="77777777" w:rsidR="00F75570" w:rsidRPr="00BA2201" w:rsidRDefault="00F75570" w:rsidP="00F75570">
      <w:pPr>
        <w:spacing w:before="60" w:after="100" w:line="276" w:lineRule="auto"/>
        <w:ind w:firstLine="720"/>
        <w:jc w:val="both"/>
        <w:rPr>
          <w:iCs/>
          <w:szCs w:val="28"/>
        </w:rPr>
      </w:pPr>
      <w:r w:rsidRPr="00BA2201">
        <w:rPr>
          <w:iCs/>
          <w:szCs w:val="28"/>
          <w:lang w:val="it-IT"/>
        </w:rPr>
        <w:t xml:space="preserve">- Ít nhất 90% giáo viên </w:t>
      </w:r>
      <w:r w:rsidRPr="00BA2201">
        <w:rPr>
          <w:iCs/>
          <w:szCs w:val="28"/>
          <w:lang w:val="nl-NL"/>
        </w:rPr>
        <w:t>đạt chuẩn nghề nghiệp giáo viên ở mức khá</w:t>
      </w:r>
      <w:r w:rsidRPr="00BA2201">
        <w:rPr>
          <w:iCs/>
          <w:szCs w:val="28"/>
          <w:lang w:val="it-IT"/>
        </w:rPr>
        <w:t xml:space="preserve">, trong đó ít nhất 40% giáo viên </w:t>
      </w:r>
      <w:r w:rsidRPr="00BA2201">
        <w:rPr>
          <w:iCs/>
          <w:szCs w:val="28"/>
          <w:lang w:val="nl-NL"/>
        </w:rPr>
        <w:t>đạt chuẩn nghề nghiệp giáo viên ở</w:t>
      </w:r>
      <w:r w:rsidRPr="00BA2201">
        <w:rPr>
          <w:iCs/>
          <w:szCs w:val="28"/>
          <w:lang w:val="it-IT"/>
        </w:rPr>
        <w:t xml:space="preserve"> mức tốt; </w:t>
      </w:r>
      <w:r w:rsidRPr="00BA2201">
        <w:rPr>
          <w:bCs/>
          <w:iCs/>
          <w:szCs w:val="28"/>
          <w:lang w:val="vi-VN"/>
        </w:rPr>
        <w:t xml:space="preserve">đối với trường thuộc </w:t>
      </w:r>
      <w:r w:rsidRPr="00BA2201">
        <w:rPr>
          <w:bCs/>
          <w:iCs/>
          <w:szCs w:val="28"/>
        </w:rPr>
        <w:t xml:space="preserve">vùng </w:t>
      </w:r>
      <w:r w:rsidRPr="00BA2201">
        <w:rPr>
          <w:rFonts w:eastAsia="Calibri"/>
          <w:iCs/>
          <w:szCs w:val="28"/>
        </w:rPr>
        <w:t>khó khăn có</w:t>
      </w:r>
      <w:r w:rsidRPr="00BA2201">
        <w:rPr>
          <w:rFonts w:eastAsia="Calibri"/>
          <w:iCs/>
          <w:szCs w:val="28"/>
          <w:lang w:val="vi-VN"/>
        </w:rPr>
        <w:t xml:space="preserve"> ít nhất </w:t>
      </w:r>
      <w:r w:rsidRPr="00BA2201">
        <w:rPr>
          <w:rFonts w:eastAsia="Calibri"/>
          <w:iCs/>
          <w:szCs w:val="28"/>
        </w:rPr>
        <w:t>8</w:t>
      </w:r>
      <w:r w:rsidRPr="00BA2201">
        <w:rPr>
          <w:rFonts w:eastAsia="Calibri"/>
          <w:iCs/>
          <w:szCs w:val="28"/>
          <w:lang w:val="vi-VN"/>
        </w:rPr>
        <w:t xml:space="preserve">0% </w:t>
      </w:r>
      <w:r w:rsidRPr="00BA2201">
        <w:rPr>
          <w:iCs/>
          <w:szCs w:val="28"/>
          <w:lang w:val="vi-VN"/>
        </w:rPr>
        <w:t>đạt chuẩn nghề nghiệp giáo viên ở mức khá trở lên</w:t>
      </w:r>
      <w:r w:rsidRPr="00BA2201">
        <w:rPr>
          <w:iCs/>
          <w:szCs w:val="28"/>
        </w:rPr>
        <w:t xml:space="preserve">, </w:t>
      </w:r>
      <w:r w:rsidRPr="00BA2201">
        <w:rPr>
          <w:iCs/>
          <w:szCs w:val="28"/>
          <w:lang w:val="vi-VN"/>
        </w:rPr>
        <w:t xml:space="preserve">trong đó có ít nhất </w:t>
      </w:r>
      <w:r w:rsidRPr="00BA2201">
        <w:rPr>
          <w:iCs/>
          <w:szCs w:val="28"/>
        </w:rPr>
        <w:t>3</w:t>
      </w:r>
      <w:r w:rsidRPr="00BA2201">
        <w:rPr>
          <w:iCs/>
          <w:szCs w:val="28"/>
          <w:lang w:val="vi-VN"/>
        </w:rPr>
        <w:t>0% đạt chuẩn nghề nghiệp giáo viên ở mức tốt</w:t>
      </w:r>
      <w:r w:rsidRPr="00BA2201">
        <w:rPr>
          <w:iCs/>
          <w:szCs w:val="28"/>
          <w:lang w:val="it-IT"/>
        </w:rPr>
        <w:t xml:space="preserve">. </w:t>
      </w:r>
      <w:r w:rsidRPr="00BA2201">
        <w:rPr>
          <w:iCs/>
          <w:szCs w:val="28"/>
        </w:rPr>
        <w:t xml:space="preserve">Chất lượng đội ngũ giáo viên đáp ứng được phương hướng, chiến lược xây dựng và phát triển nhà trường. </w:t>
      </w:r>
    </w:p>
    <w:p w14:paraId="60041C72" w14:textId="77777777" w:rsidR="00F75570" w:rsidRPr="00BA2201" w:rsidRDefault="00F75570" w:rsidP="00F75570">
      <w:pPr>
        <w:spacing w:before="60" w:after="100" w:line="276" w:lineRule="auto"/>
        <w:ind w:firstLine="720"/>
        <w:jc w:val="both"/>
        <w:rPr>
          <w:iCs/>
          <w:szCs w:val="28"/>
          <w:lang w:val="it-IT"/>
        </w:rPr>
      </w:pPr>
      <w:r w:rsidRPr="00BA2201">
        <w:rPr>
          <w:iCs/>
          <w:szCs w:val="28"/>
        </w:rPr>
        <w:t xml:space="preserve">- </w:t>
      </w:r>
      <w:r w:rsidRPr="00BA2201">
        <w:rPr>
          <w:iCs/>
          <w:szCs w:val="28"/>
          <w:lang w:val="it-IT"/>
        </w:rPr>
        <w:t>Sân vườn và khu vực cho trẻ chơi có diện tích đạt chuẩn hoặc trên chuẩn theo quy định tại Tiêu chuẩn Việt Nam về yêu cầu thiết kế trường mầm non; có các góc chơi, khu vực hoạt động trong và ngoài nhóm lớp tạo cơ hội cho trẻ được khám phá, trải nghiệm, giúp trẻ phát triển toàn diện.</w:t>
      </w:r>
    </w:p>
    <w:p w14:paraId="18C43615" w14:textId="77777777" w:rsidR="00F75570" w:rsidRPr="00BA2201" w:rsidRDefault="00F75570" w:rsidP="00F75570">
      <w:pPr>
        <w:spacing w:before="60" w:after="100" w:line="276" w:lineRule="auto"/>
        <w:ind w:firstLine="720"/>
        <w:jc w:val="both"/>
        <w:rPr>
          <w:iCs/>
          <w:szCs w:val="28"/>
          <w:shd w:val="clear" w:color="auto" w:fill="FFFFFF"/>
        </w:rPr>
      </w:pPr>
      <w:r w:rsidRPr="00BA2201">
        <w:rPr>
          <w:rFonts w:eastAsia="Calibri"/>
          <w:iCs/>
          <w:szCs w:val="28"/>
        </w:rPr>
        <w:lastRenderedPageBreak/>
        <w:t xml:space="preserve">- 100% các công trình của nhà trường được xây dựng kiên cố. Có phòng tư vấn tâm lý. Có </w:t>
      </w:r>
      <w:r w:rsidRPr="00BA2201">
        <w:rPr>
          <w:rFonts w:eastAsia="Calibri"/>
          <w:iCs/>
          <w:szCs w:val="28"/>
          <w:lang w:val="vi-VN"/>
        </w:rPr>
        <w:t xml:space="preserve">đầy đủ các trang thiết bị </w:t>
      </w:r>
      <w:r w:rsidRPr="00BA2201">
        <w:rPr>
          <w:rFonts w:eastAsia="Calibri"/>
          <w:iCs/>
          <w:szCs w:val="28"/>
        </w:rPr>
        <w:t xml:space="preserve">hiện đại phục vụ hoạt động nuôi dưỡng, chăm sóc và giáo dục trẻ. Có khu vực dành riêng để phát triển vận động cho trẻ, trong đó </w:t>
      </w:r>
      <w:r w:rsidRPr="00BA2201">
        <w:rPr>
          <w:iCs/>
          <w:szCs w:val="28"/>
          <w:shd w:val="clear" w:color="auto" w:fill="FFFFFF"/>
        </w:rPr>
        <w:t>tổ chức được 02 (hai) môn thể thao phù hợp với trẻ lứa tuổi mầm non.</w:t>
      </w:r>
    </w:p>
    <w:p w14:paraId="3A5B6FFD" w14:textId="77777777" w:rsidR="00F75570" w:rsidRPr="00BA2201" w:rsidRDefault="00F75570" w:rsidP="00F75570">
      <w:pPr>
        <w:spacing w:before="60" w:after="100" w:line="276" w:lineRule="auto"/>
        <w:ind w:firstLine="720"/>
        <w:jc w:val="both"/>
        <w:rPr>
          <w:iCs/>
          <w:szCs w:val="28"/>
        </w:rPr>
      </w:pPr>
      <w:r w:rsidRPr="00BA2201">
        <w:rPr>
          <w:iCs/>
          <w:szCs w:val="28"/>
          <w:shd w:val="clear" w:color="auto" w:fill="FFFFFF"/>
        </w:rPr>
        <w:t xml:space="preserve">- </w:t>
      </w:r>
      <w:r w:rsidRPr="00BA2201">
        <w:rPr>
          <w:iCs/>
          <w:szCs w:val="28"/>
        </w:rPr>
        <w:t>Trong 05 năm liên tiếp tính đến thời điểm đánh giá, nhà trường hoàn thành tất cả các mục tiêu theo phương hướng, chiến lược phát triển nhà trường.</w:t>
      </w:r>
    </w:p>
    <w:p w14:paraId="60E404C4" w14:textId="77777777" w:rsidR="00F75570" w:rsidRPr="00BA2201" w:rsidRDefault="00F75570" w:rsidP="00F75570">
      <w:pPr>
        <w:spacing w:before="60" w:after="100" w:line="276" w:lineRule="auto"/>
        <w:ind w:firstLine="720"/>
        <w:jc w:val="both"/>
        <w:rPr>
          <w:rFonts w:eastAsia="Calibri"/>
          <w:iCs/>
          <w:szCs w:val="28"/>
        </w:rPr>
      </w:pPr>
      <w:r w:rsidRPr="00BA2201">
        <w:rPr>
          <w:rFonts w:eastAsia="Calibri"/>
          <w:iCs/>
          <w:szCs w:val="28"/>
        </w:rPr>
        <w:t xml:space="preserve">- </w:t>
      </w:r>
      <w:r w:rsidRPr="00BA2201">
        <w:rPr>
          <w:rFonts w:eastAsia="Calibri"/>
          <w:iCs/>
          <w:szCs w:val="28"/>
          <w:lang w:val="vi-VN"/>
        </w:rPr>
        <w:t xml:space="preserve">Trong 05 năm </w:t>
      </w:r>
      <w:r w:rsidRPr="00BA2201">
        <w:rPr>
          <w:rFonts w:eastAsia="Calibri"/>
          <w:iCs/>
          <w:szCs w:val="28"/>
        </w:rPr>
        <w:t>liên tiếp</w:t>
      </w:r>
      <w:r w:rsidRPr="00BA2201">
        <w:rPr>
          <w:rFonts w:eastAsia="Calibri"/>
          <w:iCs/>
          <w:szCs w:val="28"/>
          <w:lang w:val="vi-VN"/>
        </w:rPr>
        <w:t xml:space="preserve"> tính đến thời điểm đánh giá, nhà trường có </w:t>
      </w:r>
      <w:r w:rsidRPr="00BA2201">
        <w:rPr>
          <w:rFonts w:eastAsia="Calibri"/>
          <w:iCs/>
          <w:szCs w:val="28"/>
        </w:rPr>
        <w:t xml:space="preserve">02 năm đạt </w:t>
      </w:r>
      <w:r w:rsidRPr="00BA2201">
        <w:rPr>
          <w:rFonts w:eastAsia="Calibri"/>
          <w:iCs/>
          <w:szCs w:val="28"/>
          <w:lang w:val="vi-VN"/>
        </w:rPr>
        <w:t>kết quả giáo dục</w:t>
      </w:r>
      <w:r w:rsidRPr="00BA2201">
        <w:rPr>
          <w:rFonts w:eastAsia="Calibri"/>
          <w:iCs/>
          <w:szCs w:val="28"/>
        </w:rPr>
        <w:t xml:space="preserve"> và</w:t>
      </w:r>
      <w:r w:rsidRPr="00BA2201">
        <w:rPr>
          <w:rFonts w:eastAsia="Calibri"/>
          <w:iCs/>
          <w:szCs w:val="28"/>
          <w:lang w:val="vi-VN"/>
        </w:rPr>
        <w:t xml:space="preserve"> </w:t>
      </w:r>
      <w:r w:rsidRPr="00BA2201">
        <w:rPr>
          <w:rFonts w:eastAsia="Calibri"/>
          <w:iCs/>
          <w:szCs w:val="28"/>
        </w:rPr>
        <w:t xml:space="preserve">các hoạt động khác </w:t>
      </w:r>
      <w:r w:rsidRPr="00BA2201">
        <w:rPr>
          <w:rFonts w:eastAsia="Calibri"/>
          <w:iCs/>
          <w:szCs w:val="28"/>
          <w:lang w:val="vi-VN"/>
        </w:rPr>
        <w:t>vượt trội so với các trường có điều kiện kinh tế - xã hội tương đồng</w:t>
      </w:r>
      <w:r w:rsidRPr="00BA2201">
        <w:rPr>
          <w:rFonts w:eastAsia="Calibri"/>
          <w:iCs/>
          <w:szCs w:val="28"/>
        </w:rPr>
        <w:t>,</w:t>
      </w:r>
      <w:r w:rsidRPr="00BA2201">
        <w:rPr>
          <w:rFonts w:eastAsia="Calibri"/>
          <w:iCs/>
          <w:szCs w:val="28"/>
          <w:lang w:val="vi-VN"/>
        </w:rPr>
        <w:t xml:space="preserve"> được các cấp </w:t>
      </w:r>
      <w:r w:rsidRPr="00BA2201">
        <w:rPr>
          <w:rFonts w:eastAsia="Calibri"/>
          <w:iCs/>
          <w:szCs w:val="28"/>
        </w:rPr>
        <w:t xml:space="preserve">có </w:t>
      </w:r>
      <w:r w:rsidRPr="00BA2201">
        <w:rPr>
          <w:rFonts w:eastAsia="Calibri"/>
          <w:iCs/>
          <w:szCs w:val="28"/>
          <w:lang w:val="vi-VN"/>
        </w:rPr>
        <w:t>thẩm quyền</w:t>
      </w:r>
      <w:r w:rsidRPr="00BA2201">
        <w:rPr>
          <w:rFonts w:eastAsia="Calibri"/>
          <w:iCs/>
          <w:szCs w:val="28"/>
        </w:rPr>
        <w:t xml:space="preserve"> và</w:t>
      </w:r>
      <w:r w:rsidRPr="00BA2201">
        <w:rPr>
          <w:rFonts w:eastAsia="Calibri"/>
          <w:iCs/>
          <w:szCs w:val="28"/>
          <w:lang w:val="vi-VN"/>
        </w:rPr>
        <w:t xml:space="preserve"> cộng đồng ghi nhận</w:t>
      </w:r>
      <w:r w:rsidRPr="00BA2201">
        <w:rPr>
          <w:rFonts w:eastAsia="Calibri"/>
          <w:iCs/>
          <w:szCs w:val="28"/>
        </w:rPr>
        <w:t>.</w:t>
      </w:r>
    </w:p>
    <w:p w14:paraId="2697B476" w14:textId="62E11BED" w:rsidR="00F75570" w:rsidRPr="00BA2201" w:rsidRDefault="00F75570" w:rsidP="00F75570">
      <w:pPr>
        <w:spacing w:before="60" w:after="100" w:line="276" w:lineRule="auto"/>
        <w:ind w:firstLine="709"/>
        <w:jc w:val="both"/>
        <w:rPr>
          <w:iCs/>
          <w:szCs w:val="28"/>
        </w:rPr>
      </w:pPr>
      <w:r>
        <w:rPr>
          <w:iCs/>
          <w:szCs w:val="28"/>
        </w:rPr>
        <w:t>3</w:t>
      </w:r>
      <w:r w:rsidRPr="00BA2201">
        <w:rPr>
          <w:iCs/>
          <w:szCs w:val="28"/>
        </w:rPr>
        <w:t>.11. Căn cứ pháp lý của thủ tục hành chính:</w:t>
      </w:r>
    </w:p>
    <w:p w14:paraId="3764CA7A" w14:textId="24F2E3DE" w:rsidR="00F75570" w:rsidRDefault="00F75570" w:rsidP="00F75570">
      <w:pPr>
        <w:ind w:firstLine="720"/>
        <w:jc w:val="both"/>
        <w:rPr>
          <w:b/>
          <w:bCs/>
        </w:rPr>
      </w:pPr>
      <w:r w:rsidRPr="00BA2201">
        <w:rPr>
          <w:iCs/>
          <w:szCs w:val="28"/>
        </w:rPr>
        <w:t>Thông tư số 19/2018/TT-BGDĐT ngày 22 tháng 8 năm 2018 của Bộ trưởng Bộ Giáo dục và Đào tạo ban hành Quy định về kiểm định chất lượng giáo dục và công nhận đạt chuẩn quốc gia đối với trường mầm non.</w:t>
      </w:r>
    </w:p>
    <w:p w14:paraId="2E1B13F4" w14:textId="77777777" w:rsidR="00F75570" w:rsidRDefault="00F75570" w:rsidP="00646AB8">
      <w:pPr>
        <w:ind w:firstLine="720"/>
        <w:jc w:val="both"/>
        <w:rPr>
          <w:b/>
          <w:bCs/>
        </w:rPr>
      </w:pPr>
    </w:p>
    <w:p w14:paraId="2B6E9784" w14:textId="77777777" w:rsidR="00F75570" w:rsidRDefault="00F75570" w:rsidP="00646AB8">
      <w:pPr>
        <w:ind w:firstLine="720"/>
        <w:jc w:val="both"/>
        <w:rPr>
          <w:b/>
          <w:bCs/>
        </w:rPr>
      </w:pPr>
    </w:p>
    <w:p w14:paraId="58A1B924" w14:textId="2E76B7F8"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4. Cấp giấy chứng nhận chất lượng giáo dục đối với trung tâm giáo dục thường xuyên</w:t>
      </w:r>
    </w:p>
    <w:p w14:paraId="3E91612E"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w:t>
      </w:r>
      <w:r w:rsidRPr="00BA2201">
        <w:rPr>
          <w:rStyle w:val="apple-converted-space"/>
          <w:iCs/>
          <w:sz w:val="28"/>
          <w:szCs w:val="28"/>
          <w:lang w:val="vi-VN"/>
        </w:rPr>
        <w:t>.1. Trình tự thực hiện</w:t>
      </w:r>
    </w:p>
    <w:p w14:paraId="6A49FB0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Trung tâm giáo dục thường xuyên gửi hồ sơ đăng ký đánh giá ngoài tới Sở Giáo dục và Đào tạo.</w:t>
      </w:r>
    </w:p>
    <w:p w14:paraId="333002C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Sở Giáo dục và Đào tạo có trách nhiệm tiếp nhận, kiểm tra hồ sơ đăng ký đánh giá ngoài của trung tâm giáo dục thường xuyên; thông báo bằng văn bản cho trung tâm giáo dục thường xuyên biết hồ sơ được chấp nhận hoặc yêu cầu tiếp tục hoàn thiện.</w:t>
      </w:r>
    </w:p>
    <w:p w14:paraId="53E84258"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Sở Giáo dục và Đào tạo thành lập đoàn đánh giá ngoài trung tâm giáo dục thường xuyên.</w:t>
      </w:r>
    </w:p>
    <w:p w14:paraId="10461BF0"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d) Đoàn đánh giá ngoài thực hiện đánh giá ngoài trung tâm giáo dục thường xuyên theo quy định.</w:t>
      </w:r>
    </w:p>
    <w:p w14:paraId="6CAA843A"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đ) Dự thảo báo cáo đánh giá ngoài phải được gửi cho trung tâm giáo dục thường xuyên được đánh giá ngoài để tham khảo ý kiến. Trong thời hạn 10 ngày làm việc, kể từ ngày nhận được dự thảo báo cáo đánh giá ngoài, nếu trung tâm giáo dục thường xuyên không có ý kiến phản hồi thì xem như đã đồng ý.</w:t>
      </w:r>
    </w:p>
    <w:p w14:paraId="649F8E31"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e) Trong thời hạn 10 ngày làm việc, kể từ ngày nhận được ý kiến phản hồi của trung tâm giáo dục thường xuyên được đánh giá ngoài, đoàn đánh giá ngoài có văn bản thông báo cho trung tâm giáo dục thường xuyên biết những ý kiến tiếp thu hoặc bảo lưu. Trường hợp bảo lưu ý kiến, đoàn đánh giá ngoài phải nêu rõ lý do.</w:t>
      </w:r>
    </w:p>
    <w:p w14:paraId="581EE80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lastRenderedPageBreak/>
        <w:t>g) Báo cáo đánh giá ngoài chính thức được đăng tải trên website của Sở Giáo dục và Đào tạo.</w:t>
      </w:r>
    </w:p>
    <w:p w14:paraId="34B7786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 xml:space="preserve">h) Căn cứ kết quả đánh giá ngoài, trong thời hạn 20 ngày làm việc, Giám đốc Sở Giáo dục và Đào tạo ra quyết định cấp giấy chứng nhận chất lượng giáo dục cho trung tâm giáo dục thường xuyên. </w:t>
      </w:r>
    </w:p>
    <w:p w14:paraId="7D921167"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i) Kết quả kiểm định chất lượng giáo dục của trung tâm giáo dục thường xuyên được công bố công khai trên website của Sở Giáo dục và Đào tạo.</w:t>
      </w:r>
    </w:p>
    <w:p w14:paraId="67B29965"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w:t>
      </w:r>
      <w:r w:rsidRPr="00BA2201">
        <w:rPr>
          <w:rStyle w:val="apple-converted-space"/>
          <w:iCs/>
          <w:sz w:val="28"/>
          <w:szCs w:val="28"/>
          <w:lang w:val="vi-VN"/>
        </w:rPr>
        <w:t xml:space="preserve">.2. Cách thức thực hiện: </w:t>
      </w:r>
    </w:p>
    <w:p w14:paraId="49B3B6FF"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Trực tiếp hoặc qua bưu điện.</w:t>
      </w:r>
    </w:p>
    <w:p w14:paraId="0E801F6B"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w:t>
      </w:r>
      <w:r w:rsidRPr="00BA2201">
        <w:rPr>
          <w:rStyle w:val="apple-converted-space"/>
          <w:iCs/>
          <w:sz w:val="28"/>
          <w:szCs w:val="28"/>
          <w:lang w:val="vi-VN"/>
        </w:rPr>
        <w:t>.3. Thành phần, số lượng hồ sơ</w:t>
      </w:r>
    </w:p>
    <w:p w14:paraId="644209F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 xml:space="preserve">4.3.1. </w:t>
      </w:r>
      <w:r w:rsidRPr="00BA2201">
        <w:rPr>
          <w:rStyle w:val="apple-converted-space"/>
          <w:iCs/>
          <w:sz w:val="28"/>
          <w:szCs w:val="28"/>
          <w:lang w:val="vi-VN"/>
        </w:rPr>
        <w:t>Hồ sơ gồm có:</w:t>
      </w:r>
    </w:p>
    <w:p w14:paraId="5485F8A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Công văn đăng ký đánh giá ngoài của trung tâm giáo dục thường xuyên;</w:t>
      </w:r>
    </w:p>
    <w:p w14:paraId="32A07B3A"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Báo cáo tự đánh giá của trung tâm giáo dục thường xuyên (2 bản).</w:t>
      </w:r>
    </w:p>
    <w:p w14:paraId="51A43D21"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 xml:space="preserve">4.3.2. </w:t>
      </w:r>
      <w:r w:rsidRPr="00BA2201">
        <w:rPr>
          <w:rStyle w:val="apple-converted-space"/>
          <w:iCs/>
          <w:sz w:val="28"/>
          <w:szCs w:val="28"/>
          <w:lang w:val="vi-VN"/>
        </w:rPr>
        <w:t>Số lượng hồ sơ: 01 bộ.</w:t>
      </w:r>
    </w:p>
    <w:p w14:paraId="24CA0BC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w:t>
      </w:r>
      <w:r w:rsidRPr="00BA2201">
        <w:rPr>
          <w:rStyle w:val="apple-converted-space"/>
          <w:iCs/>
          <w:sz w:val="28"/>
          <w:szCs w:val="28"/>
          <w:lang w:val="vi-VN"/>
        </w:rPr>
        <w:t xml:space="preserve">.4. Thời hạn giải quyết: </w:t>
      </w:r>
    </w:p>
    <w:p w14:paraId="7631D31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40 ngày làm việc kể từ khi dự thảo báo cáo đánh giá ngoài được gửi đến trung tâm giáo dục thường xuyên để lấy ý kiến phản hồi.</w:t>
      </w:r>
    </w:p>
    <w:p w14:paraId="707CDDDE"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w:t>
      </w:r>
      <w:r w:rsidRPr="00BA2201">
        <w:rPr>
          <w:rStyle w:val="apple-converted-space"/>
          <w:iCs/>
          <w:sz w:val="28"/>
          <w:szCs w:val="28"/>
          <w:lang w:val="vi-VN"/>
        </w:rPr>
        <w:t xml:space="preserve">.5. Đối tượng thực hiện: </w:t>
      </w:r>
    </w:p>
    <w:p w14:paraId="015881DE"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Trung tâm giáo dục thường xuyên.</w:t>
      </w:r>
    </w:p>
    <w:p w14:paraId="3B7ACAA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w:t>
      </w:r>
      <w:r w:rsidRPr="00BA2201">
        <w:rPr>
          <w:rStyle w:val="apple-converted-space"/>
          <w:iCs/>
          <w:sz w:val="28"/>
          <w:szCs w:val="28"/>
          <w:lang w:val="vi-VN"/>
        </w:rPr>
        <w:t xml:space="preserve">.6. Cơ quan thực hiện </w:t>
      </w:r>
    </w:p>
    <w:p w14:paraId="70BC9067"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Cơ quan có thẩm quyền quyết định: Sở Giáo dục và Đào tạo;</w:t>
      </w:r>
    </w:p>
    <w:p w14:paraId="0CFCA5C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Cơ quan trực tiếp thực hiện TTHC: Sở Giáo dục và Đào tạo, đoàn đánh giá ngoài;</w:t>
      </w:r>
    </w:p>
    <w:p w14:paraId="5370553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Cơ quan phối hợp: Không.</w:t>
      </w:r>
    </w:p>
    <w:p w14:paraId="17816F2E"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w:t>
      </w:r>
      <w:r w:rsidRPr="00BA2201">
        <w:rPr>
          <w:rStyle w:val="apple-converted-space"/>
          <w:iCs/>
          <w:sz w:val="28"/>
          <w:szCs w:val="28"/>
          <w:lang w:val="vi-VN"/>
        </w:rPr>
        <w:t xml:space="preserve">.7. Kết quả thực hiện: </w:t>
      </w:r>
    </w:p>
    <w:p w14:paraId="5B92EF88"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Giấy chứng nhận chất lượng giáo dục.</w:t>
      </w:r>
    </w:p>
    <w:p w14:paraId="2EFC1A9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w:t>
      </w:r>
      <w:r w:rsidRPr="00BA2201">
        <w:rPr>
          <w:rStyle w:val="apple-converted-space"/>
          <w:iCs/>
          <w:sz w:val="28"/>
          <w:szCs w:val="28"/>
          <w:lang w:val="vi-VN"/>
        </w:rPr>
        <w:t xml:space="preserve">.8. Phí, lệ phí: </w:t>
      </w:r>
    </w:p>
    <w:p w14:paraId="1895A339"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Không.</w:t>
      </w:r>
    </w:p>
    <w:p w14:paraId="3FA37F4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w:t>
      </w:r>
      <w:r w:rsidRPr="00BA2201">
        <w:rPr>
          <w:rStyle w:val="apple-converted-space"/>
          <w:iCs/>
          <w:sz w:val="28"/>
          <w:szCs w:val="28"/>
          <w:lang w:val="vi-VN"/>
        </w:rPr>
        <w:t xml:space="preserve">9. Mẫu đơn, tờ khai: </w:t>
      </w:r>
    </w:p>
    <w:p w14:paraId="7E576C49"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Không.</w:t>
      </w:r>
    </w:p>
    <w:p w14:paraId="7AE2190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w:t>
      </w:r>
      <w:r w:rsidRPr="00BA2201">
        <w:rPr>
          <w:rStyle w:val="apple-converted-space"/>
          <w:iCs/>
          <w:sz w:val="28"/>
          <w:szCs w:val="28"/>
          <w:lang w:val="vi-VN"/>
        </w:rPr>
        <w:t xml:space="preserve">.10. Yêu cầu, điều kiện: </w:t>
      </w:r>
    </w:p>
    <w:p w14:paraId="4EE688E4"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 xml:space="preserve">Trung tâm giáo dục thường xuyên đã được đánh giá ngoài và đạt các tiêu chuẩn chất lượng theo quy định ban hành kèm theo Thông tư số 42/2012/TT-BGDĐT ngày 23 tháng 11 năm 2012 của Bộ trưởng Bộ Giáo dục và Đào tạo ban </w:t>
      </w:r>
      <w:r w:rsidRPr="00BA2201">
        <w:rPr>
          <w:rStyle w:val="apple-converted-space"/>
          <w:iCs/>
          <w:sz w:val="28"/>
          <w:szCs w:val="28"/>
          <w:lang w:val="vi-VN"/>
        </w:rPr>
        <w:lastRenderedPageBreak/>
        <w:t>hành Quy định về tiêu chuẩn đánh giá chất lượng giáo dục và quy trình, chu kỳ kiểm định chất lượng giáo dục cơ sở giáo dục phổ thông, cơ sở giáo dục thường xuyên:</w:t>
      </w:r>
    </w:p>
    <w:p w14:paraId="7D1E75F4" w14:textId="77777777" w:rsidR="00F75570" w:rsidRPr="00BA2201" w:rsidRDefault="00F75570" w:rsidP="00F75570">
      <w:pPr>
        <w:pStyle w:val="NormalWeb"/>
        <w:shd w:val="clear" w:color="auto" w:fill="FFFFFF"/>
        <w:spacing w:before="60" w:line="276" w:lineRule="auto"/>
        <w:ind w:firstLine="720"/>
        <w:jc w:val="both"/>
        <w:rPr>
          <w:rStyle w:val="apple-converted-space"/>
          <w:b/>
          <w:iCs/>
          <w:sz w:val="28"/>
          <w:szCs w:val="28"/>
          <w:lang w:val="vi-VN"/>
        </w:rPr>
      </w:pPr>
      <w:r w:rsidRPr="00BA2201">
        <w:rPr>
          <w:rStyle w:val="apple-converted-space"/>
          <w:b/>
          <w:iCs/>
          <w:sz w:val="28"/>
          <w:szCs w:val="28"/>
          <w:lang w:val="vi-VN"/>
        </w:rPr>
        <w:t>Tiêu chuẩn 1: Công tác quản lý</w:t>
      </w:r>
    </w:p>
    <w:p w14:paraId="14A01DC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w:t>
      </w:r>
      <w:r w:rsidRPr="00BA2201">
        <w:rPr>
          <w:rStyle w:val="apple-converted-space"/>
          <w:iCs/>
          <w:sz w:val="28"/>
          <w:szCs w:val="28"/>
          <w:lang w:val="vi-VN"/>
        </w:rPr>
        <w:t>1. Xây dựng chiến lược phát triển trung tâm.</w:t>
      </w:r>
    </w:p>
    <w:p w14:paraId="5DA268BA"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Chiến lược phát triển xác định được mục tiêu tổng thể, mục tiêu cụ thể và giải pháp thực hiện;</w:t>
      </w:r>
    </w:p>
    <w:p w14:paraId="3A988BD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Chiến lược phát triển phù hợp với các nguồn lực của trung tâm, với định hướng phát triển kinh tế - xã hội của địa phương nhằm đáp ứng nhu cầu học thường xuyên, học suốt đời của mọi tầng lớp nhân dân;</w:t>
      </w:r>
    </w:p>
    <w:p w14:paraId="0938F8D8"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Chiến lược phát triển được sở giáo dục và đào tạo phê duyệt và được công bố công khai dưới hình thức niêm yết tại trung tâm, đăng tải trên các phương tiện thông tin đại chúng tại địa phương và trên website của sở giáo dục và đào tạo hoặc website của trung tâm (nếu có).</w:t>
      </w:r>
    </w:p>
    <w:p w14:paraId="69AF2C1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w:t>
      </w:r>
      <w:r w:rsidRPr="00BA2201">
        <w:rPr>
          <w:rStyle w:val="apple-converted-space"/>
          <w:iCs/>
          <w:sz w:val="28"/>
          <w:szCs w:val="28"/>
          <w:lang w:val="vi-VN"/>
        </w:rPr>
        <w:t>2. Thực hiện công tác điều tra nhu cầu học tập của xã hội để xây dựng kế hoạch hoạt động.</w:t>
      </w:r>
    </w:p>
    <w:p w14:paraId="003C56D7"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Tổ chức điều tra nhu cầu học tập của người dân trên địa bàn;</w:t>
      </w:r>
    </w:p>
    <w:p w14:paraId="25DC24B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Sử dụng kết quả điều tra để xây dựng kế hoạch hoạt động đáp ứng nhu cầu học tập của người dân;</w:t>
      </w:r>
    </w:p>
    <w:p w14:paraId="0979333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Chủ động tham gia xây dựng phong trào học thường xuyên, học suốt đời và xây dựng xã hội học tập.</w:t>
      </w:r>
    </w:p>
    <w:p w14:paraId="09AE5F5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w:t>
      </w:r>
      <w:r w:rsidRPr="00BA2201">
        <w:rPr>
          <w:rStyle w:val="apple-converted-space"/>
          <w:iCs/>
          <w:sz w:val="28"/>
          <w:szCs w:val="28"/>
          <w:lang w:val="vi-VN"/>
        </w:rPr>
        <w:t>3. Thực hiện công tác quản lý chuyên môn theo quy định của Bộ Giáo dục và Đào tạo.</w:t>
      </w:r>
    </w:p>
    <w:p w14:paraId="018CFD81"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Xây dựng kế hoạch hoạt động theo tuần, tháng, học kỳ, năm học;</w:t>
      </w:r>
    </w:p>
    <w:p w14:paraId="18E5F05E"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Có các biện pháp chỉ đạo, kiểm tra, đánh giá việc thực hiện kế hoạch hoạt động; thực hiện quản lý chuyên môn, kiểm tra nội bộ theo quy định;</w:t>
      </w:r>
    </w:p>
    <w:p w14:paraId="484309F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Quản lý hồ sơ, sổ sách theo quy định và theo Luật Lưu trữ.</w:t>
      </w:r>
    </w:p>
    <w:p w14:paraId="4EE1F01B"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w:t>
      </w:r>
      <w:r w:rsidRPr="00BA2201">
        <w:rPr>
          <w:rStyle w:val="apple-converted-space"/>
          <w:iCs/>
          <w:sz w:val="28"/>
          <w:szCs w:val="28"/>
          <w:lang w:val="vi-VN"/>
        </w:rPr>
        <w:t>4. Quản lý cán bộ, giáo viên, nhân viên, học viên theo quy định của pháp luật, theo Quy chế tổ chức và hoạt động của trung tâm.</w:t>
      </w:r>
    </w:p>
    <w:p w14:paraId="4CC513C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Có kế hoạch xây dựng đội ngũ cán bộ, giáo viên, nhân viên; thực hiện việc tuyển dụng, đề bạt, bổ nhiệm theo quy định;</w:t>
      </w:r>
    </w:p>
    <w:p w14:paraId="3F94763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Thực hiện đầy đủ nhiệm vụ quản lý cán bộ, giáo viên, nhân viên và quản lý học viên;</w:t>
      </w:r>
    </w:p>
    <w:p w14:paraId="3D87C2F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Huy động tối đa đội ngũ giáo viên sẵn có của địa phương và những người có kinh nghiệm, tâm huyết tham gia giảng dạy các chương trình đáp ứng yêu cầu người học, cập nhật kiến thức, kỹ năng và chuyển giao công nghệ.</w:t>
      </w:r>
    </w:p>
    <w:p w14:paraId="1C4E82C7"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lastRenderedPageBreak/>
        <w:t>4.10.</w:t>
      </w:r>
      <w:r w:rsidRPr="00BA2201">
        <w:rPr>
          <w:rStyle w:val="apple-converted-space"/>
          <w:iCs/>
          <w:sz w:val="28"/>
          <w:szCs w:val="28"/>
          <w:lang w:val="vi-VN"/>
        </w:rPr>
        <w:t>5. Thực hiện quản lý tài chính, tài sản theo các quy định của Nhà nước.</w:t>
      </w:r>
    </w:p>
    <w:p w14:paraId="0AFBBD00"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Có hệ thống văn bản quy định về quản lý tài chính, tài sản liên quan và quy chế chi tiêu nội bộ theo quy định;</w:t>
      </w:r>
    </w:p>
    <w:p w14:paraId="768E5F05"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Lập dự toán, thực hiện thu, chi, quyết toán và báo cáo tài chính, kiểm kê tài sản theo quy định;</w:t>
      </w:r>
    </w:p>
    <w:p w14:paraId="4EE04198"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Quản lý, lưu trữ hồ sơ, chứng từ; thực hiện công khai tài chính và kiểm tra tài chính theo quy định.</w:t>
      </w:r>
    </w:p>
    <w:p w14:paraId="0C414AF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w:t>
      </w:r>
      <w:r w:rsidRPr="00BA2201">
        <w:rPr>
          <w:rStyle w:val="apple-converted-space"/>
          <w:iCs/>
          <w:sz w:val="28"/>
          <w:szCs w:val="28"/>
          <w:lang w:val="vi-VN"/>
        </w:rPr>
        <w:t>6. Chấp hành chủ trương, chính sách của Đảng, pháp luật của Nhà nước, quy định của chính quyền địa phương và của cơ quan quản lý giáo dục các cấp; thực hiện các phong trào thi đua.</w:t>
      </w:r>
    </w:p>
    <w:p w14:paraId="3FE500E1"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Thực hiện các chủ trương, chính sách của Đảng và pháp luật của Nhà nước liên quan đến giáo dục thường xuyên; chấp hành sự chỉ đạo, quản lý của cấp ủy Đảng, chính quyền địa phương; sự chỉ đạo trực tiếp về chuyên môn, nghiệp vụ của cơ quan quản lý giáo dục cấp trên;</w:t>
      </w:r>
    </w:p>
    <w:p w14:paraId="4F5F7ED8"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Tổ chức, duy trì các phong trào thi đua theo hướng dẫn của ngành và quy định của Nhà nước;</w:t>
      </w:r>
    </w:p>
    <w:p w14:paraId="1D920CC5"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Thực hiện chế độ báo cáo định kỳ, báo cáo đột xuất với các cơ quan chức năng có thẩm quyền.</w:t>
      </w:r>
    </w:p>
    <w:p w14:paraId="0700B56A"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w:t>
      </w:r>
      <w:r w:rsidRPr="00BA2201">
        <w:rPr>
          <w:rStyle w:val="apple-converted-space"/>
          <w:iCs/>
          <w:sz w:val="28"/>
          <w:szCs w:val="28"/>
          <w:lang w:val="vi-VN"/>
        </w:rPr>
        <w:t>7. Đảm bảo an ninh trật tự, an toàn cho học viên và cho cán bộ, giáo viên, nhân viên; phòng chống bạo lực, phòng tránh các hiểm họa thiên tai, các tệ nạn xã hội.</w:t>
      </w:r>
    </w:p>
    <w:p w14:paraId="413C60C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Có phương án đảm bảo an ninh trật tự, phòng chống tai nạn thương tích, cháy nổ, dịch bệnh, ngộ độc thực phẩm; phòng tránh các hiểm họa thiên tai, các tệ nạn xã hội trong trung tâm;</w:t>
      </w:r>
    </w:p>
    <w:p w14:paraId="445A6247"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Đảm bảo an toàn cho học viên và cho cán bộ, giáo viên, nhân viên;</w:t>
      </w:r>
    </w:p>
    <w:p w14:paraId="5A791469"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Không có hiện tượng kì thị, vi phạm về giới, bạo lực trong trung tâm.</w:t>
      </w:r>
    </w:p>
    <w:p w14:paraId="7210D915" w14:textId="77777777" w:rsidR="00F75570" w:rsidRPr="00BA2201" w:rsidRDefault="00F75570" w:rsidP="00F75570">
      <w:pPr>
        <w:pStyle w:val="NormalWeb"/>
        <w:shd w:val="clear" w:color="auto" w:fill="FFFFFF"/>
        <w:spacing w:before="60" w:line="276" w:lineRule="auto"/>
        <w:ind w:firstLine="720"/>
        <w:jc w:val="both"/>
        <w:rPr>
          <w:rStyle w:val="apple-converted-space"/>
          <w:b/>
          <w:iCs/>
          <w:sz w:val="28"/>
          <w:szCs w:val="28"/>
          <w:lang w:val="vi-VN"/>
        </w:rPr>
      </w:pPr>
      <w:r w:rsidRPr="00BA2201">
        <w:rPr>
          <w:rStyle w:val="apple-converted-space"/>
          <w:b/>
          <w:iCs/>
          <w:sz w:val="28"/>
          <w:szCs w:val="28"/>
          <w:lang w:val="vi-VN"/>
        </w:rPr>
        <w:t>Tiêu chuẩn 2: Cán bộ quản lý, giáo viên, nhân viên và học viên</w:t>
      </w:r>
    </w:p>
    <w:p w14:paraId="0B64EBC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4.10.8</w:t>
      </w:r>
      <w:r w:rsidRPr="00BA2201">
        <w:rPr>
          <w:rStyle w:val="apple-converted-space"/>
          <w:iCs/>
          <w:sz w:val="28"/>
          <w:szCs w:val="28"/>
          <w:lang w:val="vi-VN"/>
        </w:rPr>
        <w:t>. Cán bộ quản lý</w:t>
      </w:r>
    </w:p>
    <w:p w14:paraId="39B5C93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Giám đốc, phó giám đốc trung tâm đạt các yêu cầu theo Chuẩn giám đốc trung tâm, Quy chế tổ chức và hoạt động của trung tâm giáo dục thường xuyên;</w:t>
      </w:r>
    </w:p>
    <w:p w14:paraId="0DF45AD5"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Hằng năm, giám đốc, phó giám đốc được đánh giá đạt từ loại khá trở lên theo Chuẩn giám đốc trung tâm;</w:t>
      </w:r>
    </w:p>
    <w:p w14:paraId="724D64C8"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Có đủ cán bộ quản lý cấp phòng (tổ) theo quy định của Quy chế tổ chức và hoạt động của trung tâm.</w:t>
      </w:r>
    </w:p>
    <w:p w14:paraId="1E2050D5"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4.10.9</w:t>
      </w:r>
      <w:r w:rsidRPr="00BA2201">
        <w:rPr>
          <w:rStyle w:val="apple-converted-space"/>
          <w:iCs/>
          <w:sz w:val="28"/>
          <w:szCs w:val="28"/>
          <w:lang w:val="vi-VN"/>
        </w:rPr>
        <w:t>. Giáo viên</w:t>
      </w:r>
    </w:p>
    <w:p w14:paraId="58C9BEB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lastRenderedPageBreak/>
        <w:t>a) Có số lượng giáo viên cơ hữu đảm bảo để tổ chức các lớp học; số lượng giáo viên thỉnh giảng đáp ứng quy mô tổ chức các hoạt động giáo dục và đào tạo của trung tâm;</w:t>
      </w:r>
    </w:p>
    <w:p w14:paraId="4EA73DD0"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Giáo viên giảng dạy các chương trình giáo dục thường xuyên để lấy văn bằng, chứng chỉ của hệ thống giáo dục quốc dân đạt tiêu chuẩn tương ứng với từng cấp học của giáo dục chính quy; giáo viên dạy các chương trình khác đạt tiêu chuẩn theo quy định;</w:t>
      </w:r>
    </w:p>
    <w:p w14:paraId="00FB36A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Thực hiện nghiêm túc chương trình bồi dưỡng thường xuyên, bồi dưỡng hè, bồi dưỡng chuyên đề và tự bồi dưỡng nâng cao trình độ chuyên môn, nghiệp vụ; vận dụng sáng tạo, có hiệu quả các phương pháp giáo dục tích cực; sử dụng công nghệ thông tin trong các hoạt động chuyên môn.</w:t>
      </w:r>
    </w:p>
    <w:p w14:paraId="406C28D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4.10.10</w:t>
      </w:r>
      <w:r w:rsidRPr="00BA2201">
        <w:rPr>
          <w:rStyle w:val="apple-converted-space"/>
          <w:iCs/>
          <w:sz w:val="28"/>
          <w:szCs w:val="28"/>
          <w:lang w:val="vi-VN"/>
        </w:rPr>
        <w:t>. Nhân viên</w:t>
      </w:r>
    </w:p>
    <w:p w14:paraId="106886B9"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Có số lượng phù hợp với quy mô của trung tâm;</w:t>
      </w:r>
    </w:p>
    <w:p w14:paraId="15051D6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Nhân viên kế toán có trình độ trung cấp trở lên theo đúng chuyên môn; các nhân viên khác được bồi dưỡng về nghiệp vụ theo công việc đảm nhiệm;</w:t>
      </w:r>
    </w:p>
    <w:p w14:paraId="0044F898"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Thực hiện đầy đủ và hoàn thành các nhiệm vụ được giao.</w:t>
      </w:r>
    </w:p>
    <w:p w14:paraId="7101975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4.10.11</w:t>
      </w:r>
      <w:r w:rsidRPr="00BA2201">
        <w:rPr>
          <w:rStyle w:val="apple-converted-space"/>
          <w:iCs/>
          <w:sz w:val="28"/>
          <w:szCs w:val="28"/>
          <w:lang w:val="vi-VN"/>
        </w:rPr>
        <w:t>. Học viên</w:t>
      </w:r>
    </w:p>
    <w:p w14:paraId="6517C051"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Được phổ biến đầy đủ về mục tiêu, chương trình giáo dục, các yêu cầu kiểm tra đánh giá, điều kiện tốt nghiệp, nội quy, quy định của trung tâm; các quy định của pháp luật, chính sách, chủ trương, đường lối của Đảng và Nhà nước;</w:t>
      </w:r>
    </w:p>
    <w:p w14:paraId="5B39D83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Được cung ứng các dịch vụ sinh hoạt, tư vấn, hỗ trợ tìm hiểu về nghề nghiệp và tìm kiếm việc làm; được tạo điều kiện để tham gia các hoạt động văn hoá, thể thao, giải trí ngoại khóa, hoạt động đoàn thể;</w:t>
      </w:r>
    </w:p>
    <w:p w14:paraId="55297CD1"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Thực hiện đầy đủ nhiệm vụ của học viên và quy định về các hành vi học viên không được làm.</w:t>
      </w:r>
    </w:p>
    <w:p w14:paraId="33A643E7"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4.10.12</w:t>
      </w:r>
      <w:r w:rsidRPr="00BA2201">
        <w:rPr>
          <w:rStyle w:val="apple-converted-space"/>
          <w:iCs/>
          <w:sz w:val="28"/>
          <w:szCs w:val="28"/>
          <w:lang w:val="vi-VN"/>
        </w:rPr>
        <w:t>. Cán bộ, giáo viên, nhân viên được đảm bảo quyền lợi theo quy định của pháp luật.</w:t>
      </w:r>
    </w:p>
    <w:p w14:paraId="0C87D6E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Đ</w:t>
      </w:r>
      <w:r w:rsidRPr="00BA2201">
        <w:rPr>
          <w:rStyle w:val="apple-converted-space"/>
          <w:iCs/>
          <w:sz w:val="28"/>
          <w:szCs w:val="28"/>
          <w:lang w:val="vi-VN"/>
        </w:rPr>
        <w:softHyphen/>
        <w:t>ược đảm bảo các điều kiện để thực hiện nhiệm vụ;</w:t>
      </w:r>
    </w:p>
    <w:p w14:paraId="524D0C0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Được đào tạo, bồi dưỡng nâng cao trình độ chuyên môn, nghiệp vụ; được hưởng lương, phụ cấp và các chế độ khác khi đi học để nâng cao trình độ chuyên môn, nghiệp vụ theo quy định;</w:t>
      </w:r>
    </w:p>
    <w:p w14:paraId="70D4334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Được bảo vệ nhân phẩm, danh dự; được h</w:t>
      </w:r>
      <w:r w:rsidRPr="00BA2201">
        <w:rPr>
          <w:rStyle w:val="apple-converted-space"/>
          <w:iCs/>
          <w:sz w:val="28"/>
          <w:szCs w:val="28"/>
          <w:lang w:val="vi-VN"/>
        </w:rPr>
        <w:softHyphen/>
        <w:t>ưởng mọi quyền lợi về vật chất, tinh thần theo quy định của pháp luật.</w:t>
      </w:r>
    </w:p>
    <w:p w14:paraId="17BFFB7E" w14:textId="77777777" w:rsidR="00F75570" w:rsidRPr="00BA2201" w:rsidRDefault="00F75570" w:rsidP="00F75570">
      <w:pPr>
        <w:pStyle w:val="NormalWeb"/>
        <w:shd w:val="clear" w:color="auto" w:fill="FFFFFF"/>
        <w:spacing w:before="60" w:line="276" w:lineRule="auto"/>
        <w:ind w:firstLine="720"/>
        <w:jc w:val="both"/>
        <w:rPr>
          <w:rStyle w:val="apple-converted-space"/>
          <w:b/>
          <w:iCs/>
          <w:sz w:val="28"/>
          <w:szCs w:val="28"/>
          <w:lang w:val="vi-VN"/>
        </w:rPr>
      </w:pPr>
      <w:r w:rsidRPr="00BA2201">
        <w:rPr>
          <w:rStyle w:val="apple-converted-space"/>
          <w:b/>
          <w:iCs/>
          <w:sz w:val="28"/>
          <w:szCs w:val="28"/>
          <w:lang w:val="vi-VN"/>
        </w:rPr>
        <w:t>Tiêu chuẩn 3: Cơ sở vật chất và trang thiết bị</w:t>
      </w:r>
    </w:p>
    <w:p w14:paraId="3B1FDC60"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4.10.13</w:t>
      </w:r>
      <w:r w:rsidRPr="00BA2201">
        <w:rPr>
          <w:rStyle w:val="apple-converted-space"/>
          <w:iCs/>
          <w:sz w:val="28"/>
          <w:szCs w:val="28"/>
          <w:lang w:val="vi-VN"/>
        </w:rPr>
        <w:t>. Cơ sở vật chất tối thiểu đáp ứng nhiệm vụ của trung tâm.</w:t>
      </w:r>
    </w:p>
    <w:p w14:paraId="50563347"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Có khuôn viên, tường rào bao quanh, biển tên của trung tâm;</w:t>
      </w:r>
    </w:p>
    <w:p w14:paraId="15FA13E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lastRenderedPageBreak/>
        <w:t>b) Có phòng làm việc của giám đốc, các phó giám đốc, phòng làm việc của kế toán, thủ quỹ, văn thư, phòng họp hội đồng, phòng làm việc của các phòng (tổ) chuyên môn;</w:t>
      </w:r>
    </w:p>
    <w:p w14:paraId="35DAF224"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Có thư viện đáp ứng được nhu cầu nghiên cứu, học tập của cán bộ quản lý, giáo viên, nhân viên và học viên; phòng bảo vệ; nhà để xe cho cán bộ, giáo viên, nhân viên và nhà để xe cho học viên.</w:t>
      </w:r>
    </w:p>
    <w:p w14:paraId="2B882BC4"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4.10.14</w:t>
      </w:r>
      <w:r w:rsidRPr="00BA2201">
        <w:rPr>
          <w:rStyle w:val="apple-converted-space"/>
          <w:iCs/>
          <w:sz w:val="28"/>
          <w:szCs w:val="28"/>
          <w:lang w:val="vi-VN"/>
        </w:rPr>
        <w:t>. Phòng học đảm bảo yêu cầu theo quy định.</w:t>
      </w:r>
    </w:p>
    <w:p w14:paraId="2203CC21"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Phòng học đảm bảo về diện tích, ánh sáng, an toàn, có đủ thiết bị phục vụ giảng dạy và học tập;</w:t>
      </w:r>
    </w:p>
    <w:p w14:paraId="06BAE43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Phòng học tin học, ngoại ngữ được nối mạng internet;</w:t>
      </w:r>
    </w:p>
    <w:p w14:paraId="4AD287E5"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Phòng thí nghiệm, xưởng (phòng) thực hành có đủ thiết bị thí nghiệm tối thiểu, thiết bị dạy nghề theo yêu cầu của chương trình giáo dục.</w:t>
      </w:r>
    </w:p>
    <w:p w14:paraId="09B43B94"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4.10.15</w:t>
      </w:r>
      <w:r w:rsidRPr="00BA2201">
        <w:rPr>
          <w:rStyle w:val="apple-converted-space"/>
          <w:iCs/>
          <w:sz w:val="28"/>
          <w:szCs w:val="28"/>
          <w:lang w:val="vi-VN"/>
        </w:rPr>
        <w:t>. Các công trình phục vụ sinh hoạt.</w:t>
      </w:r>
    </w:p>
    <w:p w14:paraId="625E590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Có phòng y tế với trang thiết bị y tế tối thiểu đối với trường học và tủ thuốc với các loại thuốc thiết yếu đảm bảo quy định;</w:t>
      </w:r>
    </w:p>
    <w:p w14:paraId="58897D10"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Có nguồn nước sạch đáp ứng nhu cầu sử dụng của cán bộ, giáo viên, nhân viên và học viên, hệ thống cung cấp nước, thoát nước đạt tiêu chuẩn;</w:t>
      </w:r>
    </w:p>
    <w:p w14:paraId="2D8FB8C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Có phòng nghỉ cho giáo viên, khu vệ sinh riêng cho cán bộ, giáo viên, nhân viên và học viên, riêng đối với nam và nữ, đảm bảo vệ sinh môi trường theo quy định.</w:t>
      </w:r>
    </w:p>
    <w:p w14:paraId="7DAFE488"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4.10.16</w:t>
      </w:r>
      <w:r w:rsidRPr="00BA2201">
        <w:rPr>
          <w:rStyle w:val="apple-converted-space"/>
          <w:iCs/>
          <w:sz w:val="28"/>
          <w:szCs w:val="28"/>
          <w:lang w:val="vi-VN"/>
        </w:rPr>
        <w:t>. Khai thác, tận dụng cơ sở vật chất sẵn có của địa phương để mở rộng hoạt động giáo dục của trung tâm.</w:t>
      </w:r>
    </w:p>
    <w:p w14:paraId="5FDF317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Khai thác, tận dụng tối đa phòng học của các trường trung học cơ sở, trung học phổ thông, nhà văn hóa, hội trường của địa phương;</w:t>
      </w:r>
    </w:p>
    <w:p w14:paraId="107A5A7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Khai thác, sử dụng các nhà xưởng, phòng thực hành, phòng thí nghiệm, cơ sở sản xuất, kinh doanh tại địa phương;</w:t>
      </w:r>
    </w:p>
    <w:p w14:paraId="40ED105F"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Liên kết với hệ thống thư viện của địa phương, của các cơ sở giáo dục nghề nghiệp, cơ sở giáo dục đại học để khai thác nguồn tài liệu, học liệu đáp ứng nhu cầu nghiên cứu, học tập của cán bộ, giáo viên và học viên.</w:t>
      </w:r>
    </w:p>
    <w:p w14:paraId="6199EC7E" w14:textId="77777777" w:rsidR="00F75570" w:rsidRPr="00BA2201" w:rsidRDefault="00F75570" w:rsidP="00F75570">
      <w:pPr>
        <w:pStyle w:val="NormalWeb"/>
        <w:shd w:val="clear" w:color="auto" w:fill="FFFFFF"/>
        <w:spacing w:before="60" w:line="276" w:lineRule="auto"/>
        <w:ind w:firstLine="720"/>
        <w:jc w:val="both"/>
        <w:rPr>
          <w:rStyle w:val="apple-converted-space"/>
          <w:b/>
          <w:iCs/>
          <w:sz w:val="28"/>
          <w:szCs w:val="28"/>
          <w:lang w:val="vi-VN"/>
        </w:rPr>
      </w:pPr>
      <w:r w:rsidRPr="00BA2201">
        <w:rPr>
          <w:rStyle w:val="apple-converted-space"/>
          <w:b/>
          <w:iCs/>
          <w:sz w:val="28"/>
          <w:szCs w:val="28"/>
          <w:lang w:val="vi-VN"/>
        </w:rPr>
        <w:t>Tiêu chuẩn 4: Công tác xã hội hoá giáo dục</w:t>
      </w:r>
    </w:p>
    <w:p w14:paraId="691291C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 xml:space="preserve"> </w:t>
      </w:r>
      <w:r w:rsidRPr="00BA2201">
        <w:rPr>
          <w:rStyle w:val="apple-converted-space"/>
          <w:iCs/>
          <w:sz w:val="28"/>
          <w:szCs w:val="28"/>
        </w:rPr>
        <w:t>4.10.17</w:t>
      </w:r>
      <w:r w:rsidRPr="00BA2201">
        <w:rPr>
          <w:rStyle w:val="apple-converted-space"/>
          <w:iCs/>
          <w:sz w:val="28"/>
          <w:szCs w:val="28"/>
          <w:lang w:val="vi-VN"/>
        </w:rPr>
        <w:t>. Chủ động tham mưu với cấp ủy Đảng, chính quyền địa phương để thực hiện nhiệm vụ chính trị.</w:t>
      </w:r>
    </w:p>
    <w:p w14:paraId="086EC69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Tuyên truyền, nâng cao nhận thức của nhân dân về lợi ích của việc học tập suốt đời và xây dựng xã hội học tập;</w:t>
      </w:r>
    </w:p>
    <w:p w14:paraId="1CC4BBF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Huy động nguồn lực để xây dựng cơ sở vật chất và môi trường giáo dục; không ngừng nâng cao chất lượng giáo dục;</w:t>
      </w:r>
    </w:p>
    <w:p w14:paraId="426C906F"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lastRenderedPageBreak/>
        <w:t>c) Tổ chức các chương trình giáo dục thường xuyên để đáp ứng nhu cầu học tập suốt đời của nhân dân trên địa bàn.</w:t>
      </w:r>
    </w:p>
    <w:p w14:paraId="59EDBCA7"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4.10.18</w:t>
      </w:r>
      <w:r w:rsidRPr="00BA2201">
        <w:rPr>
          <w:rStyle w:val="apple-converted-space"/>
          <w:iCs/>
          <w:sz w:val="28"/>
          <w:szCs w:val="28"/>
          <w:lang w:val="vi-VN"/>
        </w:rPr>
        <w:t>. Phối hợp với các tổ chức đoàn thể, cá nhân ở địa phương để xây dựng và phát triển trung tâm.</w:t>
      </w:r>
    </w:p>
    <w:p w14:paraId="106B33B4"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Có các hình thức phối hợp với tổ chức, đoàn thể, cá nhân để xây dựng môi trường giáo dục lành mạnh;</w:t>
      </w:r>
    </w:p>
    <w:p w14:paraId="7BAB3C7B"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Huy động và sử dụng có hiệu quả các nguồn lực tự nguyện, theo quy định của các tổ chức, cá nhân để xây dựng cơ sở vật chất; tăng thêm phương tiện, thiết bị dạy học; khen thưởng học viên học giỏi và hỗ trợ học viên có hoàn cảnh khó khăn.</w:t>
      </w:r>
    </w:p>
    <w:p w14:paraId="733C2E7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Thực hiện tốt các chương trình phối hợp hoạt động nhằm hỗ trợ, tạo điều kiện thuận lợi cho mọi người, thuộc mọi lứa tuổi, thành phần kinh tế được tham gia học tập, góp phần xây dựng xã hội học tập.</w:t>
      </w:r>
    </w:p>
    <w:p w14:paraId="66CEBDA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4.10.19</w:t>
      </w:r>
      <w:r w:rsidRPr="00BA2201">
        <w:rPr>
          <w:rStyle w:val="apple-converted-space"/>
          <w:iCs/>
          <w:sz w:val="28"/>
          <w:szCs w:val="28"/>
          <w:lang w:val="vi-VN"/>
        </w:rPr>
        <w:t>. Thực hiện hiệu quả việc liên kết với các ban ngành, tổ chức đoàn thể, doanh nghiệp.</w:t>
      </w:r>
    </w:p>
    <w:p w14:paraId="244F9634"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Liên kết với các ban ngành, tổ chức đoàn thể, doanh nghiệp để xây dựng chương trình, tài liệu, học liệu phục vụ công tác đào tạo;</w:t>
      </w:r>
    </w:p>
    <w:p w14:paraId="1C42022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Liên kết với các ban ngành, tổ chức đoàn thể, doanh nghiệp để huy động người theo học các chương trình đáp ứng yêu cầu người học, cập nhật kiến thức, kỹ năng và chuyển giao công nghệ;</w:t>
      </w:r>
    </w:p>
    <w:p w14:paraId="2B58C9D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Liên kết với các ban ngành, tổ chức đoàn thể, doanh nghiệp để hỗ trợ tìm việc làm cho học viên.</w:t>
      </w:r>
    </w:p>
    <w:p w14:paraId="0844F243" w14:textId="77777777" w:rsidR="00F75570" w:rsidRPr="00BA2201" w:rsidRDefault="00F75570" w:rsidP="00F75570">
      <w:pPr>
        <w:pStyle w:val="NormalWeb"/>
        <w:shd w:val="clear" w:color="auto" w:fill="FFFFFF"/>
        <w:spacing w:before="60" w:line="276" w:lineRule="auto"/>
        <w:ind w:firstLine="720"/>
        <w:jc w:val="both"/>
        <w:rPr>
          <w:rStyle w:val="apple-converted-space"/>
          <w:b/>
          <w:iCs/>
          <w:sz w:val="28"/>
          <w:szCs w:val="28"/>
          <w:lang w:val="vi-VN"/>
        </w:rPr>
      </w:pPr>
      <w:r w:rsidRPr="00BA2201">
        <w:rPr>
          <w:rStyle w:val="apple-converted-space"/>
          <w:b/>
          <w:iCs/>
          <w:sz w:val="28"/>
          <w:szCs w:val="28"/>
          <w:lang w:val="vi-VN"/>
        </w:rPr>
        <w:t>Tiêu chuẩn 5: Hoạt động giáo dục và kết quả giáo dục</w:t>
      </w:r>
    </w:p>
    <w:p w14:paraId="580EB90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4.10.20</w:t>
      </w:r>
      <w:r w:rsidRPr="00BA2201">
        <w:rPr>
          <w:rStyle w:val="apple-converted-space"/>
          <w:iCs/>
          <w:sz w:val="28"/>
          <w:szCs w:val="28"/>
          <w:lang w:val="vi-VN"/>
        </w:rPr>
        <w:t>. Thực hiện chương trình giáo dục thường xuyên để lấy văn bằng, chứng chỉ của hệ thống giáo dục quốc dân.</w:t>
      </w:r>
    </w:p>
    <w:p w14:paraId="47DDF0DA"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Có kế hoạch hoạt động chuyên môn chi tiết cho từng năm học, học kỳ, tháng, tuần;</w:t>
      </w:r>
    </w:p>
    <w:p w14:paraId="286DBFD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Thực hiện kế hoạch thời gian năm học, khóa học, kế hoạch giảng dạy và học tập theo quy định;</w:t>
      </w:r>
    </w:p>
    <w:p w14:paraId="1564D95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Hằng tháng, rà soát, đánh giá việc thực hiện kế hoạch.</w:t>
      </w:r>
    </w:p>
    <w:p w14:paraId="58F1E63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4.10.21</w:t>
      </w:r>
      <w:r w:rsidRPr="00BA2201">
        <w:rPr>
          <w:rStyle w:val="apple-converted-space"/>
          <w:iCs/>
          <w:sz w:val="28"/>
          <w:szCs w:val="28"/>
          <w:lang w:val="vi-VN"/>
        </w:rPr>
        <w:t>. Xây dựng và thực hiện các chương trình bồi dưỡng ngắn hạn.</w:t>
      </w:r>
    </w:p>
    <w:p w14:paraId="5318E9F9"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Chủ động xây dựng nội dung, chương trình bồi dưỡng ngắn hạn thuộc nhiều lĩnh vực của đời sống xã hội, đáp ứng nhu cầu đa dạng của mọi tầng lớp nhân dân và đáp ứng yêu cầu phát triển kinh tế -  xã hội của địa phương;</w:t>
      </w:r>
    </w:p>
    <w:p w14:paraId="7DD4DF2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Các chương trình giáo dục đáp ứng yêu cầu người học, cập nhật kiến thức, kỹ năng, chuyển giao công nghệ được thực hiện theo thời gian linh hoạt và các phương thức tổ chức dạy học đa dạng, tạo điều kiện thuận lợi cho người học;</w:t>
      </w:r>
    </w:p>
    <w:p w14:paraId="6A82CCDD"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lastRenderedPageBreak/>
        <w:t>c) Thực hiện các chương trình đã được phê duyệt; định kỳ rà soát, đánh giá mức độ phù hợp của các chương trình để điều chỉnh cho phù hợp.</w:t>
      </w:r>
    </w:p>
    <w:p w14:paraId="36FA1C84"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4.10.22</w:t>
      </w:r>
      <w:r w:rsidRPr="00BA2201">
        <w:rPr>
          <w:rStyle w:val="apple-converted-space"/>
          <w:iCs/>
          <w:sz w:val="28"/>
          <w:szCs w:val="28"/>
          <w:lang w:val="vi-VN"/>
        </w:rPr>
        <w:t>. Tổ chức có hiệu quả các hoạt động hỗ trợ giáo dục.</w:t>
      </w:r>
    </w:p>
    <w:p w14:paraId="3424D2D0"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Dành thời gian cho học viên tham gia các hoạt động ngoại khóa, văn nghệ, thể thao phù hợp;</w:t>
      </w:r>
    </w:p>
    <w:p w14:paraId="03B84DC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Xây dựng kế hoạch và tổ chức thực hiện công tác giáo dục truyền thống dân tộc, tình yêu quê hương đất nước, kỹ năng sống cho học viên với các hình thức đa dạng và phù hợp;</w:t>
      </w:r>
    </w:p>
    <w:p w14:paraId="508BB6EF"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Đăng ký và được cơ quan có thẩm quyền phân công chăm sóc di tích lịch sử, văn hóa, cách mạng; chăm sóc thương binh, gia đình liệt sĩ, gia đình có công với nước, Mẹ Việt Nam anh hùng ở địa phương.</w:t>
      </w:r>
    </w:p>
    <w:p w14:paraId="1AF5D627"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4.10.23</w:t>
      </w:r>
      <w:r w:rsidRPr="00BA2201">
        <w:rPr>
          <w:rStyle w:val="apple-converted-space"/>
          <w:iCs/>
          <w:sz w:val="28"/>
          <w:szCs w:val="28"/>
          <w:lang w:val="vi-VN"/>
        </w:rPr>
        <w:t>. Đảm bảo các yêu cầu khi liên kết với các cơ sở giáo dục nghề nghiệp, cơ sở giáo dục đại học để thực hiện chương trình giáo dục thường xuyên lấy văn bằng của hệ thống giáo dục quốc dân.</w:t>
      </w:r>
    </w:p>
    <w:p w14:paraId="64255C2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Đảm bảo các yêu cầu về cơ sở vật chất, thiết bị và cán bộ quản lý phù hợp với yêu cầu của từng ngành liên kết đào tạo;</w:t>
      </w:r>
    </w:p>
    <w:p w14:paraId="084D10A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Quản lý giáo viên thỉnh giảng, quản lý học viên để đảm bảo chất lượng đào tạo;</w:t>
      </w:r>
    </w:p>
    <w:p w14:paraId="0F855B6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Thực hiện trách nhiệm theo hợp đồng liên kết đào tạo; thực hiện chế độ báo cáo với các cơ quan có thẩm quyền về việc liên kết đào tạo.</w:t>
      </w:r>
    </w:p>
    <w:p w14:paraId="0A10F5E9"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4.10.24</w:t>
      </w:r>
      <w:r w:rsidRPr="00BA2201">
        <w:rPr>
          <w:rStyle w:val="apple-converted-space"/>
          <w:iCs/>
          <w:sz w:val="28"/>
          <w:szCs w:val="28"/>
          <w:lang w:val="vi-VN"/>
        </w:rPr>
        <w:t>. Kết quả giáo dục và hiệu quả giáo dục.</w:t>
      </w:r>
    </w:p>
    <w:p w14:paraId="47B69D8C"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Kết quả xếp loại học lực, hạnh kiểm của học viên theo học chương trình xóa mù chữ và giáo dục tiếp tục sau khi biết chữ, chương trình giáo dục thường xuyên cấp trung học cơ sở và chương trình giáo dục thường xuyên cấp trung học phổ thông đáp ứng mục tiêu giáo dục;</w:t>
      </w:r>
    </w:p>
    <w:p w14:paraId="43C6DCA6"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b) Học viên học các chương trình giáo dục đáp ứng yêu cầu của người học, cập nhật kiến thức, kỹ năng, chuyển giao công nghệ có khả năng vận dụng kiến thức vào thực tiễn;</w:t>
      </w:r>
    </w:p>
    <w:p w14:paraId="3F0BAF8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Học viên hoàn thành các chương trình giáo dục đáp ứng yêu cầu của người học, cập nhật kiến thức, kỹ năng, chuyển giao công nghệ góp phần đáp ứng được yêu cầu phát triển kinh tế xã hội của địa phương.</w:t>
      </w:r>
    </w:p>
    <w:p w14:paraId="3E58FAF3"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 xml:space="preserve">4.10.25. </w:t>
      </w:r>
      <w:r w:rsidRPr="00BA2201">
        <w:rPr>
          <w:rStyle w:val="apple-converted-space"/>
          <w:iCs/>
          <w:sz w:val="28"/>
          <w:szCs w:val="28"/>
          <w:lang w:val="vi-VN"/>
        </w:rPr>
        <w:t>Trung tâm giáo dục thường xuyên được đánh giá và công nhận đạt tiêu chuẩn chất lượng giáo dục với 3 cấp độ:</w:t>
      </w:r>
    </w:p>
    <w:p w14:paraId="76A00541"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a) Cấp độ 1: Trung tâm giáo dục thường xuyên có từ 60% đến dưới 70% tiêu chí đạt yêu cầu;</w:t>
      </w:r>
    </w:p>
    <w:p w14:paraId="73F68BAA"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lastRenderedPageBreak/>
        <w:t>b) Cấp độ 2: Trung tâm giáo dục thường xuyên có từ 70% đến dưới 85% tiêu chí đạt yêu cầu;</w:t>
      </w:r>
    </w:p>
    <w:p w14:paraId="5458FF1A"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lang w:val="vi-VN"/>
        </w:rPr>
        <w:t>c) Cấp độ 3: Trung tâm giáo dục thường xuyên có ít nhất 85% tiêu chí đạt yêu cầu.</w:t>
      </w:r>
    </w:p>
    <w:p w14:paraId="753F7C82" w14:textId="77777777" w:rsidR="00F75570" w:rsidRPr="00BA2201" w:rsidRDefault="00F75570" w:rsidP="00F75570">
      <w:pPr>
        <w:pStyle w:val="NormalWeb"/>
        <w:shd w:val="clear" w:color="auto" w:fill="FFFFFF"/>
        <w:spacing w:before="60" w:line="276" w:lineRule="auto"/>
        <w:ind w:firstLine="720"/>
        <w:jc w:val="both"/>
        <w:rPr>
          <w:rStyle w:val="apple-converted-space"/>
          <w:iCs/>
          <w:sz w:val="28"/>
          <w:szCs w:val="28"/>
          <w:lang w:val="vi-VN"/>
        </w:rPr>
      </w:pPr>
      <w:r w:rsidRPr="00BA2201">
        <w:rPr>
          <w:rStyle w:val="apple-converted-space"/>
          <w:iCs/>
          <w:sz w:val="28"/>
          <w:szCs w:val="28"/>
        </w:rPr>
        <w:t>4</w:t>
      </w:r>
      <w:r w:rsidRPr="00BA2201">
        <w:rPr>
          <w:rStyle w:val="apple-converted-space"/>
          <w:iCs/>
          <w:sz w:val="28"/>
          <w:szCs w:val="28"/>
          <w:lang w:val="vi-VN"/>
        </w:rPr>
        <w:t>.11. Căn cứ pháp lý:</w:t>
      </w:r>
    </w:p>
    <w:p w14:paraId="1B7C74D2" w14:textId="1F986EEE" w:rsidR="00F75570" w:rsidRPr="001154C7" w:rsidRDefault="00F75570" w:rsidP="00F75570">
      <w:pPr>
        <w:ind w:firstLine="720"/>
        <w:jc w:val="both"/>
        <w:rPr>
          <w:b/>
          <w:bCs/>
        </w:rPr>
      </w:pPr>
      <w:r w:rsidRPr="00BA2201">
        <w:rPr>
          <w:rStyle w:val="apple-converted-space"/>
          <w:iCs/>
          <w:szCs w:val="28"/>
          <w:lang w:val="vi-VN"/>
        </w:rPr>
        <w:t>Thông tư số 42/2012/TT-BGDĐT ngày 23 tháng 11 năm 2012 của Bộ trưởng Bộ Giáo dục và Đào tạo ban hành Quy định về tiêu chuẩn đánh giá chất lượng giáo dục và quy trình, chu kỳ kỳ kiểm định chất lượng giáo dục cơ sở giáo dục phổ thông, cơ sở giáo dục thường xuyên.</w:t>
      </w:r>
    </w:p>
    <w:p w14:paraId="3E2E1EB5" w14:textId="77777777" w:rsidR="00047A12" w:rsidRDefault="00047A12">
      <w:pPr>
        <w:rPr>
          <w:b/>
          <w:bCs/>
        </w:rPr>
      </w:pPr>
      <w:r>
        <w:rPr>
          <w:b/>
          <w:bCs/>
        </w:rPr>
        <w:br w:type="page"/>
      </w:r>
    </w:p>
    <w:p w14:paraId="4F4877AA" w14:textId="55C9EA4B" w:rsidR="00646AB8" w:rsidRPr="00845987" w:rsidRDefault="00646AB8" w:rsidP="00845987">
      <w:pPr>
        <w:pStyle w:val="Heading2"/>
        <w:spacing w:before="0"/>
        <w:ind w:firstLine="720"/>
        <w:jc w:val="both"/>
        <w:rPr>
          <w:rFonts w:ascii="Times New Roman" w:hAnsi="Times New Roman" w:cs="Times New Roman"/>
          <w:b/>
          <w:bCs/>
          <w:color w:val="auto"/>
          <w:szCs w:val="20"/>
          <w:lang w:val="nl-NL"/>
        </w:rPr>
      </w:pPr>
      <w:r w:rsidRPr="00845987">
        <w:rPr>
          <w:rFonts w:ascii="Times New Roman" w:hAnsi="Times New Roman" w:cs="Times New Roman"/>
          <w:b/>
          <w:bCs/>
          <w:color w:val="auto"/>
          <w:szCs w:val="20"/>
          <w:lang w:val="nl-NL"/>
        </w:rPr>
        <w:lastRenderedPageBreak/>
        <w:t>VI. LĨNH VỰC GIÁO DỤC VÀ ĐÀO TẠO THUỘC HỆ THỐNG GIÁO DỤC QUỐC DÂN</w:t>
      </w:r>
    </w:p>
    <w:p w14:paraId="2A238994" w14:textId="0C717678"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 Xét, duyệt chính sách hỗ trợ đối với học sinh trung học phổ thông là người dân tộc Kinh</w:t>
      </w:r>
    </w:p>
    <w:p w14:paraId="72CDCE40" w14:textId="21B9C2FF" w:rsidR="003A6623" w:rsidRPr="00260A5D" w:rsidRDefault="003A6623" w:rsidP="003A6623">
      <w:pPr>
        <w:spacing w:before="60" w:after="100" w:line="276" w:lineRule="auto"/>
        <w:ind w:firstLine="720"/>
        <w:jc w:val="both"/>
        <w:rPr>
          <w:bCs/>
          <w:iCs/>
          <w:szCs w:val="28"/>
          <w:lang w:val="pt-BR"/>
        </w:rPr>
      </w:pPr>
      <w:r w:rsidRPr="00260A5D">
        <w:rPr>
          <w:bCs/>
          <w:iCs/>
          <w:szCs w:val="28"/>
          <w:lang w:val="pt-BR"/>
        </w:rPr>
        <w:t>1.1. Trình tự thực hiện:</w:t>
      </w:r>
      <w:r w:rsidRPr="00260A5D">
        <w:rPr>
          <w:bCs/>
          <w:iCs/>
          <w:szCs w:val="28"/>
          <w:lang w:val="pt-BR"/>
        </w:rPr>
        <w:tab/>
      </w:r>
    </w:p>
    <w:p w14:paraId="5C6E5493" w14:textId="77777777" w:rsidR="003A6623" w:rsidRPr="00260A5D" w:rsidRDefault="003A6623" w:rsidP="003A6623">
      <w:pPr>
        <w:spacing w:before="60" w:after="100" w:line="276" w:lineRule="auto"/>
        <w:ind w:firstLine="720"/>
        <w:jc w:val="both"/>
        <w:rPr>
          <w:bCs/>
          <w:iCs/>
          <w:szCs w:val="28"/>
          <w:lang w:val="pt-BR"/>
        </w:rPr>
      </w:pPr>
      <w:r w:rsidRPr="00260A5D">
        <w:rPr>
          <w:bCs/>
          <w:iCs/>
          <w:szCs w:val="28"/>
          <w:lang w:val="pt-BR"/>
        </w:rPr>
        <w:t xml:space="preserve">a) </w:t>
      </w:r>
      <w:r w:rsidRPr="00260A5D">
        <w:rPr>
          <w:iCs/>
          <w:szCs w:val="28"/>
          <w:shd w:val="clear" w:color="auto" w:fill="FFFFFF"/>
          <w:lang w:val="pt-BR"/>
        </w:rPr>
        <w:t xml:space="preserve">Bước 1: </w:t>
      </w:r>
      <w:r w:rsidRPr="00260A5D">
        <w:rPr>
          <w:iCs/>
          <w:szCs w:val="28"/>
          <w:lang w:val="vi-VN"/>
        </w:rPr>
        <w:t xml:space="preserve">Vào thời điểm học sinh đầu cấp làm thủ tục nhập học, nhà trường tổ chức phổ biến, thông báo rộng rãi, hướng dẫn cho bố, mẹ (hoặc người giám hộ hợp pháp) và học sinh thuộc đối tượng được hưởng chính sách chuẩn bị hồ sơ </w:t>
      </w:r>
      <w:r w:rsidRPr="00260A5D">
        <w:rPr>
          <w:iCs/>
          <w:szCs w:val="28"/>
          <w:shd w:val="clear" w:color="auto" w:fill="FFFFFF"/>
          <w:lang w:val="pt-BR"/>
        </w:rPr>
        <w:t>đề nghị hỗ trợ.</w:t>
      </w:r>
    </w:p>
    <w:p w14:paraId="0FAF77D4" w14:textId="77777777" w:rsidR="003A6623" w:rsidRPr="00260A5D" w:rsidRDefault="003A6623" w:rsidP="003A6623">
      <w:pPr>
        <w:spacing w:before="60" w:after="100" w:line="276" w:lineRule="auto"/>
        <w:ind w:firstLine="720"/>
        <w:jc w:val="both"/>
        <w:rPr>
          <w:bCs/>
          <w:iCs/>
          <w:szCs w:val="28"/>
          <w:lang w:val="pt-BR"/>
        </w:rPr>
      </w:pPr>
      <w:r w:rsidRPr="00260A5D">
        <w:rPr>
          <w:bCs/>
          <w:iCs/>
          <w:szCs w:val="28"/>
          <w:lang w:val="pt-BR"/>
        </w:rPr>
        <w:t xml:space="preserve">b) Bước 2: </w:t>
      </w:r>
      <w:r w:rsidRPr="00260A5D">
        <w:rPr>
          <w:bCs/>
          <w:iCs/>
          <w:szCs w:val="28"/>
          <w:lang w:val="vi-VN"/>
        </w:rPr>
        <w:t xml:space="preserve">Trong thời hạn </w:t>
      </w:r>
      <w:r w:rsidRPr="00260A5D">
        <w:rPr>
          <w:bCs/>
          <w:iCs/>
          <w:szCs w:val="28"/>
          <w:lang w:val="pt-BR"/>
        </w:rPr>
        <w:t>10</w:t>
      </w:r>
      <w:r w:rsidRPr="00260A5D">
        <w:rPr>
          <w:bCs/>
          <w:iCs/>
          <w:szCs w:val="28"/>
          <w:lang w:val="vi-VN"/>
        </w:rPr>
        <w:t xml:space="preserve"> ngày làm việc, kể từ ngày </w:t>
      </w:r>
      <w:r w:rsidRPr="00260A5D">
        <w:rPr>
          <w:bCs/>
          <w:iCs/>
          <w:szCs w:val="28"/>
          <w:lang w:val="pt-BR"/>
        </w:rPr>
        <w:t xml:space="preserve">nhà trường </w:t>
      </w:r>
      <w:r w:rsidRPr="00260A5D">
        <w:rPr>
          <w:bCs/>
          <w:iCs/>
          <w:szCs w:val="28"/>
          <w:lang w:val="vi-VN"/>
        </w:rPr>
        <w:t>niêm yết thông báo</w:t>
      </w:r>
      <w:r w:rsidRPr="00260A5D">
        <w:rPr>
          <w:bCs/>
          <w:iCs/>
          <w:szCs w:val="28"/>
          <w:lang w:val="pt-BR"/>
        </w:rPr>
        <w:t xml:space="preserve">, gia đình hoặc </w:t>
      </w:r>
      <w:r w:rsidRPr="00260A5D">
        <w:rPr>
          <w:iCs/>
          <w:szCs w:val="28"/>
          <w:lang w:val="pt-BR"/>
        </w:rPr>
        <w:t>học sinh nộp đầy đủ hồ sơ cho cơ sở giáo dục.</w:t>
      </w:r>
    </w:p>
    <w:p w14:paraId="5994AD1F" w14:textId="77777777" w:rsidR="003A6623" w:rsidRPr="00260A5D" w:rsidRDefault="003A6623" w:rsidP="003A6623">
      <w:pPr>
        <w:spacing w:before="60" w:after="100" w:line="276" w:lineRule="auto"/>
        <w:ind w:firstLine="720"/>
        <w:jc w:val="both"/>
        <w:rPr>
          <w:bCs/>
          <w:iCs/>
          <w:szCs w:val="28"/>
          <w:lang w:val="pt-BR"/>
        </w:rPr>
      </w:pPr>
      <w:r w:rsidRPr="00260A5D">
        <w:rPr>
          <w:bCs/>
          <w:iCs/>
          <w:spacing w:val="-2"/>
          <w:szCs w:val="28"/>
          <w:lang w:val="pt-BR"/>
        </w:rPr>
        <w:t xml:space="preserve">c) Bước 3: </w:t>
      </w:r>
      <w:r w:rsidRPr="00260A5D">
        <w:rPr>
          <w:iCs/>
          <w:szCs w:val="28"/>
          <w:lang w:val="pt-BR"/>
        </w:rPr>
        <w:t xml:space="preserve">Cơ sở giáo dục tiếp nhận hồ sơ; lập danh sách. </w:t>
      </w:r>
      <w:r w:rsidRPr="00260A5D">
        <w:rPr>
          <w:bCs/>
          <w:iCs/>
          <w:szCs w:val="28"/>
          <w:lang w:val="vi-VN"/>
        </w:rPr>
        <w:t xml:space="preserve">Trong thời hạn </w:t>
      </w:r>
      <w:r w:rsidRPr="00260A5D">
        <w:rPr>
          <w:bCs/>
          <w:iCs/>
          <w:szCs w:val="28"/>
          <w:lang w:val="pt-BR"/>
        </w:rPr>
        <w:t>5</w:t>
      </w:r>
      <w:r w:rsidRPr="00260A5D">
        <w:rPr>
          <w:bCs/>
          <w:iCs/>
          <w:szCs w:val="28"/>
          <w:lang w:val="vi-VN"/>
        </w:rPr>
        <w:t xml:space="preserve"> ngày làm việc, kể từ ngày hết hạn </w:t>
      </w:r>
      <w:r w:rsidRPr="00260A5D">
        <w:rPr>
          <w:bCs/>
          <w:iCs/>
          <w:szCs w:val="28"/>
          <w:lang w:val="pt-BR"/>
        </w:rPr>
        <w:t>nộp hồ sơ</w:t>
      </w:r>
      <w:r w:rsidRPr="00260A5D">
        <w:rPr>
          <w:bCs/>
          <w:iCs/>
          <w:szCs w:val="28"/>
          <w:lang w:val="vi-VN"/>
        </w:rPr>
        <w:t xml:space="preserve">, </w:t>
      </w:r>
      <w:r w:rsidRPr="00260A5D">
        <w:rPr>
          <w:bCs/>
          <w:iCs/>
          <w:szCs w:val="28"/>
          <w:lang w:val="pt-BR"/>
        </w:rPr>
        <w:t>nhà trường</w:t>
      </w:r>
      <w:r w:rsidRPr="00260A5D">
        <w:rPr>
          <w:bCs/>
          <w:iCs/>
          <w:szCs w:val="28"/>
          <w:lang w:val="vi-VN"/>
        </w:rPr>
        <w:t xml:space="preserve"> tổ chức xét duyệt và </w:t>
      </w:r>
      <w:r w:rsidRPr="00260A5D">
        <w:rPr>
          <w:bCs/>
          <w:iCs/>
          <w:szCs w:val="28"/>
          <w:lang w:val="pt-BR"/>
        </w:rPr>
        <w:t>lập hồ sơ theo quy định và gửi về Sở giáo dục và đào tạo.</w:t>
      </w:r>
    </w:p>
    <w:p w14:paraId="37C26570" w14:textId="77777777" w:rsidR="003A6623" w:rsidRPr="00260A5D" w:rsidRDefault="003A6623" w:rsidP="003A6623">
      <w:pPr>
        <w:shd w:val="clear" w:color="auto" w:fill="FFFFFF"/>
        <w:spacing w:before="60" w:after="100" w:line="276" w:lineRule="auto"/>
        <w:ind w:firstLine="720"/>
        <w:jc w:val="both"/>
        <w:rPr>
          <w:bCs/>
          <w:iCs/>
          <w:szCs w:val="28"/>
          <w:lang w:val="pt-BR"/>
        </w:rPr>
      </w:pPr>
      <w:r w:rsidRPr="00260A5D">
        <w:rPr>
          <w:bCs/>
          <w:iCs/>
          <w:szCs w:val="28"/>
          <w:lang w:val="pt-BR"/>
        </w:rPr>
        <w:t xml:space="preserve">d) Bước 4: Sở giáo dục và đào tạo tiếp nhận hồ sơ của cơ sở giáo dục. </w:t>
      </w:r>
      <w:r w:rsidRPr="00260A5D">
        <w:rPr>
          <w:bCs/>
          <w:iCs/>
          <w:szCs w:val="28"/>
          <w:lang w:val="vi-VN"/>
        </w:rPr>
        <w:t>Trong thời hạn</w:t>
      </w:r>
      <w:r w:rsidRPr="00260A5D">
        <w:rPr>
          <w:bCs/>
          <w:iCs/>
          <w:szCs w:val="28"/>
          <w:lang w:val="pt-BR"/>
        </w:rPr>
        <w:t xml:space="preserve"> 5 </w:t>
      </w:r>
      <w:r w:rsidRPr="00260A5D">
        <w:rPr>
          <w:bCs/>
          <w:iCs/>
          <w:szCs w:val="28"/>
          <w:lang w:val="vi-VN"/>
        </w:rPr>
        <w:t xml:space="preserve">ngày làm việc, kể từ khi nhận được </w:t>
      </w:r>
      <w:r w:rsidRPr="00260A5D">
        <w:rPr>
          <w:bCs/>
          <w:iCs/>
          <w:szCs w:val="28"/>
          <w:lang w:val="pt-BR"/>
        </w:rPr>
        <w:t>hồ sơ đề nghị hỗ trợ của các nhà trường</w:t>
      </w:r>
      <w:r w:rsidRPr="00260A5D">
        <w:rPr>
          <w:bCs/>
          <w:iCs/>
          <w:szCs w:val="28"/>
          <w:lang w:val="vi-VN"/>
        </w:rPr>
        <w:t xml:space="preserve">, </w:t>
      </w:r>
      <w:r w:rsidRPr="00260A5D">
        <w:rPr>
          <w:bCs/>
          <w:iCs/>
          <w:szCs w:val="28"/>
          <w:lang w:val="pt-BR"/>
        </w:rPr>
        <w:t>sở</w:t>
      </w:r>
      <w:r w:rsidRPr="00260A5D">
        <w:rPr>
          <w:bCs/>
          <w:iCs/>
          <w:szCs w:val="28"/>
          <w:lang w:val="vi-VN"/>
        </w:rPr>
        <w:t xml:space="preserve"> giáo dục và đào tạo</w:t>
      </w:r>
      <w:r w:rsidRPr="00260A5D">
        <w:rPr>
          <w:bCs/>
          <w:iCs/>
          <w:szCs w:val="28"/>
          <w:lang w:val="pt-BR"/>
        </w:rPr>
        <w:t xml:space="preserve"> </w:t>
      </w:r>
      <w:r w:rsidRPr="00260A5D">
        <w:rPr>
          <w:bCs/>
          <w:iCs/>
          <w:szCs w:val="28"/>
          <w:lang w:val="vi-VN"/>
        </w:rPr>
        <w:t>tổng hợp</w:t>
      </w:r>
      <w:r w:rsidRPr="00260A5D">
        <w:rPr>
          <w:bCs/>
          <w:iCs/>
          <w:szCs w:val="28"/>
          <w:lang w:val="pt-BR"/>
        </w:rPr>
        <w:t>, thẩm định</w:t>
      </w:r>
      <w:r w:rsidRPr="00260A5D">
        <w:rPr>
          <w:bCs/>
          <w:iCs/>
          <w:szCs w:val="28"/>
          <w:lang w:val="vi-VN"/>
        </w:rPr>
        <w:t xml:space="preserve"> trình Uỷ ban nhân dân cấp </w:t>
      </w:r>
      <w:r w:rsidRPr="00260A5D">
        <w:rPr>
          <w:bCs/>
          <w:iCs/>
          <w:szCs w:val="28"/>
          <w:lang w:val="pt-BR"/>
        </w:rPr>
        <w:t>tỉnh phê duyệt.</w:t>
      </w:r>
    </w:p>
    <w:p w14:paraId="37BA5819" w14:textId="77777777" w:rsidR="003A6623" w:rsidRPr="00260A5D" w:rsidRDefault="003A6623" w:rsidP="003A6623">
      <w:pPr>
        <w:shd w:val="clear" w:color="auto" w:fill="FFFFFF"/>
        <w:spacing w:before="60" w:after="100" w:line="276" w:lineRule="auto"/>
        <w:ind w:firstLine="720"/>
        <w:jc w:val="both"/>
        <w:rPr>
          <w:bCs/>
          <w:iCs/>
          <w:szCs w:val="28"/>
          <w:lang w:val="pt-BR"/>
        </w:rPr>
      </w:pPr>
      <w:r w:rsidRPr="00260A5D">
        <w:rPr>
          <w:bCs/>
          <w:iCs/>
          <w:szCs w:val="28"/>
          <w:lang w:val="pt-BR"/>
        </w:rPr>
        <w:t xml:space="preserve">đ) Bước 5: Ủy ban nhân dân cấp tỉnh nhận hồ sơ đề nghị của sở giáo dục và đào tạo. </w:t>
      </w:r>
      <w:r w:rsidRPr="00260A5D">
        <w:rPr>
          <w:bCs/>
          <w:iCs/>
          <w:szCs w:val="28"/>
          <w:lang w:val="vi-VN"/>
        </w:rPr>
        <w:t xml:space="preserve">Trong thời hạn </w:t>
      </w:r>
      <w:r w:rsidRPr="00260A5D">
        <w:rPr>
          <w:bCs/>
          <w:iCs/>
          <w:szCs w:val="28"/>
          <w:lang w:val="pt-BR"/>
        </w:rPr>
        <w:t>3</w:t>
      </w:r>
      <w:r w:rsidRPr="00260A5D">
        <w:rPr>
          <w:bCs/>
          <w:iCs/>
          <w:szCs w:val="28"/>
          <w:lang w:val="vi-VN"/>
        </w:rPr>
        <w:t xml:space="preserve"> ngày làm việc, kể từ khi nhận hồ sơ trình của </w:t>
      </w:r>
      <w:r w:rsidRPr="00260A5D">
        <w:rPr>
          <w:bCs/>
          <w:iCs/>
          <w:szCs w:val="28"/>
          <w:lang w:val="pt-BR"/>
        </w:rPr>
        <w:t>sở</w:t>
      </w:r>
      <w:r w:rsidRPr="00260A5D">
        <w:rPr>
          <w:bCs/>
          <w:iCs/>
          <w:szCs w:val="28"/>
          <w:lang w:val="vi-VN"/>
        </w:rPr>
        <w:t xml:space="preserve"> giáo dục và đào tạo, Ủy ban nhân dân cấp </w:t>
      </w:r>
      <w:r w:rsidRPr="00260A5D">
        <w:rPr>
          <w:bCs/>
          <w:iCs/>
          <w:szCs w:val="28"/>
          <w:lang w:val="pt-BR"/>
        </w:rPr>
        <w:t xml:space="preserve">tỉnh </w:t>
      </w:r>
      <w:r w:rsidRPr="00260A5D">
        <w:rPr>
          <w:bCs/>
          <w:iCs/>
          <w:szCs w:val="28"/>
          <w:lang w:val="vi-VN"/>
        </w:rPr>
        <w:t>xem xét</w:t>
      </w:r>
      <w:r w:rsidRPr="00260A5D">
        <w:rPr>
          <w:bCs/>
          <w:iCs/>
          <w:szCs w:val="28"/>
          <w:lang w:val="pt-BR"/>
        </w:rPr>
        <w:t xml:space="preserve">, ban hành Quyết định </w:t>
      </w:r>
      <w:r w:rsidRPr="00260A5D">
        <w:rPr>
          <w:bCs/>
          <w:iCs/>
          <w:szCs w:val="28"/>
          <w:lang w:val="vi-VN"/>
        </w:rPr>
        <w:t>phê duyệt</w:t>
      </w:r>
      <w:r w:rsidRPr="00260A5D">
        <w:rPr>
          <w:bCs/>
          <w:iCs/>
          <w:szCs w:val="28"/>
          <w:lang w:val="pt-BR"/>
        </w:rPr>
        <w:t>.</w:t>
      </w:r>
    </w:p>
    <w:p w14:paraId="02D28BD4" w14:textId="77777777" w:rsidR="003A6623" w:rsidRPr="00260A5D" w:rsidRDefault="003A6623" w:rsidP="003A6623">
      <w:pPr>
        <w:shd w:val="clear" w:color="auto" w:fill="FFFFFF"/>
        <w:spacing w:before="60" w:after="100" w:line="276" w:lineRule="auto"/>
        <w:ind w:firstLine="720"/>
        <w:jc w:val="both"/>
        <w:rPr>
          <w:bCs/>
          <w:iCs/>
          <w:szCs w:val="28"/>
          <w:lang w:val="pt-BR"/>
        </w:rPr>
      </w:pPr>
      <w:r w:rsidRPr="00260A5D">
        <w:rPr>
          <w:bCs/>
          <w:iCs/>
          <w:szCs w:val="28"/>
          <w:lang w:val="pt-BR"/>
        </w:rPr>
        <w:t>e) Bước 6: Sở</w:t>
      </w:r>
      <w:r w:rsidRPr="00260A5D">
        <w:rPr>
          <w:bCs/>
          <w:iCs/>
          <w:szCs w:val="28"/>
          <w:lang w:val="vi-VN"/>
        </w:rPr>
        <w:t xml:space="preserve"> giáo dục</w:t>
      </w:r>
      <w:r w:rsidRPr="00260A5D">
        <w:rPr>
          <w:bCs/>
          <w:iCs/>
          <w:szCs w:val="28"/>
          <w:lang w:val="pt-BR"/>
        </w:rPr>
        <w:t xml:space="preserve"> </w:t>
      </w:r>
      <w:r w:rsidRPr="00260A5D">
        <w:rPr>
          <w:bCs/>
          <w:iCs/>
          <w:szCs w:val="28"/>
          <w:lang w:val="vi-VN"/>
        </w:rPr>
        <w:t>và đào tạo gửi các trường kết quả phê duyệt học sinh được hưởng chính sách hỗ trợ để nhà trường thông báo công khai và tổ chức triển khai thực hiện.</w:t>
      </w:r>
    </w:p>
    <w:p w14:paraId="624B0833" w14:textId="12E2CC06" w:rsidR="003A6623" w:rsidRPr="00260A5D" w:rsidRDefault="003A6623" w:rsidP="003A6623">
      <w:pPr>
        <w:spacing w:before="60" w:after="100" w:line="276" w:lineRule="auto"/>
        <w:ind w:firstLine="720"/>
        <w:jc w:val="both"/>
        <w:rPr>
          <w:iCs/>
          <w:szCs w:val="28"/>
          <w:lang w:val="pt-BR"/>
        </w:rPr>
      </w:pPr>
      <w:r w:rsidRPr="00260A5D">
        <w:rPr>
          <w:bCs/>
          <w:iCs/>
          <w:szCs w:val="28"/>
          <w:lang w:val="pt-BR"/>
        </w:rPr>
        <w:t>1</w:t>
      </w:r>
      <w:r w:rsidRPr="00260A5D">
        <w:rPr>
          <w:iCs/>
          <w:szCs w:val="28"/>
          <w:lang w:val="pt-BR"/>
        </w:rPr>
        <w:t>.2. Cách thức thực hiện</w:t>
      </w:r>
      <w:r w:rsidRPr="00260A5D">
        <w:rPr>
          <w:iCs/>
          <w:szCs w:val="28"/>
          <w:lang w:val="pt-BR"/>
        </w:rPr>
        <w:tab/>
      </w:r>
    </w:p>
    <w:p w14:paraId="7386719B"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t>Nộp hồ sơ trực tiếp tại nhà trường hoặc gửi qua đường bưu điện.</w:t>
      </w:r>
    </w:p>
    <w:p w14:paraId="07C1396E" w14:textId="6F1BA701" w:rsidR="003A6623" w:rsidRPr="00260A5D" w:rsidRDefault="003A6623" w:rsidP="003A6623">
      <w:pPr>
        <w:spacing w:before="60" w:after="100" w:line="276" w:lineRule="auto"/>
        <w:ind w:firstLine="720"/>
        <w:jc w:val="both"/>
        <w:rPr>
          <w:bCs/>
          <w:iCs/>
          <w:szCs w:val="28"/>
          <w:lang w:val="pt-BR"/>
        </w:rPr>
      </w:pPr>
      <w:r w:rsidRPr="00260A5D">
        <w:rPr>
          <w:bCs/>
          <w:iCs/>
          <w:szCs w:val="28"/>
          <w:lang w:val="pt-BR"/>
        </w:rPr>
        <w:t>1</w:t>
      </w:r>
      <w:r w:rsidRPr="00260A5D">
        <w:rPr>
          <w:iCs/>
          <w:szCs w:val="28"/>
          <w:lang w:val="pt-BR"/>
        </w:rPr>
        <w:t xml:space="preserve">.3 </w:t>
      </w:r>
      <w:r w:rsidRPr="00260A5D">
        <w:rPr>
          <w:bCs/>
          <w:iCs/>
          <w:szCs w:val="28"/>
          <w:lang w:val="pt-BR"/>
        </w:rPr>
        <w:t>Thành phần, số lượng hồ sơ:</w:t>
      </w:r>
    </w:p>
    <w:p w14:paraId="1AC4D6A7" w14:textId="4BCF69D3" w:rsidR="003A6623" w:rsidRPr="00260A5D" w:rsidRDefault="003A6623" w:rsidP="003A6623">
      <w:pPr>
        <w:pStyle w:val="NormalWeb"/>
        <w:spacing w:before="60" w:line="276" w:lineRule="auto"/>
        <w:ind w:firstLine="720"/>
        <w:jc w:val="both"/>
        <w:rPr>
          <w:iCs/>
          <w:sz w:val="28"/>
          <w:szCs w:val="28"/>
          <w:lang w:val="pt-BR"/>
        </w:rPr>
      </w:pPr>
      <w:r w:rsidRPr="00260A5D">
        <w:rPr>
          <w:iCs/>
          <w:sz w:val="28"/>
          <w:szCs w:val="28"/>
          <w:lang w:val="pt-BR"/>
        </w:rPr>
        <w:t>1.3.1. Hồ sơ gồm:</w:t>
      </w:r>
    </w:p>
    <w:p w14:paraId="0C6B8629" w14:textId="77777777" w:rsidR="003A6623" w:rsidRPr="00260A5D" w:rsidRDefault="003A6623" w:rsidP="003A6623">
      <w:pPr>
        <w:pStyle w:val="NormalWeb"/>
        <w:spacing w:before="60" w:line="276" w:lineRule="auto"/>
        <w:ind w:firstLine="720"/>
        <w:jc w:val="both"/>
        <w:rPr>
          <w:iCs/>
          <w:sz w:val="28"/>
          <w:szCs w:val="28"/>
          <w:lang w:val="pt-BR"/>
        </w:rPr>
      </w:pPr>
      <w:r w:rsidRPr="00260A5D">
        <w:rPr>
          <w:iCs/>
          <w:sz w:val="28"/>
          <w:szCs w:val="28"/>
          <w:lang w:val="pt-BR"/>
        </w:rPr>
        <w:t>a) Đơn đề nghị hỗ trợ (Mẫu số 02 tại Phụ lục kèm theo Nghị định số 116/2016/NĐ-CP);</w:t>
      </w:r>
    </w:p>
    <w:p w14:paraId="14067CEF" w14:textId="77777777" w:rsidR="003A6623" w:rsidRPr="00260A5D" w:rsidRDefault="003A6623" w:rsidP="003A6623">
      <w:pPr>
        <w:pStyle w:val="NormalWeb"/>
        <w:spacing w:before="60" w:line="276" w:lineRule="auto"/>
        <w:ind w:firstLine="720"/>
        <w:jc w:val="both"/>
        <w:rPr>
          <w:iCs/>
          <w:sz w:val="28"/>
          <w:szCs w:val="28"/>
          <w:lang w:val="pt-BR"/>
        </w:rPr>
      </w:pPr>
      <w:r w:rsidRPr="00260A5D">
        <w:rPr>
          <w:iCs/>
          <w:sz w:val="28"/>
          <w:szCs w:val="28"/>
          <w:lang w:val="pt-BR"/>
        </w:rPr>
        <w:t>b) Sổ hộ khẩu (bản sao có mang bản chính để đối chiếu hoặc bản sao có chứng thực từ bản chính; trường hợp sổ hộ khẩu bị thất lạc phải có giấy xác nhận của Trưởng Công an xã).</w:t>
      </w:r>
    </w:p>
    <w:p w14:paraId="57F38C7A" w14:textId="77777777" w:rsidR="003A6623" w:rsidRPr="00260A5D" w:rsidRDefault="003A6623" w:rsidP="003A6623">
      <w:pPr>
        <w:pStyle w:val="NormalWeb"/>
        <w:spacing w:before="60" w:line="276" w:lineRule="auto"/>
        <w:ind w:firstLine="720"/>
        <w:jc w:val="both"/>
        <w:rPr>
          <w:iCs/>
          <w:sz w:val="28"/>
          <w:szCs w:val="28"/>
          <w:lang w:val="pt-BR"/>
        </w:rPr>
      </w:pPr>
      <w:r w:rsidRPr="00260A5D">
        <w:rPr>
          <w:iCs/>
          <w:sz w:val="28"/>
          <w:szCs w:val="28"/>
          <w:lang w:val="pt-BR"/>
        </w:rPr>
        <w:t>c) Giấy tờ minh chứng là hộ nghèo do Ủy ban nhân dân xã cấp hoặc xác nhận cho đối tượng.</w:t>
      </w:r>
    </w:p>
    <w:p w14:paraId="3561123E" w14:textId="4BA6747B" w:rsidR="003A6623" w:rsidRPr="00260A5D" w:rsidRDefault="003A6623" w:rsidP="003A6623">
      <w:pPr>
        <w:shd w:val="clear" w:color="auto" w:fill="FFFFFF"/>
        <w:spacing w:before="60" w:after="100" w:line="276" w:lineRule="auto"/>
        <w:ind w:firstLine="720"/>
        <w:jc w:val="both"/>
        <w:rPr>
          <w:bCs/>
          <w:iCs/>
          <w:szCs w:val="28"/>
          <w:lang w:val="pt-BR"/>
        </w:rPr>
      </w:pPr>
      <w:r w:rsidRPr="00260A5D">
        <w:rPr>
          <w:bCs/>
          <w:iCs/>
          <w:szCs w:val="28"/>
          <w:lang w:val="pt-BR"/>
        </w:rPr>
        <w:lastRenderedPageBreak/>
        <w:t>1.3.2. Số lượng hồ sơ: 01 bộ.</w:t>
      </w:r>
    </w:p>
    <w:p w14:paraId="680599E8" w14:textId="7446653B" w:rsidR="003A6623" w:rsidRPr="00260A5D" w:rsidRDefault="003A6623" w:rsidP="003A6623">
      <w:pPr>
        <w:spacing w:before="60" w:after="100" w:line="276" w:lineRule="auto"/>
        <w:ind w:firstLine="720"/>
        <w:jc w:val="both"/>
        <w:rPr>
          <w:iCs/>
          <w:szCs w:val="28"/>
          <w:lang w:val="pt-BR"/>
        </w:rPr>
      </w:pPr>
      <w:r w:rsidRPr="00260A5D">
        <w:rPr>
          <w:bCs/>
          <w:iCs/>
          <w:szCs w:val="28"/>
          <w:lang w:val="pt-BR"/>
        </w:rPr>
        <w:t>1</w:t>
      </w:r>
      <w:r w:rsidRPr="00260A5D">
        <w:rPr>
          <w:iCs/>
          <w:szCs w:val="28"/>
          <w:lang w:val="pt-BR"/>
        </w:rPr>
        <w:t xml:space="preserve">.4. Thời hạn giải quyết: </w:t>
      </w:r>
    </w:p>
    <w:p w14:paraId="39EE3AC3"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t>- K</w:t>
      </w:r>
      <w:r w:rsidRPr="00260A5D">
        <w:rPr>
          <w:iCs/>
          <w:szCs w:val="28"/>
          <w:lang w:val="vi-VN"/>
        </w:rPr>
        <w:t>inh phí hỗ trợ tiền ăn và tiền nhà ở cho học sinh</w:t>
      </w:r>
      <w:r w:rsidRPr="00260A5D">
        <w:rPr>
          <w:rFonts w:eastAsia="MS Mincho"/>
          <w:iCs/>
          <w:szCs w:val="28"/>
          <w:lang w:val="vi-VN" w:eastAsia="ja-JP"/>
        </w:rPr>
        <w:t xml:space="preserve"> </w:t>
      </w:r>
      <w:r w:rsidRPr="00260A5D">
        <w:rPr>
          <w:iCs/>
          <w:szCs w:val="28"/>
          <w:lang w:val="vi-VN"/>
        </w:rPr>
        <w:t>được chi trả, cấp phát hằng tháng.</w:t>
      </w:r>
    </w:p>
    <w:p w14:paraId="035130BF" w14:textId="77777777" w:rsidR="003A6623" w:rsidRPr="00260A5D" w:rsidRDefault="003A6623" w:rsidP="003A6623">
      <w:pPr>
        <w:spacing w:before="60" w:after="100" w:line="276" w:lineRule="auto"/>
        <w:ind w:firstLine="720"/>
        <w:jc w:val="both"/>
        <w:rPr>
          <w:iCs/>
          <w:spacing w:val="6"/>
          <w:szCs w:val="28"/>
          <w:lang w:val="pt-BR"/>
        </w:rPr>
      </w:pPr>
      <w:r w:rsidRPr="00260A5D">
        <w:rPr>
          <w:iCs/>
          <w:szCs w:val="28"/>
          <w:lang w:val="pt-BR"/>
        </w:rPr>
        <w:t xml:space="preserve">- </w:t>
      </w:r>
      <w:r w:rsidRPr="00260A5D">
        <w:rPr>
          <w:iCs/>
          <w:spacing w:val="6"/>
          <w:szCs w:val="28"/>
          <w:lang w:val="pt-BR"/>
        </w:rPr>
        <w:t>Gạo được cấp cho học sinh theo định kỳ nhưng không quá 2 lần/học kỳ.</w:t>
      </w:r>
    </w:p>
    <w:p w14:paraId="5CC7C40F" w14:textId="59F7034C" w:rsidR="003A6623" w:rsidRPr="00260A5D" w:rsidRDefault="003A6623" w:rsidP="003A6623">
      <w:pPr>
        <w:spacing w:before="60" w:after="100" w:line="276" w:lineRule="auto"/>
        <w:ind w:firstLine="720"/>
        <w:jc w:val="both"/>
        <w:rPr>
          <w:iCs/>
          <w:szCs w:val="28"/>
          <w:lang w:val="pt-BR"/>
        </w:rPr>
      </w:pPr>
      <w:r w:rsidRPr="00260A5D">
        <w:rPr>
          <w:bCs/>
          <w:iCs/>
          <w:szCs w:val="28"/>
          <w:lang w:val="pt-BR"/>
        </w:rPr>
        <w:t>1</w:t>
      </w:r>
      <w:r w:rsidRPr="00260A5D">
        <w:rPr>
          <w:iCs/>
          <w:szCs w:val="28"/>
          <w:lang w:val="pt-BR"/>
        </w:rPr>
        <w:t xml:space="preserve">.5. Đối tượng thực hiện: </w:t>
      </w:r>
    </w:p>
    <w:p w14:paraId="76B967E3"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t xml:space="preserve">Học sinh hoặc cha, mẹ hoặc người giám hộ của học sinh. </w:t>
      </w:r>
    </w:p>
    <w:p w14:paraId="41D36AA6" w14:textId="784714D4" w:rsidR="003A6623" w:rsidRPr="00260A5D" w:rsidRDefault="003A6623" w:rsidP="003A6623">
      <w:pPr>
        <w:shd w:val="clear" w:color="auto" w:fill="FFFFFF"/>
        <w:spacing w:before="60" w:after="100" w:line="276" w:lineRule="auto"/>
        <w:ind w:firstLine="720"/>
        <w:jc w:val="both"/>
        <w:rPr>
          <w:iCs/>
          <w:szCs w:val="28"/>
          <w:lang w:val="pt-BR"/>
        </w:rPr>
      </w:pPr>
      <w:r w:rsidRPr="00260A5D">
        <w:rPr>
          <w:bCs/>
          <w:iCs/>
          <w:szCs w:val="28"/>
          <w:lang w:val="pt-BR"/>
        </w:rPr>
        <w:t>1</w:t>
      </w:r>
      <w:r w:rsidRPr="00260A5D">
        <w:rPr>
          <w:iCs/>
          <w:szCs w:val="28"/>
          <w:lang w:val="pt-BR"/>
        </w:rPr>
        <w:t>.6. Cơ quan thực hiện thủ tục hành chính:</w:t>
      </w:r>
    </w:p>
    <w:p w14:paraId="66AF2D75"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t>a) Cơ quan/Người có thẩm quyền quyết định: Chủ tịch Ủy ban nhân dân cấp tỉnh.</w:t>
      </w:r>
    </w:p>
    <w:p w14:paraId="696FC275"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t xml:space="preserve">b) Cơ quan trực tiếp thực hiện: Sở giáo dục và đào tạo; Cơ sở giáo dục. </w:t>
      </w:r>
    </w:p>
    <w:p w14:paraId="7F84045A" w14:textId="4FCFF717" w:rsidR="003A6623" w:rsidRPr="00260A5D" w:rsidRDefault="003A6623" w:rsidP="003A6623">
      <w:pPr>
        <w:spacing w:before="60" w:after="100" w:line="276" w:lineRule="auto"/>
        <w:ind w:firstLine="720"/>
        <w:jc w:val="both"/>
        <w:rPr>
          <w:iCs/>
          <w:szCs w:val="28"/>
          <w:lang w:val="pt-BR"/>
        </w:rPr>
      </w:pPr>
      <w:r w:rsidRPr="00260A5D">
        <w:rPr>
          <w:bCs/>
          <w:iCs/>
          <w:szCs w:val="28"/>
          <w:lang w:val="pt-BR"/>
        </w:rPr>
        <w:t>1</w:t>
      </w:r>
      <w:r w:rsidRPr="00260A5D">
        <w:rPr>
          <w:iCs/>
          <w:szCs w:val="28"/>
          <w:lang w:val="pt-BR"/>
        </w:rPr>
        <w:t>.7. Kết quả thực hiện:</w:t>
      </w:r>
    </w:p>
    <w:p w14:paraId="06A7E896" w14:textId="77777777" w:rsidR="003A6623" w:rsidRPr="00260A5D" w:rsidRDefault="003A6623" w:rsidP="003A6623">
      <w:pPr>
        <w:spacing w:before="60" w:after="100" w:line="276" w:lineRule="auto"/>
        <w:ind w:firstLine="720"/>
        <w:jc w:val="both"/>
        <w:rPr>
          <w:bCs/>
          <w:iCs/>
          <w:szCs w:val="28"/>
          <w:lang w:val="pt-BR"/>
        </w:rPr>
      </w:pPr>
      <w:r w:rsidRPr="00260A5D">
        <w:rPr>
          <w:iCs/>
          <w:szCs w:val="28"/>
          <w:lang w:val="pt-BR"/>
        </w:rPr>
        <w:t>- Q</w:t>
      </w:r>
      <w:r w:rsidRPr="00260A5D">
        <w:rPr>
          <w:bCs/>
          <w:iCs/>
          <w:szCs w:val="28"/>
          <w:lang w:val="pt-BR"/>
        </w:rPr>
        <w:t xml:space="preserve">uyết định được hưởng chính sách hỗ trợ </w:t>
      </w:r>
      <w:r w:rsidRPr="00260A5D">
        <w:rPr>
          <w:iCs/>
          <w:szCs w:val="28"/>
          <w:lang w:val="pt-BR"/>
        </w:rPr>
        <w:t>đối với h</w:t>
      </w:r>
      <w:r w:rsidRPr="00260A5D">
        <w:rPr>
          <w:rFonts w:eastAsia="MS Mincho"/>
          <w:iCs/>
          <w:szCs w:val="28"/>
          <w:lang w:val="vi-VN" w:eastAsia="ja-JP"/>
        </w:rPr>
        <w:t xml:space="preserve">ọc sinh </w:t>
      </w:r>
      <w:r w:rsidRPr="00260A5D">
        <w:rPr>
          <w:bCs/>
          <w:iCs/>
          <w:szCs w:val="28"/>
          <w:lang w:val="vi-VN"/>
        </w:rPr>
        <w:t xml:space="preserve">trung học </w:t>
      </w:r>
      <w:r w:rsidRPr="00260A5D">
        <w:rPr>
          <w:bCs/>
          <w:iCs/>
          <w:szCs w:val="28"/>
          <w:lang w:val="pt-BR"/>
        </w:rPr>
        <w:t xml:space="preserve">phổ thông </w:t>
      </w:r>
      <w:r w:rsidRPr="00260A5D">
        <w:rPr>
          <w:rFonts w:eastAsia="MS Mincho"/>
          <w:bCs/>
          <w:iCs/>
          <w:szCs w:val="28"/>
          <w:lang w:val="pt-BR" w:eastAsia="ja-JP"/>
        </w:rPr>
        <w:t>là người dân tộc Kinh.</w:t>
      </w:r>
    </w:p>
    <w:p w14:paraId="72926794" w14:textId="77777777" w:rsidR="003A6623" w:rsidRPr="00260A5D" w:rsidRDefault="003A6623" w:rsidP="003A6623">
      <w:pPr>
        <w:spacing w:before="60" w:after="100" w:line="276" w:lineRule="auto"/>
        <w:ind w:firstLine="720"/>
        <w:jc w:val="both"/>
        <w:rPr>
          <w:iCs/>
          <w:szCs w:val="28"/>
          <w:shd w:val="clear" w:color="auto" w:fill="FFFFFF"/>
          <w:lang w:val="pt-BR"/>
        </w:rPr>
      </w:pPr>
      <w:r w:rsidRPr="00260A5D">
        <w:rPr>
          <w:bCs/>
          <w:iCs/>
          <w:szCs w:val="28"/>
          <w:lang w:val="pt-BR"/>
        </w:rPr>
        <w:t xml:space="preserve">- </w:t>
      </w:r>
      <w:r w:rsidRPr="00260A5D">
        <w:rPr>
          <w:iCs/>
          <w:szCs w:val="28"/>
          <w:shd w:val="clear" w:color="auto" w:fill="FFFFFF"/>
          <w:lang w:val="pt-BR"/>
        </w:rPr>
        <w:t>Mỗi tháng học sinh được hỗ trợ 15kg gạo và hỗ trợ tiền ăn bằng 40% mức lương tối thiểu chung và được hưởng không quá 9 tháng/năm học/học sinh.</w:t>
      </w:r>
    </w:p>
    <w:p w14:paraId="759C9598" w14:textId="77777777" w:rsidR="003A6623" w:rsidRPr="00260A5D" w:rsidRDefault="003A6623" w:rsidP="003A6623">
      <w:pPr>
        <w:spacing w:before="60" w:after="100" w:line="276" w:lineRule="auto"/>
        <w:ind w:firstLine="720"/>
        <w:jc w:val="both"/>
        <w:rPr>
          <w:iCs/>
          <w:szCs w:val="28"/>
          <w:lang w:val="pt-BR"/>
        </w:rPr>
      </w:pPr>
      <w:r w:rsidRPr="00260A5D">
        <w:rPr>
          <w:iCs/>
          <w:szCs w:val="28"/>
          <w:shd w:val="clear" w:color="auto" w:fill="FFFFFF"/>
          <w:lang w:val="pt-BR"/>
        </w:rPr>
        <w:t>- Đối với học sinh phải tự lo chỗ ở, mỗi tháng được hỗ trợ tiền nhà bằng 10% mức lương tối thiểu chung và được hưởng không quá 9 tháng/năm học/học sinh</w:t>
      </w:r>
      <w:r w:rsidRPr="00260A5D">
        <w:rPr>
          <w:bCs/>
          <w:iCs/>
          <w:szCs w:val="28"/>
          <w:lang w:val="pt-BR"/>
        </w:rPr>
        <w:t>.</w:t>
      </w:r>
    </w:p>
    <w:p w14:paraId="1323D9BD" w14:textId="5CE81DE6" w:rsidR="003A6623" w:rsidRPr="00260A5D" w:rsidRDefault="003A6623" w:rsidP="003A6623">
      <w:pPr>
        <w:spacing w:before="60" w:after="100" w:line="276" w:lineRule="auto"/>
        <w:ind w:firstLine="720"/>
        <w:jc w:val="both"/>
        <w:rPr>
          <w:iCs/>
          <w:szCs w:val="28"/>
          <w:lang w:val="pt-BR"/>
        </w:rPr>
      </w:pPr>
      <w:r w:rsidRPr="00260A5D">
        <w:rPr>
          <w:bCs/>
          <w:iCs/>
          <w:szCs w:val="28"/>
          <w:lang w:val="pt-BR"/>
        </w:rPr>
        <w:t>1</w:t>
      </w:r>
      <w:r w:rsidRPr="00260A5D">
        <w:rPr>
          <w:iCs/>
          <w:szCs w:val="28"/>
          <w:lang w:val="pt-BR"/>
        </w:rPr>
        <w:t xml:space="preserve">.8. Phí, lệ phí: </w:t>
      </w:r>
    </w:p>
    <w:p w14:paraId="6164E254"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t>Không.</w:t>
      </w:r>
    </w:p>
    <w:p w14:paraId="764B92F8" w14:textId="136320A5" w:rsidR="003A6623" w:rsidRPr="00260A5D" w:rsidRDefault="003A6623" w:rsidP="003A6623">
      <w:pPr>
        <w:spacing w:before="60" w:after="100" w:line="276" w:lineRule="auto"/>
        <w:ind w:firstLine="720"/>
        <w:jc w:val="both"/>
        <w:rPr>
          <w:iCs/>
          <w:szCs w:val="28"/>
          <w:lang w:val="pt-BR"/>
        </w:rPr>
      </w:pPr>
      <w:r w:rsidRPr="00260A5D">
        <w:rPr>
          <w:bCs/>
          <w:iCs/>
          <w:szCs w:val="28"/>
          <w:lang w:val="pt-BR"/>
        </w:rPr>
        <w:t>1</w:t>
      </w:r>
      <w:r w:rsidRPr="00260A5D">
        <w:rPr>
          <w:iCs/>
          <w:szCs w:val="28"/>
          <w:lang w:val="pt-BR"/>
        </w:rPr>
        <w:t xml:space="preserve">.9. Mẫu đơn, tờ khai: </w:t>
      </w:r>
    </w:p>
    <w:p w14:paraId="4C5227DC"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t>- Đơn đề nghị hỗ trợ (Mẫu số 02 tại Phụ lục kèm theo Nghị định số 116/2016/NĐ-CP);</w:t>
      </w:r>
    </w:p>
    <w:p w14:paraId="06CFEED4" w14:textId="07C45E52" w:rsidR="003A6623" w:rsidRPr="00260A5D" w:rsidRDefault="003A6623" w:rsidP="003A6623">
      <w:pPr>
        <w:spacing w:before="60" w:after="100" w:line="276" w:lineRule="auto"/>
        <w:ind w:firstLine="720"/>
        <w:jc w:val="both"/>
        <w:rPr>
          <w:iCs/>
          <w:szCs w:val="28"/>
          <w:lang w:val="pt-BR"/>
        </w:rPr>
      </w:pPr>
      <w:r w:rsidRPr="00260A5D">
        <w:rPr>
          <w:bCs/>
          <w:iCs/>
          <w:szCs w:val="28"/>
          <w:lang w:val="pt-BR"/>
        </w:rPr>
        <w:t>1</w:t>
      </w:r>
      <w:r w:rsidRPr="00260A5D">
        <w:rPr>
          <w:iCs/>
          <w:szCs w:val="28"/>
          <w:lang w:val="pt-BR"/>
        </w:rPr>
        <w:t>.10. Yêu cầu, điều kiện:</w:t>
      </w:r>
    </w:p>
    <w:p w14:paraId="7209EE90" w14:textId="77777777" w:rsidR="003A6623" w:rsidRPr="00260A5D" w:rsidRDefault="003A6623" w:rsidP="00BF2DE7">
      <w:pPr>
        <w:ind w:firstLine="720"/>
        <w:rPr>
          <w:iCs/>
          <w:szCs w:val="28"/>
          <w:lang w:val="pt-BR"/>
        </w:rPr>
      </w:pPr>
      <w:r w:rsidRPr="00260A5D">
        <w:rPr>
          <w:bCs/>
          <w:iCs/>
          <w:szCs w:val="28"/>
          <w:lang w:val="pt-BR"/>
        </w:rPr>
        <w:t xml:space="preserve">Đối với học sinh trung học phổ thông </w:t>
      </w:r>
      <w:r w:rsidRPr="00260A5D">
        <w:rPr>
          <w:bCs/>
          <w:iCs/>
          <w:szCs w:val="28"/>
          <w:lang w:val="pt-BR" w:eastAsia="ja-JP"/>
        </w:rPr>
        <w:t>là người dân tộc kinh</w:t>
      </w:r>
    </w:p>
    <w:p w14:paraId="02120952" w14:textId="77777777" w:rsidR="003A6623" w:rsidRPr="00260A5D" w:rsidRDefault="003A6623" w:rsidP="003A6623">
      <w:pPr>
        <w:spacing w:before="60" w:after="100" w:line="276" w:lineRule="auto"/>
        <w:ind w:firstLine="720"/>
        <w:jc w:val="both"/>
        <w:rPr>
          <w:bCs/>
          <w:iCs/>
          <w:szCs w:val="28"/>
          <w:lang w:val="pt-BR"/>
        </w:rPr>
      </w:pPr>
      <w:r w:rsidRPr="00260A5D">
        <w:rPr>
          <w:iCs/>
          <w:szCs w:val="28"/>
          <w:lang w:val="pt-BR"/>
        </w:rPr>
        <w:t>a)</w:t>
      </w:r>
      <w:r w:rsidRPr="00260A5D">
        <w:rPr>
          <w:bCs/>
          <w:iCs/>
          <w:szCs w:val="28"/>
          <w:lang w:val="pt-BR" w:eastAsia="ja-JP"/>
        </w:rPr>
        <w:t xml:space="preserve"> </w:t>
      </w:r>
      <w:r w:rsidRPr="00260A5D">
        <w:rPr>
          <w:bCs/>
          <w:iCs/>
          <w:szCs w:val="28"/>
          <w:lang w:val="vi-VN" w:eastAsia="ja-JP"/>
        </w:rPr>
        <w:t xml:space="preserve">Đang </w:t>
      </w:r>
      <w:r w:rsidRPr="00260A5D">
        <w:rPr>
          <w:bCs/>
          <w:iCs/>
          <w:szCs w:val="28"/>
          <w:lang w:val="vi-VN"/>
        </w:rPr>
        <w:t xml:space="preserve">học </w:t>
      </w:r>
      <w:r w:rsidRPr="00260A5D">
        <w:rPr>
          <w:bCs/>
          <w:iCs/>
          <w:szCs w:val="28"/>
          <w:lang w:val="pt-BR"/>
        </w:rPr>
        <w:t xml:space="preserve">trường </w:t>
      </w:r>
      <w:r w:rsidRPr="00260A5D">
        <w:rPr>
          <w:bCs/>
          <w:iCs/>
          <w:szCs w:val="28"/>
          <w:lang w:val="vi-VN"/>
        </w:rPr>
        <w:t xml:space="preserve">trung học phổ thông </w:t>
      </w:r>
      <w:r w:rsidRPr="00260A5D">
        <w:rPr>
          <w:bCs/>
          <w:iCs/>
          <w:szCs w:val="28"/>
          <w:lang w:val="pt-BR"/>
        </w:rPr>
        <w:t xml:space="preserve">hoặc cấp </w:t>
      </w:r>
      <w:r w:rsidRPr="00260A5D">
        <w:rPr>
          <w:bCs/>
          <w:iCs/>
          <w:szCs w:val="28"/>
          <w:lang w:val="vi-VN"/>
        </w:rPr>
        <w:t xml:space="preserve">trung học phổ thông </w:t>
      </w:r>
      <w:r w:rsidRPr="00260A5D">
        <w:rPr>
          <w:bCs/>
          <w:iCs/>
          <w:szCs w:val="28"/>
          <w:lang w:val="pt-BR"/>
        </w:rPr>
        <w:t xml:space="preserve">tại </w:t>
      </w:r>
      <w:r w:rsidRPr="00260A5D">
        <w:rPr>
          <w:bCs/>
          <w:iCs/>
          <w:szCs w:val="28"/>
          <w:lang w:val="vi-VN"/>
        </w:rPr>
        <w:t xml:space="preserve">trường phổ thông có nhiều cấp học </w:t>
      </w:r>
      <w:r w:rsidRPr="00260A5D">
        <w:rPr>
          <w:bCs/>
          <w:iCs/>
          <w:szCs w:val="28"/>
          <w:lang w:val="pt-BR"/>
        </w:rPr>
        <w:t>.</w:t>
      </w:r>
    </w:p>
    <w:p w14:paraId="08FC3DC6"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t>b) Bản thân và bố, mẹ hoặc người giám hộ có hộ khẩu thường trú tại xã khu vực III, thôn đặc biệt khó khăn vùng dân tộc và miền núi; các xã đặc biệt khó khăn vùng bãi ngang ven biển và hải đảo.</w:t>
      </w:r>
    </w:p>
    <w:p w14:paraId="4FDA8423"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t xml:space="preserve">c) Nhà ở xa trường khoảng cách từ 10 km trở lên hoặc địa hình cách trở, giao thông đi lại khó khăn: phải qua sông, suối không có cầu; qua đèo, núi cao; qua vùng sạt lở đất, đá. </w:t>
      </w:r>
    </w:p>
    <w:p w14:paraId="0D0C0DD2"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lastRenderedPageBreak/>
        <w:t xml:space="preserve">d) Là nhân khẩu trong gia đình thuộc hộ nghèo. </w:t>
      </w:r>
    </w:p>
    <w:p w14:paraId="227AF70D" w14:textId="2058BFD7" w:rsidR="003A6623" w:rsidRPr="00260A5D" w:rsidRDefault="003A6623" w:rsidP="003A6623">
      <w:pPr>
        <w:spacing w:before="60" w:after="100" w:line="276" w:lineRule="auto"/>
        <w:ind w:firstLine="720"/>
        <w:jc w:val="both"/>
        <w:rPr>
          <w:iCs/>
          <w:szCs w:val="28"/>
          <w:lang w:val="pt-BR"/>
        </w:rPr>
      </w:pPr>
      <w:r w:rsidRPr="00260A5D">
        <w:rPr>
          <w:bCs/>
          <w:iCs/>
          <w:szCs w:val="28"/>
          <w:lang w:val="pt-BR"/>
        </w:rPr>
        <w:t>1</w:t>
      </w:r>
      <w:r w:rsidRPr="00260A5D">
        <w:rPr>
          <w:iCs/>
          <w:szCs w:val="28"/>
          <w:lang w:val="pt-BR"/>
        </w:rPr>
        <w:t>.11. Căn cứ pháp lý:</w:t>
      </w:r>
    </w:p>
    <w:p w14:paraId="77DA91B6" w14:textId="62646551" w:rsidR="003A6623" w:rsidRDefault="003A6623" w:rsidP="003A6623">
      <w:pPr>
        <w:ind w:firstLine="720"/>
        <w:jc w:val="both"/>
        <w:rPr>
          <w:b/>
          <w:bCs/>
        </w:rPr>
      </w:pPr>
      <w:r w:rsidRPr="00260A5D">
        <w:rPr>
          <w:bCs/>
          <w:iCs/>
          <w:szCs w:val="28"/>
          <w:lang w:val="sv-SE"/>
        </w:rPr>
        <w:t xml:space="preserve">Nghị định số 116/2016/NĐ-CP ngày 18 tháng 7 năm 2016 của Chính phủ </w:t>
      </w:r>
      <w:r w:rsidRPr="00260A5D">
        <w:rPr>
          <w:iCs/>
          <w:szCs w:val="28"/>
        </w:rPr>
        <w:t>Quy định chính sách hỗ trợ học sinh bán trú, trường phổ thông dân tộc bán trú và học sinh trung học phổ thông ở xã, thôn đặc biệt khó khăn.</w:t>
      </w:r>
    </w:p>
    <w:p w14:paraId="1A0F3F3B" w14:textId="3D4DC513" w:rsidR="003A6623" w:rsidRDefault="003A6623">
      <w:pPr>
        <w:rPr>
          <w:b/>
          <w:bCs/>
        </w:rPr>
      </w:pPr>
      <w:r>
        <w:rPr>
          <w:b/>
          <w:bCs/>
        </w:rPr>
        <w:br w:type="page"/>
      </w:r>
    </w:p>
    <w:p w14:paraId="03C7A02F" w14:textId="77777777" w:rsidR="003A6623" w:rsidRPr="00FF5298" w:rsidRDefault="003A6623" w:rsidP="003A6623">
      <w:pPr>
        <w:spacing w:before="120" w:after="120" w:line="271" w:lineRule="auto"/>
        <w:ind w:firstLine="720"/>
        <w:jc w:val="right"/>
        <w:rPr>
          <w:b/>
          <w:szCs w:val="28"/>
          <w:lang w:val="pt-BR"/>
        </w:rPr>
      </w:pPr>
      <w:r w:rsidRPr="00FF5298">
        <w:rPr>
          <w:b/>
          <w:szCs w:val="28"/>
          <w:lang w:val="pt-BR"/>
        </w:rPr>
        <w:lastRenderedPageBreak/>
        <w:t>Mẫu số 02</w:t>
      </w:r>
    </w:p>
    <w:p w14:paraId="1C58EB11" w14:textId="77777777" w:rsidR="003A6623" w:rsidRPr="00FF5298" w:rsidRDefault="003A6623" w:rsidP="003A6623">
      <w:pPr>
        <w:spacing w:before="120" w:after="120" w:line="271" w:lineRule="auto"/>
        <w:ind w:firstLine="720"/>
        <w:jc w:val="center"/>
        <w:rPr>
          <w:b/>
          <w:szCs w:val="28"/>
          <w:lang w:val="pt-BR"/>
        </w:rPr>
      </w:pPr>
      <w:r w:rsidRPr="00FF5298">
        <w:rPr>
          <w:b/>
          <w:szCs w:val="28"/>
          <w:lang w:val="pt-BR"/>
        </w:rPr>
        <w:t>CỘNG HÒA XÃ HỘI CHỦ NGHĨA VIỆT NAM</w:t>
      </w:r>
      <w:r w:rsidRPr="00FF5298">
        <w:rPr>
          <w:b/>
          <w:szCs w:val="28"/>
          <w:lang w:val="pt-BR"/>
        </w:rPr>
        <w:br/>
        <w:t>Độc lập - Tự do - Hạnh phúc</w:t>
      </w:r>
      <w:r w:rsidRPr="00FF5298">
        <w:rPr>
          <w:b/>
          <w:szCs w:val="28"/>
          <w:lang w:val="pt-BR"/>
        </w:rPr>
        <w:br/>
        <w:t>---------------</w:t>
      </w:r>
    </w:p>
    <w:p w14:paraId="1A3EA34D" w14:textId="77777777" w:rsidR="003A6623" w:rsidRPr="00FF5298" w:rsidRDefault="003A6623" w:rsidP="003A6623">
      <w:pPr>
        <w:spacing w:before="120" w:after="120" w:line="271" w:lineRule="auto"/>
        <w:ind w:firstLine="720"/>
        <w:jc w:val="center"/>
        <w:rPr>
          <w:b/>
          <w:szCs w:val="28"/>
          <w:lang w:val="pt-BR"/>
        </w:rPr>
      </w:pPr>
    </w:p>
    <w:p w14:paraId="700B7652" w14:textId="77777777" w:rsidR="003A6623" w:rsidRPr="00FF5298" w:rsidRDefault="003A6623" w:rsidP="003A6623">
      <w:pPr>
        <w:spacing w:before="120" w:after="120" w:line="271" w:lineRule="auto"/>
        <w:ind w:firstLine="720"/>
        <w:jc w:val="center"/>
        <w:rPr>
          <w:szCs w:val="28"/>
          <w:lang w:val="pt-BR"/>
        </w:rPr>
      </w:pPr>
      <w:r w:rsidRPr="00FF5298">
        <w:rPr>
          <w:b/>
          <w:szCs w:val="28"/>
          <w:lang w:val="pt-BR"/>
        </w:rPr>
        <w:t>ĐƠN ĐỀ NGHỊ HỖ TRỢ</w:t>
      </w:r>
      <w:r w:rsidRPr="00FF5298">
        <w:rPr>
          <w:szCs w:val="28"/>
          <w:lang w:val="pt-BR"/>
        </w:rPr>
        <w:br/>
      </w:r>
      <w:r w:rsidRPr="00FF5298">
        <w:rPr>
          <w:i/>
          <w:sz w:val="26"/>
          <w:szCs w:val="26"/>
          <w:lang w:val="pt-BR"/>
        </w:rPr>
        <w:t>(Dùng cho học sinh THCS, học sinh THPT học bán trú tại trường phổ thông ở xã, thôn đặc biệt khó khăn)</w:t>
      </w:r>
    </w:p>
    <w:p w14:paraId="02C70E38" w14:textId="77777777" w:rsidR="003A6623" w:rsidRPr="00FF5298" w:rsidRDefault="003A6623" w:rsidP="003A6623">
      <w:pPr>
        <w:spacing w:before="120" w:after="120" w:line="271" w:lineRule="auto"/>
        <w:ind w:firstLine="720"/>
        <w:jc w:val="center"/>
        <w:rPr>
          <w:szCs w:val="28"/>
          <w:lang w:val="pt-BR"/>
        </w:rPr>
      </w:pPr>
      <w:r w:rsidRPr="00FF5298">
        <w:rPr>
          <w:szCs w:val="28"/>
          <w:lang w:val="pt-BR"/>
        </w:rPr>
        <w:t>Kính gửi Trường: ……………………………</w:t>
      </w:r>
    </w:p>
    <w:p w14:paraId="29793983"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Họ và tên học sinh: ......................................................................................</w:t>
      </w:r>
    </w:p>
    <w:p w14:paraId="2AA00ECA"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Sinh ngày………….. tháng…………… năm..............................................</w:t>
      </w:r>
    </w:p>
    <w:p w14:paraId="59642EB4"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Dân tộc: .......................................................................................................</w:t>
      </w:r>
    </w:p>
    <w:p w14:paraId="736088A1"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Thường trú tại thôn/bản………………………… xã....................................</w:t>
      </w:r>
    </w:p>
    <w:p w14:paraId="59666F24"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thuộc vùng: ...................................................................................................</w:t>
      </w:r>
    </w:p>
    <w:p w14:paraId="49C28C39"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Huyện ...................................................... Tỉnh……………………………</w:t>
      </w:r>
    </w:p>
    <w:p w14:paraId="478A3FDF"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Năm học…………… Là học sinh lớp:…… Trường.................................</w:t>
      </w:r>
    </w:p>
    <w:p w14:paraId="1DC12DB3"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Vì lý do (chọn 1 trong 2 lý do sau):</w:t>
      </w:r>
    </w:p>
    <w:p w14:paraId="1702DDC8"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 Nhà ở xa trường (ghi rõ cách nơi học tập bao nhiêu km): .........................</w:t>
      </w:r>
    </w:p>
    <w:p w14:paraId="64030C82" w14:textId="1BC2D3E1" w:rsidR="003A6623" w:rsidRPr="00FF5298" w:rsidRDefault="003A6623" w:rsidP="003A6623">
      <w:pPr>
        <w:spacing w:before="120" w:after="120" w:line="271" w:lineRule="auto"/>
        <w:ind w:firstLine="720"/>
        <w:jc w:val="both"/>
        <w:rPr>
          <w:szCs w:val="28"/>
          <w:lang w:val="pt-BR"/>
        </w:rPr>
      </w:pPr>
      <w:r w:rsidRPr="00FF5298">
        <w:rPr>
          <w:szCs w:val="28"/>
          <w:lang w:val="pt-BR"/>
        </w:rPr>
        <w:t xml:space="preserve">- Địa hình giao thông khó khăn: </w:t>
      </w:r>
      <w:r>
        <w:rPr>
          <w:szCs w:val="28"/>
          <w:lang w:val="pt-BR"/>
        </w:rPr>
        <w:sym w:font="Wingdings" w:char="F06F"/>
      </w:r>
    </w:p>
    <w:p w14:paraId="6403C2AC"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Nên em không thể đi đến trường và trở về nhà trong ngày.</w:t>
      </w:r>
    </w:p>
    <w:p w14:paraId="7F502C74"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Vì vậy, em làm đơn này đề nghị nhà trường xem xét, trình cấp có thẩm quyền để em được hưởng chính sách hỗ trợ tiền và gạo theo quy định tại Nghị định số: ……/2016/NĐ-CP ngày…… tháng…… năm 2016 của Chính phủ, gồm:</w:t>
      </w:r>
    </w:p>
    <w:p w14:paraId="41C65487" w14:textId="1979EED3" w:rsidR="003A6623" w:rsidRPr="00FF5298" w:rsidRDefault="003A6623" w:rsidP="003A6623">
      <w:pPr>
        <w:spacing w:before="120" w:after="120" w:line="271" w:lineRule="auto"/>
        <w:ind w:firstLine="720"/>
        <w:jc w:val="both"/>
        <w:rPr>
          <w:szCs w:val="28"/>
          <w:lang w:val="pt-BR"/>
        </w:rPr>
      </w:pPr>
      <w:r w:rsidRPr="00FF5298">
        <w:rPr>
          <w:szCs w:val="28"/>
          <w:lang w:val="pt-BR"/>
        </w:rPr>
        <w:t xml:space="preserve">1. Tiền ăn </w:t>
      </w:r>
      <w:r>
        <w:rPr>
          <w:szCs w:val="28"/>
          <w:lang w:val="pt-BR"/>
        </w:rPr>
        <w:sym w:font="Wingdings" w:char="F06F"/>
      </w:r>
    </w:p>
    <w:p w14:paraId="70A59894" w14:textId="31A7C930" w:rsidR="003A6623" w:rsidRPr="00FF5298" w:rsidRDefault="003A6623" w:rsidP="003A6623">
      <w:pPr>
        <w:spacing w:before="120" w:after="120" w:line="271" w:lineRule="auto"/>
        <w:ind w:firstLine="720"/>
        <w:jc w:val="both"/>
        <w:rPr>
          <w:szCs w:val="28"/>
          <w:lang w:val="pt-BR"/>
        </w:rPr>
      </w:pPr>
      <w:r w:rsidRPr="00FF5298">
        <w:rPr>
          <w:szCs w:val="28"/>
          <w:lang w:val="pt-BR"/>
        </w:rPr>
        <w:t xml:space="preserve">2. Tiền nhà ở (đối với trường hợp học sinh phải tự lo chỗ ở) </w:t>
      </w:r>
      <w:r>
        <w:rPr>
          <w:szCs w:val="28"/>
          <w:lang w:val="pt-BR"/>
        </w:rPr>
        <w:sym w:font="Wingdings" w:char="F06F"/>
      </w:r>
    </w:p>
    <w:p w14:paraId="1BDB684B" w14:textId="098791DB" w:rsidR="003A6623" w:rsidRPr="00FF5298" w:rsidRDefault="003A6623" w:rsidP="003A6623">
      <w:pPr>
        <w:spacing w:before="120" w:after="120" w:line="271" w:lineRule="auto"/>
        <w:ind w:firstLine="720"/>
        <w:jc w:val="both"/>
        <w:rPr>
          <w:szCs w:val="28"/>
          <w:lang w:val="pt-BR"/>
        </w:rPr>
      </w:pPr>
      <w:r w:rsidRPr="00FF5298">
        <w:rPr>
          <w:szCs w:val="28"/>
          <w:lang w:val="pt-BR"/>
        </w:rPr>
        <w:t xml:space="preserve">3. Gạo: </w:t>
      </w:r>
      <w:r>
        <w:rPr>
          <w:szCs w:val="28"/>
          <w:lang w:val="pt-BR"/>
        </w:rPr>
        <w:sym w:font="Wingdings" w:char="F06F"/>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6623" w:rsidRPr="00FF5298" w14:paraId="37528383" w14:textId="77777777" w:rsidTr="0066499F">
        <w:trPr>
          <w:tblCellSpacing w:w="0" w:type="dxa"/>
        </w:trPr>
        <w:tc>
          <w:tcPr>
            <w:tcW w:w="4428" w:type="dxa"/>
            <w:shd w:val="clear" w:color="auto" w:fill="FFFFFF"/>
            <w:tcMar>
              <w:top w:w="0" w:type="dxa"/>
              <w:left w:w="108" w:type="dxa"/>
              <w:bottom w:w="0" w:type="dxa"/>
              <w:right w:w="108" w:type="dxa"/>
            </w:tcMar>
            <w:hideMark/>
          </w:tcPr>
          <w:p w14:paraId="4B3CC8E8" w14:textId="77777777" w:rsidR="003A6623" w:rsidRPr="00FF5298" w:rsidRDefault="003A6623" w:rsidP="0066499F">
            <w:pPr>
              <w:spacing w:before="120" w:after="120" w:line="271" w:lineRule="auto"/>
              <w:ind w:firstLine="720"/>
              <w:jc w:val="both"/>
              <w:rPr>
                <w:szCs w:val="28"/>
                <w:lang w:val="pt-BR"/>
              </w:rPr>
            </w:pPr>
            <w:r w:rsidRPr="00FF5298">
              <w:rPr>
                <w:szCs w:val="28"/>
                <w:lang w:val="pt-BR"/>
              </w:rPr>
              <w:t>  </w:t>
            </w:r>
          </w:p>
        </w:tc>
        <w:tc>
          <w:tcPr>
            <w:tcW w:w="4428" w:type="dxa"/>
            <w:shd w:val="clear" w:color="auto" w:fill="FFFFFF"/>
            <w:tcMar>
              <w:top w:w="0" w:type="dxa"/>
              <w:left w:w="108" w:type="dxa"/>
              <w:bottom w:w="0" w:type="dxa"/>
              <w:right w:w="108" w:type="dxa"/>
            </w:tcMar>
            <w:hideMark/>
          </w:tcPr>
          <w:p w14:paraId="75F446F1" w14:textId="77777777" w:rsidR="003A6623" w:rsidRPr="00FF5298" w:rsidRDefault="003A6623" w:rsidP="0066499F">
            <w:pPr>
              <w:spacing w:before="120" w:after="120" w:line="271" w:lineRule="auto"/>
              <w:ind w:firstLine="720"/>
              <w:jc w:val="center"/>
              <w:rPr>
                <w:szCs w:val="28"/>
                <w:lang w:val="pt-BR"/>
              </w:rPr>
            </w:pPr>
            <w:r w:rsidRPr="00FF5298">
              <w:rPr>
                <w:i/>
                <w:szCs w:val="28"/>
                <w:lang w:val="pt-BR"/>
              </w:rPr>
              <w:t>………, ngày…… tháng…… năm 20....</w:t>
            </w:r>
            <w:r w:rsidRPr="00FF5298">
              <w:rPr>
                <w:szCs w:val="28"/>
                <w:lang w:val="pt-BR"/>
              </w:rPr>
              <w:br/>
              <w:t>Người làm đơn</w:t>
            </w:r>
            <w:r w:rsidRPr="00FF5298">
              <w:rPr>
                <w:szCs w:val="28"/>
                <w:lang w:val="pt-BR"/>
              </w:rPr>
              <w:br/>
              <w:t>(Ký, ghi rõ họ, tên)</w:t>
            </w:r>
          </w:p>
        </w:tc>
      </w:tr>
    </w:tbl>
    <w:p w14:paraId="6B8E3EB8" w14:textId="77777777" w:rsidR="003A6623" w:rsidRDefault="003A6623" w:rsidP="00646AB8">
      <w:pPr>
        <w:ind w:firstLine="720"/>
        <w:jc w:val="both"/>
        <w:rPr>
          <w:b/>
          <w:bCs/>
        </w:rPr>
      </w:pPr>
    </w:p>
    <w:p w14:paraId="4BD173A1" w14:textId="77777777" w:rsidR="003A6623" w:rsidRDefault="003A6623">
      <w:pPr>
        <w:rPr>
          <w:b/>
          <w:bCs/>
        </w:rPr>
      </w:pPr>
      <w:r>
        <w:rPr>
          <w:b/>
          <w:bCs/>
        </w:rPr>
        <w:br w:type="page"/>
      </w:r>
    </w:p>
    <w:p w14:paraId="3061BDEC" w14:textId="6E7A68AE"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2. Xét, duyệt chính sách hỗ trợ đối với học sinh trung học phổ thông là người dân tộc thiểu số</w:t>
      </w:r>
    </w:p>
    <w:p w14:paraId="1C57BB51" w14:textId="6677A536" w:rsidR="003A6623" w:rsidRPr="00260A5D" w:rsidRDefault="003A6623" w:rsidP="003A6623">
      <w:pPr>
        <w:spacing w:before="60" w:after="100" w:line="276" w:lineRule="auto"/>
        <w:ind w:firstLine="720"/>
        <w:jc w:val="both"/>
        <w:rPr>
          <w:bCs/>
          <w:iCs/>
          <w:szCs w:val="28"/>
          <w:lang w:val="vi-VN"/>
        </w:rPr>
      </w:pPr>
      <w:r>
        <w:rPr>
          <w:bCs/>
          <w:iCs/>
          <w:szCs w:val="28"/>
        </w:rPr>
        <w:t>2</w:t>
      </w:r>
      <w:r w:rsidRPr="00260A5D">
        <w:rPr>
          <w:bCs/>
          <w:iCs/>
          <w:szCs w:val="28"/>
          <w:lang w:val="vi-VN"/>
        </w:rPr>
        <w:t>.1. Trình tự thực hiện:</w:t>
      </w:r>
      <w:r w:rsidRPr="00260A5D">
        <w:rPr>
          <w:bCs/>
          <w:iCs/>
          <w:szCs w:val="28"/>
          <w:lang w:val="vi-VN"/>
        </w:rPr>
        <w:tab/>
      </w:r>
    </w:p>
    <w:p w14:paraId="6CB9D20A" w14:textId="77777777" w:rsidR="003A6623" w:rsidRPr="00260A5D" w:rsidRDefault="003A6623" w:rsidP="003A6623">
      <w:pPr>
        <w:spacing w:before="60" w:after="100" w:line="276" w:lineRule="auto"/>
        <w:ind w:firstLine="720"/>
        <w:jc w:val="both"/>
        <w:rPr>
          <w:bCs/>
          <w:iCs/>
          <w:szCs w:val="28"/>
          <w:lang w:val="vi-VN"/>
        </w:rPr>
      </w:pPr>
      <w:r w:rsidRPr="00260A5D">
        <w:rPr>
          <w:bCs/>
          <w:iCs/>
          <w:szCs w:val="28"/>
          <w:lang w:val="vi-VN"/>
        </w:rPr>
        <w:t xml:space="preserve">a) </w:t>
      </w:r>
      <w:r w:rsidRPr="00260A5D">
        <w:rPr>
          <w:iCs/>
          <w:szCs w:val="28"/>
          <w:shd w:val="clear" w:color="auto" w:fill="FFFFFF"/>
          <w:lang w:val="vi-VN"/>
        </w:rPr>
        <w:t xml:space="preserve">Bước 1: </w:t>
      </w:r>
      <w:r w:rsidRPr="00260A5D">
        <w:rPr>
          <w:iCs/>
          <w:szCs w:val="28"/>
          <w:lang w:val="vi-VN"/>
        </w:rPr>
        <w:t xml:space="preserve">Vào thời điểm học sinh đầu cấp làm thủ tục nhập học, nhà trường tổ chức phổ biến, thông báo rộng rãi, hướng dẫn cho bố, mẹ (hoặc người giám hộ hợp pháp) và học sinh thuộc đối tượng được hưởng chính sách chuẩn bị hồ sơ </w:t>
      </w:r>
      <w:r w:rsidRPr="00260A5D">
        <w:rPr>
          <w:iCs/>
          <w:szCs w:val="28"/>
          <w:shd w:val="clear" w:color="auto" w:fill="FFFFFF"/>
          <w:lang w:val="vi-VN"/>
        </w:rPr>
        <w:t>đề nghị hỗ trợ.</w:t>
      </w:r>
    </w:p>
    <w:p w14:paraId="2FBBB724" w14:textId="77777777" w:rsidR="003A6623" w:rsidRPr="00260A5D" w:rsidRDefault="003A6623" w:rsidP="003A6623">
      <w:pPr>
        <w:spacing w:before="60" w:after="100" w:line="276" w:lineRule="auto"/>
        <w:ind w:firstLine="720"/>
        <w:jc w:val="both"/>
        <w:rPr>
          <w:bCs/>
          <w:iCs/>
          <w:szCs w:val="28"/>
          <w:lang w:val="vi-VN"/>
        </w:rPr>
      </w:pPr>
      <w:r w:rsidRPr="00260A5D">
        <w:rPr>
          <w:bCs/>
          <w:iCs/>
          <w:szCs w:val="28"/>
          <w:lang w:val="vi-VN"/>
        </w:rPr>
        <w:t xml:space="preserve">b) Bước 2: Trong thời hạn 10 ngày làm việc, kể từ ngày nhà trường niêm yết thông báo, gia đình hoặc </w:t>
      </w:r>
      <w:r w:rsidRPr="00260A5D">
        <w:rPr>
          <w:iCs/>
          <w:szCs w:val="28"/>
          <w:lang w:val="vi-VN"/>
        </w:rPr>
        <w:t>học sinh nộp đầy đủ hồ sơ cho cơ sở giáo dục.</w:t>
      </w:r>
    </w:p>
    <w:p w14:paraId="4F6DB8B8" w14:textId="77777777" w:rsidR="003A6623" w:rsidRPr="00260A5D" w:rsidRDefault="003A6623" w:rsidP="003A6623">
      <w:pPr>
        <w:spacing w:before="60" w:after="100" w:line="276" w:lineRule="auto"/>
        <w:ind w:firstLine="720"/>
        <w:jc w:val="both"/>
        <w:rPr>
          <w:bCs/>
          <w:iCs/>
          <w:szCs w:val="28"/>
          <w:lang w:val="vi-VN"/>
        </w:rPr>
      </w:pPr>
      <w:r w:rsidRPr="00260A5D">
        <w:rPr>
          <w:bCs/>
          <w:iCs/>
          <w:spacing w:val="-2"/>
          <w:szCs w:val="28"/>
          <w:lang w:val="vi-VN"/>
        </w:rPr>
        <w:t xml:space="preserve">c) Bước 3: </w:t>
      </w:r>
      <w:r w:rsidRPr="00260A5D">
        <w:rPr>
          <w:iCs/>
          <w:szCs w:val="28"/>
          <w:lang w:val="vi-VN"/>
        </w:rPr>
        <w:t xml:space="preserve">Cơ sở giáo dục tiếp nhận hồ sơ; lập danh sách. </w:t>
      </w:r>
      <w:r w:rsidRPr="00260A5D">
        <w:rPr>
          <w:bCs/>
          <w:iCs/>
          <w:szCs w:val="28"/>
          <w:lang w:val="vi-VN"/>
        </w:rPr>
        <w:t>Trong thời hạn 5 ngày làm việc, kể từ ngày hết hạn nộp hồ sơ, nhà trường tổ chức xét duyệt và lập hồ sơ theo quy định và gửi về Sở giáo dục và đào tạo.</w:t>
      </w:r>
    </w:p>
    <w:p w14:paraId="3F54401D"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d) Bước 4: Sở giáo dục và đào tạo tiếp nhận hồ sơ của cơ sở giáo dục. Trong thời hạn 5 ngày làm việc, kể từ khi nhận được hồ sơ đề nghị hỗ trợ của các nhà trường, sở giáo dục và đào tạo tổng hợp, thẩm định trình Uỷ ban nhân dân cấp tỉnh phê duyệt.</w:t>
      </w:r>
    </w:p>
    <w:p w14:paraId="1E2C6723"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đ) Bước 5: Ủy ban nhân dân cấp tỉnh nhận hồ sơ đề nghị của sở giáo dục và đào tạo. Trong thời hạn 3 ngày làm việc, kể từ khi nhận hồ sơ trình của sở giáo dục và đào tạo, Ủy ban nhân dân cấp tỉnh xem xét, ban hành Quyết định phê duyệt.</w:t>
      </w:r>
    </w:p>
    <w:p w14:paraId="287D71F3"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e) Bước 6: Sở giáo dục và đào tạo gửi các trường kết quả phê duyệt học sinh được hưởng chính sách hỗ trợ để nhà trường thông báo công khai và tổ chức triển khai thực hiện.</w:t>
      </w:r>
    </w:p>
    <w:p w14:paraId="6F892EA6" w14:textId="466A76A2" w:rsidR="003A6623" w:rsidRPr="00260A5D" w:rsidRDefault="003A6623" w:rsidP="003A6623">
      <w:pPr>
        <w:tabs>
          <w:tab w:val="left" w:pos="720"/>
          <w:tab w:val="left" w:pos="1440"/>
          <w:tab w:val="left" w:pos="2160"/>
          <w:tab w:val="left" w:pos="2880"/>
          <w:tab w:val="left" w:pos="5310"/>
        </w:tabs>
        <w:spacing w:before="60" w:after="100" w:line="276" w:lineRule="auto"/>
        <w:ind w:firstLine="720"/>
        <w:jc w:val="both"/>
        <w:rPr>
          <w:iCs/>
          <w:szCs w:val="28"/>
          <w:lang w:val="vi-VN"/>
        </w:rPr>
      </w:pPr>
      <w:r>
        <w:rPr>
          <w:bCs/>
          <w:iCs/>
          <w:szCs w:val="28"/>
        </w:rPr>
        <w:t>2</w:t>
      </w:r>
      <w:r w:rsidRPr="00260A5D">
        <w:rPr>
          <w:iCs/>
          <w:szCs w:val="28"/>
          <w:lang w:val="vi-VN"/>
        </w:rPr>
        <w:t>.2. Cách thức thực hiện</w:t>
      </w:r>
      <w:r w:rsidRPr="00260A5D">
        <w:rPr>
          <w:iCs/>
          <w:szCs w:val="28"/>
          <w:lang w:val="vi-VN"/>
        </w:rPr>
        <w:tab/>
      </w:r>
    </w:p>
    <w:p w14:paraId="7CCF790F" w14:textId="77777777" w:rsidR="003A6623" w:rsidRPr="00260A5D" w:rsidRDefault="003A6623" w:rsidP="003A6623">
      <w:pPr>
        <w:spacing w:before="60" w:after="100" w:line="276" w:lineRule="auto"/>
        <w:ind w:firstLine="720"/>
        <w:jc w:val="both"/>
        <w:rPr>
          <w:iCs/>
          <w:szCs w:val="28"/>
          <w:lang w:val="vi-VN"/>
        </w:rPr>
      </w:pPr>
      <w:r w:rsidRPr="00260A5D">
        <w:rPr>
          <w:iCs/>
          <w:szCs w:val="28"/>
          <w:lang w:val="vi-VN"/>
        </w:rPr>
        <w:t>Nộp hồ sơ trực tiếp tại nhà trường hoặc gửi qua đường bưu điện.</w:t>
      </w:r>
    </w:p>
    <w:p w14:paraId="3E641DE0" w14:textId="648E096B" w:rsidR="003A6623" w:rsidRPr="00260A5D" w:rsidRDefault="003A6623" w:rsidP="003A6623">
      <w:pPr>
        <w:spacing w:before="60" w:after="100" w:line="276" w:lineRule="auto"/>
        <w:ind w:firstLine="720"/>
        <w:jc w:val="both"/>
        <w:rPr>
          <w:bCs/>
          <w:iCs/>
          <w:szCs w:val="28"/>
          <w:lang w:val="vi-VN"/>
        </w:rPr>
      </w:pPr>
      <w:r>
        <w:rPr>
          <w:bCs/>
          <w:iCs/>
          <w:szCs w:val="28"/>
        </w:rPr>
        <w:t>2</w:t>
      </w:r>
      <w:r w:rsidRPr="00260A5D">
        <w:rPr>
          <w:iCs/>
          <w:szCs w:val="28"/>
          <w:lang w:val="vi-VN"/>
        </w:rPr>
        <w:t xml:space="preserve">.3 </w:t>
      </w:r>
      <w:r w:rsidRPr="00260A5D">
        <w:rPr>
          <w:bCs/>
          <w:iCs/>
          <w:szCs w:val="28"/>
          <w:lang w:val="vi-VN"/>
        </w:rPr>
        <w:t>Thành phần, số lượng hồ sơ:</w:t>
      </w:r>
    </w:p>
    <w:p w14:paraId="21DAE3BB" w14:textId="480B0C3D" w:rsidR="003A6623" w:rsidRPr="00260A5D" w:rsidRDefault="003A6623" w:rsidP="003A6623">
      <w:pPr>
        <w:pStyle w:val="NormalWeb"/>
        <w:spacing w:before="60" w:line="276" w:lineRule="auto"/>
        <w:ind w:firstLine="720"/>
        <w:jc w:val="both"/>
        <w:rPr>
          <w:iCs/>
          <w:sz w:val="28"/>
          <w:szCs w:val="28"/>
          <w:lang w:val="vi-VN"/>
        </w:rPr>
      </w:pPr>
      <w:r>
        <w:rPr>
          <w:iCs/>
          <w:sz w:val="28"/>
          <w:szCs w:val="28"/>
        </w:rPr>
        <w:t>2</w:t>
      </w:r>
      <w:r w:rsidRPr="00260A5D">
        <w:rPr>
          <w:iCs/>
          <w:sz w:val="28"/>
          <w:szCs w:val="28"/>
        </w:rPr>
        <w:t xml:space="preserve">.3.1. </w:t>
      </w:r>
      <w:r w:rsidRPr="00260A5D">
        <w:rPr>
          <w:iCs/>
          <w:sz w:val="28"/>
          <w:szCs w:val="28"/>
          <w:lang w:val="vi-VN"/>
        </w:rPr>
        <w:t>Hồ sơ gồm:</w:t>
      </w:r>
    </w:p>
    <w:p w14:paraId="655F501A" w14:textId="77777777" w:rsidR="003A6623" w:rsidRPr="00260A5D" w:rsidRDefault="003A6623" w:rsidP="003A6623">
      <w:pPr>
        <w:pStyle w:val="NormalWeb"/>
        <w:spacing w:before="60" w:line="276" w:lineRule="auto"/>
        <w:ind w:firstLine="720"/>
        <w:jc w:val="both"/>
        <w:rPr>
          <w:iCs/>
          <w:sz w:val="28"/>
          <w:szCs w:val="28"/>
          <w:lang w:val="vi-VN"/>
        </w:rPr>
      </w:pPr>
      <w:r w:rsidRPr="00260A5D">
        <w:rPr>
          <w:iCs/>
          <w:sz w:val="28"/>
          <w:szCs w:val="28"/>
          <w:lang w:val="vi-VN"/>
        </w:rPr>
        <w:t>a) Đơn đề nghị hỗ trợ (Mẫu số 02 tại Phụ lục kèm theo Nghị định số 116/2016/NĐ-CP);</w:t>
      </w:r>
    </w:p>
    <w:p w14:paraId="1490E71D" w14:textId="77777777" w:rsidR="003A6623" w:rsidRPr="00260A5D" w:rsidRDefault="003A6623" w:rsidP="003A6623">
      <w:pPr>
        <w:pStyle w:val="NormalWeb"/>
        <w:spacing w:before="60" w:line="276" w:lineRule="auto"/>
        <w:ind w:firstLine="720"/>
        <w:jc w:val="both"/>
        <w:rPr>
          <w:iCs/>
          <w:sz w:val="28"/>
          <w:szCs w:val="28"/>
          <w:lang w:val="vi-VN"/>
        </w:rPr>
      </w:pPr>
      <w:r w:rsidRPr="00260A5D">
        <w:rPr>
          <w:iCs/>
          <w:sz w:val="28"/>
          <w:szCs w:val="28"/>
          <w:lang w:val="vi-VN"/>
        </w:rPr>
        <w:t>b) Sổ hộ khẩu (bản sao có mang bản chính để đối chiếu hoặc bản sao có chứng thực từ bản chính; trường hợp sổ hộ khẩu bị thất lạc phải có giấy xác nhận của trưởng Công an xã).</w:t>
      </w:r>
    </w:p>
    <w:p w14:paraId="15FF0C12" w14:textId="0ED5C24E"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rPr>
        <w:t>2</w:t>
      </w:r>
      <w:r w:rsidRPr="00260A5D">
        <w:rPr>
          <w:bCs/>
          <w:iCs/>
          <w:szCs w:val="28"/>
        </w:rPr>
        <w:t>.3.2.</w:t>
      </w:r>
      <w:r w:rsidRPr="00260A5D">
        <w:rPr>
          <w:bCs/>
          <w:iCs/>
          <w:szCs w:val="28"/>
          <w:lang w:val="vi-VN"/>
        </w:rPr>
        <w:t xml:space="preserve"> Số lượng hồ sơ: 01 bộ.</w:t>
      </w:r>
    </w:p>
    <w:p w14:paraId="747EBB6B" w14:textId="215574F1" w:rsidR="003A6623" w:rsidRPr="00260A5D" w:rsidRDefault="003A6623" w:rsidP="003A6623">
      <w:pPr>
        <w:spacing w:before="60" w:after="100" w:line="276" w:lineRule="auto"/>
        <w:ind w:firstLine="720"/>
        <w:jc w:val="both"/>
        <w:rPr>
          <w:iCs/>
          <w:szCs w:val="28"/>
          <w:lang w:val="vi-VN"/>
        </w:rPr>
      </w:pPr>
      <w:r>
        <w:rPr>
          <w:bCs/>
          <w:iCs/>
          <w:szCs w:val="28"/>
        </w:rPr>
        <w:t>2</w:t>
      </w:r>
      <w:r w:rsidRPr="00260A5D">
        <w:rPr>
          <w:iCs/>
          <w:szCs w:val="28"/>
          <w:lang w:val="vi-VN"/>
        </w:rPr>
        <w:t xml:space="preserve">.4. Thời hạn giải quyết: </w:t>
      </w:r>
    </w:p>
    <w:p w14:paraId="3CE8F082" w14:textId="77777777" w:rsidR="003A6623" w:rsidRPr="00260A5D" w:rsidRDefault="003A6623" w:rsidP="003A6623">
      <w:pPr>
        <w:spacing w:before="60" w:after="100" w:line="276" w:lineRule="auto"/>
        <w:ind w:firstLine="720"/>
        <w:jc w:val="both"/>
        <w:rPr>
          <w:iCs/>
          <w:szCs w:val="28"/>
          <w:lang w:val="vi-VN"/>
        </w:rPr>
      </w:pPr>
      <w:r w:rsidRPr="00260A5D">
        <w:rPr>
          <w:iCs/>
          <w:szCs w:val="28"/>
          <w:lang w:val="vi-VN"/>
        </w:rPr>
        <w:t>- Kinh phí hỗ trợ tiền ăn và tiền nhà ở cho học sinh</w:t>
      </w:r>
      <w:r w:rsidRPr="00260A5D">
        <w:rPr>
          <w:rFonts w:eastAsia="MS Mincho"/>
          <w:iCs/>
          <w:szCs w:val="28"/>
          <w:lang w:val="vi-VN" w:eastAsia="ja-JP"/>
        </w:rPr>
        <w:t xml:space="preserve"> </w:t>
      </w:r>
      <w:r w:rsidRPr="00260A5D">
        <w:rPr>
          <w:iCs/>
          <w:szCs w:val="28"/>
          <w:lang w:val="vi-VN"/>
        </w:rPr>
        <w:t>được chi trả, cấp phát hằng tháng.</w:t>
      </w:r>
    </w:p>
    <w:p w14:paraId="4F5F6FC9" w14:textId="77777777" w:rsidR="003A6623" w:rsidRPr="00260A5D" w:rsidRDefault="003A6623" w:rsidP="003A6623">
      <w:pPr>
        <w:spacing w:before="60" w:after="100" w:line="276" w:lineRule="auto"/>
        <w:ind w:firstLine="720"/>
        <w:jc w:val="both"/>
        <w:rPr>
          <w:iCs/>
          <w:spacing w:val="6"/>
          <w:szCs w:val="28"/>
          <w:lang w:val="vi-VN"/>
        </w:rPr>
      </w:pPr>
      <w:r w:rsidRPr="00260A5D">
        <w:rPr>
          <w:iCs/>
          <w:szCs w:val="28"/>
          <w:lang w:val="vi-VN"/>
        </w:rPr>
        <w:lastRenderedPageBreak/>
        <w:t xml:space="preserve">- </w:t>
      </w:r>
      <w:r w:rsidRPr="00260A5D">
        <w:rPr>
          <w:iCs/>
          <w:spacing w:val="6"/>
          <w:szCs w:val="28"/>
          <w:lang w:val="vi-VN"/>
        </w:rPr>
        <w:t>Gạo được cấp cho học sinh theo định kỳ nhưng không quá 2 lần/học kỳ.</w:t>
      </w:r>
    </w:p>
    <w:p w14:paraId="1B505394" w14:textId="2AEC5AB0" w:rsidR="003A6623" w:rsidRPr="00260A5D" w:rsidRDefault="003A6623" w:rsidP="003A6623">
      <w:pPr>
        <w:spacing w:before="60" w:after="100" w:line="276" w:lineRule="auto"/>
        <w:ind w:firstLine="720"/>
        <w:jc w:val="both"/>
        <w:rPr>
          <w:iCs/>
          <w:szCs w:val="28"/>
          <w:lang w:val="vi-VN"/>
        </w:rPr>
      </w:pPr>
      <w:r>
        <w:rPr>
          <w:bCs/>
          <w:iCs/>
          <w:szCs w:val="28"/>
        </w:rPr>
        <w:t>2</w:t>
      </w:r>
      <w:r w:rsidRPr="00260A5D">
        <w:rPr>
          <w:iCs/>
          <w:szCs w:val="28"/>
          <w:lang w:val="vi-VN"/>
        </w:rPr>
        <w:t xml:space="preserve">.5. Đối tượng thực hiện: </w:t>
      </w:r>
    </w:p>
    <w:p w14:paraId="73A31B45" w14:textId="77777777" w:rsidR="003A6623" w:rsidRPr="00260A5D" w:rsidRDefault="003A6623" w:rsidP="003A6623">
      <w:pPr>
        <w:spacing w:before="60" w:after="100" w:line="276" w:lineRule="auto"/>
        <w:ind w:firstLine="720"/>
        <w:jc w:val="both"/>
        <w:rPr>
          <w:iCs/>
          <w:szCs w:val="28"/>
          <w:lang w:val="vi-VN"/>
        </w:rPr>
      </w:pPr>
      <w:r w:rsidRPr="00260A5D">
        <w:rPr>
          <w:iCs/>
          <w:szCs w:val="28"/>
          <w:lang w:val="vi-VN"/>
        </w:rPr>
        <w:t xml:space="preserve">Học sinh hoặc cha, mẹ hoặc người giám hộ của học sinh. </w:t>
      </w:r>
    </w:p>
    <w:p w14:paraId="535A2358" w14:textId="4754DEB4" w:rsidR="003A6623" w:rsidRPr="00260A5D" w:rsidRDefault="003A6623" w:rsidP="003A6623">
      <w:pPr>
        <w:shd w:val="clear" w:color="auto" w:fill="FFFFFF"/>
        <w:spacing w:before="60" w:after="100" w:line="276" w:lineRule="auto"/>
        <w:ind w:firstLine="720"/>
        <w:jc w:val="both"/>
        <w:rPr>
          <w:iCs/>
          <w:szCs w:val="28"/>
          <w:lang w:val="vi-VN"/>
        </w:rPr>
      </w:pPr>
      <w:r>
        <w:rPr>
          <w:bCs/>
          <w:iCs/>
          <w:szCs w:val="28"/>
        </w:rPr>
        <w:t>2</w:t>
      </w:r>
      <w:r w:rsidRPr="00260A5D">
        <w:rPr>
          <w:iCs/>
          <w:szCs w:val="28"/>
          <w:lang w:val="vi-VN"/>
        </w:rPr>
        <w:t>.6. Cơ quan thực hiện:</w:t>
      </w:r>
    </w:p>
    <w:p w14:paraId="440ADBC8" w14:textId="77777777" w:rsidR="003A6623" w:rsidRPr="00260A5D" w:rsidRDefault="003A6623" w:rsidP="003A6623">
      <w:pPr>
        <w:spacing w:before="60" w:after="100" w:line="276" w:lineRule="auto"/>
        <w:ind w:firstLine="720"/>
        <w:jc w:val="both"/>
        <w:rPr>
          <w:iCs/>
          <w:szCs w:val="28"/>
          <w:lang w:val="vi-VN"/>
        </w:rPr>
      </w:pPr>
      <w:r w:rsidRPr="00260A5D">
        <w:rPr>
          <w:iCs/>
          <w:szCs w:val="28"/>
          <w:lang w:val="vi-VN"/>
        </w:rPr>
        <w:t>a) Cơ quan/Người có thẩm quyền quyết định: Chủ tịch Ủy ban nhân dân cấp tỉnh;</w:t>
      </w:r>
    </w:p>
    <w:p w14:paraId="6F9E6850" w14:textId="77777777" w:rsidR="003A6623" w:rsidRPr="00260A5D" w:rsidRDefault="003A6623" w:rsidP="003A6623">
      <w:pPr>
        <w:spacing w:before="60" w:after="100" w:line="276" w:lineRule="auto"/>
        <w:ind w:firstLine="720"/>
        <w:jc w:val="both"/>
        <w:rPr>
          <w:iCs/>
          <w:szCs w:val="28"/>
          <w:lang w:val="vi-VN"/>
        </w:rPr>
      </w:pPr>
      <w:r w:rsidRPr="00260A5D">
        <w:rPr>
          <w:iCs/>
          <w:szCs w:val="28"/>
          <w:lang w:val="vi-VN"/>
        </w:rPr>
        <w:t xml:space="preserve">b) Cơ quan trực tiếp thực hiện: Sở giáo dục và đào tạo; Cơ sở giáo dục. </w:t>
      </w:r>
    </w:p>
    <w:p w14:paraId="2B14AB0B" w14:textId="7C9FC2D9" w:rsidR="003A6623" w:rsidRPr="00260A5D" w:rsidRDefault="003A6623" w:rsidP="003A6623">
      <w:pPr>
        <w:spacing w:before="60" w:after="100" w:line="276" w:lineRule="auto"/>
        <w:ind w:firstLine="720"/>
        <w:jc w:val="both"/>
        <w:rPr>
          <w:iCs/>
          <w:szCs w:val="28"/>
          <w:lang w:val="vi-VN"/>
        </w:rPr>
      </w:pPr>
      <w:r>
        <w:rPr>
          <w:bCs/>
          <w:iCs/>
          <w:szCs w:val="28"/>
        </w:rPr>
        <w:t>2</w:t>
      </w:r>
      <w:r w:rsidRPr="00260A5D">
        <w:rPr>
          <w:iCs/>
          <w:szCs w:val="28"/>
          <w:lang w:val="vi-VN"/>
        </w:rPr>
        <w:t>.7. Kết quả thực hiện:</w:t>
      </w:r>
    </w:p>
    <w:p w14:paraId="52F280B7" w14:textId="77777777" w:rsidR="003A6623" w:rsidRPr="00260A5D" w:rsidRDefault="003A6623" w:rsidP="003A6623">
      <w:pPr>
        <w:spacing w:before="60" w:after="100" w:line="276" w:lineRule="auto"/>
        <w:ind w:firstLine="720"/>
        <w:jc w:val="both"/>
        <w:rPr>
          <w:bCs/>
          <w:iCs/>
          <w:szCs w:val="28"/>
          <w:lang w:val="vi-VN"/>
        </w:rPr>
      </w:pPr>
      <w:r w:rsidRPr="00260A5D">
        <w:rPr>
          <w:iCs/>
          <w:szCs w:val="28"/>
          <w:lang w:val="vi-VN"/>
        </w:rPr>
        <w:t>- Q</w:t>
      </w:r>
      <w:r w:rsidRPr="00260A5D">
        <w:rPr>
          <w:bCs/>
          <w:iCs/>
          <w:szCs w:val="28"/>
          <w:lang w:val="vi-VN"/>
        </w:rPr>
        <w:t xml:space="preserve">uyết định được hưởng chính sách hỗ trợ </w:t>
      </w:r>
      <w:r w:rsidRPr="00260A5D">
        <w:rPr>
          <w:iCs/>
          <w:szCs w:val="28"/>
          <w:lang w:val="pt-BR"/>
        </w:rPr>
        <w:t>đối với h</w:t>
      </w:r>
      <w:r w:rsidRPr="00260A5D">
        <w:rPr>
          <w:rFonts w:eastAsia="MS Mincho"/>
          <w:iCs/>
          <w:szCs w:val="28"/>
          <w:lang w:val="vi-VN" w:eastAsia="ja-JP"/>
        </w:rPr>
        <w:t>ọc sinh trung học phổ thông là người dân tộc thiểu số.</w:t>
      </w:r>
    </w:p>
    <w:p w14:paraId="3C40BD67" w14:textId="77777777" w:rsidR="003A6623" w:rsidRPr="00260A5D" w:rsidRDefault="003A6623" w:rsidP="003A6623">
      <w:pPr>
        <w:spacing w:before="60" w:after="100" w:line="276" w:lineRule="auto"/>
        <w:ind w:firstLine="720"/>
        <w:jc w:val="both"/>
        <w:rPr>
          <w:iCs/>
          <w:szCs w:val="28"/>
          <w:shd w:val="clear" w:color="auto" w:fill="FFFFFF"/>
          <w:lang w:val="vi-VN"/>
        </w:rPr>
      </w:pPr>
      <w:r w:rsidRPr="00260A5D">
        <w:rPr>
          <w:bCs/>
          <w:iCs/>
          <w:szCs w:val="28"/>
          <w:lang w:val="vi-VN"/>
        </w:rPr>
        <w:t xml:space="preserve">-  </w:t>
      </w:r>
      <w:r w:rsidRPr="00260A5D">
        <w:rPr>
          <w:iCs/>
          <w:szCs w:val="28"/>
          <w:shd w:val="clear" w:color="auto" w:fill="FFFFFF"/>
          <w:lang w:val="vi-VN"/>
        </w:rPr>
        <w:t>Mỗi tháng học sinh được hỗ trợ 15kg gạo và hỗ trợ tiền ăn bằng 40% mức lương tối thiểu chung và được hưởng không quá 9 tháng/năm học/học sinh.</w:t>
      </w:r>
    </w:p>
    <w:p w14:paraId="1AAEF8DA" w14:textId="77777777" w:rsidR="003A6623" w:rsidRPr="00260A5D" w:rsidRDefault="003A6623" w:rsidP="003A6623">
      <w:pPr>
        <w:spacing w:before="60" w:after="100" w:line="276" w:lineRule="auto"/>
        <w:ind w:firstLine="720"/>
        <w:jc w:val="both"/>
        <w:rPr>
          <w:iCs/>
          <w:szCs w:val="28"/>
          <w:lang w:val="vi-VN"/>
        </w:rPr>
      </w:pPr>
      <w:r w:rsidRPr="00260A5D">
        <w:rPr>
          <w:iCs/>
          <w:szCs w:val="28"/>
          <w:shd w:val="clear" w:color="auto" w:fill="FFFFFF"/>
          <w:lang w:val="vi-VN"/>
        </w:rPr>
        <w:t>- Đối với học sinh phải tự lo chỗ ở, mỗi tháng được hỗ trợ tiền nhà bằng 10% mức lương tối thiểu chung và được hưởng không quá 9 tháng/năm học/học sinh.</w:t>
      </w:r>
    </w:p>
    <w:p w14:paraId="458D9445" w14:textId="749672C7" w:rsidR="003A6623" w:rsidRPr="00260A5D" w:rsidRDefault="003A6623" w:rsidP="003A6623">
      <w:pPr>
        <w:spacing w:before="60" w:after="100" w:line="276" w:lineRule="auto"/>
        <w:ind w:firstLine="720"/>
        <w:jc w:val="both"/>
        <w:rPr>
          <w:iCs/>
          <w:szCs w:val="28"/>
          <w:lang w:val="vi-VN"/>
        </w:rPr>
      </w:pPr>
      <w:r>
        <w:rPr>
          <w:bCs/>
          <w:iCs/>
          <w:szCs w:val="28"/>
        </w:rPr>
        <w:t>2</w:t>
      </w:r>
      <w:r w:rsidRPr="00260A5D">
        <w:rPr>
          <w:iCs/>
          <w:szCs w:val="28"/>
          <w:lang w:val="vi-VN"/>
        </w:rPr>
        <w:t xml:space="preserve">.8. Phí, lệ phí: </w:t>
      </w:r>
    </w:p>
    <w:p w14:paraId="637DE312" w14:textId="77777777" w:rsidR="003A6623" w:rsidRPr="00260A5D" w:rsidRDefault="003A6623" w:rsidP="003A6623">
      <w:pPr>
        <w:spacing w:before="60" w:after="100" w:line="276" w:lineRule="auto"/>
        <w:ind w:firstLine="720"/>
        <w:jc w:val="both"/>
        <w:rPr>
          <w:iCs/>
          <w:szCs w:val="28"/>
          <w:lang w:val="vi-VN"/>
        </w:rPr>
      </w:pPr>
      <w:r w:rsidRPr="00260A5D">
        <w:rPr>
          <w:iCs/>
          <w:szCs w:val="28"/>
          <w:lang w:val="vi-VN"/>
        </w:rPr>
        <w:t>Không.</w:t>
      </w:r>
    </w:p>
    <w:p w14:paraId="6F7D18BB" w14:textId="378B4EDD" w:rsidR="003A6623" w:rsidRPr="00260A5D" w:rsidRDefault="003A6623" w:rsidP="003A6623">
      <w:pPr>
        <w:spacing w:before="60" w:after="100" w:line="276" w:lineRule="auto"/>
        <w:ind w:firstLine="720"/>
        <w:jc w:val="both"/>
        <w:rPr>
          <w:iCs/>
          <w:szCs w:val="28"/>
          <w:lang w:val="vi-VN"/>
        </w:rPr>
      </w:pPr>
      <w:r>
        <w:rPr>
          <w:bCs/>
          <w:iCs/>
          <w:szCs w:val="28"/>
        </w:rPr>
        <w:t>2</w:t>
      </w:r>
      <w:r w:rsidRPr="00260A5D">
        <w:rPr>
          <w:iCs/>
          <w:szCs w:val="28"/>
          <w:lang w:val="vi-VN"/>
        </w:rPr>
        <w:t>.9. Mẫu đơn, tờ khai:</w:t>
      </w:r>
    </w:p>
    <w:p w14:paraId="2D2AAD0E" w14:textId="77777777" w:rsidR="003A6623" w:rsidRPr="00260A5D" w:rsidRDefault="003A6623" w:rsidP="003A6623">
      <w:pPr>
        <w:spacing w:before="60" w:after="100" w:line="276" w:lineRule="auto"/>
        <w:ind w:firstLine="720"/>
        <w:jc w:val="both"/>
        <w:rPr>
          <w:iCs/>
          <w:szCs w:val="28"/>
        </w:rPr>
      </w:pPr>
      <w:r w:rsidRPr="00260A5D">
        <w:rPr>
          <w:iCs/>
          <w:szCs w:val="28"/>
          <w:lang w:val="vi-VN"/>
        </w:rPr>
        <w:t>Đơn đề nghị hỗ trợ (Mẫu số 02 tại Phụ lục kèm theo Nghị định số 116/2016/NĐ-CP)</w:t>
      </w:r>
      <w:r w:rsidRPr="00260A5D">
        <w:rPr>
          <w:iCs/>
          <w:szCs w:val="28"/>
        </w:rPr>
        <w:t>.</w:t>
      </w:r>
    </w:p>
    <w:p w14:paraId="593DB3F2" w14:textId="2EBDC905" w:rsidR="003A6623" w:rsidRPr="00260A5D" w:rsidRDefault="003A6623" w:rsidP="003A6623">
      <w:pPr>
        <w:spacing w:before="60" w:after="100" w:line="276" w:lineRule="auto"/>
        <w:ind w:firstLine="720"/>
        <w:jc w:val="both"/>
        <w:rPr>
          <w:iCs/>
          <w:szCs w:val="28"/>
          <w:lang w:val="vi-VN"/>
        </w:rPr>
      </w:pPr>
      <w:r>
        <w:rPr>
          <w:bCs/>
          <w:iCs/>
          <w:szCs w:val="28"/>
        </w:rPr>
        <w:t>2</w:t>
      </w:r>
      <w:r w:rsidRPr="00260A5D">
        <w:rPr>
          <w:iCs/>
          <w:szCs w:val="28"/>
          <w:lang w:val="vi-VN"/>
        </w:rPr>
        <w:t>.10. Yêu cầu, điều kiện:</w:t>
      </w:r>
    </w:p>
    <w:p w14:paraId="2F2D3E28" w14:textId="77777777" w:rsidR="003A6623" w:rsidRPr="00260A5D" w:rsidRDefault="003A6623" w:rsidP="00BF2DE7">
      <w:pPr>
        <w:ind w:firstLine="720"/>
        <w:rPr>
          <w:iCs/>
          <w:szCs w:val="28"/>
          <w:lang w:val="pt-BR"/>
        </w:rPr>
      </w:pPr>
      <w:r w:rsidRPr="00260A5D">
        <w:rPr>
          <w:iCs/>
          <w:szCs w:val="28"/>
          <w:lang w:val="vi-VN"/>
        </w:rPr>
        <w:t xml:space="preserve">Đối với </w:t>
      </w:r>
      <w:r w:rsidRPr="00260A5D">
        <w:rPr>
          <w:bCs/>
          <w:iCs/>
          <w:szCs w:val="28"/>
          <w:lang w:val="vi-VN"/>
        </w:rPr>
        <w:t xml:space="preserve">học sinh trung học phổ thông </w:t>
      </w:r>
      <w:r w:rsidRPr="00260A5D">
        <w:rPr>
          <w:bCs/>
          <w:iCs/>
          <w:szCs w:val="28"/>
          <w:lang w:val="vi-VN" w:eastAsia="ja-JP"/>
        </w:rPr>
        <w:t>là người dân tộc thiểu số</w:t>
      </w:r>
    </w:p>
    <w:p w14:paraId="75B645F1" w14:textId="77777777" w:rsidR="003A6623" w:rsidRPr="00260A5D" w:rsidRDefault="003A6623" w:rsidP="003A6623">
      <w:pPr>
        <w:spacing w:before="60" w:after="100" w:line="276" w:lineRule="auto"/>
        <w:ind w:firstLine="720"/>
        <w:jc w:val="both"/>
        <w:rPr>
          <w:bCs/>
          <w:iCs/>
          <w:szCs w:val="28"/>
          <w:lang w:val="pt-BR"/>
        </w:rPr>
      </w:pPr>
      <w:r w:rsidRPr="00260A5D">
        <w:rPr>
          <w:bCs/>
          <w:iCs/>
          <w:szCs w:val="28"/>
          <w:lang w:val="pt-BR" w:eastAsia="ja-JP"/>
        </w:rPr>
        <w:t xml:space="preserve">a) </w:t>
      </w:r>
      <w:r w:rsidRPr="00260A5D">
        <w:rPr>
          <w:bCs/>
          <w:iCs/>
          <w:szCs w:val="28"/>
          <w:lang w:val="vi-VN" w:eastAsia="ja-JP"/>
        </w:rPr>
        <w:t xml:space="preserve">Đang </w:t>
      </w:r>
      <w:r w:rsidRPr="00260A5D">
        <w:rPr>
          <w:bCs/>
          <w:iCs/>
          <w:szCs w:val="28"/>
          <w:lang w:val="vi-VN"/>
        </w:rPr>
        <w:t xml:space="preserve">học </w:t>
      </w:r>
      <w:r w:rsidRPr="00260A5D">
        <w:rPr>
          <w:bCs/>
          <w:iCs/>
          <w:szCs w:val="28"/>
          <w:lang w:val="pt-BR"/>
        </w:rPr>
        <w:t xml:space="preserve">trường </w:t>
      </w:r>
      <w:r w:rsidRPr="00260A5D">
        <w:rPr>
          <w:bCs/>
          <w:iCs/>
          <w:szCs w:val="28"/>
          <w:lang w:val="vi-VN"/>
        </w:rPr>
        <w:t xml:space="preserve">trung học phổ thông </w:t>
      </w:r>
      <w:r w:rsidRPr="00260A5D">
        <w:rPr>
          <w:bCs/>
          <w:iCs/>
          <w:szCs w:val="28"/>
          <w:lang w:val="pt-BR"/>
        </w:rPr>
        <w:t xml:space="preserve">hoặc cấp </w:t>
      </w:r>
      <w:r w:rsidRPr="00260A5D">
        <w:rPr>
          <w:bCs/>
          <w:iCs/>
          <w:szCs w:val="28"/>
          <w:lang w:val="vi-VN"/>
        </w:rPr>
        <w:t xml:space="preserve">trung học phổ thông </w:t>
      </w:r>
      <w:r w:rsidRPr="00260A5D">
        <w:rPr>
          <w:bCs/>
          <w:iCs/>
          <w:szCs w:val="28"/>
          <w:lang w:val="pt-BR"/>
        </w:rPr>
        <w:t xml:space="preserve">tại </w:t>
      </w:r>
      <w:r w:rsidRPr="00260A5D">
        <w:rPr>
          <w:bCs/>
          <w:iCs/>
          <w:szCs w:val="28"/>
          <w:lang w:val="vi-VN"/>
        </w:rPr>
        <w:t xml:space="preserve">trường phổ thông có nhiều cấp học </w:t>
      </w:r>
      <w:r w:rsidRPr="00260A5D">
        <w:rPr>
          <w:bCs/>
          <w:iCs/>
          <w:szCs w:val="28"/>
          <w:lang w:val="pt-BR"/>
        </w:rPr>
        <w:t>.</w:t>
      </w:r>
    </w:p>
    <w:p w14:paraId="6CA61E57"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t>b) Bản thân và bố, mẹ hoặc người giám hộ có hộ khẩu thường trú tại xã khu vực III, thôn đặc biệt khó khăn vùng dân tộc và miền núi; các xã đặc biệt khó khăn vùng bãi ngang ven biển và hải đảo.</w:t>
      </w:r>
    </w:p>
    <w:p w14:paraId="3BE6F01C" w14:textId="77777777" w:rsidR="003A6623" w:rsidRPr="00260A5D" w:rsidRDefault="003A6623" w:rsidP="003A6623">
      <w:pPr>
        <w:spacing w:before="60" w:after="100" w:line="276" w:lineRule="auto"/>
        <w:ind w:firstLine="720"/>
        <w:jc w:val="both"/>
        <w:rPr>
          <w:iCs/>
          <w:szCs w:val="28"/>
          <w:lang w:val="pt-BR"/>
        </w:rPr>
      </w:pPr>
      <w:r w:rsidRPr="00260A5D">
        <w:rPr>
          <w:iCs/>
          <w:szCs w:val="28"/>
          <w:lang w:val="pt-BR"/>
        </w:rPr>
        <w:t xml:space="preserve">c) Nhà ở xa trường khoảng cách từ 10 km trở lên hoặc địa hình cách trở, giao thông đi lại khó khăn: phải qua sông, suối không có cầu; qua đèo, núi cao; qua vùng sạt lở đất, đá. </w:t>
      </w:r>
    </w:p>
    <w:p w14:paraId="2596296E" w14:textId="1DF20B83" w:rsidR="003A6623" w:rsidRPr="00260A5D" w:rsidRDefault="003A6623" w:rsidP="003A6623">
      <w:pPr>
        <w:spacing w:before="60" w:after="100" w:line="276" w:lineRule="auto"/>
        <w:ind w:firstLine="720"/>
        <w:jc w:val="both"/>
        <w:rPr>
          <w:iCs/>
          <w:szCs w:val="28"/>
          <w:lang w:val="pt-BR"/>
        </w:rPr>
      </w:pPr>
      <w:r>
        <w:rPr>
          <w:bCs/>
          <w:iCs/>
          <w:szCs w:val="28"/>
        </w:rPr>
        <w:t>2</w:t>
      </w:r>
      <w:r w:rsidRPr="00260A5D">
        <w:rPr>
          <w:iCs/>
          <w:szCs w:val="28"/>
          <w:lang w:val="pt-BR"/>
        </w:rPr>
        <w:t>.11. Căn cứ pháp lý:</w:t>
      </w:r>
    </w:p>
    <w:p w14:paraId="690ED651" w14:textId="3DB62E3C" w:rsidR="003A6623" w:rsidRDefault="003A6623" w:rsidP="003A6623">
      <w:pPr>
        <w:ind w:firstLine="720"/>
        <w:jc w:val="both"/>
        <w:rPr>
          <w:iCs/>
          <w:szCs w:val="28"/>
          <w:lang w:val="pt-BR"/>
        </w:rPr>
      </w:pPr>
      <w:r w:rsidRPr="00260A5D">
        <w:rPr>
          <w:bCs/>
          <w:iCs/>
          <w:szCs w:val="28"/>
          <w:lang w:val="sv-SE"/>
        </w:rPr>
        <w:t xml:space="preserve">Nghị định số 116/2016/NĐ-CP ngày 18 tháng 7 năm 2016 của Chính phủ </w:t>
      </w:r>
      <w:r w:rsidRPr="00260A5D">
        <w:rPr>
          <w:iCs/>
          <w:szCs w:val="28"/>
          <w:lang w:val="pt-BR"/>
        </w:rPr>
        <w:t>Quy định chính sách hỗ trợ học sinh bán trú, trường phổ thông dân tộc bán trú và học sinh trung học phổ thông ở xã, thôn đặc biệt khó khăn.</w:t>
      </w:r>
    </w:p>
    <w:p w14:paraId="111881BA" w14:textId="77777777" w:rsidR="003A6623" w:rsidRDefault="003A6623">
      <w:pPr>
        <w:rPr>
          <w:iCs/>
          <w:szCs w:val="28"/>
          <w:lang w:val="pt-BR"/>
        </w:rPr>
      </w:pPr>
      <w:r>
        <w:rPr>
          <w:iCs/>
          <w:szCs w:val="28"/>
          <w:lang w:val="pt-BR"/>
        </w:rPr>
        <w:br w:type="page"/>
      </w:r>
    </w:p>
    <w:p w14:paraId="608C773A" w14:textId="77777777" w:rsidR="003A6623" w:rsidRPr="00FF5298" w:rsidRDefault="003A6623" w:rsidP="003A6623">
      <w:pPr>
        <w:spacing w:before="120" w:after="120" w:line="271" w:lineRule="auto"/>
        <w:ind w:firstLine="720"/>
        <w:jc w:val="right"/>
        <w:rPr>
          <w:b/>
          <w:szCs w:val="28"/>
          <w:lang w:val="pt-BR"/>
        </w:rPr>
      </w:pPr>
      <w:r w:rsidRPr="00FF5298">
        <w:rPr>
          <w:b/>
          <w:szCs w:val="28"/>
          <w:lang w:val="pt-BR"/>
        </w:rPr>
        <w:lastRenderedPageBreak/>
        <w:t>Mẫu số 02</w:t>
      </w:r>
    </w:p>
    <w:p w14:paraId="07C6D4E6" w14:textId="77777777" w:rsidR="003A6623" w:rsidRPr="00FF5298" w:rsidRDefault="003A6623" w:rsidP="003A6623">
      <w:pPr>
        <w:spacing w:before="120" w:after="120" w:line="271" w:lineRule="auto"/>
        <w:ind w:firstLine="720"/>
        <w:jc w:val="center"/>
        <w:rPr>
          <w:b/>
          <w:szCs w:val="28"/>
          <w:lang w:val="pt-BR"/>
        </w:rPr>
      </w:pPr>
      <w:r w:rsidRPr="00FF5298">
        <w:rPr>
          <w:b/>
          <w:szCs w:val="28"/>
          <w:lang w:val="pt-BR"/>
        </w:rPr>
        <w:t>CỘNG HÒA XÃ HỘI CHỦ NGHĨA VIỆT NAM</w:t>
      </w:r>
      <w:r w:rsidRPr="00FF5298">
        <w:rPr>
          <w:b/>
          <w:szCs w:val="28"/>
          <w:lang w:val="pt-BR"/>
        </w:rPr>
        <w:br/>
        <w:t>Độc lập - Tự do - Hạnh phúc</w:t>
      </w:r>
      <w:r w:rsidRPr="00FF5298">
        <w:rPr>
          <w:b/>
          <w:szCs w:val="28"/>
          <w:lang w:val="pt-BR"/>
        </w:rPr>
        <w:br/>
        <w:t>---------------</w:t>
      </w:r>
    </w:p>
    <w:p w14:paraId="71E23373" w14:textId="77777777" w:rsidR="003A6623" w:rsidRPr="00FF5298" w:rsidRDefault="003A6623" w:rsidP="003A6623">
      <w:pPr>
        <w:spacing w:before="120" w:after="120" w:line="271" w:lineRule="auto"/>
        <w:ind w:firstLine="720"/>
        <w:jc w:val="center"/>
        <w:rPr>
          <w:b/>
          <w:szCs w:val="28"/>
          <w:lang w:val="pt-BR"/>
        </w:rPr>
      </w:pPr>
    </w:p>
    <w:p w14:paraId="0DDCAFF4" w14:textId="77777777" w:rsidR="003A6623" w:rsidRPr="00FF5298" w:rsidRDefault="003A6623" w:rsidP="003A6623">
      <w:pPr>
        <w:spacing w:before="120" w:after="120" w:line="271" w:lineRule="auto"/>
        <w:ind w:firstLine="720"/>
        <w:jc w:val="center"/>
        <w:rPr>
          <w:szCs w:val="28"/>
          <w:lang w:val="pt-BR"/>
        </w:rPr>
      </w:pPr>
      <w:bookmarkStart w:id="2" w:name="loai_3_name"/>
      <w:r w:rsidRPr="00FF5298">
        <w:rPr>
          <w:b/>
          <w:szCs w:val="28"/>
          <w:lang w:val="pt-BR"/>
        </w:rPr>
        <w:t>ĐƠN ĐỀ NGHỊ HỖ TRỢ</w:t>
      </w:r>
      <w:bookmarkEnd w:id="2"/>
      <w:r w:rsidRPr="00FF5298">
        <w:rPr>
          <w:szCs w:val="28"/>
          <w:lang w:val="pt-BR"/>
        </w:rPr>
        <w:br/>
      </w:r>
      <w:bookmarkStart w:id="3" w:name="loai_3_name_name"/>
      <w:r w:rsidRPr="00FF5298">
        <w:rPr>
          <w:i/>
          <w:szCs w:val="28"/>
          <w:lang w:val="pt-BR"/>
        </w:rPr>
        <w:t>(Dùng cho học sinh THCS, học sinh THPT học bán trú tại trường phổ thông ở xã, thôn đặc biệt khó khăn)</w:t>
      </w:r>
      <w:bookmarkEnd w:id="3"/>
    </w:p>
    <w:p w14:paraId="6656C9C7" w14:textId="77777777" w:rsidR="003A6623" w:rsidRPr="00FF5298" w:rsidRDefault="003A6623" w:rsidP="003A6623">
      <w:pPr>
        <w:spacing w:before="120" w:after="120" w:line="271" w:lineRule="auto"/>
        <w:ind w:firstLine="720"/>
        <w:jc w:val="center"/>
        <w:rPr>
          <w:szCs w:val="28"/>
          <w:lang w:val="pt-BR"/>
        </w:rPr>
      </w:pPr>
      <w:r w:rsidRPr="00FF5298">
        <w:rPr>
          <w:szCs w:val="28"/>
          <w:lang w:val="pt-BR"/>
        </w:rPr>
        <w:t>Kính gửi Trường: ……………………………</w:t>
      </w:r>
    </w:p>
    <w:p w14:paraId="2A87C298"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Họ và tên học sinh: ......................................................................................</w:t>
      </w:r>
    </w:p>
    <w:p w14:paraId="3540F8E4"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Sinh ngày………….. tháng…………… năm..............................................</w:t>
      </w:r>
    </w:p>
    <w:p w14:paraId="18991B19"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Dân tộc: .......................................................................................................</w:t>
      </w:r>
    </w:p>
    <w:p w14:paraId="44B14082"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Thường trú tại thôn/bản………………………… xã....................................</w:t>
      </w:r>
    </w:p>
    <w:p w14:paraId="5F049E6E"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thuộc vùng: ...................................................................................................</w:t>
      </w:r>
    </w:p>
    <w:p w14:paraId="4F3ECEAE"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Huyện ...................................................... Tỉnh……………………………</w:t>
      </w:r>
    </w:p>
    <w:p w14:paraId="378BD88E"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Năm học…………… Là học sinh lớp:…… Trường.................................</w:t>
      </w:r>
    </w:p>
    <w:p w14:paraId="0AFF9648"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Vì lý do (chọn 1 trong 2 lý do sau):</w:t>
      </w:r>
    </w:p>
    <w:p w14:paraId="0A3501B4"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 Nhà ở xa trường (ghi rõ cách nơi học tập bao nhiêu km): .........................</w:t>
      </w:r>
    </w:p>
    <w:p w14:paraId="2E8F1D0D" w14:textId="0D309A4A" w:rsidR="003A6623" w:rsidRPr="00FF5298" w:rsidRDefault="003A6623" w:rsidP="003A6623">
      <w:pPr>
        <w:spacing w:before="120" w:after="120" w:line="271" w:lineRule="auto"/>
        <w:ind w:firstLine="720"/>
        <w:jc w:val="both"/>
        <w:rPr>
          <w:szCs w:val="28"/>
          <w:lang w:val="pt-BR"/>
        </w:rPr>
      </w:pPr>
      <w:r w:rsidRPr="00FF5298">
        <w:rPr>
          <w:szCs w:val="28"/>
          <w:lang w:val="pt-BR"/>
        </w:rPr>
        <w:t xml:space="preserve">- Địa hình giao thông khó khăn: </w:t>
      </w:r>
      <w:r>
        <w:rPr>
          <w:szCs w:val="28"/>
          <w:lang w:val="pt-BR"/>
        </w:rPr>
        <w:sym w:font="Wingdings" w:char="F06F"/>
      </w:r>
    </w:p>
    <w:p w14:paraId="435A3A37"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Nên em không thể đi đến trường và trở về nhà trong ngày.</w:t>
      </w:r>
    </w:p>
    <w:p w14:paraId="7778162F" w14:textId="77777777" w:rsidR="003A6623" w:rsidRPr="00FF5298" w:rsidRDefault="003A6623" w:rsidP="003A6623">
      <w:pPr>
        <w:spacing w:before="120" w:after="120" w:line="271" w:lineRule="auto"/>
        <w:ind w:firstLine="720"/>
        <w:jc w:val="both"/>
        <w:rPr>
          <w:szCs w:val="28"/>
          <w:lang w:val="pt-BR"/>
        </w:rPr>
      </w:pPr>
      <w:r w:rsidRPr="00FF5298">
        <w:rPr>
          <w:szCs w:val="28"/>
          <w:lang w:val="pt-BR"/>
        </w:rPr>
        <w:t>Vì vậy, em làm đơn này đề nghị nhà trường xem xét, trình cấp có thẩm quyền để em được hưởng chính sách hỗ trợ tiền và gạo theo quy định tại Nghị định số: ……/2016/NĐ-CP ngày…… tháng…… năm 2016 của Chính phủ, gồm:</w:t>
      </w:r>
    </w:p>
    <w:p w14:paraId="54F810D8" w14:textId="0927F346" w:rsidR="003A6623" w:rsidRPr="00FF5298" w:rsidRDefault="003A6623" w:rsidP="003A6623">
      <w:pPr>
        <w:spacing w:before="120" w:after="120" w:line="271" w:lineRule="auto"/>
        <w:ind w:firstLine="720"/>
        <w:jc w:val="both"/>
        <w:rPr>
          <w:szCs w:val="28"/>
          <w:lang w:val="pt-BR"/>
        </w:rPr>
      </w:pPr>
      <w:r w:rsidRPr="00FF5298">
        <w:rPr>
          <w:szCs w:val="28"/>
          <w:lang w:val="pt-BR"/>
        </w:rPr>
        <w:t xml:space="preserve">1. Tiền ăn </w:t>
      </w:r>
      <w:r>
        <w:rPr>
          <w:szCs w:val="28"/>
          <w:lang w:val="pt-BR"/>
        </w:rPr>
        <w:sym w:font="Wingdings" w:char="F06F"/>
      </w:r>
    </w:p>
    <w:p w14:paraId="4BAB0D67" w14:textId="0EB5217C" w:rsidR="003A6623" w:rsidRPr="00FF5298" w:rsidRDefault="003A6623" w:rsidP="003A6623">
      <w:pPr>
        <w:spacing w:before="120" w:after="120" w:line="271" w:lineRule="auto"/>
        <w:ind w:firstLine="720"/>
        <w:jc w:val="both"/>
        <w:rPr>
          <w:szCs w:val="28"/>
          <w:lang w:val="pt-BR"/>
        </w:rPr>
      </w:pPr>
      <w:r w:rsidRPr="00FF5298">
        <w:rPr>
          <w:szCs w:val="28"/>
          <w:lang w:val="pt-BR"/>
        </w:rPr>
        <w:t xml:space="preserve">2. Tiền nhà ở (đối với trường hợp học sinh phải tự lo chỗ ở) </w:t>
      </w:r>
      <w:r>
        <w:rPr>
          <w:szCs w:val="28"/>
          <w:lang w:val="pt-BR"/>
        </w:rPr>
        <w:sym w:font="Wingdings" w:char="F06F"/>
      </w:r>
    </w:p>
    <w:p w14:paraId="7C2E0793" w14:textId="0090C289" w:rsidR="003A6623" w:rsidRPr="00FF5298" w:rsidRDefault="003A6623" w:rsidP="003A6623">
      <w:pPr>
        <w:spacing w:before="120" w:after="120" w:line="271" w:lineRule="auto"/>
        <w:ind w:firstLine="720"/>
        <w:jc w:val="both"/>
        <w:rPr>
          <w:szCs w:val="28"/>
          <w:lang w:val="pt-BR"/>
        </w:rPr>
      </w:pPr>
      <w:r w:rsidRPr="00FF5298">
        <w:rPr>
          <w:szCs w:val="28"/>
          <w:lang w:val="pt-BR"/>
        </w:rPr>
        <w:t xml:space="preserve">3. Gạo: </w:t>
      </w:r>
      <w:r>
        <w:rPr>
          <w:szCs w:val="28"/>
          <w:lang w:val="pt-BR"/>
        </w:rPr>
        <w:sym w:font="Wingdings" w:char="F06F"/>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6623" w:rsidRPr="00FF5298" w14:paraId="1369F529" w14:textId="77777777" w:rsidTr="0066499F">
        <w:trPr>
          <w:tblCellSpacing w:w="0" w:type="dxa"/>
        </w:trPr>
        <w:tc>
          <w:tcPr>
            <w:tcW w:w="4428" w:type="dxa"/>
            <w:shd w:val="clear" w:color="auto" w:fill="FFFFFF"/>
            <w:tcMar>
              <w:top w:w="0" w:type="dxa"/>
              <w:left w:w="108" w:type="dxa"/>
              <w:bottom w:w="0" w:type="dxa"/>
              <w:right w:w="108" w:type="dxa"/>
            </w:tcMar>
            <w:hideMark/>
          </w:tcPr>
          <w:p w14:paraId="0CE58678" w14:textId="77777777" w:rsidR="003A6623" w:rsidRPr="00FF5298" w:rsidRDefault="003A6623" w:rsidP="0066499F">
            <w:pPr>
              <w:spacing w:before="120" w:after="120" w:line="271" w:lineRule="auto"/>
              <w:ind w:firstLine="720"/>
              <w:jc w:val="both"/>
              <w:rPr>
                <w:szCs w:val="28"/>
                <w:lang w:val="pt-BR"/>
              </w:rPr>
            </w:pPr>
            <w:r w:rsidRPr="00FF5298">
              <w:rPr>
                <w:szCs w:val="28"/>
                <w:lang w:val="pt-BR"/>
              </w:rPr>
              <w:t>  </w:t>
            </w:r>
          </w:p>
        </w:tc>
        <w:tc>
          <w:tcPr>
            <w:tcW w:w="4428" w:type="dxa"/>
            <w:shd w:val="clear" w:color="auto" w:fill="FFFFFF"/>
            <w:tcMar>
              <w:top w:w="0" w:type="dxa"/>
              <w:left w:w="108" w:type="dxa"/>
              <w:bottom w:w="0" w:type="dxa"/>
              <w:right w:w="108" w:type="dxa"/>
            </w:tcMar>
            <w:hideMark/>
          </w:tcPr>
          <w:p w14:paraId="5C646B01" w14:textId="77777777" w:rsidR="003A6623" w:rsidRPr="00FF5298" w:rsidRDefault="003A6623" w:rsidP="0066499F">
            <w:pPr>
              <w:spacing w:before="120" w:after="120" w:line="271" w:lineRule="auto"/>
              <w:ind w:firstLine="720"/>
              <w:jc w:val="center"/>
              <w:rPr>
                <w:szCs w:val="28"/>
                <w:lang w:val="pt-BR"/>
              </w:rPr>
            </w:pPr>
            <w:r w:rsidRPr="00FF5298">
              <w:rPr>
                <w:i/>
                <w:szCs w:val="28"/>
                <w:lang w:val="pt-BR"/>
              </w:rPr>
              <w:t>………, ngày…… tháng…… năm 20....</w:t>
            </w:r>
            <w:r w:rsidRPr="00FF5298">
              <w:rPr>
                <w:szCs w:val="28"/>
                <w:lang w:val="pt-BR"/>
              </w:rPr>
              <w:br/>
              <w:t>Người làm đơn</w:t>
            </w:r>
            <w:r w:rsidRPr="00FF5298">
              <w:rPr>
                <w:szCs w:val="28"/>
                <w:lang w:val="pt-BR"/>
              </w:rPr>
              <w:br/>
              <w:t>(Ký, ghi rõ họ, tên)</w:t>
            </w:r>
          </w:p>
        </w:tc>
      </w:tr>
    </w:tbl>
    <w:p w14:paraId="3295F117" w14:textId="77777777" w:rsidR="003A6623" w:rsidRPr="001154C7" w:rsidRDefault="003A6623" w:rsidP="00646AB8">
      <w:pPr>
        <w:ind w:firstLine="720"/>
        <w:jc w:val="both"/>
        <w:rPr>
          <w:b/>
          <w:bCs/>
        </w:rPr>
      </w:pPr>
    </w:p>
    <w:p w14:paraId="408E543D" w14:textId="77777777" w:rsidR="003A6623" w:rsidRDefault="003A6623">
      <w:pPr>
        <w:rPr>
          <w:b/>
          <w:bCs/>
        </w:rPr>
      </w:pPr>
      <w:r>
        <w:rPr>
          <w:b/>
          <w:bCs/>
        </w:rPr>
        <w:br w:type="page"/>
      </w:r>
    </w:p>
    <w:p w14:paraId="30BFC154" w14:textId="170A091F"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3. Hỗ trợ học tập đối với học sinh trung học phổ thông các dân tộc thiểu số rất ít người</w:t>
      </w:r>
    </w:p>
    <w:p w14:paraId="4A4654D9" w14:textId="47EB2FD8"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rPr>
        <w:t>3</w:t>
      </w:r>
      <w:r w:rsidRPr="00260A5D">
        <w:rPr>
          <w:bCs/>
          <w:iCs/>
          <w:szCs w:val="28"/>
          <w:lang w:val="vi-VN"/>
        </w:rPr>
        <w:t>.1. Trình tự thực hiện:</w:t>
      </w:r>
    </w:p>
    <w:p w14:paraId="0731DAF5"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a) Đối với học sinh trung học phổ thông học tại các cơ sở giáo dục công lập</w:t>
      </w:r>
    </w:p>
    <w:p w14:paraId="1EA99F7B"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Đầu năm học, các cơ sở giáo dục phổ thông có học sinh dân tộc thiểu số rất ít người theo học tổ chức phổ biến, thông báo rộng rãi, hướng dẫn cho học sinh thuộc đối tượng được hưởng chính sách làm đơn đề nghị hỗ trợ học tập.</w:t>
      </w:r>
    </w:p>
    <w:p w14:paraId="6C57E72E"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Trong thời hạn 20 ngày làm việc, kể từ ngày niêm yết thông báo; học sinh nộp đơn cho cơ sở giáo dục.</w:t>
      </w:r>
    </w:p>
    <w:p w14:paraId="034CC414"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Trong thời hạn 10 ngày làm việc, kể từ ngày hết hạn hết hạn nhận đơn, các cơ sở giáo dục có trách nhiệm tổ chức xem xét đơn đề nghị hỗ trợ học tập, lập và phê duyệt danh sách đối tượng được hưởng, niêm yết công khai danh sách đối tượng được hưởng, gửi báo cáo cơ quan quản lý cấp trên trực tiếp và thực hiện việc chi trả.</w:t>
      </w:r>
    </w:p>
    <w:p w14:paraId="330AEA30"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Học sinh học tại các cơ sở giáo dục công lập chỉ cần nộp đơn đề nghị hỗ trợ học tập một lần khi bắt đầu vào học tại một cơ sở giáo dục. Trong các năm học tiếp theo, các cơ sở giáo dục căn cứ vào danh sách học sinh dân tộc thiểu số rất ít người đang học tại trường và đơn đề nghị của học sinh mới vào học để lập và phê duyệt danh sách đối tượng được hưởng.</w:t>
      </w:r>
    </w:p>
    <w:p w14:paraId="44C712C0"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Các cơ sở giáo dục công lập chi trả tiền hỗ trợ học tập trực tiếp cho cha mẹ (hoặc người chăm sóc) trẻ mẫu giáo; cho học sinh, sinh viên. Việc chi trả thực hiện theo tháng.</w:t>
      </w:r>
    </w:p>
    <w:p w14:paraId="24271C07"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b) Đối với học sinh trung học phổ thông học tại các cơ sở giáo dục ngoài công lập</w:t>
      </w:r>
    </w:p>
    <w:p w14:paraId="0B6B0EF0"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Đầu năm học, các cơ sở giáo dục phổ thông có học sinh dân tộc thiểu số rất ít người theo học tổ chức phổ biến, thông báo rộng rãi, hướng dẫn cho học sinh thuộc đối tượng được hưởng chính sách làm đơn đề nghị hỗ trợ học tập.</w:t>
      </w:r>
    </w:p>
    <w:p w14:paraId="2528D139"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Trong thời hạn 20 ngày làm việc, kể từ ngày niêm yết thông báo học sinh nộp đơn cho cơ sở giáo dục. Các cơ sở giáo dục có trách nhiệm xác nhận vào đơn đề nghị hỗ trợ học tập của học sinh dân tộc thiểu số rất ít người.</w:t>
      </w:r>
    </w:p>
    <w:p w14:paraId="29EF4EDA"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Trong thời hạn 30 ngày làm việc, kể từ ngày khai giảng năm học, học sinh trung học phổ thông nộp đơn đề nghị hỗ trợ học tập cho sở giáo dục và đào tạo nơi học sinh có hộ khẩu thường trú. Trong trường hợp học sinh không trực tiếp đến nộp thì cha mẹ học sinh nộp thay.</w:t>
      </w:r>
    </w:p>
    <w:p w14:paraId="5CB0BE2F"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xml:space="preserve">- Trong thời hạn 10 ngày làm việc, kể từ ngày hết hạn nhận đơn đề nghị hỗ trợ sở giáo dục và đào tạo có trách nhiệm tổ chức xem xét đơn, lập và phê duyệt </w:t>
      </w:r>
      <w:r w:rsidRPr="00260A5D">
        <w:rPr>
          <w:bCs/>
          <w:iCs/>
          <w:szCs w:val="28"/>
          <w:lang w:val="vi-VN"/>
        </w:rPr>
        <w:lastRenderedPageBreak/>
        <w:t>danh sách đối tượng được hưởng, niêm yết công khai danh sách đối tượng được hưởng chính sách và thực hiện chi trả.</w:t>
      </w:r>
    </w:p>
    <w:p w14:paraId="037D0BBC"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Sở giáo dục và đào tạo chi trả tiền hỗ trợ học tập trực tiếp học sinh hoặc thông qua cha mẹ học sinh thuộc các cơ sở giáo dục ngoài công lập. Tùy thuộc vào điều kiện thực tế của đối tượng được hưởng, việc chi trả có thể thực hiện theo tháng hoặc theo quý.</w:t>
      </w:r>
    </w:p>
    <w:p w14:paraId="6F37EC08" w14:textId="08911F41"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lang w:val="pt-BR"/>
        </w:rPr>
        <w:t>3</w:t>
      </w:r>
      <w:r w:rsidRPr="00260A5D">
        <w:rPr>
          <w:bCs/>
          <w:iCs/>
          <w:szCs w:val="28"/>
          <w:lang w:val="vi-VN"/>
        </w:rPr>
        <w:t xml:space="preserve">.2. Cách thức thực hiện: </w:t>
      </w:r>
    </w:p>
    <w:p w14:paraId="4F66ECB6"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Trực tiếp</w:t>
      </w:r>
    </w:p>
    <w:p w14:paraId="3A93DB0F" w14:textId="3984BCBE"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lang w:val="pt-BR"/>
        </w:rPr>
        <w:t>3</w:t>
      </w:r>
      <w:r w:rsidRPr="00260A5D">
        <w:rPr>
          <w:bCs/>
          <w:iCs/>
          <w:szCs w:val="28"/>
          <w:lang w:val="vi-VN"/>
        </w:rPr>
        <w:t>.3. Thành phần, số lượng hồ sơ:</w:t>
      </w:r>
    </w:p>
    <w:p w14:paraId="5547993A" w14:textId="56728179"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rPr>
        <w:t>3</w:t>
      </w:r>
      <w:r w:rsidRPr="00260A5D">
        <w:rPr>
          <w:bCs/>
          <w:iCs/>
          <w:szCs w:val="28"/>
        </w:rPr>
        <w:t xml:space="preserve">.3.1. </w:t>
      </w:r>
      <w:r w:rsidRPr="00260A5D">
        <w:rPr>
          <w:bCs/>
          <w:iCs/>
          <w:szCs w:val="28"/>
          <w:lang w:val="vi-VN"/>
        </w:rPr>
        <w:t>Hồ sơ gồm: đơn đề nghị hỗ trợ học tập (theo mẫu);</w:t>
      </w:r>
    </w:p>
    <w:p w14:paraId="36CE2A8D" w14:textId="504AEDC0"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rPr>
        <w:t>3</w:t>
      </w:r>
      <w:r w:rsidRPr="00260A5D">
        <w:rPr>
          <w:bCs/>
          <w:iCs/>
          <w:szCs w:val="28"/>
        </w:rPr>
        <w:t xml:space="preserve">.3.2. </w:t>
      </w:r>
      <w:r w:rsidRPr="00260A5D">
        <w:rPr>
          <w:bCs/>
          <w:iCs/>
          <w:szCs w:val="28"/>
          <w:lang w:val="vi-VN"/>
        </w:rPr>
        <w:t>Số lượng hồ sơ: 01 bộ.</w:t>
      </w:r>
    </w:p>
    <w:p w14:paraId="1E432CF4" w14:textId="69819ECA"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lang w:val="pt-BR"/>
        </w:rPr>
        <w:t>3</w:t>
      </w:r>
      <w:r w:rsidRPr="00260A5D">
        <w:rPr>
          <w:bCs/>
          <w:iCs/>
          <w:szCs w:val="28"/>
          <w:lang w:val="vi-VN"/>
        </w:rPr>
        <w:t>.4. Thời hạn giải quyết:</w:t>
      </w:r>
    </w:p>
    <w:p w14:paraId="12205C4B"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Đối với học sinh học tại các cơ Sở giáo dục công lập: Thời hạn ra quyết định là 10 ngày làm việc kể từ ngày hết hạn nhận đơn.</w:t>
      </w:r>
    </w:p>
    <w:p w14:paraId="7E815FF1"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Đối với học sinh học tại các cơ sở giáo dục ngoài công lập: Thời hạn ra quyết định là 40 ngày làm việc kể từ ngày khai giảng năm học.</w:t>
      </w:r>
    </w:p>
    <w:p w14:paraId="444A9151" w14:textId="34AFB56D"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lang w:val="pt-BR"/>
        </w:rPr>
        <w:t>3</w:t>
      </w:r>
      <w:r w:rsidRPr="00260A5D">
        <w:rPr>
          <w:bCs/>
          <w:iCs/>
          <w:szCs w:val="28"/>
          <w:lang w:val="vi-VN"/>
        </w:rPr>
        <w:t>.5. Đối tượng thực hiện:</w:t>
      </w:r>
    </w:p>
    <w:p w14:paraId="7BB5B87F"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Học sinh trung học phổ thông thuộc 16 dân tộc: Cống, Mảng, Pu Péo, Si La, Cờ Lao, Bố Y, La Ha, Ngái, Chứt, Ơ Đu, Brâu, Rơ Măm, Lô Lô, Lự, Pà Thẻn, La Hủ đang học tập tại các cơ sở giáo dục thuộc hệ thống giáo dục quốc dân.</w:t>
      </w:r>
    </w:p>
    <w:p w14:paraId="0573EBCF" w14:textId="4F1F7E42"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lang w:val="pt-BR"/>
        </w:rPr>
        <w:t>3</w:t>
      </w:r>
      <w:r w:rsidRPr="00260A5D">
        <w:rPr>
          <w:bCs/>
          <w:iCs/>
          <w:szCs w:val="28"/>
          <w:lang w:val="vi-VN"/>
        </w:rPr>
        <w:t>.6. Cơ quan thực hiện:</w:t>
      </w:r>
    </w:p>
    <w:p w14:paraId="4B2A077D"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Cơ sở giáo dục, sở giáo dục và đào tạo.</w:t>
      </w:r>
    </w:p>
    <w:p w14:paraId="266E3575" w14:textId="30BB3062"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lang w:val="pt-BR"/>
        </w:rPr>
        <w:t>3</w:t>
      </w:r>
      <w:r w:rsidRPr="00260A5D">
        <w:rPr>
          <w:bCs/>
          <w:iCs/>
          <w:szCs w:val="28"/>
          <w:lang w:val="vi-VN"/>
        </w:rPr>
        <w:t>.7. Kết quả thực hiện:</w:t>
      </w:r>
    </w:p>
    <w:p w14:paraId="6D058452"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Quyết định phê duyệt danh sách học sinh dân tộc thiểu số rất ít người được hưởng hỗ trợ học tập.</w:t>
      </w:r>
    </w:p>
    <w:p w14:paraId="07B22E2F"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Học sinh dân tộc thiểu số rất ít người học tại các trường trung học phổ thông được hưởng mức hỗ trợ học tập bằng 40% mức lương cơ sở/học sinh/tháng.</w:t>
      </w:r>
    </w:p>
    <w:p w14:paraId="59A2863B"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Học sinh dân tộc thiểu số rất ít người học tại các trường phổ thông dân tộc bán trú hoặc là học sinh bán trú học tại trường phổ thông công lập có học sinh bán trú được hưởng mức hỗ trợ học tập bằng 60% mức lương cơ sở /học sinh/tháng.</w:t>
      </w:r>
    </w:p>
    <w:p w14:paraId="4B047860"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 Học sinh dân tộc thiểu số rất ít người học tại các trường phổ thông dân tộc nội trú được hưởng mức hỗ trợ học tập bằng 100% mức lương cơ sở/học sinh/tháng.</w:t>
      </w:r>
    </w:p>
    <w:p w14:paraId="058AC6C8"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lastRenderedPageBreak/>
        <w:t>Thời gian được hưởng hỗ trợ: 12 tháng/năm cho đối tượng có thời gian học đủ 9 tháng/năm trở lên; trường hợp đối tượng học không đủ 9 tháng/năm thì được hưởng theo thời gian học thực tế.</w:t>
      </w:r>
    </w:p>
    <w:p w14:paraId="37F89A35" w14:textId="398F4E8D"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lang w:val="pt-BR"/>
        </w:rPr>
        <w:t>3</w:t>
      </w:r>
      <w:r w:rsidRPr="00260A5D">
        <w:rPr>
          <w:bCs/>
          <w:iCs/>
          <w:szCs w:val="28"/>
          <w:lang w:val="vi-VN"/>
        </w:rPr>
        <w:t xml:space="preserve">.8. Phí, lệ phí: </w:t>
      </w:r>
    </w:p>
    <w:p w14:paraId="5740BBE5"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Không.</w:t>
      </w:r>
    </w:p>
    <w:p w14:paraId="69751575" w14:textId="441BBBF1"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lang w:val="pt-BR"/>
        </w:rPr>
        <w:t>3</w:t>
      </w:r>
      <w:r w:rsidRPr="00260A5D">
        <w:rPr>
          <w:bCs/>
          <w:iCs/>
          <w:szCs w:val="28"/>
          <w:lang w:val="vi-VN"/>
        </w:rPr>
        <w:t>.9. Mẫu đơn, mẫu tờ khai</w:t>
      </w:r>
    </w:p>
    <w:p w14:paraId="4BC51E77"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Mẫu số 02: dùng cho học sinh, sinh viên học tại các cơ sở giáo dục công lập</w:t>
      </w:r>
    </w:p>
    <w:p w14:paraId="642EA9D3"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Mẫu số 04: dùng cho học sinh, sinh viên học tại các cơ sở giáo dục ngoài công lập</w:t>
      </w:r>
    </w:p>
    <w:p w14:paraId="6D35E163"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Các mẫu đơn tại Phụ lục ban hành kèm theo Nghị định số 57/2017/NĐ-CP ngày 09 tháng 5 năm 2017 của Chính phủ quy định chính sách ưu tiên tuyển sinh và hỗ trợ học tập đối với trẻ mẫu giáo, học sinh, sinh viên dân tộc thiểu số rất ít người; đính kèm Quyết định này.</w:t>
      </w:r>
    </w:p>
    <w:p w14:paraId="471475B8" w14:textId="6A7B09A7"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lang w:val="pt-BR"/>
        </w:rPr>
        <w:t>3</w:t>
      </w:r>
      <w:r w:rsidRPr="00260A5D">
        <w:rPr>
          <w:bCs/>
          <w:iCs/>
          <w:szCs w:val="28"/>
          <w:lang w:val="vi-VN"/>
        </w:rPr>
        <w:t xml:space="preserve">.10. Yêu cầu, điều kiện </w:t>
      </w:r>
    </w:p>
    <w:p w14:paraId="76F4FD44" w14:textId="77777777" w:rsidR="003A6623" w:rsidRPr="00260A5D" w:rsidRDefault="003A6623" w:rsidP="003A6623">
      <w:pPr>
        <w:shd w:val="clear" w:color="auto" w:fill="FFFFFF"/>
        <w:spacing w:before="60" w:after="100" w:line="276" w:lineRule="auto"/>
        <w:ind w:firstLine="720"/>
        <w:jc w:val="both"/>
        <w:rPr>
          <w:bCs/>
          <w:iCs/>
          <w:szCs w:val="28"/>
          <w:lang w:val="vi-VN"/>
        </w:rPr>
      </w:pPr>
      <w:r w:rsidRPr="00260A5D">
        <w:rPr>
          <w:bCs/>
          <w:iCs/>
          <w:szCs w:val="28"/>
          <w:lang w:val="vi-VN"/>
        </w:rPr>
        <w:t>Học sinh trung học phổ thông thuộc 16 dân tộc: Cống, Mảng, Pu Péo, Si La, Cờ Lao, Bố Y, La Ha, Ngái, Chứt, Ơ Đu, Brâu, Rơ Măm, Lô Lô, Lự, Pà Thẻn, La Hủ đang học tập tại các cơ sở giáo dục thuộc hệ thống giáo dục quốc dân.</w:t>
      </w:r>
    </w:p>
    <w:p w14:paraId="2FA50959" w14:textId="5D2558BB" w:rsidR="003A6623" w:rsidRPr="00260A5D" w:rsidRDefault="003A6623" w:rsidP="003A6623">
      <w:pPr>
        <w:shd w:val="clear" w:color="auto" w:fill="FFFFFF"/>
        <w:spacing w:before="60" w:after="100" w:line="276" w:lineRule="auto"/>
        <w:ind w:firstLine="720"/>
        <w:jc w:val="both"/>
        <w:rPr>
          <w:bCs/>
          <w:iCs/>
          <w:szCs w:val="28"/>
          <w:lang w:val="vi-VN"/>
        </w:rPr>
      </w:pPr>
      <w:r>
        <w:rPr>
          <w:bCs/>
          <w:iCs/>
          <w:szCs w:val="28"/>
          <w:lang w:val="pt-BR"/>
        </w:rPr>
        <w:t>3</w:t>
      </w:r>
      <w:r w:rsidRPr="00260A5D">
        <w:rPr>
          <w:bCs/>
          <w:iCs/>
          <w:szCs w:val="28"/>
          <w:lang w:val="vi-VN"/>
        </w:rPr>
        <w:t xml:space="preserve">.11. Căn cứ pháp lý </w:t>
      </w:r>
    </w:p>
    <w:p w14:paraId="770CB171" w14:textId="696467AF" w:rsidR="003A6623" w:rsidRDefault="003A6623" w:rsidP="003A6623">
      <w:pPr>
        <w:ind w:firstLine="720"/>
        <w:jc w:val="both"/>
        <w:rPr>
          <w:b/>
          <w:bCs/>
        </w:rPr>
      </w:pPr>
      <w:r w:rsidRPr="00260A5D">
        <w:rPr>
          <w:bCs/>
          <w:iCs/>
          <w:szCs w:val="28"/>
          <w:lang w:val="vi-VN"/>
        </w:rPr>
        <w:t>Nghị định số 57/2017/NĐ-CP ngày 09 tháng 5 năm 2017 của Chính phủ quy định chính sách ưu tiên tuyển sinh và hỗ trợ học tập đối với trẻ mẫu giáo, học sinh, sinh viên dân tộc thiểu số rất ít người.</w:t>
      </w:r>
    </w:p>
    <w:p w14:paraId="4A8AB896" w14:textId="46D83D7D" w:rsidR="003A6623" w:rsidRDefault="003A6623" w:rsidP="00646AB8">
      <w:pPr>
        <w:ind w:firstLine="720"/>
        <w:jc w:val="both"/>
        <w:rPr>
          <w:b/>
          <w:bCs/>
        </w:rPr>
      </w:pPr>
    </w:p>
    <w:p w14:paraId="70BBCCEF" w14:textId="77777777" w:rsidR="003A6623" w:rsidRPr="001154C7" w:rsidRDefault="003A6623" w:rsidP="00646AB8">
      <w:pPr>
        <w:ind w:firstLine="720"/>
        <w:jc w:val="both"/>
        <w:rPr>
          <w:b/>
          <w:bCs/>
        </w:rPr>
      </w:pPr>
    </w:p>
    <w:p w14:paraId="48E53D33" w14:textId="77777777" w:rsidR="003A6623" w:rsidRDefault="003A6623">
      <w:pPr>
        <w:rPr>
          <w:b/>
          <w:bCs/>
        </w:rPr>
      </w:pPr>
      <w:r>
        <w:rPr>
          <w:b/>
          <w:bCs/>
        </w:rPr>
        <w:br w:type="page"/>
      </w:r>
    </w:p>
    <w:p w14:paraId="125B107F" w14:textId="77777777" w:rsidR="003A6623" w:rsidRPr="00FF5298" w:rsidRDefault="003A6623" w:rsidP="003A6623">
      <w:pPr>
        <w:pStyle w:val="NormalWeb"/>
        <w:spacing w:before="120"/>
        <w:jc w:val="right"/>
        <w:rPr>
          <w:sz w:val="26"/>
          <w:szCs w:val="26"/>
          <w:lang w:val="vi-VN"/>
        </w:rPr>
      </w:pPr>
      <w:r w:rsidRPr="00FF5298">
        <w:rPr>
          <w:b/>
          <w:bCs/>
          <w:sz w:val="26"/>
          <w:szCs w:val="26"/>
          <w:lang w:val="vi-VN"/>
        </w:rPr>
        <w:lastRenderedPageBreak/>
        <w:t>Mẫu số 02</w:t>
      </w:r>
    </w:p>
    <w:p w14:paraId="4A94A640" w14:textId="77777777" w:rsidR="003A6623" w:rsidRPr="00FF5298" w:rsidRDefault="003A6623" w:rsidP="003A6623">
      <w:pPr>
        <w:pStyle w:val="NormalWeb"/>
        <w:spacing w:before="120"/>
        <w:jc w:val="center"/>
        <w:rPr>
          <w:sz w:val="26"/>
          <w:szCs w:val="26"/>
          <w:lang w:val="vi-VN"/>
        </w:rPr>
      </w:pPr>
      <w:r w:rsidRPr="00FF5298">
        <w:rPr>
          <w:b/>
          <w:bCs/>
          <w:sz w:val="26"/>
          <w:szCs w:val="26"/>
          <w:lang w:val="vi-VN"/>
        </w:rPr>
        <w:t>CỘNG HÒA XÃ HỘI CHỦ NGHĨA VIỆT NAM</w:t>
      </w:r>
      <w:r w:rsidRPr="00FF5298">
        <w:rPr>
          <w:b/>
          <w:bCs/>
          <w:sz w:val="26"/>
          <w:szCs w:val="26"/>
          <w:lang w:val="vi-VN"/>
        </w:rPr>
        <w:br/>
        <w:t>Độc lập - Tự do - Hạnh phúc</w:t>
      </w:r>
      <w:r w:rsidRPr="00FF5298">
        <w:rPr>
          <w:b/>
          <w:bCs/>
          <w:sz w:val="26"/>
          <w:szCs w:val="26"/>
          <w:lang w:val="vi-VN"/>
        </w:rPr>
        <w:br/>
        <w:t>----------------</w:t>
      </w:r>
    </w:p>
    <w:p w14:paraId="43BAB9BB" w14:textId="77777777" w:rsidR="003A6623" w:rsidRPr="00FF5298" w:rsidRDefault="003A6623" w:rsidP="003A6623">
      <w:pPr>
        <w:pStyle w:val="NormalWeb"/>
        <w:spacing w:before="120"/>
        <w:jc w:val="center"/>
        <w:rPr>
          <w:sz w:val="26"/>
          <w:szCs w:val="26"/>
          <w:lang w:val="vi-VN"/>
        </w:rPr>
      </w:pPr>
      <w:bookmarkStart w:id="4" w:name="chuong_pl_2_name"/>
      <w:r w:rsidRPr="00FF5298">
        <w:rPr>
          <w:b/>
          <w:bCs/>
          <w:sz w:val="26"/>
          <w:szCs w:val="26"/>
          <w:lang w:val="vi-VN"/>
        </w:rPr>
        <w:t xml:space="preserve">ĐƠN ĐỀ NGHỊ HỖ TRỢ HỌC TẬP </w:t>
      </w:r>
      <w:bookmarkEnd w:id="4"/>
    </w:p>
    <w:p w14:paraId="6D74203C" w14:textId="77777777" w:rsidR="003A6623" w:rsidRPr="00FF5298" w:rsidRDefault="003A6623" w:rsidP="003A6623">
      <w:pPr>
        <w:pStyle w:val="NormalWeb"/>
        <w:spacing w:before="120"/>
        <w:jc w:val="center"/>
        <w:rPr>
          <w:sz w:val="26"/>
          <w:szCs w:val="26"/>
          <w:lang w:val="vi-VN"/>
        </w:rPr>
      </w:pPr>
      <w:bookmarkStart w:id="5" w:name="chuong_pl_2_name_name"/>
      <w:r w:rsidRPr="00FF5298">
        <w:rPr>
          <w:i/>
          <w:iCs/>
          <w:sz w:val="26"/>
          <w:szCs w:val="26"/>
          <w:lang w:val="vi-VN"/>
        </w:rPr>
        <w:t>(Dùng cho học sinh, sinh viên học tại các cơ sở giáo dục công lập)</w:t>
      </w:r>
      <w:bookmarkEnd w:id="5"/>
    </w:p>
    <w:p w14:paraId="1B058DD1" w14:textId="77777777" w:rsidR="003A6623" w:rsidRPr="00FF5298" w:rsidRDefault="003A6623" w:rsidP="003A6623">
      <w:pPr>
        <w:pStyle w:val="NormalWeb"/>
        <w:spacing w:before="120"/>
        <w:jc w:val="center"/>
        <w:rPr>
          <w:sz w:val="26"/>
          <w:szCs w:val="26"/>
          <w:lang w:val="vi-VN"/>
        </w:rPr>
      </w:pPr>
      <w:r w:rsidRPr="00FF5298">
        <w:rPr>
          <w:sz w:val="26"/>
          <w:szCs w:val="26"/>
          <w:lang w:val="vi-VN"/>
        </w:rPr>
        <w:t>Kính gửi: (Cơ sở giáo dục và đào tạo)</w:t>
      </w:r>
    </w:p>
    <w:p w14:paraId="3F1E53AE" w14:textId="77777777" w:rsidR="003A6623" w:rsidRPr="00FF5298" w:rsidRDefault="003A6623" w:rsidP="003A6623">
      <w:pPr>
        <w:pStyle w:val="NormalWeb"/>
        <w:spacing w:before="120"/>
        <w:rPr>
          <w:sz w:val="26"/>
          <w:szCs w:val="26"/>
          <w:lang w:val="vi-VN"/>
        </w:rPr>
      </w:pPr>
      <w:r w:rsidRPr="00FF5298">
        <w:rPr>
          <w:sz w:val="26"/>
          <w:szCs w:val="26"/>
          <w:lang w:val="vi-VN"/>
        </w:rPr>
        <w:t>Họ và tên học sinh, sinh viên:...........................................................................................</w:t>
      </w:r>
    </w:p>
    <w:p w14:paraId="097D225D" w14:textId="77777777" w:rsidR="003A6623" w:rsidRPr="00FF5298" w:rsidRDefault="003A6623" w:rsidP="003A6623">
      <w:pPr>
        <w:pStyle w:val="NormalWeb"/>
        <w:spacing w:before="120"/>
        <w:rPr>
          <w:sz w:val="26"/>
          <w:szCs w:val="26"/>
          <w:lang w:val="vi-VN"/>
        </w:rPr>
      </w:pPr>
      <w:r w:rsidRPr="00FF5298">
        <w:rPr>
          <w:sz w:val="26"/>
          <w:szCs w:val="26"/>
          <w:lang w:val="vi-VN"/>
        </w:rPr>
        <w:t>Hộ khẩu thường trú tại:.....................................................................................................</w:t>
      </w:r>
    </w:p>
    <w:p w14:paraId="209C0FB2" w14:textId="77777777" w:rsidR="003A6623" w:rsidRPr="00FF5298" w:rsidRDefault="003A6623" w:rsidP="003A6623">
      <w:pPr>
        <w:pStyle w:val="NormalWeb"/>
        <w:spacing w:before="120"/>
        <w:rPr>
          <w:sz w:val="26"/>
          <w:szCs w:val="26"/>
          <w:lang w:val="vi-VN"/>
        </w:rPr>
      </w:pPr>
      <w:r w:rsidRPr="00FF5298">
        <w:rPr>
          <w:sz w:val="26"/>
          <w:szCs w:val="26"/>
          <w:lang w:val="vi-VN"/>
        </w:rPr>
        <w:t>Sinh ngày:.........................................................................................................................</w:t>
      </w:r>
    </w:p>
    <w:p w14:paraId="1E12E533" w14:textId="77777777" w:rsidR="003A6623" w:rsidRPr="00FF5298" w:rsidRDefault="003A6623" w:rsidP="003A6623">
      <w:pPr>
        <w:pStyle w:val="NormalWeb"/>
        <w:spacing w:before="120"/>
        <w:rPr>
          <w:sz w:val="26"/>
          <w:szCs w:val="26"/>
          <w:lang w:val="vi-VN"/>
        </w:rPr>
      </w:pPr>
      <w:r w:rsidRPr="00FF5298">
        <w:rPr>
          <w:sz w:val="26"/>
          <w:szCs w:val="26"/>
          <w:lang w:val="vi-VN"/>
        </w:rPr>
        <w:t>Dân tộc:.............................................................................................................................</w:t>
      </w:r>
    </w:p>
    <w:p w14:paraId="55EF9E95" w14:textId="77777777" w:rsidR="003A6623" w:rsidRPr="00FF5298" w:rsidRDefault="003A6623" w:rsidP="003A6623">
      <w:pPr>
        <w:pStyle w:val="NormalWeb"/>
        <w:spacing w:before="120"/>
        <w:rPr>
          <w:sz w:val="26"/>
          <w:szCs w:val="26"/>
          <w:lang w:val="vi-VN"/>
        </w:rPr>
      </w:pPr>
      <w:r w:rsidRPr="00FF5298">
        <w:rPr>
          <w:sz w:val="26"/>
          <w:szCs w:val="26"/>
          <w:lang w:val="vi-VN"/>
        </w:rPr>
        <w:t>Hiện đang học tại lớp:.......................................................................................................</w:t>
      </w:r>
    </w:p>
    <w:p w14:paraId="64A397CA" w14:textId="77777777" w:rsidR="003A6623" w:rsidRPr="00FF5298" w:rsidRDefault="003A6623" w:rsidP="003A6623">
      <w:pPr>
        <w:pStyle w:val="NormalWeb"/>
        <w:spacing w:before="120"/>
        <w:rPr>
          <w:sz w:val="26"/>
          <w:szCs w:val="26"/>
          <w:lang w:val="vi-VN"/>
        </w:rPr>
      </w:pPr>
      <w:r w:rsidRPr="00FF5298">
        <w:rPr>
          <w:sz w:val="26"/>
          <w:szCs w:val="26"/>
          <w:lang w:val="vi-VN"/>
        </w:rPr>
        <w:t>Trường:..............................................................................................................................</w:t>
      </w:r>
    </w:p>
    <w:p w14:paraId="7302FC2B" w14:textId="77777777" w:rsidR="003A6623" w:rsidRPr="00FF5298" w:rsidRDefault="003A6623" w:rsidP="003A6623">
      <w:pPr>
        <w:pStyle w:val="NormalWeb"/>
        <w:spacing w:before="120"/>
        <w:rPr>
          <w:sz w:val="26"/>
          <w:szCs w:val="26"/>
          <w:lang w:val="vi-VN"/>
        </w:rPr>
      </w:pPr>
      <w:r w:rsidRPr="00FF5298">
        <w:rPr>
          <w:sz w:val="26"/>
          <w:szCs w:val="26"/>
          <w:lang w:val="vi-VN"/>
        </w:rPr>
        <w:t>Tôi làm đơn này đề nghị các cấp quản lý xem xét, giải quyết cấp tiền hỗ trợ học tập theo quy định và chế độ hiện hành./.</w:t>
      </w:r>
    </w:p>
    <w:p w14:paraId="5490EB04" w14:textId="77777777" w:rsidR="003A6623" w:rsidRPr="00FF5298" w:rsidRDefault="003A6623" w:rsidP="003A6623">
      <w:pPr>
        <w:pStyle w:val="NormalWeb"/>
        <w:spacing w:before="120"/>
        <w:rPr>
          <w:sz w:val="26"/>
          <w:szCs w:val="26"/>
          <w:lang w:val="vi-VN"/>
        </w:rPr>
      </w:pPr>
      <w:r w:rsidRPr="00FF5298">
        <w:rPr>
          <w:sz w:val="26"/>
          <w:szCs w:val="26"/>
          <w:lang w:val="vi-VN"/>
        </w:rPr>
        <w:t> </w:t>
      </w:r>
    </w:p>
    <w:tbl>
      <w:tblPr>
        <w:tblW w:w="0" w:type="auto"/>
        <w:tblCellMar>
          <w:left w:w="0" w:type="dxa"/>
          <w:right w:w="0" w:type="dxa"/>
        </w:tblCellMar>
        <w:tblLook w:val="04A0" w:firstRow="1" w:lastRow="0" w:firstColumn="1" w:lastColumn="0" w:noHBand="0" w:noVBand="1"/>
      </w:tblPr>
      <w:tblGrid>
        <w:gridCol w:w="5208"/>
        <w:gridCol w:w="3648"/>
      </w:tblGrid>
      <w:tr w:rsidR="003A6623" w:rsidRPr="00FF5298" w14:paraId="206565D4" w14:textId="77777777" w:rsidTr="0066499F">
        <w:tc>
          <w:tcPr>
            <w:tcW w:w="5208" w:type="dxa"/>
            <w:tcMar>
              <w:top w:w="0" w:type="dxa"/>
              <w:left w:w="108" w:type="dxa"/>
              <w:bottom w:w="0" w:type="dxa"/>
              <w:right w:w="108" w:type="dxa"/>
            </w:tcMar>
            <w:hideMark/>
          </w:tcPr>
          <w:p w14:paraId="5694D9C9" w14:textId="77777777" w:rsidR="003A6623" w:rsidRPr="00FF5298" w:rsidRDefault="003A6623" w:rsidP="0066499F">
            <w:pPr>
              <w:pStyle w:val="NormalWeb"/>
              <w:spacing w:before="120"/>
              <w:jc w:val="center"/>
              <w:rPr>
                <w:rFonts w:eastAsiaTheme="minorEastAsia"/>
                <w:sz w:val="26"/>
                <w:szCs w:val="26"/>
                <w:lang w:val="vi-VN"/>
              </w:rPr>
            </w:pPr>
            <w:r w:rsidRPr="00FF5298">
              <w:rPr>
                <w:b/>
                <w:bCs/>
                <w:sz w:val="26"/>
                <w:szCs w:val="26"/>
                <w:lang w:val="vi-VN"/>
              </w:rPr>
              <w:t>XÁC NHẬN CỦA ỦY BAN NHÂN DÂN CẤP XÃ</w:t>
            </w:r>
            <w:r w:rsidRPr="00FF5298">
              <w:rPr>
                <w:b/>
                <w:bCs/>
                <w:sz w:val="26"/>
                <w:szCs w:val="26"/>
                <w:vertAlign w:val="superscript"/>
                <w:lang w:val="vi-VN"/>
              </w:rPr>
              <w:t>1</w:t>
            </w:r>
            <w:r w:rsidRPr="00FF5298">
              <w:rPr>
                <w:sz w:val="26"/>
                <w:szCs w:val="26"/>
                <w:lang w:val="vi-VN"/>
              </w:rPr>
              <w:br/>
            </w:r>
            <w:r w:rsidRPr="00FF5298">
              <w:rPr>
                <w:i/>
                <w:iCs/>
                <w:sz w:val="26"/>
                <w:szCs w:val="26"/>
                <w:lang w:val="vi-VN"/>
              </w:rPr>
              <w:t>Nơi học sinh, sinh viên có hộ khẩu thường trú</w:t>
            </w:r>
            <w:r w:rsidRPr="00FF5298">
              <w:rPr>
                <w:i/>
                <w:iCs/>
                <w:sz w:val="26"/>
                <w:szCs w:val="26"/>
                <w:lang w:val="vi-VN"/>
              </w:rPr>
              <w:br/>
            </w:r>
            <w:r w:rsidRPr="00FF5298">
              <w:rPr>
                <w:sz w:val="26"/>
                <w:szCs w:val="26"/>
                <w:lang w:val="vi-VN"/>
              </w:rPr>
              <w:t>(Ký tên, đóng dấu)</w:t>
            </w:r>
          </w:p>
        </w:tc>
        <w:tc>
          <w:tcPr>
            <w:tcW w:w="3648" w:type="dxa"/>
            <w:tcMar>
              <w:top w:w="0" w:type="dxa"/>
              <w:left w:w="108" w:type="dxa"/>
              <w:bottom w:w="0" w:type="dxa"/>
              <w:right w:w="108" w:type="dxa"/>
            </w:tcMar>
            <w:hideMark/>
          </w:tcPr>
          <w:p w14:paraId="2773CBFD" w14:textId="77777777" w:rsidR="003A6623" w:rsidRPr="00FF5298" w:rsidRDefault="003A6623" w:rsidP="0066499F">
            <w:pPr>
              <w:pStyle w:val="NormalWeb"/>
              <w:spacing w:before="120"/>
              <w:jc w:val="center"/>
              <w:rPr>
                <w:rFonts w:eastAsiaTheme="minorEastAsia"/>
                <w:sz w:val="26"/>
                <w:szCs w:val="26"/>
                <w:lang w:val="vi-VN"/>
              </w:rPr>
            </w:pPr>
            <w:r w:rsidRPr="00FF5298">
              <w:rPr>
                <w:i/>
                <w:iCs/>
                <w:sz w:val="26"/>
                <w:szCs w:val="26"/>
                <w:lang w:val="vi-VN"/>
              </w:rPr>
              <w:t>.....,ngày....tháng....năm....</w:t>
            </w:r>
            <w:r w:rsidRPr="00FF5298">
              <w:rPr>
                <w:sz w:val="26"/>
                <w:szCs w:val="26"/>
                <w:lang w:val="vi-VN"/>
              </w:rPr>
              <w:br/>
            </w:r>
            <w:r w:rsidRPr="00FF5298">
              <w:rPr>
                <w:b/>
                <w:bCs/>
                <w:sz w:val="26"/>
                <w:szCs w:val="26"/>
                <w:lang w:val="vi-VN"/>
              </w:rPr>
              <w:t>Người làm đơn</w:t>
            </w:r>
            <w:r w:rsidRPr="00FF5298">
              <w:rPr>
                <w:sz w:val="26"/>
                <w:szCs w:val="26"/>
                <w:lang w:val="vi-VN"/>
              </w:rPr>
              <w:br/>
              <w:t>(Ký, ghi rõ họ tên)</w:t>
            </w:r>
          </w:p>
        </w:tc>
      </w:tr>
    </w:tbl>
    <w:p w14:paraId="6D004357" w14:textId="77777777" w:rsidR="003A6623" w:rsidRPr="00FF5298" w:rsidRDefault="003A6623" w:rsidP="003A6623">
      <w:pPr>
        <w:pStyle w:val="NormalWeb"/>
        <w:spacing w:before="120"/>
        <w:rPr>
          <w:rFonts w:eastAsiaTheme="minorEastAsia"/>
          <w:lang w:val="vi-VN"/>
        </w:rPr>
      </w:pPr>
      <w:r w:rsidRPr="00FF5298">
        <w:rPr>
          <w:lang w:val="vi-VN"/>
        </w:rPr>
        <w:t>___________________</w:t>
      </w:r>
    </w:p>
    <w:p w14:paraId="3E244BD4" w14:textId="77777777" w:rsidR="003A6623" w:rsidRPr="00FF5298" w:rsidRDefault="003A6623" w:rsidP="003A6623">
      <w:pPr>
        <w:pStyle w:val="NormalWeb"/>
        <w:spacing w:before="120"/>
        <w:rPr>
          <w:lang w:val="vi-VN"/>
        </w:rPr>
      </w:pPr>
      <w:r w:rsidRPr="00FF5298">
        <w:rPr>
          <w:vertAlign w:val="superscript"/>
          <w:lang w:val="vi-VN"/>
        </w:rPr>
        <w:t>1</w:t>
      </w:r>
      <w:r w:rsidRPr="00FF5298">
        <w:rPr>
          <w:lang w:val="vi-VN"/>
        </w:rPr>
        <w:t xml:space="preserve"> Trường hợp học sinh, sinh viên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14:paraId="117DDB29" w14:textId="77777777" w:rsidR="003A6623" w:rsidRPr="00FF5298" w:rsidRDefault="003A6623" w:rsidP="003A6623">
      <w:pPr>
        <w:shd w:val="clear" w:color="auto" w:fill="FFFFFF"/>
        <w:spacing w:before="120" w:after="120" w:line="269" w:lineRule="auto"/>
        <w:ind w:firstLine="720"/>
        <w:jc w:val="both"/>
        <w:rPr>
          <w:bCs/>
          <w:szCs w:val="28"/>
          <w:lang w:val="vi-VN"/>
        </w:rPr>
        <w:sectPr w:rsidR="003A6623" w:rsidRPr="00FF5298" w:rsidSect="0066499F">
          <w:pgSz w:w="11907" w:h="16840" w:code="9"/>
          <w:pgMar w:top="1134" w:right="851" w:bottom="1134" w:left="1701" w:header="720" w:footer="720" w:gutter="0"/>
          <w:cols w:space="720"/>
          <w:noEndnote/>
          <w:docGrid w:linePitch="360"/>
        </w:sectPr>
      </w:pPr>
    </w:p>
    <w:p w14:paraId="244D70E3" w14:textId="77777777" w:rsidR="003A6623" w:rsidRPr="00FF5298" w:rsidRDefault="003A6623" w:rsidP="003A6623">
      <w:pPr>
        <w:pStyle w:val="NormalWeb"/>
        <w:spacing w:before="120"/>
        <w:jc w:val="right"/>
        <w:rPr>
          <w:sz w:val="27"/>
          <w:szCs w:val="27"/>
          <w:lang w:val="vi-VN"/>
        </w:rPr>
      </w:pPr>
      <w:r w:rsidRPr="00FF5298">
        <w:rPr>
          <w:b/>
          <w:bCs/>
          <w:sz w:val="27"/>
          <w:szCs w:val="27"/>
          <w:lang w:val="vi-VN"/>
        </w:rPr>
        <w:lastRenderedPageBreak/>
        <w:t>Mẫu số 04</w:t>
      </w:r>
    </w:p>
    <w:p w14:paraId="49F088C2" w14:textId="77777777" w:rsidR="003A6623" w:rsidRPr="00FF5298" w:rsidRDefault="003A6623" w:rsidP="003A6623">
      <w:pPr>
        <w:pStyle w:val="NormalWeb"/>
        <w:spacing w:before="120"/>
        <w:jc w:val="center"/>
        <w:rPr>
          <w:sz w:val="27"/>
          <w:szCs w:val="27"/>
          <w:lang w:val="vi-VN"/>
        </w:rPr>
      </w:pPr>
      <w:r w:rsidRPr="00FF5298">
        <w:rPr>
          <w:b/>
          <w:bCs/>
          <w:sz w:val="27"/>
          <w:szCs w:val="27"/>
          <w:lang w:val="vi-VN"/>
        </w:rPr>
        <w:t>CỘNG HÒA XÃ HỘI CHỦ NGHĨA VIỆT NAM</w:t>
      </w:r>
      <w:r w:rsidRPr="00FF5298">
        <w:rPr>
          <w:b/>
          <w:bCs/>
          <w:sz w:val="27"/>
          <w:szCs w:val="27"/>
          <w:lang w:val="vi-VN"/>
        </w:rPr>
        <w:br/>
        <w:t>Độc lập - Tự do - Hạnh phúc</w:t>
      </w:r>
      <w:r w:rsidRPr="00FF5298">
        <w:rPr>
          <w:b/>
          <w:bCs/>
          <w:sz w:val="27"/>
          <w:szCs w:val="27"/>
          <w:lang w:val="vi-VN"/>
        </w:rPr>
        <w:br/>
        <w:t>----------------</w:t>
      </w:r>
    </w:p>
    <w:p w14:paraId="2BBB6194" w14:textId="77777777" w:rsidR="003A6623" w:rsidRPr="00FF5298" w:rsidRDefault="003A6623" w:rsidP="003A6623">
      <w:pPr>
        <w:pStyle w:val="NormalWeb"/>
        <w:spacing w:before="120"/>
        <w:jc w:val="center"/>
        <w:rPr>
          <w:sz w:val="27"/>
          <w:szCs w:val="27"/>
          <w:lang w:val="vi-VN"/>
        </w:rPr>
      </w:pPr>
      <w:bookmarkStart w:id="6" w:name="chuong_pl_4_name"/>
      <w:r w:rsidRPr="00FF5298">
        <w:rPr>
          <w:b/>
          <w:bCs/>
          <w:sz w:val="27"/>
          <w:szCs w:val="27"/>
          <w:lang w:val="vi-VN"/>
        </w:rPr>
        <w:t>ĐƠN ĐỀ NGHỊ HỖ TRỢ HỌC TẬP</w:t>
      </w:r>
      <w:bookmarkEnd w:id="6"/>
    </w:p>
    <w:p w14:paraId="4E9B4235" w14:textId="77777777" w:rsidR="003A6623" w:rsidRPr="00FF5298" w:rsidRDefault="003A6623" w:rsidP="003A6623">
      <w:pPr>
        <w:pStyle w:val="NormalWeb"/>
        <w:spacing w:before="120"/>
        <w:jc w:val="center"/>
        <w:rPr>
          <w:sz w:val="27"/>
          <w:szCs w:val="27"/>
          <w:lang w:val="vi-VN"/>
        </w:rPr>
      </w:pPr>
      <w:bookmarkStart w:id="7" w:name="chuong_pl_4_name_name"/>
      <w:r w:rsidRPr="00FF5298">
        <w:rPr>
          <w:i/>
          <w:iCs/>
          <w:sz w:val="27"/>
          <w:szCs w:val="27"/>
          <w:lang w:val="vi-VN"/>
        </w:rPr>
        <w:t>(Dùng cho học sinh, sinh viên học tại các cơ sở giáo dục ngoài công lập)</w:t>
      </w:r>
      <w:bookmarkEnd w:id="7"/>
    </w:p>
    <w:tbl>
      <w:tblPr>
        <w:tblW w:w="0" w:type="auto"/>
        <w:tblCellMar>
          <w:left w:w="0" w:type="dxa"/>
          <w:right w:w="0" w:type="dxa"/>
        </w:tblCellMar>
        <w:tblLook w:val="04A0" w:firstRow="1" w:lastRow="0" w:firstColumn="1" w:lastColumn="0" w:noHBand="0" w:noVBand="1"/>
      </w:tblPr>
      <w:tblGrid>
        <w:gridCol w:w="2988"/>
        <w:gridCol w:w="5868"/>
      </w:tblGrid>
      <w:tr w:rsidR="003A6623" w:rsidRPr="00FF5298" w14:paraId="1305A424" w14:textId="77777777" w:rsidTr="0066499F">
        <w:tc>
          <w:tcPr>
            <w:tcW w:w="2988" w:type="dxa"/>
            <w:tcMar>
              <w:top w:w="0" w:type="dxa"/>
              <w:left w:w="108" w:type="dxa"/>
              <w:bottom w:w="0" w:type="dxa"/>
              <w:right w:w="108" w:type="dxa"/>
            </w:tcMar>
            <w:hideMark/>
          </w:tcPr>
          <w:p w14:paraId="3547C41F" w14:textId="77777777" w:rsidR="003A6623" w:rsidRPr="00FF5298" w:rsidRDefault="003A6623" w:rsidP="0066499F">
            <w:pPr>
              <w:pStyle w:val="NormalWeb"/>
              <w:spacing w:before="120"/>
              <w:jc w:val="right"/>
              <w:rPr>
                <w:rFonts w:eastAsiaTheme="minorEastAsia"/>
                <w:sz w:val="27"/>
                <w:szCs w:val="27"/>
              </w:rPr>
            </w:pPr>
            <w:r w:rsidRPr="00FF5298">
              <w:rPr>
                <w:b/>
                <w:bCs/>
                <w:sz w:val="27"/>
                <w:szCs w:val="27"/>
                <w:lang w:val="vi-VN"/>
              </w:rPr>
              <w:t>Kính gửi:</w:t>
            </w:r>
          </w:p>
        </w:tc>
        <w:tc>
          <w:tcPr>
            <w:tcW w:w="5868" w:type="dxa"/>
            <w:tcMar>
              <w:top w:w="0" w:type="dxa"/>
              <w:left w:w="108" w:type="dxa"/>
              <w:bottom w:w="0" w:type="dxa"/>
              <w:right w:w="108" w:type="dxa"/>
            </w:tcMar>
            <w:hideMark/>
          </w:tcPr>
          <w:p w14:paraId="1D3B9D13" w14:textId="77777777" w:rsidR="003A6623" w:rsidRPr="00FF5298" w:rsidRDefault="003A6623" w:rsidP="0066499F">
            <w:pPr>
              <w:pStyle w:val="NormalWeb"/>
              <w:spacing w:before="120"/>
              <w:rPr>
                <w:rFonts w:eastAsiaTheme="minorEastAsia"/>
                <w:sz w:val="27"/>
                <w:szCs w:val="27"/>
              </w:rPr>
            </w:pPr>
            <w:r w:rsidRPr="00FF5298">
              <w:rPr>
                <w:sz w:val="27"/>
                <w:szCs w:val="27"/>
                <w:lang w:val="vi-VN"/>
              </w:rPr>
              <w:t xml:space="preserve">Phòng Giáo dục và Đào tạo </w:t>
            </w:r>
            <w:r w:rsidRPr="00FF5298">
              <w:rPr>
                <w:i/>
                <w:iCs/>
                <w:sz w:val="27"/>
                <w:szCs w:val="27"/>
                <w:lang w:val="vi-VN"/>
              </w:rPr>
              <w:t xml:space="preserve">(đối với học sinh tiểu học và trung học cơ sở); </w:t>
            </w:r>
            <w:r w:rsidRPr="00FF5298">
              <w:rPr>
                <w:sz w:val="27"/>
                <w:szCs w:val="27"/>
                <w:lang w:val="vi-VN"/>
              </w:rPr>
              <w:t>Sở Giáo dục và Đào tạo</w:t>
            </w:r>
            <w:r w:rsidRPr="00FF5298">
              <w:rPr>
                <w:i/>
                <w:iCs/>
                <w:sz w:val="27"/>
                <w:szCs w:val="27"/>
                <w:lang w:val="vi-VN"/>
              </w:rPr>
              <w:t xml:space="preserve"> (đối với học sinh trung học phổ thông); </w:t>
            </w:r>
            <w:r w:rsidRPr="00FF5298">
              <w:rPr>
                <w:sz w:val="27"/>
                <w:szCs w:val="27"/>
                <w:lang w:val="vi-VN"/>
              </w:rPr>
              <w:t>Phòng Lao động - Thương binh và Xã hội</w:t>
            </w:r>
            <w:r w:rsidRPr="00FF5298">
              <w:rPr>
                <w:i/>
                <w:iCs/>
                <w:sz w:val="27"/>
                <w:szCs w:val="27"/>
                <w:lang w:val="vi-VN"/>
              </w:rPr>
              <w:t xml:space="preserve"> (đối với học sinh, sinh viên học tại các cơ sở giáo dục đại học và cơ sở giáo dục nghề nghiệp)</w:t>
            </w:r>
          </w:p>
        </w:tc>
      </w:tr>
    </w:tbl>
    <w:p w14:paraId="5A76C26E" w14:textId="77777777" w:rsidR="003A6623" w:rsidRPr="00FF5298" w:rsidRDefault="003A6623" w:rsidP="003A6623">
      <w:pPr>
        <w:pStyle w:val="NormalWeb"/>
        <w:spacing w:before="60" w:after="0"/>
        <w:rPr>
          <w:rFonts w:eastAsiaTheme="minorEastAsia"/>
          <w:sz w:val="27"/>
          <w:szCs w:val="27"/>
        </w:rPr>
      </w:pPr>
      <w:r w:rsidRPr="00FF5298">
        <w:rPr>
          <w:sz w:val="27"/>
          <w:szCs w:val="27"/>
          <w:lang w:val="vi-VN"/>
        </w:rPr>
        <w:t>Họ và tên học sinh, sinh viên:......................................................................................</w:t>
      </w:r>
    </w:p>
    <w:p w14:paraId="190DEF7F" w14:textId="77777777" w:rsidR="003A6623" w:rsidRPr="00FF5298" w:rsidRDefault="003A6623" w:rsidP="003A6623">
      <w:pPr>
        <w:pStyle w:val="NormalWeb"/>
        <w:spacing w:before="60" w:after="0"/>
        <w:rPr>
          <w:sz w:val="27"/>
          <w:szCs w:val="27"/>
        </w:rPr>
      </w:pPr>
      <w:r w:rsidRPr="00FF5298">
        <w:rPr>
          <w:sz w:val="27"/>
          <w:szCs w:val="27"/>
          <w:lang w:val="vi-VN"/>
        </w:rPr>
        <w:t>Hộ khẩu thường trú tại:................................................................................................</w:t>
      </w:r>
    </w:p>
    <w:p w14:paraId="46A9A671" w14:textId="77777777" w:rsidR="003A6623" w:rsidRPr="00FF5298" w:rsidRDefault="003A6623" w:rsidP="003A6623">
      <w:pPr>
        <w:pStyle w:val="NormalWeb"/>
        <w:spacing w:before="60" w:after="0"/>
        <w:rPr>
          <w:sz w:val="27"/>
          <w:szCs w:val="27"/>
        </w:rPr>
      </w:pPr>
      <w:r w:rsidRPr="00FF5298">
        <w:rPr>
          <w:sz w:val="27"/>
          <w:szCs w:val="27"/>
          <w:lang w:val="vi-VN"/>
        </w:rPr>
        <w:t>Sinh ngày:.....................................................................................................................</w:t>
      </w:r>
    </w:p>
    <w:p w14:paraId="75630594" w14:textId="77777777" w:rsidR="003A6623" w:rsidRPr="00FF5298" w:rsidRDefault="003A6623" w:rsidP="003A6623">
      <w:pPr>
        <w:pStyle w:val="NormalWeb"/>
        <w:spacing w:before="60" w:after="0"/>
        <w:rPr>
          <w:sz w:val="27"/>
          <w:szCs w:val="27"/>
        </w:rPr>
      </w:pPr>
      <w:r w:rsidRPr="00FF5298">
        <w:rPr>
          <w:sz w:val="27"/>
          <w:szCs w:val="27"/>
          <w:lang w:val="vi-VN"/>
        </w:rPr>
        <w:t>Dân tộc:........................................................................................................................</w:t>
      </w:r>
    </w:p>
    <w:p w14:paraId="72D9F85F" w14:textId="77777777" w:rsidR="003A6623" w:rsidRPr="00FF5298" w:rsidRDefault="003A6623" w:rsidP="003A6623">
      <w:pPr>
        <w:pStyle w:val="NormalWeb"/>
        <w:spacing w:before="60" w:after="0"/>
        <w:rPr>
          <w:sz w:val="27"/>
          <w:szCs w:val="27"/>
        </w:rPr>
      </w:pPr>
      <w:r w:rsidRPr="00FF5298">
        <w:rPr>
          <w:sz w:val="27"/>
          <w:szCs w:val="27"/>
          <w:lang w:val="vi-VN"/>
        </w:rPr>
        <w:t>Hiện đang học tại lớp:.........................................Khóa:...............................................</w:t>
      </w:r>
    </w:p>
    <w:p w14:paraId="2F1A4D39" w14:textId="77777777" w:rsidR="003A6623" w:rsidRPr="00FF5298" w:rsidRDefault="003A6623" w:rsidP="003A6623">
      <w:pPr>
        <w:pStyle w:val="NormalWeb"/>
        <w:spacing w:before="60" w:after="0"/>
        <w:rPr>
          <w:sz w:val="27"/>
          <w:szCs w:val="27"/>
        </w:rPr>
      </w:pPr>
      <w:r w:rsidRPr="00FF5298">
        <w:rPr>
          <w:sz w:val="27"/>
          <w:szCs w:val="27"/>
          <w:lang w:val="vi-VN"/>
        </w:rPr>
        <w:t>Trường:.........................................................................................................................</w:t>
      </w:r>
    </w:p>
    <w:p w14:paraId="1F114F2A" w14:textId="77777777" w:rsidR="003A6623" w:rsidRPr="00FF5298" w:rsidRDefault="003A6623" w:rsidP="003A6623">
      <w:pPr>
        <w:pStyle w:val="NormalWeb"/>
        <w:spacing w:before="60" w:after="0"/>
        <w:rPr>
          <w:sz w:val="27"/>
          <w:szCs w:val="27"/>
        </w:rPr>
      </w:pPr>
      <w:r w:rsidRPr="00FF5298">
        <w:rPr>
          <w:sz w:val="27"/>
          <w:szCs w:val="27"/>
          <w:lang w:val="vi-VN"/>
        </w:rPr>
        <w:t>Tôi làm đơn này đề nghị các cấp quản lý xem xét, giải quyết cấp tiền hỗ trợ học tập theo quy định và chế độ hiện hành./.</w:t>
      </w:r>
    </w:p>
    <w:p w14:paraId="7616AE5C" w14:textId="77777777" w:rsidR="003A6623" w:rsidRPr="00FF5298" w:rsidRDefault="003A6623" w:rsidP="003A6623">
      <w:pPr>
        <w:pStyle w:val="NormalWeb"/>
        <w:spacing w:before="60" w:after="0"/>
        <w:rPr>
          <w:sz w:val="27"/>
          <w:szCs w:val="27"/>
        </w:rPr>
      </w:pPr>
      <w:r w:rsidRPr="00FF5298">
        <w:rPr>
          <w:sz w:val="27"/>
          <w:szCs w:val="27"/>
        </w:rPr>
        <w:t> </w:t>
      </w:r>
    </w:p>
    <w:tbl>
      <w:tblPr>
        <w:tblW w:w="5000" w:type="pct"/>
        <w:tblCellMar>
          <w:left w:w="0" w:type="dxa"/>
          <w:right w:w="0" w:type="dxa"/>
        </w:tblCellMar>
        <w:tblLook w:val="04A0" w:firstRow="1" w:lastRow="0" w:firstColumn="1" w:lastColumn="0" w:noHBand="0" w:noVBand="1"/>
      </w:tblPr>
      <w:tblGrid>
        <w:gridCol w:w="4677"/>
        <w:gridCol w:w="4678"/>
      </w:tblGrid>
      <w:tr w:rsidR="003A6623" w:rsidRPr="00FF5298" w14:paraId="19065B05" w14:textId="77777777" w:rsidTr="0066499F">
        <w:tc>
          <w:tcPr>
            <w:tcW w:w="2500" w:type="pct"/>
            <w:tcMar>
              <w:top w:w="0" w:type="dxa"/>
              <w:left w:w="108" w:type="dxa"/>
              <w:bottom w:w="0" w:type="dxa"/>
              <w:right w:w="108" w:type="dxa"/>
            </w:tcMar>
            <w:hideMark/>
          </w:tcPr>
          <w:p w14:paraId="5F2BF0C9" w14:textId="77777777" w:rsidR="003A6623" w:rsidRPr="00FF5298" w:rsidRDefault="003A6623" w:rsidP="0066499F">
            <w:pPr>
              <w:pStyle w:val="NormalWeb"/>
              <w:spacing w:before="60" w:after="0"/>
              <w:rPr>
                <w:rFonts w:eastAsiaTheme="minorEastAsia"/>
                <w:sz w:val="27"/>
                <w:szCs w:val="27"/>
              </w:rPr>
            </w:pPr>
            <w:r w:rsidRPr="00FF5298">
              <w:rPr>
                <w:sz w:val="27"/>
                <w:szCs w:val="27"/>
              </w:rPr>
              <w:t> </w:t>
            </w:r>
          </w:p>
        </w:tc>
        <w:tc>
          <w:tcPr>
            <w:tcW w:w="2500" w:type="pct"/>
            <w:tcMar>
              <w:top w:w="0" w:type="dxa"/>
              <w:left w:w="108" w:type="dxa"/>
              <w:bottom w:w="0" w:type="dxa"/>
              <w:right w:w="108" w:type="dxa"/>
            </w:tcMar>
            <w:hideMark/>
          </w:tcPr>
          <w:p w14:paraId="33C1487B" w14:textId="77777777" w:rsidR="003A6623" w:rsidRPr="00FF5298" w:rsidRDefault="003A6623" w:rsidP="0066499F">
            <w:pPr>
              <w:pStyle w:val="NormalWeb"/>
              <w:spacing w:before="60" w:after="0"/>
              <w:jc w:val="center"/>
              <w:rPr>
                <w:rFonts w:eastAsiaTheme="minorEastAsia"/>
                <w:sz w:val="27"/>
                <w:szCs w:val="27"/>
              </w:rPr>
            </w:pPr>
            <w:r w:rsidRPr="00FF5298">
              <w:rPr>
                <w:i/>
                <w:iCs/>
                <w:sz w:val="27"/>
                <w:szCs w:val="27"/>
                <w:lang w:val="vi-VN"/>
              </w:rPr>
              <w:t>....., ngày....tháng....năm....</w:t>
            </w:r>
            <w:r w:rsidRPr="00FF5298">
              <w:rPr>
                <w:sz w:val="27"/>
                <w:szCs w:val="27"/>
                <w:lang w:val="vi-VN"/>
              </w:rPr>
              <w:br/>
            </w:r>
            <w:r w:rsidRPr="00FF5298">
              <w:rPr>
                <w:b/>
                <w:bCs/>
                <w:sz w:val="27"/>
                <w:szCs w:val="27"/>
                <w:lang w:val="vi-VN"/>
              </w:rPr>
              <w:t>Người làm đơn</w:t>
            </w:r>
            <w:r w:rsidRPr="00FF5298">
              <w:rPr>
                <w:sz w:val="27"/>
                <w:szCs w:val="27"/>
                <w:lang w:val="vi-VN"/>
              </w:rPr>
              <w:br/>
              <w:t>(Ký, ghi rõ họ tên)</w:t>
            </w:r>
          </w:p>
        </w:tc>
      </w:tr>
    </w:tbl>
    <w:p w14:paraId="23DE9B78" w14:textId="77777777" w:rsidR="003A6623" w:rsidRPr="00FF5298" w:rsidRDefault="003A6623" w:rsidP="003A6623">
      <w:pPr>
        <w:pStyle w:val="NormalWeb"/>
        <w:spacing w:before="60" w:after="0"/>
        <w:rPr>
          <w:rFonts w:eastAsiaTheme="minorEastAsia"/>
          <w:sz w:val="27"/>
          <w:szCs w:val="27"/>
        </w:rPr>
      </w:pPr>
      <w:r w:rsidRPr="00FF5298">
        <w:rPr>
          <w:sz w:val="27"/>
          <w:szCs w:val="27"/>
        </w:rPr>
        <w:t> </w:t>
      </w:r>
    </w:p>
    <w:p w14:paraId="2DFF1D77" w14:textId="77777777" w:rsidR="003A6623" w:rsidRPr="00FF5298" w:rsidRDefault="003A6623" w:rsidP="003A6623">
      <w:pPr>
        <w:pStyle w:val="NormalWeb"/>
        <w:spacing w:before="60" w:after="0"/>
        <w:jc w:val="center"/>
        <w:rPr>
          <w:sz w:val="27"/>
          <w:szCs w:val="27"/>
        </w:rPr>
      </w:pPr>
      <w:r w:rsidRPr="00FF5298">
        <w:rPr>
          <w:b/>
          <w:bCs/>
          <w:sz w:val="27"/>
          <w:szCs w:val="27"/>
          <w:lang w:val="vi-VN"/>
        </w:rPr>
        <w:t>XÁC NHẬN CỦA CƠ SỞ GIÁO DỤC</w:t>
      </w:r>
    </w:p>
    <w:p w14:paraId="2F1A3406" w14:textId="77777777" w:rsidR="003A6623" w:rsidRPr="00FF5298" w:rsidRDefault="003A6623" w:rsidP="003A6623">
      <w:pPr>
        <w:pStyle w:val="NormalWeb"/>
        <w:spacing w:before="60" w:after="0"/>
        <w:rPr>
          <w:sz w:val="27"/>
          <w:szCs w:val="27"/>
        </w:rPr>
      </w:pPr>
      <w:r w:rsidRPr="00FF5298">
        <w:rPr>
          <w:sz w:val="27"/>
          <w:szCs w:val="27"/>
          <w:lang w:val="vi-VN"/>
        </w:rPr>
        <w:t>Cơ sở giáo dục:.............................................................................................................</w:t>
      </w:r>
    </w:p>
    <w:p w14:paraId="1B4AA332" w14:textId="77777777" w:rsidR="003A6623" w:rsidRPr="00FF5298" w:rsidRDefault="003A6623" w:rsidP="003A6623">
      <w:pPr>
        <w:pStyle w:val="NormalWeb"/>
        <w:spacing w:before="60" w:after="0"/>
        <w:rPr>
          <w:sz w:val="27"/>
          <w:szCs w:val="27"/>
        </w:rPr>
      </w:pPr>
      <w:r w:rsidRPr="00FF5298">
        <w:rPr>
          <w:sz w:val="27"/>
          <w:szCs w:val="27"/>
          <w:lang w:val="vi-VN"/>
        </w:rPr>
        <w:t>Xác nhận em:................................................................................................................</w:t>
      </w:r>
    </w:p>
    <w:p w14:paraId="196386EA" w14:textId="77777777" w:rsidR="003A6623" w:rsidRPr="00FF5298" w:rsidRDefault="003A6623" w:rsidP="003A6623">
      <w:pPr>
        <w:pStyle w:val="NormalWeb"/>
        <w:spacing w:before="60" w:after="0"/>
        <w:rPr>
          <w:sz w:val="27"/>
          <w:szCs w:val="27"/>
        </w:rPr>
      </w:pPr>
      <w:r w:rsidRPr="00FF5298">
        <w:rPr>
          <w:sz w:val="27"/>
          <w:szCs w:val="27"/>
          <w:lang w:val="vi-VN"/>
        </w:rPr>
        <w:t>Hiện là học sinh, sinh viên đang học tại lớp:...................Khóa:...................................</w:t>
      </w:r>
    </w:p>
    <w:p w14:paraId="1A3B7901" w14:textId="77777777" w:rsidR="003A6623" w:rsidRPr="00FF5298" w:rsidRDefault="003A6623" w:rsidP="003A6623">
      <w:pPr>
        <w:pStyle w:val="NormalWeb"/>
        <w:spacing w:before="60" w:after="0"/>
        <w:rPr>
          <w:sz w:val="27"/>
          <w:szCs w:val="27"/>
        </w:rPr>
      </w:pPr>
      <w:r w:rsidRPr="00FF5298">
        <w:rPr>
          <w:sz w:val="27"/>
          <w:szCs w:val="27"/>
          <w:lang w:val="vi-VN"/>
        </w:rPr>
        <w:t>Các chi tiết nêu trong đơn là phù hợp với hồ sơ mà cơ sở giáo dục đang quản lý.</w:t>
      </w:r>
    </w:p>
    <w:p w14:paraId="769DE577" w14:textId="77777777" w:rsidR="003A6623" w:rsidRPr="00FF5298" w:rsidRDefault="003A6623" w:rsidP="003A6623">
      <w:pPr>
        <w:pStyle w:val="NormalWeb"/>
        <w:spacing w:before="60" w:after="0"/>
        <w:rPr>
          <w:sz w:val="27"/>
          <w:szCs w:val="27"/>
        </w:rPr>
      </w:pPr>
      <w:r w:rsidRPr="00FF5298">
        <w:rPr>
          <w:sz w:val="27"/>
          <w:szCs w:val="27"/>
          <w:lang w:val="vi-VN"/>
        </w:rPr>
        <w:t>Đang hưởng chính sách cùng tính chất tại trường (nếu có), số tiền:...........đồng/tháng và được hưởng.................tháng/năm.</w:t>
      </w:r>
    </w:p>
    <w:p w14:paraId="2278F8B9" w14:textId="77777777" w:rsidR="003A6623" w:rsidRPr="00FF5298" w:rsidRDefault="003A6623" w:rsidP="003A6623">
      <w:pPr>
        <w:pStyle w:val="NormalWeb"/>
        <w:spacing w:before="60" w:after="0"/>
        <w:rPr>
          <w:sz w:val="27"/>
          <w:szCs w:val="27"/>
        </w:rPr>
      </w:pPr>
      <w:r w:rsidRPr="00FF5298">
        <w:rPr>
          <w:sz w:val="27"/>
          <w:szCs w:val="27"/>
          <w:lang w:val="vi-VN"/>
        </w:rPr>
        <w:t>Đề nghị các cấp quản lý xem xét, giải quyết tiền hỗ trợ học tập theo quy định và chế độ hiện hành./.</w:t>
      </w:r>
    </w:p>
    <w:tbl>
      <w:tblPr>
        <w:tblW w:w="5000" w:type="pct"/>
        <w:tblCellMar>
          <w:left w:w="0" w:type="dxa"/>
          <w:right w:w="0" w:type="dxa"/>
        </w:tblCellMar>
        <w:tblLook w:val="04A0" w:firstRow="1" w:lastRow="0" w:firstColumn="1" w:lastColumn="0" w:noHBand="0" w:noVBand="1"/>
      </w:tblPr>
      <w:tblGrid>
        <w:gridCol w:w="4677"/>
        <w:gridCol w:w="4678"/>
      </w:tblGrid>
      <w:tr w:rsidR="003A6623" w:rsidRPr="00FF5298" w14:paraId="3580BEAA" w14:textId="77777777" w:rsidTr="0066499F">
        <w:tc>
          <w:tcPr>
            <w:tcW w:w="2500" w:type="pct"/>
            <w:tcMar>
              <w:top w:w="0" w:type="dxa"/>
              <w:left w:w="108" w:type="dxa"/>
              <w:bottom w:w="0" w:type="dxa"/>
              <w:right w:w="108" w:type="dxa"/>
            </w:tcMar>
            <w:hideMark/>
          </w:tcPr>
          <w:p w14:paraId="15EA99AA" w14:textId="77777777" w:rsidR="003A6623" w:rsidRPr="00FF5298" w:rsidRDefault="003A6623" w:rsidP="0066499F">
            <w:pPr>
              <w:pStyle w:val="NormalWeb"/>
              <w:spacing w:before="120"/>
              <w:rPr>
                <w:rFonts w:eastAsiaTheme="minorEastAsia"/>
                <w:sz w:val="27"/>
                <w:szCs w:val="27"/>
              </w:rPr>
            </w:pPr>
            <w:r w:rsidRPr="00FF5298">
              <w:rPr>
                <w:sz w:val="27"/>
                <w:szCs w:val="27"/>
              </w:rPr>
              <w:t>  </w:t>
            </w:r>
          </w:p>
        </w:tc>
        <w:tc>
          <w:tcPr>
            <w:tcW w:w="2500" w:type="pct"/>
            <w:tcMar>
              <w:top w:w="0" w:type="dxa"/>
              <w:left w:w="108" w:type="dxa"/>
              <w:bottom w:w="0" w:type="dxa"/>
              <w:right w:w="108" w:type="dxa"/>
            </w:tcMar>
            <w:hideMark/>
          </w:tcPr>
          <w:p w14:paraId="6415DB08" w14:textId="77777777" w:rsidR="003A6623" w:rsidRPr="00FF5298" w:rsidRDefault="003A6623" w:rsidP="0066499F">
            <w:pPr>
              <w:pStyle w:val="NormalWeb"/>
              <w:spacing w:before="120"/>
              <w:jc w:val="center"/>
              <w:rPr>
                <w:rFonts w:eastAsiaTheme="minorEastAsia"/>
                <w:sz w:val="27"/>
                <w:szCs w:val="27"/>
              </w:rPr>
            </w:pPr>
            <w:r w:rsidRPr="00FF5298">
              <w:rPr>
                <w:i/>
                <w:iCs/>
                <w:sz w:val="27"/>
                <w:szCs w:val="27"/>
                <w:lang w:val="vi-VN"/>
              </w:rPr>
              <w:t>.....,ngày....tháng....năm....</w:t>
            </w:r>
            <w:r w:rsidRPr="00FF5298">
              <w:rPr>
                <w:sz w:val="27"/>
                <w:szCs w:val="27"/>
                <w:lang w:val="vi-VN"/>
              </w:rPr>
              <w:br/>
            </w:r>
            <w:r w:rsidRPr="00FF5298">
              <w:rPr>
                <w:b/>
                <w:bCs/>
                <w:sz w:val="27"/>
                <w:szCs w:val="27"/>
                <w:lang w:val="vi-VN"/>
              </w:rPr>
              <w:t>Thủ trưởng đơn vị</w:t>
            </w:r>
            <w:r w:rsidRPr="00FF5298">
              <w:rPr>
                <w:sz w:val="27"/>
                <w:szCs w:val="27"/>
                <w:lang w:val="vi-VN"/>
              </w:rPr>
              <w:br/>
              <w:t>(Ký tên</w:t>
            </w:r>
            <w:r w:rsidRPr="00FF5298">
              <w:rPr>
                <w:sz w:val="27"/>
                <w:szCs w:val="27"/>
              </w:rPr>
              <w:t xml:space="preserve">, </w:t>
            </w:r>
            <w:r w:rsidRPr="00FF5298">
              <w:rPr>
                <w:sz w:val="27"/>
                <w:szCs w:val="27"/>
                <w:lang w:val="vi-VN"/>
              </w:rPr>
              <w:t>đóng dấu)</w:t>
            </w:r>
          </w:p>
        </w:tc>
      </w:tr>
    </w:tbl>
    <w:p w14:paraId="7B1B1DBD" w14:textId="77777777" w:rsidR="003A6623" w:rsidRDefault="003A6623">
      <w:pPr>
        <w:rPr>
          <w:b/>
          <w:bCs/>
        </w:rPr>
      </w:pPr>
      <w:r>
        <w:rPr>
          <w:b/>
          <w:bCs/>
        </w:rPr>
        <w:br w:type="page"/>
      </w:r>
    </w:p>
    <w:p w14:paraId="47688F01" w14:textId="425579D3"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4. Đề nghị miễn giảm học phí và hỗ trợ chi phí học tập cho học sinh, sinh viên</w:t>
      </w:r>
    </w:p>
    <w:p w14:paraId="22681446" w14:textId="3EBBA035"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rPr>
        <w:t>.1. Trình tự thực hiện:</w:t>
      </w:r>
    </w:p>
    <w:p w14:paraId="0DDE8AB7" w14:textId="77777777" w:rsidR="00C22019" w:rsidRPr="00D96606" w:rsidRDefault="00C22019" w:rsidP="00C22019">
      <w:pPr>
        <w:pStyle w:val="sonvb"/>
        <w:spacing w:before="60" w:after="100" w:line="276" w:lineRule="auto"/>
        <w:ind w:firstLine="720"/>
        <w:rPr>
          <w:iCs/>
        </w:rPr>
      </w:pPr>
      <w:r w:rsidRPr="00D96606">
        <w:rPr>
          <w:iCs/>
          <w:szCs w:val="28"/>
        </w:rPr>
        <w:t xml:space="preserve">a) </w:t>
      </w:r>
      <w:r w:rsidRPr="00D96606">
        <w:rPr>
          <w:iCs/>
        </w:rPr>
        <w:t>Đối với người học tại các cơ sở giáo dục mầm non, phổ thông, giáo dục nghề nghiệp và giáo dục đại học công lập</w:t>
      </w:r>
    </w:p>
    <w:p w14:paraId="2D7C3452" w14:textId="77777777" w:rsidR="00C22019" w:rsidRPr="00D96606" w:rsidRDefault="00C22019" w:rsidP="00C22019">
      <w:pPr>
        <w:pStyle w:val="sonvb"/>
        <w:spacing w:before="60" w:after="100" w:line="276" w:lineRule="auto"/>
        <w:ind w:firstLine="720"/>
        <w:rPr>
          <w:iCs/>
        </w:rPr>
      </w:pPr>
      <w:r w:rsidRPr="00D96606">
        <w:rPr>
          <w:iCs/>
        </w:rPr>
        <w:t>- Trong vòng 45 ngày kể từ ngày khai giảng năm học, cha mẹ (hoặc người giám hộ) trẻ em học mẫu giáo, học sinh phổ thông, học viên học chương trình trung học cơ sở và trung học phổ thông học ở các trung tâm giáo dục thường xuyên; học sinh, sinh viên, học viên học ở các cơ sở giáo dục nghề nghiệp và giáo dục đại học có Đơn đề nghị miễn, giảm học phí và hỗ trợ chi phí học tập và bản sao giấy tờ chứng minh thuộc đối tượng miễn, giảm học phí và hỗ trợ chi phí học tập gửi cơ sở giáo dục;</w:t>
      </w:r>
    </w:p>
    <w:p w14:paraId="10EFFD37" w14:textId="77777777" w:rsidR="00C22019" w:rsidRPr="00D96606" w:rsidRDefault="00C22019" w:rsidP="00C22019">
      <w:pPr>
        <w:pStyle w:val="sonvb"/>
        <w:spacing w:before="60" w:after="100" w:line="276" w:lineRule="auto"/>
        <w:ind w:firstLine="720"/>
        <w:rPr>
          <w:iCs/>
          <w:szCs w:val="28"/>
        </w:rPr>
      </w:pPr>
      <w:r w:rsidRPr="00D96606">
        <w:rPr>
          <w:iCs/>
        </w:rPr>
        <w:t xml:space="preserve">- Cơ sở giáo dục nghề nghiệp và giáo dục đại học căn cứ vào chuyên ngành học của người học để quyết định miễn, giảm học phí đối với người học thuộc diện miễn, giảm học phí được </w:t>
      </w:r>
      <w:r w:rsidRPr="00D96606">
        <w:rPr>
          <w:iCs/>
          <w:shd w:val="solid" w:color="FFFFFF" w:fill="auto"/>
        </w:rPr>
        <w:t>quy định</w:t>
      </w:r>
      <w:r w:rsidRPr="00D96606">
        <w:rPr>
          <w:iCs/>
        </w:rPr>
        <w:t xml:space="preserve"> tại: điểm h, i khoản 2, gạch đầu dòng thứ nhất, gạch đầu dòng thứ hai điểm a khoản 3 Điều 4 của Thông tư liên tịch số 09/2016/TTLT-BGDĐT-BTC-BLĐTBXH ngày 30 tháng 3 năm 2016 của Bộ Giáo dục và Đào tạo, Bộ Tài chính, Bộ Lao động -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2015 - 2016 đến năm học 2020 – 2021 (Thông tư liên tịch số 09).</w:t>
      </w:r>
    </w:p>
    <w:p w14:paraId="61D1EF22" w14:textId="77777777" w:rsidR="00C22019" w:rsidRPr="00D96606" w:rsidRDefault="00C22019" w:rsidP="00C22019">
      <w:pPr>
        <w:pStyle w:val="sonvb"/>
        <w:spacing w:before="60" w:after="100" w:line="276" w:lineRule="auto"/>
        <w:ind w:firstLine="720"/>
        <w:rPr>
          <w:iCs/>
          <w:szCs w:val="28"/>
        </w:rPr>
      </w:pPr>
      <w:r w:rsidRPr="00D96606">
        <w:rPr>
          <w:iCs/>
          <w:szCs w:val="28"/>
        </w:rPr>
        <w:t xml:space="preserve">b) </w:t>
      </w:r>
      <w:r w:rsidRPr="00D96606">
        <w:rPr>
          <w:iCs/>
        </w:rPr>
        <w:t>Đối với người học tại các cơ sở giáo dục mầm non, phổ thông, giáo dục nghề nghiệp và giáo dục đại học ngoài công lập; cơ sở giáo dục nghề nghiệp và giáo dục đại học thuộc doanh nghiệp nhà nước, tổ chức kinh tế</w:t>
      </w:r>
      <w:r w:rsidRPr="00D96606">
        <w:rPr>
          <w:iCs/>
          <w:szCs w:val="28"/>
        </w:rPr>
        <w:t>.</w:t>
      </w:r>
    </w:p>
    <w:p w14:paraId="4DCFE87B" w14:textId="77777777" w:rsidR="00C22019" w:rsidRPr="00D96606" w:rsidRDefault="00C22019" w:rsidP="00C22019">
      <w:pPr>
        <w:pStyle w:val="sonvb"/>
        <w:spacing w:before="60" w:after="100" w:line="276" w:lineRule="auto"/>
        <w:ind w:firstLine="720"/>
        <w:rPr>
          <w:iCs/>
        </w:rPr>
      </w:pPr>
      <w:r w:rsidRPr="00D96606">
        <w:rPr>
          <w:iCs/>
        </w:rPr>
        <w:t>Trong vòng 45 ngày kể từ ngày bắt đầu khai giảng năm học, cha mẹ (hoặc người giám hộ) trẻ em học mẫu giáo, học sinh phổ thông; học sinh, sinh viên học ở các cơ sở giáo dục nghề nghiệp và giáo dục đại học phải làm đơn có xác nhận của nhà trường gửi về:</w:t>
      </w:r>
    </w:p>
    <w:p w14:paraId="3C169D90" w14:textId="77777777" w:rsidR="00C22019" w:rsidRPr="00D96606" w:rsidRDefault="00C22019" w:rsidP="00C22019">
      <w:pPr>
        <w:pStyle w:val="sonvb"/>
        <w:spacing w:before="60" w:after="100" w:line="276" w:lineRule="auto"/>
        <w:ind w:firstLine="720"/>
        <w:rPr>
          <w:iCs/>
        </w:rPr>
      </w:pPr>
      <w:r w:rsidRPr="00D96606">
        <w:rPr>
          <w:iCs/>
        </w:rPr>
        <w:t>- Phòng giáo dục và đào tạo: Đối với trẻ em học mẫu giáo, học sinh tiểu học thuộc trường hợp được hỗ trợ chi phí học tập, học sinh học trung học cơ sở (đơn cấp bù tiền miễn, giảm học phí mẫu theo phụ lục V; đơn hỗ trợ chi phí học tập mẫu theo phụ lục III).</w:t>
      </w:r>
    </w:p>
    <w:p w14:paraId="4AA75FD9" w14:textId="77777777" w:rsidR="00C22019" w:rsidRPr="00D96606" w:rsidRDefault="00C22019" w:rsidP="00C22019">
      <w:pPr>
        <w:pStyle w:val="sonvb"/>
        <w:spacing w:before="60" w:after="100" w:line="276" w:lineRule="auto"/>
        <w:ind w:firstLine="720"/>
        <w:rPr>
          <w:iCs/>
        </w:rPr>
      </w:pPr>
      <w:r w:rsidRPr="00D96606">
        <w:rPr>
          <w:iCs/>
        </w:rPr>
        <w:t>- Sở giáo dục và đào tạo: Đối với học sinh học trung học phổ thông (đơn cấp bù tiền miễn, giảm học phí mẫu theo phụ lục V; đơn hỗ trợ chi phí học tập mẫu theo phụ lục III).</w:t>
      </w:r>
    </w:p>
    <w:p w14:paraId="1214ED10" w14:textId="77777777" w:rsidR="00C22019" w:rsidRPr="00D96606" w:rsidRDefault="00C22019" w:rsidP="00C22019">
      <w:pPr>
        <w:pStyle w:val="sonvb"/>
        <w:spacing w:before="60" w:after="100" w:line="276" w:lineRule="auto"/>
        <w:ind w:firstLine="720"/>
        <w:rPr>
          <w:iCs/>
        </w:rPr>
      </w:pPr>
      <w:r w:rsidRPr="00D96606">
        <w:rPr>
          <w:iCs/>
        </w:rPr>
        <w:lastRenderedPageBreak/>
        <w:t>- Phòng lao động-thương binh và xã hội: Đối với học sinh, sinh viên học ở các cơ sở giáo dục nghề nghiệp và giáo dục đại học (mẫu đơn theo phụ lục VI).</w:t>
      </w:r>
    </w:p>
    <w:p w14:paraId="47D74180" w14:textId="77777777" w:rsidR="00C22019" w:rsidRPr="00D96606" w:rsidRDefault="00C22019" w:rsidP="00C22019">
      <w:pPr>
        <w:pStyle w:val="sonvb"/>
        <w:spacing w:before="60" w:after="100" w:line="276" w:lineRule="auto"/>
        <w:ind w:firstLine="720"/>
        <w:rPr>
          <w:iCs/>
        </w:rPr>
      </w:pPr>
      <w:r w:rsidRPr="00D96606">
        <w:rPr>
          <w:iCs/>
        </w:rPr>
        <w:t>Tùy theo từng đối tượng được miễn, giảm học phí và hỗ trợ chi phí học tập, kèm theo đơn là bản sao chứng thực một trong các giấy tờ được quy định tại điểm a khoản 1 Điều 5 Thông tư liên tịch số 09. Riêng đối với người học học các ngành, nghề được quy định tại điểm h, i khoản 2 và gạch đầu dòng thứ nhất, gạch đầu dòng thứ hai điểm a khoản 3 Điều 4 của Thông tư liên tịch số 09, kèm theo đơn đề nghị miễn, giảm học phí là giấy xác nhận của Nhà trường.</w:t>
      </w:r>
    </w:p>
    <w:p w14:paraId="27F8984E" w14:textId="77777777" w:rsidR="00C22019" w:rsidRPr="00D96606" w:rsidRDefault="00C22019" w:rsidP="00C22019">
      <w:pPr>
        <w:pStyle w:val="sonvb"/>
        <w:spacing w:before="60" w:after="100" w:line="276" w:lineRule="auto"/>
        <w:ind w:firstLine="720"/>
        <w:rPr>
          <w:iCs/>
        </w:rPr>
      </w:pPr>
      <w:r w:rsidRPr="00D96606">
        <w:rPr>
          <w:iCs/>
        </w:rPr>
        <w:t>c) Chi trả tiền hỗ trợ chi phí học tập đối với các đối tượng đang học tại các cơ sở giáo dục mầm non và phổ thông công lập</w:t>
      </w:r>
    </w:p>
    <w:p w14:paraId="06F7A2C9" w14:textId="77777777" w:rsidR="00C22019" w:rsidRPr="00D96606" w:rsidRDefault="00C22019" w:rsidP="00C22019">
      <w:pPr>
        <w:pStyle w:val="sonvb"/>
        <w:spacing w:before="60" w:after="100" w:line="276" w:lineRule="auto"/>
        <w:ind w:firstLine="720"/>
        <w:rPr>
          <w:iCs/>
        </w:rPr>
      </w:pPr>
      <w:r w:rsidRPr="00D96606">
        <w:rPr>
          <w:iCs/>
        </w:rPr>
        <w:t>- 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ủy quyền cho cơ sở giáo dục chi trả, quyết toán với phòng giáo dục và đào tạo;</w:t>
      </w:r>
    </w:p>
    <w:p w14:paraId="652CA035" w14:textId="77777777" w:rsidR="00C22019" w:rsidRPr="00D96606" w:rsidRDefault="00C22019" w:rsidP="00C22019">
      <w:pPr>
        <w:pStyle w:val="sonvb"/>
        <w:spacing w:before="60" w:after="100" w:line="276" w:lineRule="auto"/>
        <w:ind w:firstLine="720"/>
        <w:rPr>
          <w:iCs/>
        </w:rPr>
      </w:pPr>
      <w:r w:rsidRPr="00D96606">
        <w:rPr>
          <w:iCs/>
        </w:rPr>
        <w:t>- Sở giáo dục và đào tạo chịu trách nhiệm chi trả, quyết toán kinh phí hỗ trợ chi phí học tập trực tiếp bằng tiền mặt cho cha mẹ học sinh (hoặc học sinh) trung học phổ thông, học viên học ở các trung tâm giáo dục thường xuyên và học sinh học tại các cơ sở giáo dục khác do Sở giáo dục và đào tạo quản lý hoặc ủy quyền cho cơ sở giáo dục chi trả, quyết toán với Sở giáo dục và đào tạo;</w:t>
      </w:r>
    </w:p>
    <w:p w14:paraId="7C0AEB04" w14:textId="77777777" w:rsidR="00C22019" w:rsidRPr="00D96606" w:rsidRDefault="00C22019" w:rsidP="00C22019">
      <w:pPr>
        <w:pStyle w:val="sonvb"/>
        <w:spacing w:before="60" w:after="100" w:line="276" w:lineRule="auto"/>
        <w:ind w:firstLine="720"/>
        <w:rPr>
          <w:iCs/>
        </w:rPr>
      </w:pPr>
      <w:r w:rsidRPr="00D96606">
        <w:rPr>
          <w:iCs/>
        </w:rPr>
        <w:t>- Kinh phí hỗ trợ chi phí học tập được cấp không quá 9 tháng/năm học và chi trả 2 lần trong năm: Lần 1 chi trả 4 tháng vào tháng 10 hoặc tháng 11; Lần 2 chi trả 5 tháng vào tháng 3 hoặc tháng 4;</w:t>
      </w:r>
    </w:p>
    <w:p w14:paraId="49E6E985" w14:textId="77777777" w:rsidR="00C22019" w:rsidRPr="00D96606" w:rsidRDefault="00C22019" w:rsidP="00C22019">
      <w:pPr>
        <w:pStyle w:val="sonvb"/>
        <w:spacing w:before="60" w:after="100" w:line="276" w:lineRule="auto"/>
        <w:ind w:firstLine="720"/>
        <w:rPr>
          <w:iCs/>
        </w:rPr>
      </w:pPr>
      <w:r w:rsidRPr="00D96606">
        <w:rPr>
          <w:iCs/>
        </w:rPr>
        <w:t>- Trường hợp cha mẹ (hoặc người giám hộ) trẻ em học mẫu giáo và học sinh chưa nhận tiền hỗ trợ chi phí học tập theo thời hạn quy định thì được truy lĩnh trong kỳ chi trả tiếp theo.</w:t>
      </w:r>
    </w:p>
    <w:p w14:paraId="3A9970E7" w14:textId="77777777" w:rsidR="00C22019" w:rsidRPr="00D96606" w:rsidRDefault="00C22019" w:rsidP="00C22019">
      <w:pPr>
        <w:pStyle w:val="sonvb"/>
        <w:spacing w:before="60" w:after="100" w:line="276" w:lineRule="auto"/>
        <w:ind w:firstLine="720"/>
        <w:rPr>
          <w:iCs/>
        </w:rPr>
      </w:pPr>
      <w:r w:rsidRPr="00D96606">
        <w:rPr>
          <w:iCs/>
        </w:rPr>
        <w:t xml:space="preserve">d) Chi trả tiền miễn, giảm học phí và hỗ trợ chi phí học tập đối với người học ở các cơ sở giáo dục ngoài công lập; cơ </w:t>
      </w:r>
      <w:r w:rsidRPr="00D96606">
        <w:rPr>
          <w:iCs/>
          <w:shd w:val="solid" w:color="FFFFFF" w:fill="auto"/>
        </w:rPr>
        <w:t>sở</w:t>
      </w:r>
      <w:r w:rsidRPr="00D96606">
        <w:rPr>
          <w:iCs/>
        </w:rPr>
        <w:t xml:space="preserve"> giáo dục nghề nghiệp và giáo dục đại học thuộc doanh nghiệp nhà nước, tổ chức kinh tế</w:t>
      </w:r>
    </w:p>
    <w:p w14:paraId="2B8D22BD" w14:textId="77777777" w:rsidR="00C22019" w:rsidRPr="00D96606" w:rsidRDefault="00C22019" w:rsidP="00C22019">
      <w:pPr>
        <w:pStyle w:val="sonvb"/>
        <w:spacing w:before="60" w:after="100" w:line="276" w:lineRule="auto"/>
        <w:ind w:firstLine="720"/>
        <w:rPr>
          <w:iCs/>
        </w:rPr>
      </w:pPr>
      <w:r w:rsidRPr="00D96606">
        <w:rPr>
          <w:iCs/>
        </w:rPr>
        <w:t>- Phòng giáo dục và đào tạo chịu trách nhiệm chi trả, quyết toán kinh phí cấp bù học phí và hỗ trợ chi phí học tập trực tiếp bằng tiền mặt (hoặc ủy quyền cho cơ sở giáo dục chi trả) cho cha mẹ (hoặc người giám hộ) trẻ em học mẫu giáo, học sinh tiểu học và học sinh trung học cơ sở;</w:t>
      </w:r>
    </w:p>
    <w:p w14:paraId="607A77D0" w14:textId="77777777" w:rsidR="00C22019" w:rsidRPr="00D96606" w:rsidRDefault="00C22019" w:rsidP="00C22019">
      <w:pPr>
        <w:pStyle w:val="sonvb"/>
        <w:spacing w:before="60" w:after="100" w:line="276" w:lineRule="auto"/>
        <w:ind w:firstLine="720"/>
        <w:rPr>
          <w:iCs/>
        </w:rPr>
      </w:pPr>
      <w:r w:rsidRPr="00D96606">
        <w:rPr>
          <w:iCs/>
        </w:rPr>
        <w:t>- Sở giáo dục và đào tạo chịu trách nhiệm chi trả, quyết toán kinh phí cấp bù học phí và hỗ trợ chi phí học tập trực tiếp bằng tiền mặt cho cha mẹ học sinh trung học phổ thông hoặc ủy quyền cho cơ sở giáo dục chi trả;</w:t>
      </w:r>
    </w:p>
    <w:p w14:paraId="55534785" w14:textId="77777777" w:rsidR="00C22019" w:rsidRPr="00D96606" w:rsidRDefault="00C22019" w:rsidP="00C22019">
      <w:pPr>
        <w:pStyle w:val="sonvb"/>
        <w:spacing w:before="60" w:after="100" w:line="276" w:lineRule="auto"/>
        <w:ind w:firstLine="720"/>
        <w:rPr>
          <w:iCs/>
        </w:rPr>
      </w:pPr>
      <w:r w:rsidRPr="00D96606">
        <w:rPr>
          <w:iCs/>
        </w:rPr>
        <w:lastRenderedPageBreak/>
        <w:t>- Phòng lao động - thương binh và xã hội chịu trách nhiệm chi trả, quyết toán kinh phí cấp bù học phí trực tiếp bằng tiền mặt cho cha mẹ học sinh, sinh viên đang học tại các cơ sở giáo dục nghề nghiệp và giáo dục đại học.</w:t>
      </w:r>
    </w:p>
    <w:p w14:paraId="76EB94CD" w14:textId="77777777" w:rsidR="00C22019" w:rsidRPr="00D96606" w:rsidRDefault="00C22019" w:rsidP="00C22019">
      <w:pPr>
        <w:pStyle w:val="sonvb"/>
        <w:spacing w:before="60" w:after="100" w:line="276" w:lineRule="auto"/>
        <w:ind w:firstLine="720"/>
        <w:rPr>
          <w:iCs/>
        </w:rPr>
      </w:pPr>
      <w:r w:rsidRPr="00D96606">
        <w:rPr>
          <w:iCs/>
        </w:rPr>
        <w:t>Trường hợp học sinh, sinh viên bị kỷ luật ngừng học hoặc buộc thôi học thì cơ sở giáo dục nghề nghiệp và giáo dục đại học nơi học sinh, sinh viên đang học gửi thông báo để phòng lao động - thương binh và xã hội dừng thực hiện chi trả. Khi học sinh, sinh viên được nhập học lại sau khi hết thời hạn kỷ luật, theo xác nhận của cơ sở giáo dục nghề nghiệp và giáo dục đại học thì phòng lao động - thương binh và xã hội tiếp tục thực hiện chi trả. Thời gian học lưu ban, học lại, ngừng học, học bổ sung sẽ không được tính để chi trả tiền cấp bù miễn, giảm học phí;</w:t>
      </w:r>
    </w:p>
    <w:p w14:paraId="46B8745C" w14:textId="77777777" w:rsidR="00C22019" w:rsidRPr="00D96606" w:rsidRDefault="00C22019" w:rsidP="00C22019">
      <w:pPr>
        <w:pStyle w:val="sonvb"/>
        <w:spacing w:before="60" w:after="100" w:line="276" w:lineRule="auto"/>
        <w:ind w:firstLine="720"/>
        <w:rPr>
          <w:iCs/>
        </w:rPr>
      </w:pPr>
      <w:r w:rsidRPr="00D96606">
        <w:rPr>
          <w:iCs/>
        </w:rPr>
        <w:t>- Kinh phí cấp bù tiền miễn, giảm học phí và hỗ trợ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năm: Lần 1 chi trả 4 tháng (đối với học sinh mầm non và phổ thông), 5 tháng (đối với học sinh, sinh viên học tại các cơ sở giáo dục nghề nghiệp, giáo dục đại học) vào tháng 10 hoặc tháng 11; Lần 2 chi trả 5 tháng vào tháng 3 hoặc tháng 4;</w:t>
      </w:r>
    </w:p>
    <w:p w14:paraId="2D54B8E0" w14:textId="77777777" w:rsidR="00C22019" w:rsidRPr="00D96606" w:rsidRDefault="00C22019" w:rsidP="00C22019">
      <w:pPr>
        <w:pStyle w:val="sonvb"/>
        <w:spacing w:before="60" w:after="100" w:line="276" w:lineRule="auto"/>
        <w:ind w:firstLine="720"/>
        <w:rPr>
          <w:iCs/>
        </w:rPr>
      </w:pPr>
      <w:r w:rsidRPr="00D96606">
        <w:rPr>
          <w:iCs/>
        </w:rPr>
        <w:t>- Trường hợp cha mẹ (hoặc người giám hộ) trẻ em học mẫu giáo, học sinh phổ thông, học sinh, sinh viên chưa nhận tiền cấp bù học phí và hỗ trợ chi phí học tập theo thời hạn quy định thì được truy lĩnh trong kỳ chi trả tiếp theo.</w:t>
      </w:r>
    </w:p>
    <w:p w14:paraId="26453FD8" w14:textId="2C6A9DD3"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rPr>
        <w:t>.2. Cách thức thực hiện:</w:t>
      </w:r>
    </w:p>
    <w:p w14:paraId="49AF0C79" w14:textId="77777777" w:rsidR="00C22019" w:rsidRPr="00D96606" w:rsidRDefault="00C22019" w:rsidP="00C22019">
      <w:pPr>
        <w:pStyle w:val="sonvb"/>
        <w:spacing w:before="60" w:after="100" w:line="276" w:lineRule="auto"/>
        <w:ind w:firstLine="720"/>
        <w:rPr>
          <w:iCs/>
          <w:szCs w:val="28"/>
        </w:rPr>
      </w:pPr>
      <w:r w:rsidRPr="00D96606">
        <w:rPr>
          <w:iCs/>
          <w:szCs w:val="28"/>
        </w:rPr>
        <w:t>Trực tiếp hoặc qua bưu điện.</w:t>
      </w:r>
    </w:p>
    <w:p w14:paraId="5B7E50FA" w14:textId="4C7C1308"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rPr>
        <w:t>.3. Thành phần, số lượng hồ sơ:</w:t>
      </w:r>
    </w:p>
    <w:p w14:paraId="17F56A8D" w14:textId="5A46EF01"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lang w:val="en-US"/>
        </w:rPr>
        <w:t xml:space="preserve">.3.1. </w:t>
      </w:r>
      <w:r w:rsidRPr="00D96606">
        <w:rPr>
          <w:iCs/>
          <w:szCs w:val="28"/>
        </w:rPr>
        <w:t>Hồ sơ gồm:</w:t>
      </w:r>
    </w:p>
    <w:p w14:paraId="3D0573FF" w14:textId="70A42486" w:rsidR="00C22019" w:rsidRPr="00D96606" w:rsidRDefault="00C22019" w:rsidP="00C22019">
      <w:pPr>
        <w:pStyle w:val="sonvb"/>
        <w:spacing w:before="60" w:after="100" w:line="276" w:lineRule="auto"/>
        <w:ind w:firstLine="720"/>
        <w:rPr>
          <w:iCs/>
          <w:lang w:val="en-US"/>
        </w:rPr>
      </w:pPr>
      <w:r>
        <w:rPr>
          <w:iCs/>
          <w:szCs w:val="28"/>
          <w:lang w:val="en-US"/>
        </w:rPr>
        <w:t>4</w:t>
      </w:r>
      <w:r w:rsidRPr="00D96606">
        <w:rPr>
          <w:iCs/>
        </w:rPr>
        <w:t>.3.1.</w:t>
      </w:r>
      <w:r w:rsidRPr="00D96606">
        <w:rPr>
          <w:iCs/>
          <w:lang w:val="en-US"/>
        </w:rPr>
        <w:t>1.</w:t>
      </w:r>
      <w:r w:rsidRPr="00D96606">
        <w:rPr>
          <w:iCs/>
        </w:rPr>
        <w:t xml:space="preserve"> Đối với người học tại các cơ sở giáo dục mầm non, phổ thông, giáo dục nghề nghiệp và giáo dục đại học công lập</w:t>
      </w:r>
    </w:p>
    <w:p w14:paraId="153FD023" w14:textId="77777777" w:rsidR="00C22019" w:rsidRPr="00D96606" w:rsidRDefault="00C22019" w:rsidP="00C22019">
      <w:pPr>
        <w:pStyle w:val="sonvb"/>
        <w:spacing w:before="60" w:after="100" w:line="276" w:lineRule="auto"/>
        <w:ind w:firstLine="720"/>
        <w:rPr>
          <w:iCs/>
        </w:rPr>
      </w:pPr>
      <w:r w:rsidRPr="00D96606">
        <w:rPr>
          <w:iCs/>
        </w:rPr>
        <w:t>a) Đơn đề nghị miễn, giảm học phí và hỗ trợ chi phí học tập:</w:t>
      </w:r>
    </w:p>
    <w:p w14:paraId="4C2081AA" w14:textId="77777777" w:rsidR="00C22019" w:rsidRPr="00D96606" w:rsidRDefault="00C22019" w:rsidP="00C22019">
      <w:pPr>
        <w:pStyle w:val="sonvb"/>
        <w:spacing w:before="60" w:after="100" w:line="276" w:lineRule="auto"/>
        <w:ind w:firstLine="720"/>
        <w:rPr>
          <w:iCs/>
        </w:rPr>
      </w:pPr>
      <w:r w:rsidRPr="00D96606">
        <w:rPr>
          <w:iCs/>
        </w:rPr>
        <w:t>- Đối với các đối tượng thuộc diện được miễn, giảm học phí học mầm non, phổ thông, giáo dục thường xuyên: Mẫu đơn theo phụ lục II.</w:t>
      </w:r>
    </w:p>
    <w:p w14:paraId="161B4461" w14:textId="77777777" w:rsidR="00C22019" w:rsidRPr="00D96606" w:rsidRDefault="00C22019" w:rsidP="00C22019">
      <w:pPr>
        <w:pStyle w:val="sonvb"/>
        <w:spacing w:before="60" w:after="100" w:line="276" w:lineRule="auto"/>
        <w:ind w:firstLine="720"/>
        <w:rPr>
          <w:iCs/>
        </w:rPr>
      </w:pPr>
      <w:r w:rsidRPr="00D96606">
        <w:rPr>
          <w:iCs/>
        </w:rPr>
        <w:t>- Đối với các đối tượng thuộc diện được hỗ trợ chi phí học tập học mầm non, phổ thông, giáo dục thường xuyên: Mẫu đơn theo phụ lục III.</w:t>
      </w:r>
    </w:p>
    <w:p w14:paraId="2F1B0D1D" w14:textId="77777777" w:rsidR="00C22019" w:rsidRPr="00D96606" w:rsidRDefault="00C22019" w:rsidP="00C22019">
      <w:pPr>
        <w:pStyle w:val="sonvb"/>
        <w:spacing w:before="60" w:after="100" w:line="276" w:lineRule="auto"/>
        <w:ind w:firstLine="720"/>
        <w:rPr>
          <w:iCs/>
        </w:rPr>
      </w:pPr>
      <w:r w:rsidRPr="00D96606">
        <w:rPr>
          <w:iCs/>
        </w:rPr>
        <w:t>- Đối với các đối tượng thuộc diện miễn, giảm học phí học ở cơ sở giáo dục nghề nghiệp và giáo dục đại học: Mẫu đơn theo phụ lục IV.</w:t>
      </w:r>
    </w:p>
    <w:p w14:paraId="3BD2DD23" w14:textId="77777777" w:rsidR="00C22019" w:rsidRPr="00D96606" w:rsidRDefault="00C22019" w:rsidP="00C22019">
      <w:pPr>
        <w:pStyle w:val="sonvb"/>
        <w:spacing w:before="60" w:after="100" w:line="276" w:lineRule="auto"/>
        <w:ind w:firstLine="720"/>
        <w:rPr>
          <w:iCs/>
        </w:rPr>
      </w:pPr>
      <w:r w:rsidRPr="00D96606">
        <w:rPr>
          <w:iCs/>
        </w:rPr>
        <w:t>b) Bản sao chứng thực giấy tờ chứng minh thuộc đối tượng miễn, giảm học phí và hỗ trợ chi phí học tập đối với các đối tượng sau:</w:t>
      </w:r>
    </w:p>
    <w:p w14:paraId="237A6C1F" w14:textId="77777777" w:rsidR="00C22019" w:rsidRPr="00D96606" w:rsidRDefault="00C22019" w:rsidP="00C22019">
      <w:pPr>
        <w:pStyle w:val="sonvb"/>
        <w:spacing w:before="60" w:after="100" w:line="276" w:lineRule="auto"/>
        <w:ind w:firstLine="720"/>
        <w:rPr>
          <w:iCs/>
        </w:rPr>
      </w:pPr>
      <w:r w:rsidRPr="00D96606">
        <w:rPr>
          <w:iCs/>
        </w:rPr>
        <w:lastRenderedPageBreak/>
        <w:t>- Giấy xác nhận của cơ quan quản lý đối tượng người có công đối với đối tượng được quy định tại Điểm a Khoản 2 Điều 4 Thông tư liên tịch số 09;</w:t>
      </w:r>
    </w:p>
    <w:p w14:paraId="2A92A406" w14:textId="77777777" w:rsidR="00C22019" w:rsidRPr="00D96606" w:rsidRDefault="00C22019" w:rsidP="00C22019">
      <w:pPr>
        <w:pStyle w:val="sonvb"/>
        <w:spacing w:before="60" w:after="100" w:line="276" w:lineRule="auto"/>
        <w:ind w:firstLine="720"/>
        <w:rPr>
          <w:iCs/>
        </w:rPr>
      </w:pPr>
      <w:r w:rsidRPr="00D96606">
        <w:rPr>
          <w:iCs/>
        </w:rPr>
        <w:t>- Giấy xác nhận khuyết tật do Ủy ban nhân dân cấp xã cấp hoặc Quyết định về việc trợ cấp xã hội của Chủ tịch Ủy ban nhân dân cấp huyện đối với đối tượng được quy định tại Điểm b Khoản 2 Điều 4 của Thông tư liên tịch số 09 và giấy tờ chứng minh là hộ nghèo hoặc hộ cận nghèo do Ủy ban nhân dân xã cấp hoặc xác nhận;</w:t>
      </w:r>
    </w:p>
    <w:p w14:paraId="56AB4DF3" w14:textId="77777777" w:rsidR="00C22019" w:rsidRPr="00D96606" w:rsidRDefault="00C22019" w:rsidP="00C22019">
      <w:pPr>
        <w:pStyle w:val="sonvb"/>
        <w:spacing w:before="60" w:after="100" w:line="276" w:lineRule="auto"/>
        <w:ind w:firstLine="720"/>
        <w:rPr>
          <w:iCs/>
        </w:rPr>
      </w:pPr>
      <w:r w:rsidRPr="00D96606">
        <w:rPr>
          <w:iCs/>
        </w:rPr>
        <w:t>- Quyết định về việc trợ cấp xã hội của Chủ tịch Ủy ban nhân dân cấp huyện đối với đối tượng được quy định tại Điểm c Khoản 2 Điều 4 Thông tư liên tịch số 09;</w:t>
      </w:r>
    </w:p>
    <w:p w14:paraId="04DA3FF8" w14:textId="77777777" w:rsidR="00C22019" w:rsidRPr="00D96606" w:rsidRDefault="00C22019" w:rsidP="00C22019">
      <w:pPr>
        <w:pStyle w:val="sonvb"/>
        <w:spacing w:before="60" w:after="100" w:line="276" w:lineRule="auto"/>
        <w:ind w:firstLine="720"/>
        <w:rPr>
          <w:iCs/>
        </w:rPr>
      </w:pPr>
      <w:r w:rsidRPr="00D96606">
        <w:rPr>
          <w:iCs/>
        </w:rPr>
        <w:t>- Giấy tờ chứng minh là hộ nghèo do Ủy ban nhân dân cấp xã cấp hoặc xác nhận cho đối tượng được quy định tại Điểm d Khoản 2 Điều 4 Thông tư liên tịch số 09;</w:t>
      </w:r>
    </w:p>
    <w:p w14:paraId="43D4B4A8" w14:textId="77777777" w:rsidR="00C22019" w:rsidRPr="00D96606" w:rsidRDefault="00C22019" w:rsidP="00C22019">
      <w:pPr>
        <w:pStyle w:val="sonvb"/>
        <w:spacing w:before="60" w:after="100" w:line="276" w:lineRule="auto"/>
        <w:ind w:firstLine="720"/>
        <w:rPr>
          <w:iCs/>
        </w:rPr>
      </w:pPr>
      <w:r w:rsidRPr="00D96606">
        <w:rPr>
          <w:iCs/>
        </w:rPr>
        <w:t>- Giấy chứng nhận đối tượng được hưởng chế độ miễn học phí theo mẫu số 02 ban hành kèm theo Thông tư liên tịch số 20/2012/TTLT-BQP-BTC ngày 06/3/2012 của Liên Bộ Quốc phòng và Bộ Tài chính hướng dẫn thực hiện Nghị định số 88/2011/NĐ-CP ngày 29/9/2011 của Chính phủ về chế độ, chính sách đối với gia đình hạ sĩ quan, binh sĩ tại ngũ đối với đối tượng quy định tại Điểm đ Khoản 2 Điều 4 Thông tư liên tịch số 09;</w:t>
      </w:r>
    </w:p>
    <w:p w14:paraId="52236746" w14:textId="77777777" w:rsidR="00C22019" w:rsidRPr="00D96606" w:rsidRDefault="00C22019" w:rsidP="00C22019">
      <w:pPr>
        <w:pStyle w:val="sonvb"/>
        <w:spacing w:before="60" w:after="100" w:line="276" w:lineRule="auto"/>
        <w:ind w:firstLine="720"/>
        <w:rPr>
          <w:iCs/>
        </w:rPr>
      </w:pPr>
      <w:r w:rsidRPr="00D96606">
        <w:rPr>
          <w:iCs/>
        </w:rPr>
        <w:t>- Giấy khai sinh và giấy tờ chứng minh là hộ nghèo hoặc hộ cận nghèo do Ủy ban nhân dân cấp xã cấp hoặc xác nhận cho đối tượng được quy định tại Điểm g Khoản 2 Điều 4 Thông tư liên tịch số 09;</w:t>
      </w:r>
    </w:p>
    <w:p w14:paraId="333DC4E4" w14:textId="77777777" w:rsidR="00C22019" w:rsidRPr="00D96606" w:rsidRDefault="00C22019" w:rsidP="00C22019">
      <w:pPr>
        <w:pStyle w:val="sonvb"/>
        <w:spacing w:before="60" w:after="100" w:line="276" w:lineRule="auto"/>
        <w:ind w:firstLine="720"/>
        <w:rPr>
          <w:iCs/>
        </w:rPr>
      </w:pPr>
      <w:r w:rsidRPr="00D96606">
        <w:rPr>
          <w:iCs/>
        </w:rPr>
        <w:t>- Giấy khai sinh và sổ hộ khẩu thường trú hoặc giấy đăng ký tạm trú đối với đối tượng được quy định tại Điểm k Khoản 2 và gạch đầu dòng thứ ba Điểm a Khoản 3 Điều 2 Thông tư liên tịch số 09;</w:t>
      </w:r>
    </w:p>
    <w:p w14:paraId="63B73E36" w14:textId="77777777" w:rsidR="00C22019" w:rsidRPr="00D96606" w:rsidRDefault="00C22019" w:rsidP="00C22019">
      <w:pPr>
        <w:pStyle w:val="sonvb"/>
        <w:spacing w:before="60" w:after="100" w:line="276" w:lineRule="auto"/>
        <w:ind w:firstLine="720"/>
        <w:rPr>
          <w:iCs/>
        </w:rPr>
      </w:pPr>
      <w:r w:rsidRPr="00D96606">
        <w:rPr>
          <w:iCs/>
        </w:rPr>
        <w:t>- Bằng tốt nghiệp trung học cơ sở đối với đối tượng được quy định tại Điểm m Khoản 2 Điều 4 Thông tư liên tịch số 09;</w:t>
      </w:r>
    </w:p>
    <w:p w14:paraId="07DA803A" w14:textId="77777777" w:rsidR="00C22019" w:rsidRPr="00D96606" w:rsidRDefault="00C22019" w:rsidP="00C22019">
      <w:pPr>
        <w:pStyle w:val="sonvb"/>
        <w:spacing w:before="60" w:after="100" w:line="276" w:lineRule="auto"/>
        <w:ind w:firstLine="720"/>
        <w:rPr>
          <w:iCs/>
        </w:rPr>
      </w:pPr>
      <w:r w:rsidRPr="00D96606">
        <w:rPr>
          <w:iCs/>
        </w:rPr>
        <w:t>+ Sổ hưởng trợ cấp hàng tháng của cha hoặc mẹ bị tai nạn lao động hoặc mắc bệnh nghề nghiệp do tổ chức bảo hiểm xã hội cấp đối với đối tượng được quy định tại gạch đầu dòng thứ nhất Điểm b Khoản 3 Điều 4 Thông tư liên tịch số 09;</w:t>
      </w:r>
    </w:p>
    <w:p w14:paraId="6475E60B" w14:textId="77777777" w:rsidR="00C22019" w:rsidRPr="00D96606" w:rsidRDefault="00C22019" w:rsidP="00C22019">
      <w:pPr>
        <w:pStyle w:val="sonvb"/>
        <w:spacing w:before="60" w:after="100" w:line="276" w:lineRule="auto"/>
        <w:ind w:firstLine="720"/>
        <w:rPr>
          <w:iCs/>
        </w:rPr>
      </w:pPr>
      <w:r w:rsidRPr="00D96606">
        <w:rPr>
          <w:iCs/>
        </w:rPr>
        <w:t>+ Giấy tờ chứng minh là hộ cận nghèo do Ủy ban nhân dân cấp xã cấp hoặc xác nhận cho đối tượng được quy định tại gạch đầu dòng thứ hai Điểm b Khoản 3 Điều 4 Thông tư liên tịch số 09.</w:t>
      </w:r>
    </w:p>
    <w:p w14:paraId="1A071DF3" w14:textId="5615EC18" w:rsidR="00C22019" w:rsidRPr="00D96606" w:rsidRDefault="00C22019" w:rsidP="00C22019">
      <w:pPr>
        <w:pStyle w:val="sonvb"/>
        <w:spacing w:before="60" w:after="100" w:line="276" w:lineRule="auto"/>
        <w:ind w:firstLine="720"/>
        <w:rPr>
          <w:iCs/>
        </w:rPr>
      </w:pPr>
      <w:r>
        <w:rPr>
          <w:iCs/>
          <w:lang w:val="en-US"/>
        </w:rPr>
        <w:t>4</w:t>
      </w:r>
      <w:r w:rsidRPr="00D96606">
        <w:rPr>
          <w:iCs/>
        </w:rPr>
        <w:t>.3.</w:t>
      </w:r>
      <w:r w:rsidRPr="00D96606">
        <w:rPr>
          <w:iCs/>
          <w:lang w:val="en-US"/>
        </w:rPr>
        <w:t>1.</w:t>
      </w:r>
      <w:r w:rsidRPr="00D96606">
        <w:rPr>
          <w:iCs/>
        </w:rPr>
        <w:t>2. Đối với người học tại các cơ sở giáo dục mầm non, phổ thông, giáo dục nghề nghiệp và giáo dục đại học ngoài công lập; cơ sở giáo dục nghề nghiệp và giáo dục đại học thuộc doanh nghiệp nhà nước, tổ chức kinh tế</w:t>
      </w:r>
    </w:p>
    <w:p w14:paraId="1E14A09D" w14:textId="77777777" w:rsidR="00C22019" w:rsidRPr="00D96606" w:rsidRDefault="00C22019" w:rsidP="00C22019">
      <w:pPr>
        <w:pStyle w:val="sonvb"/>
        <w:spacing w:before="60" w:after="100" w:line="276" w:lineRule="auto"/>
        <w:ind w:firstLine="720"/>
        <w:rPr>
          <w:iCs/>
        </w:rPr>
      </w:pPr>
      <w:r w:rsidRPr="00D96606">
        <w:rPr>
          <w:iCs/>
        </w:rPr>
        <w:lastRenderedPageBreak/>
        <w:t>a) Đơn có xác nhận của nhà trường gửi về:</w:t>
      </w:r>
    </w:p>
    <w:p w14:paraId="18625665" w14:textId="77777777" w:rsidR="00C22019" w:rsidRPr="00D96606" w:rsidRDefault="00C22019" w:rsidP="00C22019">
      <w:pPr>
        <w:pStyle w:val="sonvb"/>
        <w:spacing w:before="60" w:after="100" w:line="276" w:lineRule="auto"/>
        <w:ind w:firstLine="720"/>
        <w:rPr>
          <w:iCs/>
        </w:rPr>
      </w:pPr>
      <w:r w:rsidRPr="00D96606">
        <w:rPr>
          <w:iCs/>
        </w:rPr>
        <w:t>- Phòng giáo dục và đào tạo: Đối với trẻ em học mẫu giáo, học sinh tiểu học thuộc trường hợp được hỗ trợ chi phí học tập, học sinh học trung học cơ sở (đơn cấp bù tiền miễn, giảm học phí mẫu theo phụ lục V; đơn hỗ trợ chi phí học tập mẫu theo phụ lục III).</w:t>
      </w:r>
    </w:p>
    <w:p w14:paraId="0F990C61" w14:textId="77777777" w:rsidR="00C22019" w:rsidRPr="00D96606" w:rsidRDefault="00C22019" w:rsidP="00C22019">
      <w:pPr>
        <w:pStyle w:val="sonvb"/>
        <w:spacing w:before="60" w:after="100" w:line="276" w:lineRule="auto"/>
        <w:ind w:firstLine="720"/>
        <w:rPr>
          <w:iCs/>
        </w:rPr>
      </w:pPr>
      <w:r w:rsidRPr="00D96606">
        <w:rPr>
          <w:iCs/>
        </w:rPr>
        <w:t>- Sở giáo dục và đào tạo: Đối với học sinh học trung học phổ thông (đơn cấp bù tiền miễn, giảm học phí mẫu theo phụ lục V; đơn hỗ trợ chi phí học tập mẫu theo phụ lục III).</w:t>
      </w:r>
    </w:p>
    <w:p w14:paraId="7D7C94BD" w14:textId="77777777" w:rsidR="00C22019" w:rsidRPr="00D96606" w:rsidRDefault="00C22019" w:rsidP="00C22019">
      <w:pPr>
        <w:pStyle w:val="sonvb"/>
        <w:spacing w:before="60" w:after="100" w:line="276" w:lineRule="auto"/>
        <w:ind w:firstLine="720"/>
        <w:rPr>
          <w:iCs/>
        </w:rPr>
      </w:pPr>
      <w:r w:rsidRPr="00D96606">
        <w:rPr>
          <w:iCs/>
        </w:rPr>
        <w:t>- Phòng lao động-thương binh và xã hội: Đối với học sinh, sinh viên học ở các cơ sở giáo dục nghề nghiệp và giáo dục đại học (mẫu đơn theo phụ lục VI).</w:t>
      </w:r>
    </w:p>
    <w:p w14:paraId="2F631D02" w14:textId="77777777" w:rsidR="00C22019" w:rsidRPr="00D96606" w:rsidRDefault="00C22019" w:rsidP="00C22019">
      <w:pPr>
        <w:pStyle w:val="sonvb"/>
        <w:spacing w:before="60" w:after="100" w:line="276" w:lineRule="auto"/>
        <w:ind w:firstLine="720"/>
        <w:rPr>
          <w:iCs/>
        </w:rPr>
      </w:pPr>
      <w:r w:rsidRPr="00D96606">
        <w:rPr>
          <w:iCs/>
        </w:rPr>
        <w:t>b) Tùy theo từng đối tượng được miễn, giảm học phí và hỗ trợ chi phí học tập, kèm theo đơn là bản sao chứng thực một trong các giấy tờ được quy định tại Điểm a Khoản 1 Điều 5 Thông tư số 09. Riêng đối với người học học các ngành, nghề được quy định tại Điểm h, i Khoản 2 và gạch đầu dòng thứ nhất, gạch đầu dòng thứ hai Điểm a Khoản 3 Điều 4 của Thông tư liên tịch số 09, kèm theo đơn đề nghị miễn, giảm học phí là giấy xác nhận của Nhà trường.</w:t>
      </w:r>
    </w:p>
    <w:p w14:paraId="085CA36E" w14:textId="3EBE6FFD" w:rsidR="00C22019" w:rsidRPr="00D96606" w:rsidRDefault="00C22019" w:rsidP="00C22019">
      <w:pPr>
        <w:pStyle w:val="sonvb"/>
        <w:spacing w:before="60" w:after="100" w:line="276" w:lineRule="auto"/>
        <w:ind w:firstLine="720"/>
        <w:rPr>
          <w:iCs/>
        </w:rPr>
      </w:pPr>
      <w:r>
        <w:rPr>
          <w:iCs/>
          <w:lang w:val="en-US"/>
        </w:rPr>
        <w:t>4</w:t>
      </w:r>
      <w:r w:rsidRPr="00D96606">
        <w:rPr>
          <w:iCs/>
        </w:rPr>
        <w:t>.3.</w:t>
      </w:r>
      <w:r w:rsidRPr="00D96606">
        <w:rPr>
          <w:iCs/>
          <w:lang w:val="en-US"/>
        </w:rPr>
        <w:t>1.</w:t>
      </w:r>
      <w:r w:rsidRPr="00D96606">
        <w:rPr>
          <w:iCs/>
        </w:rPr>
        <w:t>3. Đối với trẻ em mẫu giáo và học sinh phổ thông vừa thuộc diện được miễn, giảm học phí vừa thuộc diện được hỗ trợ chi phí học tập, chỉ phải làm 01 bộ hồ sơ các giấy tờ liên quan nói trên kèm các đơn theo mẫu (phụ lục II và III) của Thông tư liên tịch số 09.</w:t>
      </w:r>
    </w:p>
    <w:p w14:paraId="64F6744C" w14:textId="30750766" w:rsidR="00C22019" w:rsidRPr="00D96606" w:rsidRDefault="00C22019" w:rsidP="00C22019">
      <w:pPr>
        <w:pStyle w:val="sonvb"/>
        <w:spacing w:before="60" w:after="100" w:line="276" w:lineRule="auto"/>
        <w:ind w:firstLine="720"/>
        <w:rPr>
          <w:iCs/>
        </w:rPr>
      </w:pPr>
      <w:r>
        <w:rPr>
          <w:iCs/>
          <w:szCs w:val="28"/>
          <w:lang w:val="en-US"/>
        </w:rPr>
        <w:t>4</w:t>
      </w:r>
      <w:r w:rsidRPr="00D96606">
        <w:rPr>
          <w:iCs/>
          <w:szCs w:val="28"/>
          <w:lang w:val="en-US"/>
        </w:rPr>
        <w:t>.</w:t>
      </w:r>
      <w:r w:rsidRPr="00D96606">
        <w:rPr>
          <w:iCs/>
        </w:rPr>
        <w:t>3.</w:t>
      </w:r>
      <w:r w:rsidRPr="00D96606">
        <w:rPr>
          <w:iCs/>
          <w:lang w:val="en-US"/>
        </w:rPr>
        <w:t>1.</w:t>
      </w:r>
      <w:r w:rsidRPr="00D96606">
        <w:rPr>
          <w:iCs/>
        </w:rPr>
        <w:t>4. Trường hợp trẻ em mẫu giáo 05 tuổi được hưởng chính sách miễn học phí theo quy định tại Nghị định số 145/2018/NĐ-CP</w:t>
      </w:r>
      <w:r w:rsidRPr="00D96606">
        <w:rPr>
          <w:rFonts w:ascii="Arial" w:hAnsi="Arial" w:cs="Arial"/>
          <w:iCs/>
          <w:shd w:val="clear" w:color="auto" w:fill="FFFFFF"/>
        </w:rPr>
        <w:t xml:space="preserve"> </w:t>
      </w:r>
      <w:r w:rsidRPr="00D96606">
        <w:rPr>
          <w:iCs/>
        </w:rPr>
        <w:t>ngày 16/10/2018 của Chính phủ sửa đổi, bổ sung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đồng thời thuộc diện được hưởng chính sách hỗ trợ ăn trưa theo quy định tại </w:t>
      </w:r>
      <w:bookmarkStart w:id="8" w:name="dc_3"/>
      <w:r w:rsidRPr="00D96606">
        <w:rPr>
          <w:iCs/>
        </w:rPr>
        <w:t>khoản 1 Điều 3 Nghị định số 06/2018/NĐ-CP</w:t>
      </w:r>
      <w:bookmarkEnd w:id="8"/>
      <w:r w:rsidRPr="00D96606">
        <w:rPr>
          <w:iCs/>
        </w:rPr>
        <w:t xml:space="preserve"> ngày 05/01/2018 của Chính phủ quy định chính sách hỗ trợ ăn trưa đối với trẻ em mẫu giáo và chính sách đối với giáo viên mầm non, cha mẹ hoặc người chăm sóc trẻ em chỉ phải nộp bổ sung Đơn đề nghị miễn học phí kèm theo Nghị định số 145/2018/NĐ-CP. Trình tự thủ tục xét duyệt hồ sơ, chi trả, cấp bù kinh phí miễn học phí thực hiện theo quy định như đối với các đối tượng được miễn học phí quy định tại </w:t>
      </w:r>
      <w:bookmarkStart w:id="9" w:name="dc_4"/>
      <w:r w:rsidRPr="00D96606">
        <w:rPr>
          <w:iCs/>
        </w:rPr>
        <w:t>Điều 7 Nghị định số 86/2015/NĐ-CP</w:t>
      </w:r>
      <w:bookmarkEnd w:id="9"/>
      <w:r w:rsidRPr="00D96606">
        <w:rPr>
          <w:iCs/>
        </w:rPr>
        <w:t>.</w:t>
      </w:r>
    </w:p>
    <w:p w14:paraId="5DD8706F" w14:textId="4C0B212A" w:rsidR="00C22019" w:rsidRPr="00D96606" w:rsidRDefault="00C22019" w:rsidP="00C22019">
      <w:pPr>
        <w:pStyle w:val="sonvb"/>
        <w:spacing w:before="60" w:after="100" w:line="276" w:lineRule="auto"/>
        <w:ind w:firstLine="720"/>
        <w:rPr>
          <w:iCs/>
        </w:rPr>
      </w:pPr>
      <w:r>
        <w:rPr>
          <w:iCs/>
          <w:lang w:val="en-US"/>
        </w:rPr>
        <w:t>4</w:t>
      </w:r>
      <w:r w:rsidRPr="00D96606">
        <w:rPr>
          <w:iCs/>
        </w:rPr>
        <w:t>.3.</w:t>
      </w:r>
      <w:r w:rsidRPr="00D96606">
        <w:rPr>
          <w:iCs/>
          <w:lang w:val="en-US"/>
        </w:rPr>
        <w:t>1.</w:t>
      </w:r>
      <w:r w:rsidRPr="00D96606">
        <w:rPr>
          <w:iCs/>
        </w:rPr>
        <w:t xml:space="preserve">5. 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w:t>
      </w:r>
      <w:r w:rsidRPr="00D96606">
        <w:rPr>
          <w:iCs/>
        </w:rPr>
        <w:lastRenderedPageBreak/>
        <w:t>giấy chứng nhận hộ nghèo, hộ cận nghèo để làm căn cứ xem xét miễn, giảm học phí và hỗ trợ chi phí học tập cho kỳ học tiếp theo.</w:t>
      </w:r>
    </w:p>
    <w:p w14:paraId="535E3095" w14:textId="55DEB0C2"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lang w:val="en-US"/>
        </w:rPr>
        <w:t xml:space="preserve">.3.2. </w:t>
      </w:r>
      <w:r w:rsidRPr="00D96606">
        <w:rPr>
          <w:iCs/>
          <w:szCs w:val="28"/>
        </w:rPr>
        <w:t>Số lượng hồ sơ: 01 bộ</w:t>
      </w:r>
    </w:p>
    <w:p w14:paraId="5F7AB14C" w14:textId="586B66D8"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rPr>
        <w:t>.4. Thời hạn giải quyết</w:t>
      </w:r>
    </w:p>
    <w:p w14:paraId="00F0A367" w14:textId="77777777" w:rsidR="00C22019" w:rsidRPr="00D96606" w:rsidRDefault="00C22019" w:rsidP="00C22019">
      <w:pPr>
        <w:pStyle w:val="sonvb"/>
        <w:spacing w:before="60" w:after="100" w:line="276" w:lineRule="auto"/>
        <w:ind w:firstLine="720"/>
        <w:rPr>
          <w:iCs/>
          <w:szCs w:val="28"/>
        </w:rPr>
      </w:pPr>
      <w:r w:rsidRPr="00D96606">
        <w:rPr>
          <w:iCs/>
          <w:szCs w:val="28"/>
        </w:rPr>
        <w:t xml:space="preserve">a) </w:t>
      </w:r>
      <w:r w:rsidRPr="00D96606">
        <w:rPr>
          <w:iCs/>
        </w:rPr>
        <w:t>Phương thức chi trả tiền hỗ trợ chi phí học tập đối với các đối tượng đang học tại các cơ sở giáo dục mầm non và phổ thông công lập</w:t>
      </w:r>
      <w:r w:rsidRPr="00D96606">
        <w:rPr>
          <w:iCs/>
          <w:szCs w:val="28"/>
        </w:rPr>
        <w:t>.</w:t>
      </w:r>
    </w:p>
    <w:p w14:paraId="2AB96463" w14:textId="77777777" w:rsidR="00C22019" w:rsidRPr="00D96606" w:rsidRDefault="00C22019" w:rsidP="00C22019">
      <w:pPr>
        <w:pStyle w:val="sonvb"/>
        <w:spacing w:before="60" w:after="100" w:line="276" w:lineRule="auto"/>
        <w:ind w:firstLine="720"/>
        <w:rPr>
          <w:iCs/>
        </w:rPr>
      </w:pPr>
      <w:r w:rsidRPr="00D96606">
        <w:rPr>
          <w:iCs/>
        </w:rPr>
        <w:t>Kinh phí hỗ trợ chi phí học tập được cấp không quá 9 tháng/năm học và chi trả 2 lần trong năm: Lần 1 chi trả 4 tháng vào tháng 10 hoặc tháng 11; Lần 2 chi trả 5 tháng vào tháng 3 hoặc tháng 4.</w:t>
      </w:r>
    </w:p>
    <w:p w14:paraId="254CE5C3" w14:textId="77777777" w:rsidR="00C22019" w:rsidRPr="00D96606" w:rsidRDefault="00C22019" w:rsidP="00C22019">
      <w:pPr>
        <w:pStyle w:val="sonvb"/>
        <w:spacing w:before="60" w:after="100" w:line="276" w:lineRule="auto"/>
        <w:ind w:firstLine="720"/>
        <w:rPr>
          <w:iCs/>
        </w:rPr>
      </w:pPr>
      <w:r w:rsidRPr="00D96606">
        <w:rPr>
          <w:iCs/>
        </w:rPr>
        <w:t xml:space="preserve">b) Phương thức chi trả tiền miễn, giảm học phí và hỗ trợ chi phí học tập đối với người học ở các cơ sở giáo dục ngoài công lập; cơ </w:t>
      </w:r>
      <w:r w:rsidRPr="00D96606">
        <w:rPr>
          <w:iCs/>
          <w:shd w:val="solid" w:color="FFFFFF" w:fill="auto"/>
        </w:rPr>
        <w:t>sở</w:t>
      </w:r>
      <w:r w:rsidRPr="00D96606">
        <w:rPr>
          <w:iCs/>
        </w:rPr>
        <w:t xml:space="preserve"> giáo dục nghề nghiệp và giáo dục đại học thuộc doanh nghiệp nhà nước, tổ chức kinh tế</w:t>
      </w:r>
    </w:p>
    <w:p w14:paraId="121726DF" w14:textId="77777777" w:rsidR="00C22019" w:rsidRPr="00D96606" w:rsidRDefault="00C22019" w:rsidP="00C22019">
      <w:pPr>
        <w:pStyle w:val="sonvb"/>
        <w:spacing w:before="60" w:after="100" w:line="276" w:lineRule="auto"/>
        <w:ind w:firstLine="720"/>
        <w:rPr>
          <w:iCs/>
        </w:rPr>
      </w:pPr>
      <w:r w:rsidRPr="00D96606">
        <w:rPr>
          <w:iCs/>
        </w:rPr>
        <w:t xml:space="preserve">Kinh phí cấp bù tiền miễn, giảm học phí và </w:t>
      </w:r>
      <w:r w:rsidRPr="00D96606">
        <w:rPr>
          <w:iCs/>
          <w:shd w:val="solid" w:color="FFFFFF" w:fill="auto"/>
        </w:rPr>
        <w:t>hỗ trợ</w:t>
      </w:r>
      <w:r w:rsidRPr="00D96606">
        <w:rPr>
          <w:iCs/>
        </w:rPr>
        <w:t xml:space="preserve">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năm: Lần 1 chi trả 4 tháng (đối với học sinh mầm non và phổ thông), 5 tháng (đối với học sinh, sinh viên học tại các cơ sở giáo dục nghề nghiệp, giáo dục đại học) vào tháng 10 hoặc tháng 11; Lần 2 chi trả 5 tháng vào tháng 3 hoặc tháng 4.</w:t>
      </w:r>
    </w:p>
    <w:p w14:paraId="1D3AFD9C" w14:textId="77777777" w:rsidR="00C22019" w:rsidRPr="00D96606" w:rsidRDefault="00C22019" w:rsidP="00C22019">
      <w:pPr>
        <w:pStyle w:val="sonvb"/>
        <w:spacing w:before="60" w:after="100" w:line="276" w:lineRule="auto"/>
        <w:ind w:firstLine="720"/>
        <w:rPr>
          <w:iCs/>
          <w:szCs w:val="28"/>
        </w:rPr>
      </w:pPr>
      <w:r w:rsidRPr="00D96606">
        <w:rPr>
          <w:iCs/>
        </w:rPr>
        <w:t>Trường hợp cha mẹ (hoặc người giám hộ) trẻ em học mẫu giáo, học sinh phổ thông, học sinh, sinh viên chưa nhận tiền cấp bù học phí và hỗ trợ chi phí học tập theo thời hạn quy định thì được truy lĩnh trong kỳ chi trả tiếp theo.</w:t>
      </w:r>
    </w:p>
    <w:p w14:paraId="7B201B87" w14:textId="02826A59"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rPr>
        <w:t>.5. Đối tượng thực hiện:</w:t>
      </w:r>
    </w:p>
    <w:p w14:paraId="19CD080A" w14:textId="77777777" w:rsidR="00C22019" w:rsidRPr="00D96606" w:rsidRDefault="00C22019" w:rsidP="00C22019">
      <w:pPr>
        <w:pStyle w:val="sonvb"/>
        <w:spacing w:before="60" w:after="100" w:line="276" w:lineRule="auto"/>
        <w:ind w:firstLine="720"/>
        <w:rPr>
          <w:iCs/>
          <w:szCs w:val="28"/>
        </w:rPr>
      </w:pPr>
      <w:r w:rsidRPr="00D96606">
        <w:rPr>
          <w:iCs/>
        </w:rPr>
        <w:t>Cha, mẹ (hoặc người giám hộ) trẻ em học mẫu giáo, học sinh phổ thông; học sinh, sinh viên</w:t>
      </w:r>
      <w:r w:rsidRPr="00D96606">
        <w:rPr>
          <w:iCs/>
          <w:szCs w:val="28"/>
        </w:rPr>
        <w:t>.</w:t>
      </w:r>
    </w:p>
    <w:p w14:paraId="69BA1869" w14:textId="279B7601"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rPr>
        <w:t>.6. Cơ quan thực hiện:</w:t>
      </w:r>
    </w:p>
    <w:p w14:paraId="23475780" w14:textId="77777777" w:rsidR="00C22019" w:rsidRPr="00D96606" w:rsidRDefault="00C22019" w:rsidP="00C22019">
      <w:pPr>
        <w:pStyle w:val="sonvb"/>
        <w:spacing w:before="60" w:after="100" w:line="276" w:lineRule="auto"/>
        <w:ind w:firstLine="720"/>
        <w:rPr>
          <w:iCs/>
          <w:szCs w:val="28"/>
        </w:rPr>
      </w:pPr>
      <w:r w:rsidRPr="00D96606">
        <w:rPr>
          <w:iCs/>
          <w:szCs w:val="28"/>
        </w:rPr>
        <w:t>Cơ sở giáo dục mầm non, cơ sở giáo dục phổ thông; cơ sở giáo dục nghề nghiệp; cơ sở giáo dục đại học công lập.</w:t>
      </w:r>
    </w:p>
    <w:p w14:paraId="02F49DCC" w14:textId="443AD6BD"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lang w:val="en-US"/>
        </w:rPr>
        <w:t>.</w:t>
      </w:r>
      <w:r w:rsidRPr="00D96606">
        <w:rPr>
          <w:iCs/>
          <w:szCs w:val="28"/>
        </w:rPr>
        <w:t>7. Kết quả thực hiện:</w:t>
      </w:r>
    </w:p>
    <w:p w14:paraId="7D565BD8" w14:textId="405752FC"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rPr>
        <w:t xml:space="preserve">.7.1. </w:t>
      </w:r>
      <w:r w:rsidRPr="00D96606">
        <w:rPr>
          <w:iCs/>
        </w:rPr>
        <w:t>Cấp bù tiền miễn, giảm học phí đối với các cơ sở giáo dục công lập</w:t>
      </w:r>
      <w:r w:rsidRPr="00D96606">
        <w:rPr>
          <w:iCs/>
          <w:szCs w:val="28"/>
        </w:rPr>
        <w:t>.</w:t>
      </w:r>
    </w:p>
    <w:p w14:paraId="750E6B46" w14:textId="77777777" w:rsidR="00C22019" w:rsidRPr="00D96606" w:rsidRDefault="00C22019" w:rsidP="00C22019">
      <w:pPr>
        <w:pStyle w:val="sonvb"/>
        <w:spacing w:before="60" w:after="100" w:line="276" w:lineRule="auto"/>
        <w:ind w:firstLine="720"/>
        <w:rPr>
          <w:iCs/>
        </w:rPr>
      </w:pPr>
      <w:r w:rsidRPr="00D96606">
        <w:rPr>
          <w:iCs/>
        </w:rPr>
        <w:t xml:space="preserve">Kinh phí thực hiện cấp bù học phí cho cơ sở giáo dục mầm non, phổ thông, giáo dục nghề nghiệp và giáo dục đại học công lập được ngân sách nhà nước cấp hàng năm theo hình thức giao dự toán. Việc phân bổ dự toán kinh phí thực hiện chính sách cấp bù học phí cho cơ sở giáo dục mầm non, phổ thông, giáo dục nghề nghiệp và giáo dục đại học công lập được thực hiện đồng thời với thời Điểm phân </w:t>
      </w:r>
      <w:r w:rsidRPr="00D96606">
        <w:rPr>
          <w:iCs/>
        </w:rPr>
        <w:lastRenderedPageBreak/>
        <w:t>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mầm non, phổ thông, giáo dục nghề nghiệp và giáo dục đại học công lập.</w:t>
      </w:r>
    </w:p>
    <w:p w14:paraId="45364C4C" w14:textId="29A115BE" w:rsidR="00C22019" w:rsidRPr="00D96606" w:rsidRDefault="00C22019" w:rsidP="00C22019">
      <w:pPr>
        <w:pStyle w:val="sonvb"/>
        <w:spacing w:before="60" w:after="100" w:line="276" w:lineRule="auto"/>
        <w:ind w:firstLine="720"/>
        <w:rPr>
          <w:iCs/>
        </w:rPr>
      </w:pPr>
      <w:r>
        <w:rPr>
          <w:iCs/>
          <w:lang w:val="en-US"/>
        </w:rPr>
        <w:t>4</w:t>
      </w:r>
      <w:r w:rsidRPr="00D96606">
        <w:rPr>
          <w:iCs/>
        </w:rPr>
        <w:t>.7.2. Chi trả tiền hỗ trợ chi phí học tập đối với các đối tượng đang học tại các cơ sở giáo dục mầm non và phổ thông công lập</w:t>
      </w:r>
    </w:p>
    <w:p w14:paraId="4F19E0CA" w14:textId="77777777" w:rsidR="00C22019" w:rsidRPr="00D96606" w:rsidRDefault="00C22019" w:rsidP="00C22019">
      <w:pPr>
        <w:pStyle w:val="sonvb"/>
        <w:spacing w:before="60" w:after="100" w:line="276" w:lineRule="auto"/>
        <w:ind w:firstLine="720"/>
        <w:rPr>
          <w:iCs/>
        </w:rPr>
      </w:pPr>
      <w:r w:rsidRPr="00D96606">
        <w:rPr>
          <w:iCs/>
        </w:rPr>
        <w:t>- 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ủy quyền cho cơ sở giáo dục chi trả, quyết toán với phòng giáo dục và đào tạo;</w:t>
      </w:r>
    </w:p>
    <w:p w14:paraId="2ED195C7" w14:textId="77777777" w:rsidR="00C22019" w:rsidRPr="00D96606" w:rsidRDefault="00C22019" w:rsidP="00C22019">
      <w:pPr>
        <w:pStyle w:val="sonvb"/>
        <w:spacing w:before="60" w:after="100" w:line="276" w:lineRule="auto"/>
        <w:ind w:firstLine="720"/>
        <w:rPr>
          <w:iCs/>
        </w:rPr>
      </w:pPr>
      <w:r w:rsidRPr="00D96606">
        <w:rPr>
          <w:iCs/>
        </w:rPr>
        <w:t>- Sở giáo dục và đào tạo chịu trách nhiệm chi trả, quyết toán kinh phí hỗ trợ chi phí học tập trực tiếp bằng tiền mặt cho cha mẹ học sinh (hoặc học sinh) trung học phổ thông, học viên học ở các trung tâm giáo dục thường xuyên và học sinh học tại các cơ sở giáo dục khác do Sở giáo dục và đào tạo quản lý hoặc ủy quyền cho cơ sở giáo dục chi trả, quyết toán với Sở giáo dục và đào tạo;</w:t>
      </w:r>
    </w:p>
    <w:p w14:paraId="396BB874" w14:textId="77777777" w:rsidR="00C22019" w:rsidRPr="00D96606" w:rsidRDefault="00C22019" w:rsidP="00C22019">
      <w:pPr>
        <w:pStyle w:val="sonvb"/>
        <w:spacing w:before="60" w:after="100" w:line="276" w:lineRule="auto"/>
        <w:ind w:firstLine="720"/>
        <w:rPr>
          <w:iCs/>
          <w:szCs w:val="28"/>
          <w:lang w:val="en-US"/>
        </w:rPr>
      </w:pPr>
      <w:r w:rsidRPr="00D96606">
        <w:rPr>
          <w:iCs/>
        </w:rPr>
        <w:t>- Kinh phí hỗ trợ chi phí học tập được cấp không quá 9 tháng/năm học và chi trả 2 lần trong năm: Lần 1 chi trả 4 tháng vào tháng 10 hoặc tháng 11; Lần 2 chi trả 5 tháng vào tháng 3 hoặc tháng 4</w:t>
      </w:r>
      <w:r w:rsidRPr="00D96606">
        <w:rPr>
          <w:iCs/>
          <w:lang w:val="en-US"/>
        </w:rPr>
        <w:t>.</w:t>
      </w:r>
    </w:p>
    <w:p w14:paraId="749006B7" w14:textId="5FDED368"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rPr>
        <w:t>.8. Phí, lệ phí:</w:t>
      </w:r>
    </w:p>
    <w:p w14:paraId="545E8CBF" w14:textId="77777777" w:rsidR="00C22019" w:rsidRPr="00D96606" w:rsidRDefault="00C22019" w:rsidP="00C22019">
      <w:pPr>
        <w:pStyle w:val="sonvb"/>
        <w:spacing w:before="60" w:after="100" w:line="276" w:lineRule="auto"/>
        <w:ind w:firstLine="720"/>
        <w:rPr>
          <w:iCs/>
          <w:szCs w:val="28"/>
        </w:rPr>
      </w:pPr>
      <w:r w:rsidRPr="00D96606">
        <w:rPr>
          <w:iCs/>
          <w:szCs w:val="28"/>
        </w:rPr>
        <w:t>Không.</w:t>
      </w:r>
    </w:p>
    <w:p w14:paraId="4A4A5560" w14:textId="653FBA4E"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rPr>
        <w:t>.9. Tên mẫu đơn, mẫu tờ khai:</w:t>
      </w:r>
    </w:p>
    <w:p w14:paraId="20BA237C" w14:textId="77777777" w:rsidR="00C22019" w:rsidRPr="00D96606" w:rsidRDefault="00C22019" w:rsidP="00C22019">
      <w:pPr>
        <w:pStyle w:val="sonvb"/>
        <w:spacing w:before="60" w:after="100" w:line="276" w:lineRule="auto"/>
        <w:ind w:firstLine="720"/>
        <w:rPr>
          <w:iCs/>
          <w:szCs w:val="28"/>
        </w:rPr>
      </w:pPr>
      <w:r w:rsidRPr="00D96606">
        <w:rPr>
          <w:iCs/>
          <w:szCs w:val="28"/>
        </w:rPr>
        <w:t>a) Đơn đề nghị miễn, giảm học phí (dùng cho cha, mẹ hoặc người giám hộ trẻ em học mẫu giáo và học sinh phổ thông công lập) được quy định tại Phụ lục II ban hành kèm theo Thông tư liên tịch số 09;</w:t>
      </w:r>
    </w:p>
    <w:p w14:paraId="1FF01D32" w14:textId="77777777" w:rsidR="00C22019" w:rsidRPr="00D96606" w:rsidRDefault="00C22019" w:rsidP="00C22019">
      <w:pPr>
        <w:pStyle w:val="sonvb"/>
        <w:spacing w:before="60" w:after="100" w:line="276" w:lineRule="auto"/>
        <w:ind w:firstLine="720"/>
        <w:rPr>
          <w:iCs/>
          <w:szCs w:val="28"/>
        </w:rPr>
      </w:pPr>
      <w:r w:rsidRPr="00D96606">
        <w:rPr>
          <w:iCs/>
          <w:szCs w:val="28"/>
        </w:rPr>
        <w:t>b) Đơn đề nghị hỗ trợ chi phí học tập được quy định tại Phụ lục III ban hành kèm theo Thông tư liên tịch số 09;</w:t>
      </w:r>
    </w:p>
    <w:p w14:paraId="599CD623" w14:textId="77777777" w:rsidR="00C22019" w:rsidRPr="00D96606" w:rsidRDefault="00C22019" w:rsidP="00C22019">
      <w:pPr>
        <w:pStyle w:val="sonvb"/>
        <w:spacing w:before="60" w:after="100" w:line="276" w:lineRule="auto"/>
        <w:ind w:firstLine="720"/>
        <w:rPr>
          <w:iCs/>
          <w:szCs w:val="28"/>
        </w:rPr>
      </w:pPr>
      <w:r w:rsidRPr="00D96606">
        <w:rPr>
          <w:iCs/>
          <w:szCs w:val="28"/>
        </w:rPr>
        <w:t>c) Đơn đề nghị miễn, giảm học phí (dùng cho học sinh, sinh viên học tại các cơ sở giáo dục nghề nghiệp và giáo dục đại học công lập) được quy định tại Phụ lục IV ban hành kèm theo Thông tư liên tịch số 09;</w:t>
      </w:r>
    </w:p>
    <w:p w14:paraId="70CFE7C9" w14:textId="77777777" w:rsidR="00C22019" w:rsidRPr="00D96606" w:rsidRDefault="00C22019" w:rsidP="00C22019">
      <w:pPr>
        <w:pStyle w:val="sonvb"/>
        <w:spacing w:before="60" w:after="100" w:line="276" w:lineRule="auto"/>
        <w:ind w:firstLine="720"/>
        <w:rPr>
          <w:iCs/>
          <w:szCs w:val="28"/>
        </w:rPr>
      </w:pPr>
      <w:r w:rsidRPr="00D96606">
        <w:rPr>
          <w:iCs/>
          <w:szCs w:val="28"/>
        </w:rPr>
        <w:t>d) Đơn đề nghị cấp bù tiền miễn, giảm học phí (dùng cho cha, mẹ hoặc người giám hộ trẻ em học mẫu giáo và học sinh phổ thông công lập) được quy định tại Phụ lục V ban hành kèm theo Thông tư liên tịch số 09;</w:t>
      </w:r>
    </w:p>
    <w:p w14:paraId="72FBF983" w14:textId="77777777" w:rsidR="00C22019" w:rsidRPr="00D96606" w:rsidRDefault="00C22019" w:rsidP="00C22019">
      <w:pPr>
        <w:pStyle w:val="sonvb"/>
        <w:spacing w:before="60" w:after="100" w:line="276" w:lineRule="auto"/>
        <w:ind w:firstLine="720"/>
        <w:rPr>
          <w:iCs/>
          <w:szCs w:val="28"/>
        </w:rPr>
      </w:pPr>
      <w:r w:rsidRPr="00D96606">
        <w:rPr>
          <w:iCs/>
          <w:szCs w:val="28"/>
        </w:rPr>
        <w:t xml:space="preserve">đ) Đơn đề nghị cấp bù tiền miễn, giảm học phí (dùng cho học sinh, sinh viên đang học tại các cơ sở giáo dục nghề nghiệp và giáo dục đại học ngoài công lập hoặc </w:t>
      </w:r>
      <w:r w:rsidRPr="00D96606">
        <w:rPr>
          <w:iCs/>
          <w:szCs w:val="28"/>
        </w:rPr>
        <w:lastRenderedPageBreak/>
        <w:t>tại cơ sở giáo dục nghề nghiệp và giáo dục đại học thuộc doanh nghiệp nhà nước) được quy định tại Phụ lục VI ban hành kèm theo Thông tư liên tịch số 09;</w:t>
      </w:r>
    </w:p>
    <w:p w14:paraId="479FFB38" w14:textId="77777777" w:rsidR="00C22019" w:rsidRPr="00D96606" w:rsidRDefault="00C22019" w:rsidP="00C22019">
      <w:pPr>
        <w:pStyle w:val="sonvb"/>
        <w:spacing w:before="60" w:after="100" w:line="276" w:lineRule="auto"/>
        <w:ind w:firstLine="720"/>
        <w:rPr>
          <w:iCs/>
          <w:szCs w:val="28"/>
        </w:rPr>
      </w:pPr>
      <w:r w:rsidRPr="00D96606">
        <w:rPr>
          <w:iCs/>
          <w:szCs w:val="28"/>
        </w:rPr>
        <w:t>e) Giấy xác nhận (dùng cho các cơ sở giáo dục mầm non, phổ thông, giáo dục nghề nghiệp và giáo dục đại học ngoài công lập, cơ sở giáo dục nghề nghiệp và giáo dục đại học thuộc doanh nghiệp nhà nước, tổ chức kinh tế) được quy định tại Phụ lục VII ban hành kèm theo Thông tư liên tịch số 09.</w:t>
      </w:r>
    </w:p>
    <w:p w14:paraId="5F756B15" w14:textId="77777777" w:rsidR="00C22019" w:rsidRPr="00D96606" w:rsidRDefault="00C22019" w:rsidP="00C22019">
      <w:pPr>
        <w:pStyle w:val="sonvb"/>
        <w:spacing w:before="60" w:after="100" w:line="276" w:lineRule="auto"/>
        <w:ind w:firstLine="720"/>
        <w:rPr>
          <w:iCs/>
          <w:szCs w:val="28"/>
        </w:rPr>
      </w:pPr>
      <w:r w:rsidRPr="00D96606">
        <w:rPr>
          <w:iCs/>
          <w:szCs w:val="28"/>
        </w:rPr>
        <w:t>g) Đơn đề nghị miễn học phí (dùng cho cha mẹ (hoặc người giám hộ) trẻ em học mẫu giáo công lập) hoặc Đơn đề nghị cấp bù tiền miễn học phí (dùng cho cha mẹ (hoặc người giám hộ) trẻ em mẫu giáo ngoài công lập) được quy định tại Phụ lục I và Phụ lục II ban hành kèm theo Nghị định số 145/2018/NĐ-CP (*).</w:t>
      </w:r>
    </w:p>
    <w:p w14:paraId="3699F95E" w14:textId="6D979C30" w:rsidR="00C22019" w:rsidRPr="00D96606" w:rsidRDefault="00C22019" w:rsidP="00C22019">
      <w:pPr>
        <w:pStyle w:val="sonvb"/>
        <w:spacing w:before="60" w:after="100" w:line="276" w:lineRule="auto"/>
        <w:ind w:firstLine="720"/>
        <w:rPr>
          <w:iCs/>
          <w:szCs w:val="28"/>
        </w:rPr>
      </w:pPr>
      <w:r>
        <w:rPr>
          <w:iCs/>
          <w:szCs w:val="28"/>
          <w:lang w:val="en-US"/>
        </w:rPr>
        <w:t>4</w:t>
      </w:r>
      <w:r w:rsidRPr="00D96606">
        <w:rPr>
          <w:iCs/>
          <w:szCs w:val="28"/>
        </w:rPr>
        <w:t>.10. Yêu cầu, điều kiện:</w:t>
      </w:r>
    </w:p>
    <w:p w14:paraId="4C0064D6"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a) Đối tượng không phải đóng học phí</w:t>
      </w:r>
    </w:p>
    <w:p w14:paraId="46294FD7"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Đối tượng không phải đóng học phí tại các cơ sở giáo dục công lập bao gồm: Học sinh tiểu học; Học sinh, sinh viên sư phạm; Người học các ngành chuyên môn đặc thù đáp ứng yêu cầu phát triển kinh tế - xã hội, quốc phòng, an ninh theo quy định của Luật Giáo dục đại học.</w:t>
      </w:r>
    </w:p>
    <w:p w14:paraId="39E8CCBD"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b) Đối tượng được miễn học phí</w:t>
      </w:r>
    </w:p>
    <w:p w14:paraId="33033C23"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Người có công với cách mạng và thân nhân của người có công với cách mạng theo Pháp lệnh ưu đãi người có công với cách mạng số 26/2005/PL-UBTVQH11 ngày 29 tháng 6 năm 2005, Pháp lệnh số 04/2012/UBTVQH13 ngày 16 tháng 7 năm 2012 sửa đổi, bổ sung một số điều của Pháp lệnh ưu đãi người có công với cách mạng.</w:t>
      </w:r>
    </w:p>
    <w:p w14:paraId="1E26DD83"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Trẻ em học mẫu giáo và học sinh, sinh viên bị tàn tật, khuyết tật có khó khăn về kinh tế.</w:t>
      </w:r>
    </w:p>
    <w:p w14:paraId="540CB96A"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Trẻ em học mẫu giáo và học sinh dưới 16 tuổi không có nguồn nuôi dưỡng quy định tại Khoản 1 Điều 5 Nghị định số 136/2013/NĐ-CP ngày 21 tháng 10 năm 2013 của Chính phủ quy định chính sách trợ giúp xã hội đối với đối tượng bảo trợ xã hội.</w:t>
      </w:r>
    </w:p>
    <w:p w14:paraId="0731F4A6"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Người từ 16 tuổi đến 22 tuổi thuộc một trong các trường hợp quy định tại Khoản 1 Điều 5 Nghị định số 136/2013/NĐ-CP ngày 21 tháng 10 năm 2013 của Chính phủ quy định chính sách trợ giúp xã hội đối với đối tượng bảo trợ xã hội mà đang học phổ thông, học nghề, trung học chuyên nghiệp, cao đẳng, đại học văn bằng thứ nhất.</w:t>
      </w:r>
    </w:p>
    <w:p w14:paraId="22832F51"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Trẻ em học mẫu giáo và học sinh phổ thông có cha mẹ thuộc diện hộ nghèo theo quy định của Thủ tướng Chính phủ.</w:t>
      </w:r>
    </w:p>
    <w:p w14:paraId="1DBAF3F2"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lastRenderedPageBreak/>
        <w:t>- Trẻ em học mẫu giáo và học sinh phổ thông là con của hạ sĩ quan và binh sĩ, chiến sĩ đang phục vụ có thời hạn trong lực lượng vũ trang nhân dân.</w:t>
      </w:r>
    </w:p>
    <w:p w14:paraId="282D4343"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Trẻ em học lớp mẫu giáo 05 tuổi ở vùng có điều kiện kinh tế - xã hội đặc biệt khó khăn có cha mẹ hoặc có cha hoặc có mẹ hoặc có người chăm sóc trẻ em hoặc trẻ em thường trú ở xã, thôn đặc biệt khó khăn vùng dân tộc thiểu số và miền núi, các xã đặc biệt khó khăn vùng bãi ngang ven biển, hải đảo theo quy định của Thủ tướng Chính phủ và cấp có thẩm quyền.</w:t>
      </w:r>
    </w:p>
    <w:p w14:paraId="6B7A2B97"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Học sinh, sinh viên hệ cử tuyển (kể cả học sinh cử tuyển học nghề nội trú với thời gian đào tạo từ 3 tháng trở lên).</w:t>
      </w:r>
    </w:p>
    <w:p w14:paraId="48E74048"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Học sinh trường phổ thông dân tộc nội trú, trường dự bị đại học, khoa dự bị đại học.</w:t>
      </w:r>
    </w:p>
    <w:p w14:paraId="6A99F0E1"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Học sinh, sinh viên học tại các cơ sở giáo dục nghề nghiệp và giáo dục đại học là người dân tộc thiểu số thuộc hộ nghèo và hộ cận nghèo theo quy định của Thủ tướng Chính phủ.</w:t>
      </w:r>
    </w:p>
    <w:p w14:paraId="2EBAE911"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Sinh viên học chuyên ngành Mác - Lê nin và Tư tưởng Hồ Chí Minh.</w:t>
      </w:r>
    </w:p>
    <w:p w14:paraId="538BF848"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Học sinh, sinh viên, học viên, nghiên cứu sinh các chuyên ngành: Lao, Phong, Tâm thần, Giám định pháp y, Pháp y tâm thần và Giải phẫu bệnh.</w:t>
      </w:r>
    </w:p>
    <w:p w14:paraId="3BC0CA75"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Học sinh, sinh viên người dân tộc thiểu số rất ít người ở vùng có điều kiện kinh tế - xã hội khó khăn hoặc đặc biệt khó khăn theo quy định của cơ quan có thẩm quyền.</w:t>
      </w:r>
    </w:p>
    <w:p w14:paraId="6E23BE59"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Sinh viên cao đẳng, đại học, học viên cao học, nghiên cứu sinh học các chuyên ngành trong lĩnh vực năng lượng nguyên tử.</w:t>
      </w:r>
    </w:p>
    <w:p w14:paraId="6C4A3FFC"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Người tốt nghiệp trung học cơ sở học tiếp lên trình độ trung cấp.</w:t>
      </w:r>
    </w:p>
    <w:p w14:paraId="778596DC"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Người học các trình độ trung cấp, cao đẳng, đối với các ngành, nghề khó tuyển sinh nhưng xã hội có nhu cầu theo danh mục do Thủ trưởng cơ quan quản lý nhà nước về giáo dục nghề nghiệp ở Trung ương quy định.</w:t>
      </w:r>
    </w:p>
    <w:p w14:paraId="5AF980EA"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Người học các ngành chuyên môn đặc thù đáp ứng yêu cầu phát triển kinh tế - xã hội, quốc phòng, an ninh theo quy định của Luật Giáo dục nghề nghiệp.</w:t>
      </w:r>
    </w:p>
    <w:p w14:paraId="30D368C0"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c) Đối tượng được giảm học phí</w:t>
      </w:r>
    </w:p>
    <w:p w14:paraId="39665C20"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Các đối tượng được giảm 70% học phí gồm:</w:t>
      </w:r>
    </w:p>
    <w:p w14:paraId="26E91151"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Học sinh, sinh viên học các ngành nghệ thuật truyền thống và đặc thù trong các trường văn hóa - nghệ thuật công lập và ngoài công lập,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14:paraId="564A1429"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lastRenderedPageBreak/>
        <w:t>+ Học sinh, sinh viên các chuyên ngành nhã nhạc, cung đình, chèo, tuồng, cải lương, múa, xiếc; một số nghề học nặng nhọc, độc hại, nguy hiểm đối với giáo dục nghề nghiệp. Danh mục các nghề học nặng nhọc, độc hại, nguy hiểm do Bộ Lao động - Thương binh và Xã hội quy định;</w:t>
      </w:r>
    </w:p>
    <w:p w14:paraId="72F44A86"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Trẻ em học mẫu giáo và học sinh, sinh viên là người dân tộc thiểu số (không phải là dân tộc thiểu số rất ít người) ở vùng có điều kiện kinh tế - xã hội đặc biệt khó khăn theo quy định của cơ quan có thẩm quyền.</w:t>
      </w:r>
    </w:p>
    <w:p w14:paraId="20DBEA85"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Các đối tượng được giảm 50% học phí gồm:</w:t>
      </w:r>
    </w:p>
    <w:p w14:paraId="2FC0C343"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Trẻ em học mẫu giáo và học sinh, sinh viên là con cán bộ, công nhân, viên chức mà cha hoặc mẹ bị tai nạn lao động hoặc mắc bệnh nghề nghiệp được hưởng trợ cấp thường xuyên;</w:t>
      </w:r>
    </w:p>
    <w:p w14:paraId="110FBE1B"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Trẻ em học mẫu giáo và học sinh phổ thông có cha mẹ thuộc hộ cận nghèo theo quy định của Thủ tướng Chính phủ.</w:t>
      </w:r>
    </w:p>
    <w:p w14:paraId="23FCC057"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d) Không thu học phí có thời hạn</w:t>
      </w:r>
    </w:p>
    <w:p w14:paraId="326B9BBA"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Khi xảy ra thiên tai, tùy theo mức độ và phạm vi thiệt hại, Ủy ban nhân dân cấp tỉnh xem xét, quyết định không thu học phí trong thời hạn nhất định đối với trẻ em học mẫu giáo và học sinh phổ thông thuộc vùng bị thiên tai.</w:t>
      </w:r>
    </w:p>
    <w:p w14:paraId="65420B68"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Nhà nước thực hiện cấp bù học phí trực tiếp cho các cơ sở giáo dục công lập và cấp bù học phí cho các đối tượng được hưởng chính sách không thu học phí học tại cơ sở giáo dục ngoài công lập khi xảy ra thiên tai theo quy định tại Khoản 1 Điều này theo mức học phí của chương trình đại trà tại các trường công lập trên cùng địa bàn.</w:t>
      </w:r>
    </w:p>
    <w:p w14:paraId="31BC70A5"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đ) Đối tượng được hỗ trợ chi phí học tập</w:t>
      </w:r>
    </w:p>
    <w:p w14:paraId="253A37F2"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Trẻ em học mẫu giáo và học sinh phổ thông mồ côi cả cha lẫn mẹ hoặc bị tàn tật, khuyết tật có khó khăn về kinh tế.</w:t>
      </w:r>
    </w:p>
    <w:p w14:paraId="4580F5C3" w14:textId="77777777" w:rsidR="00C22019" w:rsidRPr="00D96606" w:rsidRDefault="00C22019" w:rsidP="00C22019">
      <w:pPr>
        <w:widowControl w:val="0"/>
        <w:spacing w:before="60" w:after="100" w:line="276" w:lineRule="auto"/>
        <w:ind w:firstLine="720"/>
        <w:jc w:val="both"/>
        <w:rPr>
          <w:iCs/>
          <w:szCs w:val="28"/>
          <w:lang w:val="vi-VN"/>
        </w:rPr>
      </w:pPr>
      <w:r w:rsidRPr="00D96606">
        <w:rPr>
          <w:iCs/>
          <w:szCs w:val="28"/>
          <w:lang w:val="vi-VN"/>
        </w:rPr>
        <w:t>- Trẻ em học mẫu giáo và học sinh phổ thông có cha mẹ thuộc diện hộ nghèo theo quy định của Thủ tướng Chính phủ.</w:t>
      </w:r>
    </w:p>
    <w:p w14:paraId="7F61122D" w14:textId="4A64C2E3" w:rsidR="00C22019" w:rsidRPr="00D96606" w:rsidRDefault="00C22019" w:rsidP="00C22019">
      <w:pPr>
        <w:pStyle w:val="sonvb"/>
        <w:spacing w:before="60" w:after="100" w:line="276" w:lineRule="auto"/>
        <w:ind w:firstLine="720"/>
        <w:rPr>
          <w:b/>
          <w:iCs/>
          <w:szCs w:val="28"/>
        </w:rPr>
      </w:pPr>
      <w:r>
        <w:rPr>
          <w:iCs/>
          <w:szCs w:val="28"/>
          <w:lang w:val="en-US"/>
        </w:rPr>
        <w:t>4</w:t>
      </w:r>
      <w:r w:rsidRPr="00D96606">
        <w:rPr>
          <w:iCs/>
          <w:szCs w:val="28"/>
        </w:rPr>
        <w:t>.11. Căn cứ pháp lý:</w:t>
      </w:r>
    </w:p>
    <w:p w14:paraId="4A034E78" w14:textId="77777777" w:rsidR="00C22019" w:rsidRPr="00D96606" w:rsidRDefault="00C22019" w:rsidP="00C22019">
      <w:pPr>
        <w:pStyle w:val="sonvb"/>
        <w:spacing w:before="60" w:after="100" w:line="276" w:lineRule="auto"/>
        <w:ind w:firstLine="720"/>
        <w:rPr>
          <w:iCs/>
          <w:szCs w:val="28"/>
        </w:rPr>
      </w:pPr>
      <w:r w:rsidRPr="00D96606">
        <w:rPr>
          <w:iCs/>
          <w:szCs w:val="28"/>
          <w:lang w:val="en-US"/>
        </w:rPr>
        <w:t>a)</w:t>
      </w:r>
      <w:r w:rsidRPr="00D96606">
        <w:rPr>
          <w:iCs/>
          <w:szCs w:val="28"/>
        </w:rPr>
        <w:t xml:space="preserve">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2015 - 2016 đến năm học 2020 - 2021;</w:t>
      </w:r>
    </w:p>
    <w:p w14:paraId="7BE630D3" w14:textId="77777777" w:rsidR="00C22019" w:rsidRPr="00D96606" w:rsidRDefault="00C22019" w:rsidP="00C22019">
      <w:pPr>
        <w:pStyle w:val="sonvb"/>
        <w:spacing w:before="60" w:after="100" w:line="276" w:lineRule="auto"/>
        <w:ind w:firstLine="720"/>
        <w:rPr>
          <w:iCs/>
          <w:szCs w:val="28"/>
        </w:rPr>
      </w:pPr>
      <w:r w:rsidRPr="00D96606">
        <w:rPr>
          <w:iCs/>
          <w:szCs w:val="28"/>
          <w:lang w:val="en-US"/>
        </w:rPr>
        <w:t>b)</w:t>
      </w:r>
      <w:r w:rsidRPr="00D96606">
        <w:rPr>
          <w:iCs/>
          <w:szCs w:val="28"/>
        </w:rPr>
        <w:t xml:space="preserve"> Thông tư liên tịch số 09/2016/TTLT-BGDĐT-BTC-BLĐTBXH ngày 30 tháng 3 năm 2016 của Bộ Giáo dục và Đào tạo, Bộ Tài chính, Bộ Lao động - Thương binh và Xã hội hướng dẫn thực hiện một số điều của Nghị định số 86/2015/NĐ-CP </w:t>
      </w:r>
      <w:r w:rsidRPr="00D96606">
        <w:rPr>
          <w:iCs/>
          <w:szCs w:val="28"/>
        </w:rPr>
        <w:lastRenderedPageBreak/>
        <w:t>ngày 02 tháng 10 năm 2015 của Chính phủ quy định về cơ chế thu, quản lý học phí đối với cơ sở giáo dục thuộc hệ thống giáo dục quốc dân và chính sách miễn, giảm học phí, hỗ trợ chi phí học tập từ năm 2015 - 2016 đến năm học 2020 - 2021;</w:t>
      </w:r>
    </w:p>
    <w:p w14:paraId="642F7E46" w14:textId="48EC09AF" w:rsidR="00923470" w:rsidRDefault="00C22019" w:rsidP="00C22019">
      <w:pPr>
        <w:ind w:firstLine="720"/>
        <w:jc w:val="both"/>
        <w:rPr>
          <w:b/>
          <w:bCs/>
        </w:rPr>
      </w:pPr>
      <w:r w:rsidRPr="00D96606">
        <w:rPr>
          <w:iCs/>
          <w:szCs w:val="28"/>
        </w:rPr>
        <w:t>c) Nghị định số 145/2018/NĐ-CP ngày 16 tháng 10 năm 2018 của Chính phủ sửa đổi, bổ sung một số điều Nghị định số 86/2015/NĐ-CP của Chính phủ quy định về cơ chế thu, quản lý học phí đối với cơ sở giáo dục thuộc hệ thống giáo dục quốc dân và chính sách miễn, giảm học phí, hỗ trợ chi phí học tập từ năm học 2015-2016 đến năm học 2020-2021.</w:t>
      </w:r>
    </w:p>
    <w:p w14:paraId="27863250" w14:textId="6244FC7B" w:rsidR="00923470" w:rsidRDefault="00923470" w:rsidP="00646AB8">
      <w:pPr>
        <w:ind w:firstLine="720"/>
        <w:jc w:val="both"/>
        <w:rPr>
          <w:b/>
          <w:bCs/>
        </w:rPr>
      </w:pPr>
    </w:p>
    <w:p w14:paraId="0B96D739" w14:textId="77777777" w:rsidR="00923470" w:rsidRPr="001154C7" w:rsidRDefault="00923470" w:rsidP="00646AB8">
      <w:pPr>
        <w:ind w:firstLine="720"/>
        <w:jc w:val="both"/>
        <w:rPr>
          <w:b/>
          <w:bCs/>
        </w:rPr>
      </w:pPr>
    </w:p>
    <w:p w14:paraId="31252070" w14:textId="77777777" w:rsidR="00C22019" w:rsidRDefault="00C22019">
      <w:pPr>
        <w:rPr>
          <w:b/>
          <w:bCs/>
        </w:rPr>
      </w:pPr>
      <w:r>
        <w:rPr>
          <w:b/>
          <w:bCs/>
        </w:rPr>
        <w:br w:type="page"/>
      </w:r>
    </w:p>
    <w:p w14:paraId="760A1A66" w14:textId="77777777" w:rsidR="00C22019" w:rsidRPr="00FF5298" w:rsidRDefault="00C22019" w:rsidP="00C22019">
      <w:pPr>
        <w:spacing w:before="120" w:after="280" w:afterAutospacing="1"/>
        <w:jc w:val="center"/>
        <w:rPr>
          <w:szCs w:val="28"/>
          <w:lang w:val="vi-VN"/>
        </w:rPr>
      </w:pPr>
      <w:r w:rsidRPr="00FF5298">
        <w:rPr>
          <w:b/>
          <w:bCs/>
          <w:szCs w:val="28"/>
          <w:lang w:val="vi-VN"/>
        </w:rPr>
        <w:lastRenderedPageBreak/>
        <w:t>PHỤ LỤC II</w:t>
      </w:r>
    </w:p>
    <w:p w14:paraId="7CA3AE37" w14:textId="77777777" w:rsidR="00C22019" w:rsidRPr="00FF5298" w:rsidRDefault="00C22019" w:rsidP="00C22019">
      <w:pPr>
        <w:spacing w:before="120" w:after="280" w:afterAutospacing="1"/>
        <w:jc w:val="center"/>
        <w:rPr>
          <w:szCs w:val="28"/>
          <w:lang w:val="vi-VN"/>
        </w:rPr>
      </w:pPr>
      <w:r w:rsidRPr="00FF5298">
        <w:rPr>
          <w:szCs w:val="28"/>
          <w:lang w:val="vi-VN"/>
        </w:rPr>
        <w:t>ĐƠN ĐỀ NGHỊ MIỄN, GIẢM HỌC PHÍ</w:t>
      </w:r>
      <w:r w:rsidRPr="00FF5298">
        <w:rPr>
          <w:szCs w:val="28"/>
          <w:lang w:val="vi-VN"/>
        </w:rPr>
        <w:br/>
      </w:r>
      <w:r w:rsidRPr="00FF5298">
        <w:rPr>
          <w:i/>
          <w:iCs/>
          <w:szCs w:val="28"/>
          <w:lang w:val="vi-VN"/>
        </w:rPr>
        <w:t xml:space="preserve">(Kèm theo Thông tư liên tịch số 09/2016/TTLT-BGDĐT-BTC-BLĐTBXH ngày 30 tháng 3 năm 2016 </w:t>
      </w:r>
      <w:r w:rsidRPr="00FF5298">
        <w:rPr>
          <w:i/>
          <w:iCs/>
          <w:szCs w:val="28"/>
          <w:shd w:val="solid" w:color="FFFFFF" w:fill="auto"/>
          <w:lang w:val="vi-VN"/>
        </w:rPr>
        <w:t>của</w:t>
      </w:r>
      <w:r w:rsidRPr="00FF5298">
        <w:rPr>
          <w:i/>
          <w:iCs/>
          <w:szCs w:val="28"/>
          <w:lang w:val="vi-VN"/>
        </w:rPr>
        <w:t xml:space="preserve"> Liên Bộ Giáo dục và Đào tạo, Bộ </w:t>
      </w:r>
      <w:r w:rsidRPr="00FF5298">
        <w:rPr>
          <w:i/>
          <w:iCs/>
          <w:szCs w:val="28"/>
          <w:shd w:val="solid" w:color="FFFFFF" w:fill="auto"/>
          <w:lang w:val="vi-VN"/>
        </w:rPr>
        <w:t>Tài chính</w:t>
      </w:r>
      <w:r w:rsidRPr="00FF5298">
        <w:rPr>
          <w:i/>
          <w:iCs/>
          <w:szCs w:val="28"/>
          <w:lang w:val="vi-VN"/>
        </w:rPr>
        <w:t xml:space="preserve"> và Bộ Lao động-Thương binh và Xã hội)</w:t>
      </w:r>
    </w:p>
    <w:p w14:paraId="2E5F7B3A" w14:textId="77777777" w:rsidR="00C22019" w:rsidRPr="00FF5298" w:rsidRDefault="00C22019" w:rsidP="00C22019">
      <w:pPr>
        <w:spacing w:before="120" w:after="280" w:afterAutospacing="1"/>
        <w:jc w:val="center"/>
        <w:rPr>
          <w:szCs w:val="28"/>
          <w:lang w:val="vi-VN"/>
        </w:rPr>
      </w:pPr>
      <w:r w:rsidRPr="00FF5298">
        <w:rPr>
          <w:b/>
          <w:bCs/>
          <w:szCs w:val="28"/>
          <w:lang w:val="vi-VN"/>
        </w:rPr>
        <w:t>CỘNG HÒA XÃ HỘI CHỦ NGHĨA VIỆT NAM</w:t>
      </w:r>
      <w:r w:rsidRPr="00FF5298">
        <w:rPr>
          <w:b/>
          <w:bCs/>
          <w:szCs w:val="28"/>
          <w:lang w:val="vi-VN"/>
        </w:rPr>
        <w:br/>
        <w:t>Độc lập - Tự do - Hạnh phúc</w:t>
      </w:r>
      <w:r w:rsidRPr="00FF5298">
        <w:rPr>
          <w:b/>
          <w:bCs/>
          <w:szCs w:val="28"/>
          <w:lang w:val="vi-VN"/>
        </w:rPr>
        <w:br/>
        <w:t>------------------</w:t>
      </w:r>
    </w:p>
    <w:p w14:paraId="200734AB" w14:textId="77777777" w:rsidR="00C22019" w:rsidRPr="00FF5298" w:rsidRDefault="00C22019" w:rsidP="00C22019">
      <w:pPr>
        <w:spacing w:before="120" w:after="280" w:afterAutospacing="1"/>
        <w:jc w:val="center"/>
        <w:rPr>
          <w:szCs w:val="28"/>
          <w:lang w:val="vi-VN"/>
        </w:rPr>
      </w:pPr>
      <w:r w:rsidRPr="00FF5298">
        <w:rPr>
          <w:b/>
          <w:bCs/>
          <w:szCs w:val="28"/>
          <w:lang w:val="vi-VN"/>
        </w:rPr>
        <w:t>ĐƠN ĐỀ NGHỊ MIỄN, GIẢM HỌC PHÍ</w:t>
      </w:r>
    </w:p>
    <w:p w14:paraId="4F7C3A5E" w14:textId="77777777" w:rsidR="00C22019" w:rsidRPr="00FF5298" w:rsidRDefault="00C22019" w:rsidP="00C22019">
      <w:pPr>
        <w:spacing w:before="120" w:after="280" w:afterAutospacing="1"/>
        <w:jc w:val="center"/>
        <w:rPr>
          <w:szCs w:val="28"/>
          <w:lang w:val="vi-VN"/>
        </w:rPr>
      </w:pPr>
      <w:r w:rsidRPr="00FF5298">
        <w:rPr>
          <w:i/>
          <w:iCs/>
          <w:szCs w:val="28"/>
          <w:lang w:val="vi-VN"/>
        </w:rPr>
        <w:t>(Dùng cho cha mẹ (hoặc người giám hộ) trẻ em học mẫu giáo và học sinh phổ thông công lập)</w:t>
      </w:r>
    </w:p>
    <w:p w14:paraId="6BD81577" w14:textId="77777777" w:rsidR="00C22019" w:rsidRPr="00FF5298" w:rsidRDefault="00C22019" w:rsidP="00C22019">
      <w:pPr>
        <w:spacing w:before="120" w:after="280" w:afterAutospacing="1"/>
        <w:jc w:val="center"/>
        <w:rPr>
          <w:szCs w:val="28"/>
          <w:lang w:val="vi-VN"/>
        </w:rPr>
      </w:pPr>
      <w:r w:rsidRPr="00FF5298">
        <w:rPr>
          <w:szCs w:val="28"/>
          <w:lang w:val="vi-VN"/>
        </w:rPr>
        <w:t>Kính gửi: (Tên cơ sở giáo dục mầm non và phổ thông)</w:t>
      </w:r>
    </w:p>
    <w:p w14:paraId="5BBC76F5" w14:textId="77777777" w:rsidR="00C22019" w:rsidRPr="00FF5298" w:rsidRDefault="00C22019" w:rsidP="00C22019">
      <w:pPr>
        <w:spacing w:before="120" w:after="280" w:afterAutospacing="1"/>
        <w:rPr>
          <w:szCs w:val="28"/>
          <w:lang w:val="vi-VN"/>
        </w:rPr>
      </w:pPr>
      <w:r w:rsidRPr="00FF5298">
        <w:rPr>
          <w:szCs w:val="28"/>
          <w:lang w:val="vi-VN"/>
        </w:rPr>
        <w:t>Họ và tên (1):</w:t>
      </w:r>
    </w:p>
    <w:p w14:paraId="682C713D" w14:textId="77777777" w:rsidR="00C22019" w:rsidRPr="00FF5298" w:rsidRDefault="00C22019" w:rsidP="00C22019">
      <w:pPr>
        <w:spacing w:before="120" w:after="280" w:afterAutospacing="1"/>
        <w:rPr>
          <w:szCs w:val="28"/>
          <w:lang w:val="vi-VN"/>
        </w:rPr>
      </w:pPr>
      <w:r w:rsidRPr="00FF5298">
        <w:rPr>
          <w:szCs w:val="28"/>
          <w:lang w:val="vi-VN"/>
        </w:rPr>
        <w:t>Là Cha/mẹ (hoặc người giám hộ) của em (2):</w:t>
      </w:r>
    </w:p>
    <w:p w14:paraId="0C012201" w14:textId="77777777" w:rsidR="00C22019" w:rsidRPr="00FF5298" w:rsidRDefault="00C22019" w:rsidP="00C22019">
      <w:pPr>
        <w:spacing w:before="120" w:after="280" w:afterAutospacing="1"/>
        <w:rPr>
          <w:szCs w:val="28"/>
          <w:lang w:val="vi-VN"/>
        </w:rPr>
      </w:pPr>
      <w:r w:rsidRPr="00FF5298">
        <w:rPr>
          <w:szCs w:val="28"/>
          <w:lang w:val="vi-VN"/>
        </w:rPr>
        <w:t>Hiện đang học tại lớp:</w:t>
      </w:r>
    </w:p>
    <w:p w14:paraId="228248F9" w14:textId="77777777" w:rsidR="00C22019" w:rsidRPr="00FF5298" w:rsidRDefault="00C22019" w:rsidP="00C22019">
      <w:pPr>
        <w:spacing w:before="120" w:after="280" w:afterAutospacing="1"/>
        <w:rPr>
          <w:szCs w:val="28"/>
          <w:lang w:val="vi-VN"/>
        </w:rPr>
      </w:pPr>
      <w:r w:rsidRPr="00FF5298">
        <w:rPr>
          <w:szCs w:val="28"/>
          <w:lang w:val="vi-VN"/>
        </w:rPr>
        <w:t>Trường:</w:t>
      </w:r>
    </w:p>
    <w:p w14:paraId="7B362C4E" w14:textId="77777777" w:rsidR="00C22019" w:rsidRPr="00FF5298" w:rsidRDefault="00C22019" w:rsidP="00C22019">
      <w:pPr>
        <w:spacing w:before="120" w:after="280" w:afterAutospacing="1"/>
        <w:rPr>
          <w:szCs w:val="28"/>
          <w:lang w:val="vi-VN"/>
        </w:rPr>
      </w:pPr>
      <w:r w:rsidRPr="00FF5298">
        <w:rPr>
          <w:szCs w:val="28"/>
          <w:lang w:val="vi-VN"/>
        </w:rPr>
        <w:t xml:space="preserve">Thuộc đối tượng: </w:t>
      </w:r>
      <w:r w:rsidRPr="00FF5298">
        <w:rPr>
          <w:i/>
          <w:iCs/>
          <w:szCs w:val="28"/>
          <w:lang w:val="vi-VN"/>
        </w:rPr>
        <w:t>(ghi rõ đối tượng được quy định tại Nghị định 86)</w:t>
      </w:r>
    </w:p>
    <w:p w14:paraId="684EA0D9" w14:textId="77777777" w:rsidR="00C22019" w:rsidRPr="00FF5298" w:rsidRDefault="00C22019" w:rsidP="00C22019">
      <w:pPr>
        <w:spacing w:before="120" w:after="280" w:afterAutospacing="1"/>
        <w:rPr>
          <w:szCs w:val="28"/>
          <w:lang w:val="vi-VN"/>
        </w:rPr>
      </w:pPr>
      <w:r w:rsidRPr="00FF5298">
        <w:rPr>
          <w:szCs w:val="28"/>
          <w:lang w:val="vi-VN"/>
        </w:rPr>
        <w:t xml:space="preserve">Căn cứ vào Nghị định số 86/2015/NĐ-CP </w:t>
      </w:r>
      <w:r w:rsidRPr="00FF5298">
        <w:rPr>
          <w:szCs w:val="28"/>
          <w:shd w:val="solid" w:color="FFFFFF" w:fill="auto"/>
          <w:lang w:val="vi-VN"/>
        </w:rPr>
        <w:t>của</w:t>
      </w:r>
      <w:r w:rsidRPr="00FF5298">
        <w:rPr>
          <w:szCs w:val="28"/>
          <w:lang w:val="vi-VN"/>
        </w:rPr>
        <w:t xml:space="preserve"> Chính phủ, tôi làm đơn này đề nghị được xem xét để được miễn, giảm học phí theo </w:t>
      </w:r>
      <w:r w:rsidRPr="00FF5298">
        <w:rPr>
          <w:szCs w:val="28"/>
          <w:shd w:val="solid" w:color="FFFFFF" w:fill="auto"/>
          <w:lang w:val="vi-VN"/>
        </w:rPr>
        <w:t>quy định</w:t>
      </w:r>
      <w:r w:rsidRPr="00FF5298">
        <w:rPr>
          <w:szCs w:val="28"/>
          <w:lang w:val="vi-VN"/>
        </w:rPr>
        <w:t xml:space="preserve"> và chế độ hiện hành.</w:t>
      </w:r>
    </w:p>
    <w:p w14:paraId="2B7D900E" w14:textId="77777777" w:rsidR="00C22019" w:rsidRPr="00FF5298" w:rsidRDefault="00C22019" w:rsidP="00C22019">
      <w:pPr>
        <w:spacing w:before="120" w:after="280" w:afterAutospacing="1"/>
        <w:rPr>
          <w:szCs w:val="28"/>
          <w:lang w:val="vi-VN"/>
        </w:rPr>
      </w:pPr>
      <w:r w:rsidRPr="00FF5298">
        <w:rPr>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22019" w:rsidRPr="00FF5298" w14:paraId="2F83C401" w14:textId="77777777" w:rsidTr="006649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0C4028" w14:textId="77777777" w:rsidR="00C22019" w:rsidRPr="00FF5298" w:rsidRDefault="00C22019" w:rsidP="0066499F">
            <w:pPr>
              <w:spacing w:before="120"/>
              <w:rPr>
                <w:szCs w:val="28"/>
                <w:lang w:val="vi-VN"/>
              </w:rPr>
            </w:pPr>
            <w:r w:rsidRPr="00FF5298">
              <w:rPr>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005F48D" w14:textId="77777777" w:rsidR="00C22019" w:rsidRPr="00FF5298" w:rsidRDefault="00C22019" w:rsidP="0066499F">
            <w:pPr>
              <w:spacing w:before="120"/>
              <w:jc w:val="center"/>
              <w:rPr>
                <w:szCs w:val="28"/>
                <w:lang w:val="vi-VN"/>
              </w:rPr>
            </w:pPr>
            <w:r w:rsidRPr="00FF5298">
              <w:rPr>
                <w:szCs w:val="28"/>
                <w:lang w:val="vi-VN"/>
              </w:rPr>
              <w:t>…..…, ngày    tháng    năm…..</w:t>
            </w:r>
            <w:r w:rsidRPr="00FF5298">
              <w:rPr>
                <w:szCs w:val="28"/>
                <w:lang w:val="vi-VN"/>
              </w:rPr>
              <w:br/>
              <w:t>Người làm đơn (3)</w:t>
            </w:r>
            <w:r w:rsidRPr="00FF5298">
              <w:rPr>
                <w:szCs w:val="28"/>
                <w:lang w:val="vi-VN"/>
              </w:rPr>
              <w:br/>
              <w:t>(Ký tên và ghi rõ họ tên)</w:t>
            </w:r>
          </w:p>
        </w:tc>
      </w:tr>
    </w:tbl>
    <w:p w14:paraId="6D031AB9" w14:textId="77777777" w:rsidR="00C22019" w:rsidRPr="00FF5298" w:rsidRDefault="00C22019" w:rsidP="00C22019">
      <w:pPr>
        <w:spacing w:before="120" w:after="280" w:afterAutospacing="1"/>
        <w:rPr>
          <w:lang w:val="vi-VN"/>
        </w:rPr>
      </w:pPr>
    </w:p>
    <w:p w14:paraId="2B252C89" w14:textId="77777777" w:rsidR="00C22019" w:rsidRPr="00FF5298" w:rsidRDefault="00C22019" w:rsidP="00C22019">
      <w:pPr>
        <w:spacing w:before="120" w:after="280" w:afterAutospacing="1"/>
        <w:rPr>
          <w:lang w:val="vi-VN"/>
        </w:rPr>
      </w:pPr>
    </w:p>
    <w:p w14:paraId="4C2A4B07" w14:textId="77777777" w:rsidR="00C22019" w:rsidRPr="00FF5298" w:rsidRDefault="00C22019" w:rsidP="00C22019">
      <w:pPr>
        <w:spacing w:before="120" w:after="280" w:afterAutospacing="1"/>
        <w:rPr>
          <w:lang w:val="vi-VN"/>
        </w:rPr>
      </w:pPr>
      <w:r w:rsidRPr="00FF5298">
        <w:rPr>
          <w:lang w:val="vi-VN"/>
        </w:rPr>
        <w:t xml:space="preserve">(1) </w:t>
      </w:r>
      <w:r w:rsidRPr="00FF5298">
        <w:rPr>
          <w:shd w:val="solid" w:color="FFFFFF" w:fill="auto"/>
          <w:lang w:val="vi-VN"/>
        </w:rPr>
        <w:t>Đối với</w:t>
      </w:r>
      <w:r w:rsidRPr="00FF5298">
        <w:rPr>
          <w:lang w:val="vi-VN"/>
        </w:rPr>
        <w:t xml:space="preserve"> đối tượng là trẻ em mẫu giáo ghi tên cha mẹ (hoặc người giám hộ), đối với học sinh phổ thông ghi tên của học sinh.</w:t>
      </w:r>
    </w:p>
    <w:p w14:paraId="0D8D1B6C" w14:textId="77777777" w:rsidR="00C22019" w:rsidRPr="00FF5298" w:rsidRDefault="00C22019" w:rsidP="00C22019">
      <w:pPr>
        <w:spacing w:before="120" w:after="280" w:afterAutospacing="1"/>
        <w:rPr>
          <w:lang w:val="vi-VN"/>
        </w:rPr>
      </w:pPr>
      <w:r w:rsidRPr="00FF5298">
        <w:rPr>
          <w:lang w:val="vi-VN"/>
        </w:rPr>
        <w:t>(2) Nếu là học sinh phổ thông trực tiếp viết đơn thì không phải điền dòng này.</w:t>
      </w:r>
    </w:p>
    <w:p w14:paraId="7961A378" w14:textId="77777777" w:rsidR="00C22019" w:rsidRPr="00FF5298" w:rsidRDefault="00C22019" w:rsidP="00C22019">
      <w:pPr>
        <w:spacing w:before="120" w:after="280" w:afterAutospacing="1"/>
        <w:rPr>
          <w:lang w:val="vi-VN"/>
        </w:rPr>
      </w:pPr>
      <w:r w:rsidRPr="00FF5298">
        <w:rPr>
          <w:lang w:val="vi-VN"/>
        </w:rPr>
        <w:t>(3) Cha mẹ (hoặc người giám hộ)/học sinh phổ thông.</w:t>
      </w:r>
    </w:p>
    <w:p w14:paraId="31C93D5D" w14:textId="77777777" w:rsidR="00C22019" w:rsidRPr="00FF5298" w:rsidRDefault="00C22019" w:rsidP="00C22019">
      <w:pPr>
        <w:spacing w:before="120" w:after="100" w:afterAutospacing="1"/>
        <w:rPr>
          <w:lang w:val="vi-VN"/>
        </w:rPr>
        <w:sectPr w:rsidR="00C22019" w:rsidRPr="00FF5298" w:rsidSect="0066499F">
          <w:footerReference w:type="default" r:id="rId14"/>
          <w:pgSz w:w="11907" w:h="16840" w:code="9"/>
          <w:pgMar w:top="1134" w:right="851" w:bottom="1134" w:left="1701" w:header="720" w:footer="720" w:gutter="0"/>
          <w:cols w:space="720"/>
          <w:noEndnote/>
          <w:docGrid w:linePitch="360"/>
        </w:sectPr>
      </w:pPr>
    </w:p>
    <w:p w14:paraId="1043DB8D" w14:textId="77777777" w:rsidR="00C22019" w:rsidRPr="00FF5298" w:rsidRDefault="00C22019" w:rsidP="00C22019">
      <w:pPr>
        <w:spacing w:before="120" w:after="100" w:afterAutospacing="1"/>
        <w:jc w:val="center"/>
        <w:rPr>
          <w:szCs w:val="28"/>
          <w:lang w:val="vi-VN"/>
        </w:rPr>
      </w:pPr>
      <w:r w:rsidRPr="00FF5298">
        <w:rPr>
          <w:b/>
          <w:bCs/>
          <w:szCs w:val="28"/>
          <w:lang w:val="vi-VN"/>
        </w:rPr>
        <w:lastRenderedPageBreak/>
        <w:t>PHỤ LỤC III</w:t>
      </w:r>
    </w:p>
    <w:p w14:paraId="164A5DA2" w14:textId="77777777" w:rsidR="00C22019" w:rsidRPr="00FF5298" w:rsidRDefault="00C22019" w:rsidP="00C22019">
      <w:pPr>
        <w:spacing w:before="120" w:after="280" w:afterAutospacing="1"/>
        <w:jc w:val="center"/>
        <w:rPr>
          <w:szCs w:val="28"/>
          <w:lang w:val="vi-VN"/>
        </w:rPr>
      </w:pPr>
      <w:r w:rsidRPr="00FF5298">
        <w:rPr>
          <w:szCs w:val="28"/>
          <w:lang w:val="vi-VN"/>
        </w:rPr>
        <w:t>ĐƠN ĐỀ NGHỊ HỖ TRỢ CHI PHÍ HỌC TẬP</w:t>
      </w:r>
      <w:r w:rsidRPr="00FF5298">
        <w:rPr>
          <w:szCs w:val="28"/>
          <w:lang w:val="vi-VN"/>
        </w:rPr>
        <w:br/>
      </w:r>
      <w:r w:rsidRPr="00FF5298">
        <w:rPr>
          <w:i/>
          <w:iCs/>
          <w:szCs w:val="28"/>
          <w:lang w:val="vi-VN"/>
        </w:rPr>
        <w:t>(Kèm theo Thông tư liên tịch số 09/2016/TTLT-BGDĐT-BTC-BLĐTBXH ngày 30 tháng 3 năm 2016 của Liên Bộ Giáo dục và Đào tạo, Bộ Tài chính và Bộ Lao động-Thương binh và Xã hội)</w:t>
      </w:r>
    </w:p>
    <w:p w14:paraId="3DF6C62D" w14:textId="77777777" w:rsidR="00C22019" w:rsidRPr="00FF5298" w:rsidRDefault="00C22019" w:rsidP="00C22019">
      <w:pPr>
        <w:spacing w:before="120" w:after="280" w:afterAutospacing="1"/>
        <w:jc w:val="center"/>
        <w:rPr>
          <w:szCs w:val="28"/>
          <w:lang w:val="vi-VN"/>
        </w:rPr>
      </w:pPr>
      <w:r w:rsidRPr="00FF5298">
        <w:rPr>
          <w:b/>
          <w:bCs/>
          <w:szCs w:val="28"/>
          <w:lang w:val="vi-VN"/>
        </w:rPr>
        <w:t>CỘNG HÒA XÃ HỘI CHỦ NGHĨA VIỆT NAM</w:t>
      </w:r>
      <w:r w:rsidRPr="00FF5298">
        <w:rPr>
          <w:b/>
          <w:bCs/>
          <w:szCs w:val="28"/>
          <w:lang w:val="vi-VN"/>
        </w:rPr>
        <w:br/>
        <w:t>Độc lập - Tự do - Hạnh phúc</w:t>
      </w:r>
      <w:r w:rsidRPr="00FF5298">
        <w:rPr>
          <w:b/>
          <w:bCs/>
          <w:szCs w:val="28"/>
          <w:lang w:val="vi-VN"/>
        </w:rPr>
        <w:br/>
        <w:t>---------------</w:t>
      </w:r>
    </w:p>
    <w:p w14:paraId="3F1D7A46" w14:textId="77777777" w:rsidR="00C22019" w:rsidRPr="00FF5298" w:rsidRDefault="00C22019" w:rsidP="00C22019">
      <w:pPr>
        <w:spacing w:before="120" w:after="280" w:afterAutospacing="1"/>
        <w:jc w:val="center"/>
        <w:rPr>
          <w:szCs w:val="28"/>
          <w:lang w:val="vi-VN"/>
        </w:rPr>
      </w:pPr>
      <w:r w:rsidRPr="00FF5298">
        <w:rPr>
          <w:b/>
          <w:bCs/>
          <w:szCs w:val="28"/>
          <w:lang w:val="vi-VN"/>
        </w:rPr>
        <w:t>ĐƠN ĐỀ NGHỊ HỖ TRỢ CHI PHÍ HỌC TẬP</w:t>
      </w:r>
    </w:p>
    <w:p w14:paraId="68E8A5AC" w14:textId="77777777" w:rsidR="00C22019" w:rsidRPr="00FF5298" w:rsidRDefault="00C22019" w:rsidP="00C22019">
      <w:pPr>
        <w:spacing w:before="120" w:after="280" w:afterAutospacing="1"/>
        <w:jc w:val="center"/>
        <w:rPr>
          <w:szCs w:val="28"/>
          <w:lang w:val="vi-VN"/>
        </w:rPr>
      </w:pPr>
      <w:r w:rsidRPr="00FF5298">
        <w:rPr>
          <w:i/>
          <w:iCs/>
          <w:szCs w:val="28"/>
          <w:lang w:val="vi-VN"/>
        </w:rPr>
        <w:t>(Dùng cho các đối tượng được hỗ trợ chi phí học tập theo quy định tại Nghị định 86/2015/NĐ-CP)</w:t>
      </w:r>
    </w:p>
    <w:p w14:paraId="402893F2" w14:textId="77777777" w:rsidR="00C22019" w:rsidRPr="00FF5298" w:rsidRDefault="00C22019" w:rsidP="00C22019">
      <w:pPr>
        <w:spacing w:before="120" w:after="280" w:afterAutospacing="1"/>
        <w:jc w:val="center"/>
        <w:rPr>
          <w:szCs w:val="28"/>
          <w:lang w:val="vi-VN"/>
        </w:rPr>
      </w:pPr>
      <w:r w:rsidRPr="00FF5298">
        <w:rPr>
          <w:szCs w:val="28"/>
          <w:lang w:val="vi-VN"/>
        </w:rPr>
        <w:t>Kính gửi: cơ sở giáo dục mầm non và phổ thông/Phòng giáo dục đào tạo/Sở giáo dục đào tạo (1)</w:t>
      </w:r>
    </w:p>
    <w:p w14:paraId="6FC08A4C" w14:textId="77777777" w:rsidR="00C22019" w:rsidRPr="00FF5298" w:rsidRDefault="00C22019" w:rsidP="00C22019">
      <w:pPr>
        <w:spacing w:before="120" w:after="280" w:afterAutospacing="1"/>
        <w:rPr>
          <w:szCs w:val="28"/>
          <w:lang w:val="vi-VN"/>
        </w:rPr>
      </w:pPr>
      <w:r w:rsidRPr="00FF5298">
        <w:rPr>
          <w:szCs w:val="28"/>
          <w:lang w:val="vi-VN"/>
        </w:rPr>
        <w:t>Họ và tên (2):</w:t>
      </w:r>
    </w:p>
    <w:p w14:paraId="48866837" w14:textId="77777777" w:rsidR="00C22019" w:rsidRPr="00FF5298" w:rsidRDefault="00C22019" w:rsidP="00C22019">
      <w:pPr>
        <w:spacing w:before="120" w:after="280" w:afterAutospacing="1"/>
        <w:rPr>
          <w:szCs w:val="28"/>
          <w:lang w:val="vi-VN"/>
        </w:rPr>
      </w:pPr>
      <w:r w:rsidRPr="00FF5298">
        <w:rPr>
          <w:szCs w:val="28"/>
          <w:lang w:val="vi-VN"/>
        </w:rPr>
        <w:t>Là cha/mẹ (hoặc người giám hộ) của em (3):</w:t>
      </w:r>
    </w:p>
    <w:p w14:paraId="6758E151" w14:textId="77777777" w:rsidR="00C22019" w:rsidRPr="00FF5298" w:rsidRDefault="00C22019" w:rsidP="00C22019">
      <w:pPr>
        <w:spacing w:before="120" w:after="280" w:afterAutospacing="1"/>
        <w:rPr>
          <w:szCs w:val="28"/>
          <w:lang w:val="vi-VN"/>
        </w:rPr>
      </w:pPr>
      <w:r w:rsidRPr="00FF5298">
        <w:rPr>
          <w:szCs w:val="28"/>
          <w:lang w:val="vi-VN"/>
        </w:rPr>
        <w:t>Hiện đang học tại lớp:</w:t>
      </w:r>
    </w:p>
    <w:p w14:paraId="57C8CA60" w14:textId="77777777" w:rsidR="00C22019" w:rsidRPr="00FF5298" w:rsidRDefault="00C22019" w:rsidP="00C22019">
      <w:pPr>
        <w:spacing w:before="120" w:after="280" w:afterAutospacing="1"/>
        <w:rPr>
          <w:szCs w:val="28"/>
          <w:lang w:val="vi-VN"/>
        </w:rPr>
      </w:pPr>
      <w:r w:rsidRPr="00FF5298">
        <w:rPr>
          <w:szCs w:val="28"/>
          <w:lang w:val="vi-VN"/>
        </w:rPr>
        <w:t>Trường:</w:t>
      </w:r>
    </w:p>
    <w:p w14:paraId="4D089892" w14:textId="77777777" w:rsidR="00C22019" w:rsidRPr="00FF5298" w:rsidRDefault="00C22019" w:rsidP="00C22019">
      <w:pPr>
        <w:spacing w:before="120" w:after="280" w:afterAutospacing="1"/>
        <w:rPr>
          <w:szCs w:val="28"/>
          <w:lang w:val="vi-VN"/>
        </w:rPr>
      </w:pPr>
      <w:r w:rsidRPr="00FF5298">
        <w:rPr>
          <w:szCs w:val="28"/>
          <w:lang w:val="vi-VN"/>
        </w:rPr>
        <w:t xml:space="preserve">Thuộc đối tượng: </w:t>
      </w:r>
      <w:r w:rsidRPr="00FF5298">
        <w:rPr>
          <w:i/>
          <w:iCs/>
          <w:szCs w:val="28"/>
          <w:lang w:val="vi-VN"/>
        </w:rPr>
        <w:t>(ghi rõ đối tượng được quy định tại Thông tư liên tịch hướng dẫn Nghị định 86)</w:t>
      </w:r>
    </w:p>
    <w:p w14:paraId="5DD1EEC1" w14:textId="77777777" w:rsidR="00C22019" w:rsidRPr="00FF5298" w:rsidRDefault="00C22019" w:rsidP="00C22019">
      <w:pPr>
        <w:spacing w:before="120" w:after="280" w:afterAutospacing="1"/>
        <w:rPr>
          <w:szCs w:val="28"/>
          <w:lang w:val="vi-VN"/>
        </w:rPr>
      </w:pPr>
      <w:r w:rsidRPr="00FF5298">
        <w:rPr>
          <w:szCs w:val="28"/>
          <w:lang w:val="vi-VN"/>
        </w:rPr>
        <w:t xml:space="preserve">Căn cứ vào Nghị định số 86/2015/NĐ-CP của Chính phủ, tôi làm đơn này đề nghị được xem xét để được cấp tiền </w:t>
      </w:r>
      <w:r w:rsidRPr="00FF5298">
        <w:rPr>
          <w:szCs w:val="28"/>
          <w:shd w:val="solid" w:color="FFFFFF" w:fill="auto"/>
          <w:lang w:val="vi-VN"/>
        </w:rPr>
        <w:t>hỗ trợ</w:t>
      </w:r>
      <w:r w:rsidRPr="00FF5298">
        <w:rPr>
          <w:szCs w:val="28"/>
          <w:lang w:val="vi-VN"/>
        </w:rPr>
        <w:t xml:space="preserve"> chi phí học tập theo quy định và chế độ hiện hành.</w:t>
      </w:r>
    </w:p>
    <w:p w14:paraId="59C15A86" w14:textId="77777777" w:rsidR="00C22019" w:rsidRPr="00FF5298" w:rsidRDefault="00C22019" w:rsidP="00C22019">
      <w:pPr>
        <w:spacing w:before="120" w:after="280" w:afterAutospacing="1"/>
        <w:rPr>
          <w:szCs w:val="28"/>
          <w:lang w:val="vi-VN"/>
        </w:rPr>
      </w:pPr>
      <w:r w:rsidRPr="00FF5298">
        <w:rPr>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98"/>
        <w:gridCol w:w="4427"/>
      </w:tblGrid>
      <w:tr w:rsidR="00C22019" w:rsidRPr="00FF5298" w14:paraId="2985DA19" w14:textId="77777777" w:rsidTr="0066499F">
        <w:tc>
          <w:tcPr>
            <w:tcW w:w="4098" w:type="dxa"/>
            <w:tcBorders>
              <w:top w:val="nil"/>
              <w:left w:val="nil"/>
              <w:bottom w:val="nil"/>
              <w:right w:val="nil"/>
              <w:tl2br w:val="nil"/>
              <w:tr2bl w:val="nil"/>
            </w:tcBorders>
            <w:shd w:val="clear" w:color="auto" w:fill="auto"/>
            <w:tcMar>
              <w:top w:w="0" w:type="dxa"/>
              <w:left w:w="108" w:type="dxa"/>
              <w:bottom w:w="0" w:type="dxa"/>
              <w:right w:w="108" w:type="dxa"/>
            </w:tcMar>
          </w:tcPr>
          <w:p w14:paraId="69BA9C8C" w14:textId="77777777" w:rsidR="00C22019" w:rsidRPr="00FF5298" w:rsidRDefault="00C22019" w:rsidP="0066499F">
            <w:pPr>
              <w:spacing w:before="120"/>
              <w:rPr>
                <w:szCs w:val="28"/>
                <w:lang w:val="vi-VN"/>
              </w:rPr>
            </w:pPr>
            <w:r w:rsidRPr="00FF5298">
              <w:rPr>
                <w:szCs w:val="28"/>
                <w:lang w:val="vi-VN"/>
              </w:rPr>
              <w:t> </w:t>
            </w:r>
          </w:p>
        </w:tc>
        <w:tc>
          <w:tcPr>
            <w:tcW w:w="4427" w:type="dxa"/>
            <w:tcBorders>
              <w:top w:val="nil"/>
              <w:left w:val="nil"/>
              <w:bottom w:val="nil"/>
              <w:right w:val="nil"/>
              <w:tl2br w:val="nil"/>
              <w:tr2bl w:val="nil"/>
            </w:tcBorders>
            <w:shd w:val="clear" w:color="auto" w:fill="auto"/>
            <w:tcMar>
              <w:top w:w="0" w:type="dxa"/>
              <w:left w:w="108" w:type="dxa"/>
              <w:bottom w:w="0" w:type="dxa"/>
              <w:right w:w="108" w:type="dxa"/>
            </w:tcMar>
          </w:tcPr>
          <w:p w14:paraId="371486D8" w14:textId="77777777" w:rsidR="00C22019" w:rsidRPr="00FF5298" w:rsidRDefault="00C22019" w:rsidP="0066499F">
            <w:pPr>
              <w:spacing w:before="120"/>
              <w:jc w:val="center"/>
              <w:rPr>
                <w:szCs w:val="28"/>
                <w:lang w:val="vi-VN"/>
              </w:rPr>
            </w:pPr>
            <w:r w:rsidRPr="00FF5298">
              <w:rPr>
                <w:szCs w:val="28"/>
                <w:lang w:val="vi-VN"/>
              </w:rPr>
              <w:t>………, ngày …… tháng …… năm……</w:t>
            </w:r>
            <w:r w:rsidRPr="00FF5298">
              <w:rPr>
                <w:szCs w:val="28"/>
                <w:lang w:val="vi-VN"/>
              </w:rPr>
              <w:br/>
              <w:t>Người làm đơn (4)</w:t>
            </w:r>
            <w:r w:rsidRPr="00FF5298">
              <w:rPr>
                <w:szCs w:val="28"/>
                <w:lang w:val="vi-VN"/>
              </w:rPr>
              <w:br/>
              <w:t>(Ký tên và ghi rõ họ tên)</w:t>
            </w:r>
          </w:p>
        </w:tc>
      </w:tr>
    </w:tbl>
    <w:p w14:paraId="0F0CAB74" w14:textId="77777777" w:rsidR="00C22019" w:rsidRPr="00FF5298" w:rsidRDefault="00C22019" w:rsidP="00C22019">
      <w:pPr>
        <w:spacing w:before="120" w:after="280" w:afterAutospacing="1"/>
        <w:jc w:val="center"/>
        <w:rPr>
          <w:szCs w:val="28"/>
          <w:lang w:val="vi-VN"/>
        </w:rPr>
      </w:pPr>
      <w:r w:rsidRPr="00FF5298">
        <w:rPr>
          <w:b/>
          <w:bCs/>
          <w:szCs w:val="28"/>
          <w:lang w:val="vi-VN"/>
        </w:rPr>
        <w:t>Xác nhận của Cơ sở giáo dục ngoài công lập (5)</w:t>
      </w:r>
    </w:p>
    <w:p w14:paraId="741A47B8" w14:textId="77777777" w:rsidR="00C22019" w:rsidRPr="00FF5298" w:rsidRDefault="00C22019" w:rsidP="00C22019">
      <w:pPr>
        <w:spacing w:before="120" w:after="280" w:afterAutospacing="1"/>
        <w:rPr>
          <w:szCs w:val="28"/>
          <w:lang w:val="vi-VN"/>
        </w:rPr>
      </w:pPr>
      <w:r w:rsidRPr="00FF5298">
        <w:rPr>
          <w:szCs w:val="28"/>
          <w:lang w:val="vi-VN"/>
        </w:rPr>
        <w:t>Xác nhận em: ………………………………………………………………………………………</w:t>
      </w:r>
    </w:p>
    <w:p w14:paraId="2F3E6218" w14:textId="77777777" w:rsidR="00C22019" w:rsidRPr="00FF5298" w:rsidRDefault="00C22019" w:rsidP="00C22019">
      <w:pPr>
        <w:spacing w:before="120" w:after="280" w:afterAutospacing="1"/>
        <w:rPr>
          <w:szCs w:val="28"/>
        </w:rPr>
      </w:pPr>
      <w:r w:rsidRPr="00FF5298">
        <w:rPr>
          <w:szCs w:val="28"/>
          <w:lang w:val="vi-VN"/>
        </w:rPr>
        <w:lastRenderedPageBreak/>
        <w:t xml:space="preserve">Hiện đang học tại lớp ……………… Học kỳ: </w:t>
      </w:r>
      <w:r w:rsidRPr="00FF5298">
        <w:rPr>
          <w:szCs w:val="28"/>
        </w:rPr>
        <w:t xml:space="preserve">…………… </w:t>
      </w:r>
      <w:r w:rsidRPr="00FF5298">
        <w:rPr>
          <w:szCs w:val="28"/>
          <w:lang w:val="vi-VN"/>
        </w:rPr>
        <w:t xml:space="preserve">Năm học: </w:t>
      </w:r>
      <w:r w:rsidRPr="00FF5298">
        <w:rPr>
          <w:szCs w:val="28"/>
        </w:rPr>
        <w:t>…………………………..</w:t>
      </w:r>
    </w:p>
    <w:p w14:paraId="0745FD20" w14:textId="77777777" w:rsidR="00C22019" w:rsidRPr="00FF5298" w:rsidRDefault="00C22019" w:rsidP="00C22019">
      <w:pPr>
        <w:spacing w:before="120" w:after="280" w:afterAutospacing="1"/>
        <w:rPr>
          <w:szCs w:val="28"/>
        </w:rPr>
      </w:pPr>
      <w:r w:rsidRPr="00FF5298">
        <w:rPr>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22019" w:rsidRPr="00FF5298" w14:paraId="1ACFA8A0" w14:textId="77777777" w:rsidTr="006649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30C7644" w14:textId="77777777" w:rsidR="00C22019" w:rsidRPr="00FF5298" w:rsidRDefault="00C22019" w:rsidP="0066499F">
            <w:pPr>
              <w:spacing w:before="120"/>
              <w:rPr>
                <w:szCs w:val="28"/>
              </w:rPr>
            </w:pPr>
            <w:r w:rsidRPr="00FF5298">
              <w:rPr>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021C6AD" w14:textId="77777777" w:rsidR="00C22019" w:rsidRPr="00FF5298" w:rsidRDefault="00C22019" w:rsidP="0066499F">
            <w:pPr>
              <w:spacing w:before="120"/>
              <w:jc w:val="center"/>
              <w:rPr>
                <w:szCs w:val="28"/>
              </w:rPr>
            </w:pPr>
            <w:r w:rsidRPr="00FF5298">
              <w:rPr>
                <w:szCs w:val="28"/>
              </w:rPr>
              <w:t>………,</w:t>
            </w:r>
            <w:r w:rsidRPr="00FF5298">
              <w:rPr>
                <w:szCs w:val="28"/>
                <w:lang w:val="vi-VN"/>
              </w:rPr>
              <w:t xml:space="preserve"> n</w:t>
            </w:r>
            <w:r w:rsidRPr="00FF5298">
              <w:rPr>
                <w:szCs w:val="28"/>
              </w:rPr>
              <w:t>g</w:t>
            </w:r>
            <w:r w:rsidRPr="00FF5298">
              <w:rPr>
                <w:szCs w:val="28"/>
                <w:lang w:val="vi-VN"/>
              </w:rPr>
              <w:t>ày</w:t>
            </w:r>
            <w:r w:rsidRPr="00FF5298">
              <w:rPr>
                <w:szCs w:val="28"/>
              </w:rPr>
              <w:t xml:space="preserve"> ……</w:t>
            </w:r>
            <w:r w:rsidRPr="00FF5298">
              <w:rPr>
                <w:szCs w:val="28"/>
                <w:lang w:val="vi-VN"/>
              </w:rPr>
              <w:t xml:space="preserve"> tháng</w:t>
            </w:r>
            <w:r w:rsidRPr="00FF5298">
              <w:rPr>
                <w:szCs w:val="28"/>
              </w:rPr>
              <w:t xml:space="preserve"> ……</w:t>
            </w:r>
            <w:r w:rsidRPr="00FF5298">
              <w:rPr>
                <w:szCs w:val="28"/>
                <w:lang w:val="vi-VN"/>
              </w:rPr>
              <w:t xml:space="preserve"> năm</w:t>
            </w:r>
            <w:r w:rsidRPr="00FF5298">
              <w:rPr>
                <w:szCs w:val="28"/>
              </w:rPr>
              <w:t>……</w:t>
            </w:r>
            <w:r w:rsidRPr="00FF5298">
              <w:rPr>
                <w:szCs w:val="28"/>
              </w:rPr>
              <w:br/>
            </w:r>
            <w:r w:rsidRPr="00FF5298">
              <w:rPr>
                <w:szCs w:val="28"/>
                <w:lang w:val="vi-VN"/>
              </w:rPr>
              <w:t>Thủ trư</w:t>
            </w:r>
            <w:r w:rsidRPr="00FF5298">
              <w:rPr>
                <w:szCs w:val="28"/>
              </w:rPr>
              <w:t xml:space="preserve">ởng </w:t>
            </w:r>
            <w:r w:rsidRPr="00FF5298">
              <w:rPr>
                <w:szCs w:val="28"/>
                <w:lang w:val="vi-VN"/>
              </w:rPr>
              <w:t>đơn vị</w:t>
            </w:r>
            <w:r w:rsidRPr="00FF5298">
              <w:rPr>
                <w:szCs w:val="28"/>
              </w:rPr>
              <w:br/>
            </w:r>
            <w:r w:rsidRPr="00FF5298">
              <w:rPr>
                <w:szCs w:val="28"/>
                <w:lang w:val="vi-VN"/>
              </w:rPr>
              <w:t>(Ký tên</w:t>
            </w:r>
            <w:r w:rsidRPr="00FF5298">
              <w:rPr>
                <w:szCs w:val="28"/>
              </w:rPr>
              <w:t xml:space="preserve">, </w:t>
            </w:r>
            <w:r w:rsidRPr="00FF5298">
              <w:rPr>
                <w:szCs w:val="28"/>
                <w:lang w:val="vi-VN"/>
              </w:rPr>
              <w:t>đóng dấu)</w:t>
            </w:r>
          </w:p>
        </w:tc>
      </w:tr>
    </w:tbl>
    <w:p w14:paraId="2B84CA6F" w14:textId="77777777" w:rsidR="00C22019" w:rsidRPr="00FF5298" w:rsidRDefault="00C22019" w:rsidP="00C22019">
      <w:pPr>
        <w:spacing w:before="120" w:after="280" w:afterAutospacing="1"/>
        <w:rPr>
          <w:lang w:val="vi-VN"/>
        </w:rPr>
      </w:pPr>
    </w:p>
    <w:p w14:paraId="2056C2AB" w14:textId="77777777" w:rsidR="00C22019" w:rsidRPr="00FF5298" w:rsidRDefault="00C22019" w:rsidP="00C22019">
      <w:pPr>
        <w:spacing w:before="120" w:after="280" w:afterAutospacing="1"/>
        <w:rPr>
          <w:lang w:val="vi-VN"/>
        </w:rPr>
      </w:pPr>
    </w:p>
    <w:p w14:paraId="3B76D265" w14:textId="77777777" w:rsidR="00C22019" w:rsidRPr="00FF5298" w:rsidRDefault="00C22019" w:rsidP="00C22019">
      <w:pPr>
        <w:spacing w:before="120" w:after="280" w:afterAutospacing="1"/>
        <w:rPr>
          <w:lang w:val="vi-VN"/>
        </w:rPr>
      </w:pPr>
    </w:p>
    <w:p w14:paraId="58722FFA" w14:textId="77777777" w:rsidR="00C22019" w:rsidRPr="00FF5298" w:rsidRDefault="00C22019" w:rsidP="00C22019">
      <w:pPr>
        <w:spacing w:before="120" w:after="280" w:afterAutospacing="1"/>
      </w:pPr>
      <w:r w:rsidRPr="00FF5298">
        <w:rPr>
          <w:lang w:val="vi-VN"/>
        </w:rPr>
        <w:t>(1) Gửi cơ sở giáo dục m</w:t>
      </w:r>
      <w:r w:rsidRPr="00FF5298">
        <w:t>ầm non</w:t>
      </w:r>
      <w:r w:rsidRPr="00FF5298">
        <w:rPr>
          <w:lang w:val="vi-VN"/>
        </w:rPr>
        <w:t xml:space="preserve"> và </w:t>
      </w:r>
      <w:r w:rsidRPr="00FF5298">
        <w:t xml:space="preserve">phổ thông nếu </w:t>
      </w:r>
      <w:r w:rsidRPr="00FF5298">
        <w:rPr>
          <w:lang w:val="vi-VN"/>
        </w:rPr>
        <w:t>học c</w:t>
      </w:r>
      <w:r w:rsidRPr="00FF5298">
        <w:t>ô</w:t>
      </w:r>
      <w:r w:rsidRPr="00FF5298">
        <w:rPr>
          <w:lang w:val="vi-VN"/>
        </w:rPr>
        <w:t>ng lập; g</w:t>
      </w:r>
      <w:r w:rsidRPr="00FF5298">
        <w:t>ử</w:t>
      </w:r>
      <w:r w:rsidRPr="00FF5298">
        <w:rPr>
          <w:lang w:val="vi-VN"/>
        </w:rPr>
        <w:t xml:space="preserve">i phòng giáo dục đào tạo nếu học mầm non và trung học cơ sở ngoài công lập; gửi </w:t>
      </w:r>
      <w:r w:rsidRPr="00FF5298">
        <w:rPr>
          <w:shd w:val="solid" w:color="FFFFFF" w:fill="auto"/>
          <w:lang w:val="vi-VN"/>
        </w:rPr>
        <w:t>Sở</w:t>
      </w:r>
      <w:r w:rsidRPr="00FF5298">
        <w:rPr>
          <w:lang w:val="vi-VN"/>
        </w:rPr>
        <w:t xml:space="preserve"> giáo dục đào tạo nếu học trung học phổ thông ngoài công lập.</w:t>
      </w:r>
    </w:p>
    <w:p w14:paraId="2FA76802" w14:textId="77777777" w:rsidR="00C22019" w:rsidRPr="00FF5298" w:rsidRDefault="00C22019" w:rsidP="00C22019">
      <w:pPr>
        <w:spacing w:before="120" w:after="280" w:afterAutospacing="1"/>
      </w:pPr>
      <w:r w:rsidRPr="00FF5298">
        <w:rPr>
          <w:lang w:val="vi-VN"/>
        </w:rPr>
        <w:t xml:space="preserve">(2) Đối với đối tượng </w:t>
      </w:r>
      <w:r w:rsidRPr="00FF5298">
        <w:t xml:space="preserve">là trẻ </w:t>
      </w:r>
      <w:r w:rsidRPr="00FF5298">
        <w:rPr>
          <w:lang w:val="vi-VN"/>
        </w:rPr>
        <w:t>em mẫu giáo ghi tên cha mẹ (hoặc người giám hộ), đối với học sinh phổ thôn</w:t>
      </w:r>
      <w:r w:rsidRPr="00FF5298">
        <w:t xml:space="preserve">g </w:t>
      </w:r>
      <w:r w:rsidRPr="00FF5298">
        <w:rPr>
          <w:lang w:val="vi-VN"/>
        </w:rPr>
        <w:t>ghi tên của học sinh.</w:t>
      </w:r>
    </w:p>
    <w:p w14:paraId="444DD491" w14:textId="77777777" w:rsidR="00C22019" w:rsidRPr="00FF5298" w:rsidRDefault="00C22019" w:rsidP="00C22019">
      <w:pPr>
        <w:spacing w:before="120" w:after="280" w:afterAutospacing="1"/>
      </w:pPr>
      <w:r w:rsidRPr="00FF5298">
        <w:rPr>
          <w:lang w:val="vi-VN"/>
        </w:rPr>
        <w:t>(3) N</w:t>
      </w:r>
      <w:r w:rsidRPr="00FF5298">
        <w:t>ế</w:t>
      </w:r>
      <w:r w:rsidRPr="00FF5298">
        <w:rPr>
          <w:lang w:val="vi-VN"/>
        </w:rPr>
        <w:t>u là học sinh phổ thông trực tiếp viết đơn thì không phải điền dòng này.</w:t>
      </w:r>
    </w:p>
    <w:p w14:paraId="78E08F38" w14:textId="77777777" w:rsidR="00C22019" w:rsidRPr="00FF5298" w:rsidRDefault="00C22019" w:rsidP="00C22019">
      <w:pPr>
        <w:spacing w:before="120" w:after="280" w:afterAutospacing="1"/>
      </w:pPr>
      <w:r w:rsidRPr="00FF5298">
        <w:rPr>
          <w:lang w:val="vi-VN"/>
        </w:rPr>
        <w:t>(4) Cha mẹ (hoặc người giám hộ)/học sinh phổ thông.</w:t>
      </w:r>
    </w:p>
    <w:p w14:paraId="59E361A9" w14:textId="77777777" w:rsidR="00C22019" w:rsidRPr="00FF5298" w:rsidRDefault="00C22019" w:rsidP="00C22019">
      <w:pPr>
        <w:spacing w:before="120" w:after="280" w:afterAutospacing="1"/>
      </w:pPr>
      <w:r w:rsidRPr="00FF5298">
        <w:rPr>
          <w:lang w:val="vi-VN"/>
        </w:rPr>
        <w:t>(5) Dùng cho cơ sở giáo dục n</w:t>
      </w:r>
      <w:r w:rsidRPr="00FF5298">
        <w:t>g</w:t>
      </w:r>
      <w:r w:rsidRPr="00FF5298">
        <w:rPr>
          <w:lang w:val="vi-VN"/>
        </w:rPr>
        <w:t>oài công lập.</w:t>
      </w:r>
    </w:p>
    <w:p w14:paraId="0326763A" w14:textId="77777777" w:rsidR="00C22019" w:rsidRPr="00FF5298" w:rsidRDefault="00C22019" w:rsidP="00C22019">
      <w:pPr>
        <w:spacing w:before="120" w:after="280" w:afterAutospacing="1"/>
      </w:pPr>
      <w:r w:rsidRPr="00FF5298">
        <w:rPr>
          <w:lang w:val="vi-VN"/>
        </w:rPr>
        <w:t> </w:t>
      </w:r>
    </w:p>
    <w:p w14:paraId="75923CC6" w14:textId="77777777" w:rsidR="00C22019" w:rsidRPr="00FF5298" w:rsidRDefault="00C22019" w:rsidP="00C22019">
      <w:pPr>
        <w:spacing w:before="120" w:after="100" w:afterAutospacing="1"/>
        <w:jc w:val="center"/>
        <w:rPr>
          <w:b/>
          <w:bCs/>
          <w:lang w:val="vi-VN"/>
        </w:rPr>
        <w:sectPr w:rsidR="00C22019" w:rsidRPr="00FF5298" w:rsidSect="0066499F">
          <w:footerReference w:type="default" r:id="rId15"/>
          <w:pgSz w:w="11907" w:h="16840" w:code="9"/>
          <w:pgMar w:top="1134" w:right="851" w:bottom="1134" w:left="1701" w:header="720" w:footer="720" w:gutter="0"/>
          <w:cols w:space="720"/>
          <w:noEndnote/>
          <w:docGrid w:linePitch="360"/>
        </w:sectPr>
      </w:pPr>
    </w:p>
    <w:p w14:paraId="0632707F" w14:textId="77777777" w:rsidR="00C22019" w:rsidRPr="00FF5298" w:rsidRDefault="00C22019" w:rsidP="00C22019">
      <w:pPr>
        <w:spacing w:before="120" w:after="100" w:afterAutospacing="1"/>
        <w:jc w:val="center"/>
        <w:rPr>
          <w:szCs w:val="28"/>
          <w:lang w:val="vi-VN"/>
        </w:rPr>
      </w:pPr>
      <w:r w:rsidRPr="00FF5298">
        <w:rPr>
          <w:b/>
          <w:bCs/>
          <w:szCs w:val="28"/>
          <w:lang w:val="vi-VN"/>
        </w:rPr>
        <w:lastRenderedPageBreak/>
        <w:t>PHỤ LỤC IV</w:t>
      </w:r>
    </w:p>
    <w:p w14:paraId="58126637" w14:textId="77777777" w:rsidR="00C22019" w:rsidRPr="00FF5298" w:rsidRDefault="00C22019" w:rsidP="00C22019">
      <w:pPr>
        <w:spacing w:before="120" w:after="280" w:afterAutospacing="1"/>
        <w:jc w:val="center"/>
        <w:rPr>
          <w:szCs w:val="28"/>
          <w:lang w:val="vi-VN"/>
        </w:rPr>
      </w:pPr>
      <w:r w:rsidRPr="00FF5298">
        <w:rPr>
          <w:szCs w:val="28"/>
          <w:lang w:val="vi-VN"/>
        </w:rPr>
        <w:t>ĐƠN ĐỀ NGHỊ MIỄN, GIẢM HỌC PHÍ</w:t>
      </w:r>
      <w:r w:rsidRPr="00FF5298">
        <w:rPr>
          <w:szCs w:val="28"/>
          <w:lang w:val="vi-VN"/>
        </w:rPr>
        <w:br/>
      </w:r>
      <w:r w:rsidRPr="00FF5298">
        <w:rPr>
          <w:i/>
          <w:iCs/>
          <w:szCs w:val="28"/>
          <w:lang w:val="vi-VN"/>
        </w:rPr>
        <w:t>(Kèm theo Thông tư liên tịch số 09/2016/TTLT-BGDĐT-BTC-BLĐTBXH ngày 30 tháng 3 năm 2016 của Liên Bộ Giáo dục và Đào tạo, Bộ Tài chính và Bộ Lao động-Thương binh và Xã hội)</w:t>
      </w:r>
    </w:p>
    <w:p w14:paraId="54E84104" w14:textId="77777777" w:rsidR="00C22019" w:rsidRPr="00FF5298" w:rsidRDefault="00C22019" w:rsidP="00C22019">
      <w:pPr>
        <w:spacing w:before="120" w:after="280" w:afterAutospacing="1"/>
        <w:jc w:val="center"/>
        <w:rPr>
          <w:szCs w:val="28"/>
          <w:lang w:val="vi-VN"/>
        </w:rPr>
      </w:pPr>
      <w:r w:rsidRPr="00FF5298">
        <w:rPr>
          <w:b/>
          <w:bCs/>
          <w:szCs w:val="28"/>
          <w:lang w:val="vi-VN"/>
        </w:rPr>
        <w:t>CỘNG HÒA XÃ HỘI CHỦ NGHĨA VIỆT NAM</w:t>
      </w:r>
      <w:r w:rsidRPr="00FF5298">
        <w:rPr>
          <w:b/>
          <w:bCs/>
          <w:szCs w:val="28"/>
          <w:lang w:val="vi-VN"/>
        </w:rPr>
        <w:br/>
        <w:t>Độc lập - Tự do - Hạnh phúc</w:t>
      </w:r>
      <w:r w:rsidRPr="00FF5298">
        <w:rPr>
          <w:b/>
          <w:bCs/>
          <w:szCs w:val="28"/>
          <w:lang w:val="vi-VN"/>
        </w:rPr>
        <w:br/>
        <w:t>--------------</w:t>
      </w:r>
    </w:p>
    <w:p w14:paraId="6D132C03" w14:textId="77777777" w:rsidR="00C22019" w:rsidRPr="00FF5298" w:rsidRDefault="00C22019" w:rsidP="00C22019">
      <w:pPr>
        <w:spacing w:before="120" w:after="280" w:afterAutospacing="1"/>
        <w:jc w:val="center"/>
        <w:rPr>
          <w:szCs w:val="28"/>
          <w:lang w:val="vi-VN"/>
        </w:rPr>
      </w:pPr>
      <w:r w:rsidRPr="00FF5298">
        <w:rPr>
          <w:b/>
          <w:bCs/>
          <w:szCs w:val="28"/>
          <w:lang w:val="vi-VN"/>
        </w:rPr>
        <w:t>ĐƠN ĐỀ NGHỊ MIỄN, GIẢM HỌC PHÍ</w:t>
      </w:r>
    </w:p>
    <w:p w14:paraId="138C6F12" w14:textId="77777777" w:rsidR="00C22019" w:rsidRPr="00FF5298" w:rsidRDefault="00C22019" w:rsidP="00C22019">
      <w:pPr>
        <w:spacing w:before="120" w:after="280" w:afterAutospacing="1"/>
        <w:jc w:val="center"/>
        <w:rPr>
          <w:szCs w:val="28"/>
          <w:lang w:val="vi-VN"/>
        </w:rPr>
      </w:pPr>
      <w:r w:rsidRPr="00FF5298">
        <w:rPr>
          <w:i/>
          <w:iCs/>
          <w:szCs w:val="28"/>
          <w:lang w:val="vi-VN"/>
        </w:rPr>
        <w:t>(Dùng cho học sinh, sinh viên đang học tại các cơ sở giáo dục nghề nghiệp và giáo dục đại học công lập)</w:t>
      </w:r>
    </w:p>
    <w:p w14:paraId="0D8DC24F" w14:textId="77777777" w:rsidR="00C22019" w:rsidRPr="00FF5298" w:rsidRDefault="00C22019" w:rsidP="00C22019">
      <w:pPr>
        <w:spacing w:before="120" w:after="280" w:afterAutospacing="1"/>
        <w:jc w:val="center"/>
        <w:rPr>
          <w:szCs w:val="28"/>
          <w:lang w:val="vi-VN"/>
        </w:rPr>
      </w:pPr>
      <w:r w:rsidRPr="00FF5298">
        <w:rPr>
          <w:szCs w:val="28"/>
          <w:lang w:val="vi-VN"/>
        </w:rPr>
        <w:t>Kính gửi: (Cơ sở giáo dục nghề nghiệp và giáo dục đại học)</w:t>
      </w:r>
    </w:p>
    <w:p w14:paraId="12641017" w14:textId="77777777" w:rsidR="00C22019" w:rsidRPr="00FF5298" w:rsidRDefault="00C22019" w:rsidP="00C22019">
      <w:pPr>
        <w:spacing w:before="120" w:after="280" w:afterAutospacing="1"/>
        <w:rPr>
          <w:szCs w:val="28"/>
          <w:lang w:val="vi-VN"/>
        </w:rPr>
      </w:pPr>
      <w:r w:rsidRPr="00FF5298">
        <w:rPr>
          <w:szCs w:val="28"/>
          <w:lang w:val="vi-VN"/>
        </w:rPr>
        <w:t>Họ và tên:</w:t>
      </w:r>
    </w:p>
    <w:p w14:paraId="23CA0F75" w14:textId="77777777" w:rsidR="00C22019" w:rsidRPr="00FF5298" w:rsidRDefault="00C22019" w:rsidP="00C22019">
      <w:pPr>
        <w:spacing w:before="120" w:after="280" w:afterAutospacing="1"/>
        <w:rPr>
          <w:szCs w:val="28"/>
          <w:lang w:val="vi-VN"/>
        </w:rPr>
      </w:pPr>
      <w:r w:rsidRPr="00FF5298">
        <w:rPr>
          <w:szCs w:val="28"/>
          <w:lang w:val="vi-VN"/>
        </w:rPr>
        <w:t>Ngày, tháng, năm sinh:</w:t>
      </w:r>
    </w:p>
    <w:p w14:paraId="19BFD1D3" w14:textId="77777777" w:rsidR="00C22019" w:rsidRPr="00FF5298" w:rsidRDefault="00C22019" w:rsidP="00C22019">
      <w:pPr>
        <w:spacing w:before="120" w:after="280" w:afterAutospacing="1"/>
        <w:rPr>
          <w:szCs w:val="28"/>
          <w:lang w:val="vi-VN"/>
        </w:rPr>
      </w:pPr>
      <w:r w:rsidRPr="00FF5298">
        <w:rPr>
          <w:szCs w:val="28"/>
          <w:lang w:val="vi-VN"/>
        </w:rPr>
        <w:t>Nơi sinh:</w:t>
      </w:r>
    </w:p>
    <w:p w14:paraId="6EE148B7" w14:textId="77777777" w:rsidR="00C22019" w:rsidRPr="00FF5298" w:rsidRDefault="00C22019" w:rsidP="00C22019">
      <w:pPr>
        <w:spacing w:before="120" w:after="280" w:afterAutospacing="1"/>
        <w:rPr>
          <w:szCs w:val="28"/>
          <w:lang w:val="vi-VN"/>
        </w:rPr>
      </w:pPr>
      <w:r w:rsidRPr="00FF5298">
        <w:rPr>
          <w:szCs w:val="28"/>
          <w:lang w:val="vi-VN"/>
        </w:rPr>
        <w:t>Lớp:                                         Khóa:                                        Khoa:</w:t>
      </w:r>
    </w:p>
    <w:p w14:paraId="53AF961B" w14:textId="77777777" w:rsidR="00C22019" w:rsidRPr="00FF5298" w:rsidRDefault="00C22019" w:rsidP="00C22019">
      <w:pPr>
        <w:spacing w:before="120" w:after="280" w:afterAutospacing="1"/>
        <w:rPr>
          <w:szCs w:val="28"/>
          <w:lang w:val="vi-VN"/>
        </w:rPr>
      </w:pPr>
      <w:r w:rsidRPr="00FF5298">
        <w:rPr>
          <w:szCs w:val="28"/>
          <w:lang w:val="vi-VN"/>
        </w:rPr>
        <w:t>Mã số sinh viên:</w:t>
      </w:r>
    </w:p>
    <w:p w14:paraId="121E6CF1" w14:textId="77777777" w:rsidR="00C22019" w:rsidRPr="00FF5298" w:rsidRDefault="00C22019" w:rsidP="00C22019">
      <w:pPr>
        <w:spacing w:before="120" w:after="280" w:afterAutospacing="1"/>
        <w:rPr>
          <w:szCs w:val="28"/>
          <w:lang w:val="vi-VN"/>
        </w:rPr>
      </w:pPr>
      <w:r w:rsidRPr="00FF5298">
        <w:rPr>
          <w:szCs w:val="28"/>
          <w:lang w:val="vi-VN"/>
        </w:rPr>
        <w:t xml:space="preserve">Thuộc đối tượng: </w:t>
      </w:r>
      <w:r w:rsidRPr="00FF5298">
        <w:rPr>
          <w:i/>
          <w:iCs/>
          <w:szCs w:val="28"/>
          <w:lang w:val="vi-VN"/>
        </w:rPr>
        <w:t>(ghi rõ đối tượng được quy định tại Nghị định 86)</w:t>
      </w:r>
    </w:p>
    <w:p w14:paraId="344618F1" w14:textId="77777777" w:rsidR="00C22019" w:rsidRPr="00FF5298" w:rsidRDefault="00C22019" w:rsidP="00C22019">
      <w:pPr>
        <w:spacing w:before="120" w:after="280" w:afterAutospacing="1"/>
        <w:rPr>
          <w:szCs w:val="28"/>
          <w:lang w:val="vi-VN"/>
        </w:rPr>
      </w:pPr>
      <w:r w:rsidRPr="00FF5298">
        <w:rPr>
          <w:szCs w:val="28"/>
          <w:lang w:val="vi-VN"/>
        </w:rPr>
        <w:t xml:space="preserve">Đã được hưởng chế độ miễn giảm học phí (ghi rõ tên cơ </w:t>
      </w:r>
      <w:r w:rsidRPr="00FF5298">
        <w:rPr>
          <w:szCs w:val="28"/>
          <w:shd w:val="solid" w:color="FFFFFF" w:fill="auto"/>
          <w:lang w:val="vi-VN"/>
        </w:rPr>
        <w:t>sở</w:t>
      </w:r>
      <w:r w:rsidRPr="00FF5298">
        <w:rPr>
          <w:szCs w:val="28"/>
          <w:lang w:val="vi-VN"/>
        </w:rPr>
        <w:t xml:space="preserve"> đã được hưởng chế độ miễn giảm học phí, cấp học và trình độ đào tạo):</w:t>
      </w:r>
    </w:p>
    <w:p w14:paraId="0037A2A8" w14:textId="77777777" w:rsidR="00C22019" w:rsidRPr="00FF5298" w:rsidRDefault="00C22019" w:rsidP="00C22019">
      <w:pPr>
        <w:spacing w:before="120" w:after="280" w:afterAutospacing="1"/>
        <w:rPr>
          <w:szCs w:val="28"/>
          <w:lang w:val="vi-VN"/>
        </w:rPr>
      </w:pPr>
      <w:r w:rsidRPr="00FF5298">
        <w:rPr>
          <w:szCs w:val="28"/>
          <w:lang w:val="vi-VN"/>
        </w:rPr>
        <w:t xml:space="preserve">Căn cứ vào Nghị định số 86/2015/NĐ-CP của </w:t>
      </w:r>
      <w:r w:rsidRPr="00FF5298">
        <w:rPr>
          <w:szCs w:val="28"/>
          <w:shd w:val="solid" w:color="FFFFFF" w:fill="auto"/>
          <w:lang w:val="vi-VN"/>
        </w:rPr>
        <w:t>Chính phủ</w:t>
      </w:r>
      <w:r w:rsidRPr="00FF5298">
        <w:rPr>
          <w:szCs w:val="28"/>
          <w:lang w:val="vi-VN"/>
        </w:rPr>
        <w:t xml:space="preserve">, tôi làm đơn này đề nghị được Nhà trường xem xét để được miễn, giảm học phí theo </w:t>
      </w:r>
      <w:r w:rsidRPr="00FF5298">
        <w:rPr>
          <w:szCs w:val="28"/>
          <w:shd w:val="solid" w:color="FFFFFF" w:fill="auto"/>
          <w:lang w:val="vi-VN"/>
        </w:rPr>
        <w:t>quy định</w:t>
      </w:r>
      <w:r w:rsidRPr="00FF5298">
        <w:rPr>
          <w:szCs w:val="28"/>
          <w:lang w:val="vi-VN"/>
        </w:rPr>
        <w:t xml:space="preserve"> và chế độ hiện hành.</w:t>
      </w:r>
    </w:p>
    <w:p w14:paraId="7167B6FC" w14:textId="77777777" w:rsidR="00C22019" w:rsidRPr="00FF5298" w:rsidRDefault="00C22019" w:rsidP="00C22019">
      <w:pPr>
        <w:spacing w:before="120" w:after="280" w:afterAutospacing="1"/>
        <w:rPr>
          <w:szCs w:val="28"/>
          <w:lang w:val="vi-VN"/>
        </w:rPr>
      </w:pPr>
      <w:r w:rsidRPr="00FF5298">
        <w:rPr>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22019" w:rsidRPr="00FF5298" w14:paraId="4F377DA6" w14:textId="77777777" w:rsidTr="006649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2E3C4FB" w14:textId="77777777" w:rsidR="00C22019" w:rsidRPr="00FF5298" w:rsidRDefault="00C22019" w:rsidP="0066499F">
            <w:pPr>
              <w:spacing w:before="120"/>
              <w:jc w:val="center"/>
              <w:rPr>
                <w:szCs w:val="28"/>
                <w:lang w:val="vi-VN"/>
              </w:rPr>
            </w:pPr>
            <w:r w:rsidRPr="00FF5298">
              <w:rPr>
                <w:szCs w:val="28"/>
                <w:lang w:val="vi-VN"/>
              </w:rPr>
              <w:t>Xác nhận của Khoa</w:t>
            </w:r>
            <w:r w:rsidRPr="00FF5298">
              <w:rPr>
                <w:szCs w:val="28"/>
                <w:lang w:val="vi-VN"/>
              </w:rPr>
              <w:br/>
              <w:t xml:space="preserve">(hoặc bộ phận </w:t>
            </w:r>
            <w:r w:rsidRPr="00FF5298">
              <w:rPr>
                <w:szCs w:val="28"/>
                <w:shd w:val="solid" w:color="FFFFFF" w:fill="auto"/>
                <w:lang w:val="vi-VN"/>
              </w:rPr>
              <w:t>Quản lý</w:t>
            </w:r>
            <w:r w:rsidRPr="00FF5298">
              <w:rPr>
                <w:szCs w:val="28"/>
                <w:lang w:val="vi-VN"/>
              </w:rPr>
              <w:t xml:space="preserve"> sinh viên)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708948B" w14:textId="77777777" w:rsidR="00C22019" w:rsidRPr="00FF5298" w:rsidRDefault="00C22019" w:rsidP="0066499F">
            <w:pPr>
              <w:spacing w:before="120"/>
              <w:jc w:val="center"/>
              <w:rPr>
                <w:szCs w:val="28"/>
                <w:lang w:val="vi-VN"/>
              </w:rPr>
            </w:pPr>
            <w:r w:rsidRPr="00FF5298">
              <w:rPr>
                <w:szCs w:val="28"/>
                <w:lang w:val="vi-VN"/>
              </w:rPr>
              <w:t>……, ngày .... tháng .... năm……</w:t>
            </w:r>
            <w:r w:rsidRPr="00FF5298">
              <w:rPr>
                <w:szCs w:val="28"/>
                <w:lang w:val="vi-VN"/>
              </w:rPr>
              <w:br/>
              <w:t>Người làm đơn</w:t>
            </w:r>
            <w:r w:rsidRPr="00FF5298">
              <w:rPr>
                <w:szCs w:val="28"/>
                <w:lang w:val="vi-VN"/>
              </w:rPr>
              <w:br/>
              <w:t>(Ký tên và ghi rõ họ tên)</w:t>
            </w:r>
          </w:p>
        </w:tc>
      </w:tr>
    </w:tbl>
    <w:p w14:paraId="1EDC2B63" w14:textId="77777777" w:rsidR="00C22019" w:rsidRPr="00FF5298" w:rsidRDefault="00C22019" w:rsidP="00C22019">
      <w:pPr>
        <w:spacing w:before="120" w:after="280" w:afterAutospacing="1"/>
        <w:rPr>
          <w:szCs w:val="28"/>
          <w:lang w:val="vi-VN"/>
        </w:rPr>
      </w:pPr>
      <w:r w:rsidRPr="00FF5298">
        <w:rPr>
          <w:szCs w:val="28"/>
          <w:lang w:val="vi-VN"/>
        </w:rPr>
        <w:t> </w:t>
      </w:r>
    </w:p>
    <w:p w14:paraId="7F7945E2" w14:textId="77777777" w:rsidR="00C22019" w:rsidRPr="00FF5298" w:rsidRDefault="00C22019" w:rsidP="00C22019">
      <w:pPr>
        <w:spacing w:before="120" w:after="100" w:afterAutospacing="1"/>
        <w:jc w:val="center"/>
        <w:rPr>
          <w:b/>
          <w:bCs/>
          <w:lang w:val="vi-VN"/>
        </w:rPr>
        <w:sectPr w:rsidR="00C22019" w:rsidRPr="00FF5298" w:rsidSect="0066499F">
          <w:footerReference w:type="default" r:id="rId16"/>
          <w:pgSz w:w="11907" w:h="16840" w:code="9"/>
          <w:pgMar w:top="1134" w:right="851" w:bottom="1134" w:left="1701" w:header="720" w:footer="720" w:gutter="0"/>
          <w:cols w:space="720"/>
          <w:noEndnote/>
          <w:docGrid w:linePitch="360"/>
        </w:sectPr>
      </w:pPr>
    </w:p>
    <w:p w14:paraId="6A7AF5E5" w14:textId="77777777" w:rsidR="00C22019" w:rsidRPr="00FF5298" w:rsidRDefault="00C22019" w:rsidP="00C22019">
      <w:pPr>
        <w:spacing w:before="120" w:after="100" w:afterAutospacing="1"/>
        <w:jc w:val="center"/>
        <w:rPr>
          <w:szCs w:val="28"/>
          <w:lang w:val="vi-VN"/>
        </w:rPr>
      </w:pPr>
      <w:r w:rsidRPr="00FF5298">
        <w:rPr>
          <w:b/>
          <w:bCs/>
          <w:szCs w:val="28"/>
          <w:lang w:val="vi-VN"/>
        </w:rPr>
        <w:lastRenderedPageBreak/>
        <w:t>PHỤ LỤC V</w:t>
      </w:r>
    </w:p>
    <w:p w14:paraId="0A3849B5" w14:textId="77777777" w:rsidR="00C22019" w:rsidRPr="00FF5298" w:rsidRDefault="00C22019" w:rsidP="00C22019">
      <w:pPr>
        <w:spacing w:before="120" w:after="280" w:afterAutospacing="1"/>
        <w:jc w:val="center"/>
        <w:rPr>
          <w:szCs w:val="28"/>
          <w:lang w:val="vi-VN"/>
        </w:rPr>
      </w:pPr>
      <w:r w:rsidRPr="00FF5298">
        <w:rPr>
          <w:szCs w:val="28"/>
          <w:lang w:val="vi-VN"/>
        </w:rPr>
        <w:t>ĐƠN ĐỀ NGHỊ CẤP BÙ TIỀN MIỄN, GIẢM HỌC PHÍ</w:t>
      </w:r>
      <w:r w:rsidRPr="00FF5298">
        <w:rPr>
          <w:szCs w:val="28"/>
          <w:lang w:val="vi-VN"/>
        </w:rPr>
        <w:br/>
      </w:r>
      <w:r w:rsidRPr="00FF5298">
        <w:rPr>
          <w:i/>
          <w:iCs/>
          <w:szCs w:val="28"/>
          <w:lang w:val="vi-VN"/>
        </w:rPr>
        <w:t>(Kèm theo Thông tư liên tịch số 09/2016/TTLT-BGDĐT-BTC-BLĐTBXH ngày 30 tháng 3 năm 2016 của Liên Bộ Giáo dục và Đào tạo, Bộ Tài chính và Bộ Lao động-Thương binh và Xã hội)</w:t>
      </w:r>
    </w:p>
    <w:p w14:paraId="2C704D5E" w14:textId="77777777" w:rsidR="00C22019" w:rsidRPr="00FF5298" w:rsidRDefault="00C22019" w:rsidP="00C22019">
      <w:pPr>
        <w:spacing w:before="120" w:after="280" w:afterAutospacing="1"/>
        <w:jc w:val="center"/>
        <w:rPr>
          <w:szCs w:val="28"/>
          <w:lang w:val="vi-VN"/>
        </w:rPr>
      </w:pPr>
      <w:r w:rsidRPr="00FF5298">
        <w:rPr>
          <w:b/>
          <w:bCs/>
          <w:szCs w:val="28"/>
          <w:lang w:val="vi-VN"/>
        </w:rPr>
        <w:t>CỘNG HÒA XÃ HỘI CHỦ NGHĨA VIỆT NAM</w:t>
      </w:r>
      <w:r w:rsidRPr="00FF5298">
        <w:rPr>
          <w:b/>
          <w:bCs/>
          <w:szCs w:val="28"/>
          <w:lang w:val="vi-VN"/>
        </w:rPr>
        <w:br/>
        <w:t>Độc lập - Tự do - Hạnh phúc</w:t>
      </w:r>
      <w:r w:rsidRPr="00FF5298">
        <w:rPr>
          <w:b/>
          <w:bCs/>
          <w:szCs w:val="28"/>
          <w:lang w:val="vi-VN"/>
        </w:rPr>
        <w:br/>
        <w:t>----------------</w:t>
      </w:r>
    </w:p>
    <w:p w14:paraId="6B54D3DB" w14:textId="77777777" w:rsidR="00C22019" w:rsidRPr="00FF5298" w:rsidRDefault="00C22019" w:rsidP="00C22019">
      <w:pPr>
        <w:spacing w:before="120" w:after="280" w:afterAutospacing="1"/>
        <w:jc w:val="center"/>
        <w:rPr>
          <w:szCs w:val="28"/>
          <w:lang w:val="vi-VN"/>
        </w:rPr>
      </w:pPr>
      <w:r w:rsidRPr="00FF5298">
        <w:rPr>
          <w:b/>
          <w:bCs/>
          <w:szCs w:val="28"/>
          <w:lang w:val="vi-VN"/>
        </w:rPr>
        <w:t>ĐƠN ĐỀ NGHỊ CẤP BÙ TIỀN MIỄN, GIẢM HỌC PHÍ</w:t>
      </w:r>
    </w:p>
    <w:p w14:paraId="3050680E" w14:textId="77777777" w:rsidR="00C22019" w:rsidRPr="00FF5298" w:rsidRDefault="00C22019" w:rsidP="00C22019">
      <w:pPr>
        <w:spacing w:before="120" w:after="280" w:afterAutospacing="1"/>
        <w:jc w:val="center"/>
        <w:rPr>
          <w:szCs w:val="28"/>
          <w:lang w:val="vi-VN"/>
        </w:rPr>
      </w:pPr>
      <w:r w:rsidRPr="00FF5298">
        <w:rPr>
          <w:i/>
          <w:iCs/>
          <w:szCs w:val="28"/>
          <w:lang w:val="vi-VN"/>
        </w:rPr>
        <w:t>(Dùng cho cha mẹ (hoặc người giám hộ) trẻ em mẫu giáo và học sinh phổ thông ngoài công lập)</w:t>
      </w:r>
    </w:p>
    <w:p w14:paraId="17B49F5B" w14:textId="77777777" w:rsidR="00C22019" w:rsidRPr="00FF5298" w:rsidRDefault="00C22019" w:rsidP="00C22019">
      <w:pPr>
        <w:spacing w:before="120" w:after="280" w:afterAutospacing="1"/>
        <w:jc w:val="center"/>
        <w:rPr>
          <w:szCs w:val="28"/>
          <w:lang w:val="vi-VN"/>
        </w:rPr>
      </w:pPr>
      <w:r w:rsidRPr="00FF5298">
        <w:rPr>
          <w:szCs w:val="28"/>
          <w:lang w:val="vi-VN"/>
        </w:rPr>
        <w:t>Kính gửi: Phòng giáo dục và đào tạo/sở giáo dục và đào tạo (1)</w:t>
      </w:r>
    </w:p>
    <w:p w14:paraId="0752175D" w14:textId="77777777" w:rsidR="00C22019" w:rsidRPr="00FF5298" w:rsidRDefault="00C22019" w:rsidP="00C22019">
      <w:pPr>
        <w:spacing w:before="120" w:after="280" w:afterAutospacing="1"/>
        <w:rPr>
          <w:szCs w:val="28"/>
          <w:lang w:val="vi-VN"/>
        </w:rPr>
      </w:pPr>
      <w:r w:rsidRPr="00FF5298">
        <w:rPr>
          <w:szCs w:val="28"/>
          <w:lang w:val="vi-VN"/>
        </w:rPr>
        <w:t>Họ và tên (2):</w:t>
      </w:r>
    </w:p>
    <w:p w14:paraId="73571230" w14:textId="77777777" w:rsidR="00C22019" w:rsidRPr="00FF5298" w:rsidRDefault="00C22019" w:rsidP="00C22019">
      <w:pPr>
        <w:spacing w:before="120" w:after="280" w:afterAutospacing="1"/>
        <w:rPr>
          <w:szCs w:val="28"/>
          <w:lang w:val="vi-VN"/>
        </w:rPr>
      </w:pPr>
      <w:r w:rsidRPr="00FF5298">
        <w:rPr>
          <w:szCs w:val="28"/>
          <w:lang w:val="vi-VN"/>
        </w:rPr>
        <w:t>Là cha/mẹ (hoặc người giám hộ) của em (3):</w:t>
      </w:r>
    </w:p>
    <w:p w14:paraId="6E61BF9C" w14:textId="77777777" w:rsidR="00C22019" w:rsidRPr="00FF5298" w:rsidRDefault="00C22019" w:rsidP="00C22019">
      <w:pPr>
        <w:spacing w:before="120" w:after="280" w:afterAutospacing="1"/>
        <w:rPr>
          <w:szCs w:val="28"/>
          <w:lang w:val="vi-VN"/>
        </w:rPr>
      </w:pPr>
      <w:r w:rsidRPr="00FF5298">
        <w:rPr>
          <w:szCs w:val="28"/>
          <w:lang w:val="vi-VN"/>
        </w:rPr>
        <w:t>Hiện đang học tại lớp:</w:t>
      </w:r>
    </w:p>
    <w:p w14:paraId="3700AD66" w14:textId="77777777" w:rsidR="00C22019" w:rsidRPr="00FF5298" w:rsidRDefault="00C22019" w:rsidP="00C22019">
      <w:pPr>
        <w:spacing w:before="120" w:after="280" w:afterAutospacing="1"/>
        <w:rPr>
          <w:szCs w:val="28"/>
          <w:lang w:val="vi-VN"/>
        </w:rPr>
      </w:pPr>
      <w:r w:rsidRPr="00FF5298">
        <w:rPr>
          <w:szCs w:val="28"/>
          <w:lang w:val="vi-VN"/>
        </w:rPr>
        <w:t>Là học sinh trường:</w:t>
      </w:r>
    </w:p>
    <w:p w14:paraId="3008E0EC" w14:textId="77777777" w:rsidR="00C22019" w:rsidRPr="00FF5298" w:rsidRDefault="00C22019" w:rsidP="00C22019">
      <w:pPr>
        <w:spacing w:before="120" w:after="280" w:afterAutospacing="1"/>
        <w:rPr>
          <w:szCs w:val="28"/>
          <w:lang w:val="vi-VN"/>
        </w:rPr>
      </w:pPr>
      <w:r w:rsidRPr="00FF5298">
        <w:rPr>
          <w:szCs w:val="28"/>
          <w:lang w:val="vi-VN"/>
        </w:rPr>
        <w:t xml:space="preserve">Thuộc đối tượng: </w:t>
      </w:r>
      <w:r w:rsidRPr="00FF5298">
        <w:rPr>
          <w:i/>
          <w:iCs/>
          <w:szCs w:val="28"/>
          <w:lang w:val="vi-VN"/>
        </w:rPr>
        <w:t>(ghi rõ đối tượng được quy định tại Thông tư liên tịch hướng dẫn Nghị định 86)</w:t>
      </w:r>
    </w:p>
    <w:p w14:paraId="5FA9806B" w14:textId="77777777" w:rsidR="00C22019" w:rsidRPr="00FF5298" w:rsidRDefault="00C22019" w:rsidP="00C22019">
      <w:pPr>
        <w:spacing w:before="120" w:after="280" w:afterAutospacing="1"/>
        <w:rPr>
          <w:szCs w:val="28"/>
          <w:lang w:val="vi-VN"/>
        </w:rPr>
      </w:pPr>
      <w:r w:rsidRPr="00FF5298">
        <w:rPr>
          <w:szCs w:val="28"/>
          <w:lang w:val="vi-VN"/>
        </w:rPr>
        <w:t>Căn cứ vào Nghị định số 86/2015/NĐ-CP của Chính phủ, em làm đơn này đề nghị được xem xét để được cấp bù học phí theo quy định và chế độ hiện hành.</w:t>
      </w:r>
    </w:p>
    <w:p w14:paraId="04B07C0A" w14:textId="77777777" w:rsidR="00C22019" w:rsidRPr="00FF5298" w:rsidRDefault="00C22019" w:rsidP="00C22019">
      <w:pPr>
        <w:spacing w:before="120" w:after="280" w:afterAutospacing="1"/>
        <w:rPr>
          <w:szCs w:val="28"/>
          <w:lang w:val="vi-VN"/>
        </w:rPr>
      </w:pPr>
      <w:r w:rsidRPr="00FF5298">
        <w:rPr>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22019" w:rsidRPr="00FF5298" w14:paraId="79813DB0" w14:textId="77777777" w:rsidTr="006649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1934615" w14:textId="77777777" w:rsidR="00C22019" w:rsidRPr="00FF5298" w:rsidRDefault="00C22019" w:rsidP="0066499F">
            <w:pPr>
              <w:spacing w:before="120"/>
              <w:rPr>
                <w:szCs w:val="28"/>
                <w:lang w:val="vi-VN"/>
              </w:rPr>
            </w:pPr>
            <w:r w:rsidRPr="00FF5298">
              <w:rPr>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9F43AD2" w14:textId="77777777" w:rsidR="00C22019" w:rsidRPr="00FF5298" w:rsidRDefault="00C22019" w:rsidP="0066499F">
            <w:pPr>
              <w:spacing w:before="120"/>
              <w:jc w:val="center"/>
              <w:rPr>
                <w:szCs w:val="28"/>
                <w:lang w:val="vi-VN"/>
              </w:rPr>
            </w:pPr>
            <w:r w:rsidRPr="00FF5298">
              <w:rPr>
                <w:szCs w:val="28"/>
                <w:lang w:val="vi-VN"/>
              </w:rPr>
              <w:t>………….., ngày    tháng     năm</w:t>
            </w:r>
            <w:r w:rsidRPr="00FF5298">
              <w:rPr>
                <w:szCs w:val="28"/>
                <w:lang w:val="vi-VN"/>
              </w:rPr>
              <w:br/>
              <w:t>Người làm đơn (4)</w:t>
            </w:r>
            <w:r w:rsidRPr="00FF5298">
              <w:rPr>
                <w:szCs w:val="28"/>
                <w:lang w:val="vi-VN"/>
              </w:rPr>
              <w:br/>
              <w:t>(Ký tên và ghi rõ họ tên)</w:t>
            </w:r>
          </w:p>
        </w:tc>
      </w:tr>
    </w:tbl>
    <w:p w14:paraId="6E288581" w14:textId="77777777" w:rsidR="00C22019" w:rsidRPr="00FF5298" w:rsidRDefault="00C22019" w:rsidP="00C22019">
      <w:pPr>
        <w:spacing w:before="120" w:after="280" w:afterAutospacing="1"/>
        <w:jc w:val="center"/>
        <w:rPr>
          <w:szCs w:val="28"/>
          <w:lang w:val="vi-VN"/>
        </w:rPr>
      </w:pPr>
      <w:r w:rsidRPr="00FF5298">
        <w:rPr>
          <w:b/>
          <w:bCs/>
          <w:szCs w:val="28"/>
          <w:lang w:val="vi-VN"/>
        </w:rPr>
        <w:t>Xác nhận của Cơ sở giáo dục ngoài công lập (5)</w:t>
      </w:r>
    </w:p>
    <w:p w14:paraId="23969223" w14:textId="77777777" w:rsidR="00C22019" w:rsidRPr="00FF5298" w:rsidRDefault="00C22019" w:rsidP="00C22019">
      <w:pPr>
        <w:spacing w:before="120" w:after="280" w:afterAutospacing="1"/>
        <w:rPr>
          <w:szCs w:val="28"/>
          <w:lang w:val="vi-VN"/>
        </w:rPr>
      </w:pPr>
      <w:r w:rsidRPr="00FF5298">
        <w:rPr>
          <w:szCs w:val="28"/>
          <w:lang w:val="vi-VN"/>
        </w:rPr>
        <w:t>Xác nhận em: …………………………………………………………………………………….</w:t>
      </w:r>
    </w:p>
    <w:p w14:paraId="62710E52" w14:textId="77777777" w:rsidR="00C22019" w:rsidRPr="00FF5298" w:rsidRDefault="00C22019" w:rsidP="00C22019">
      <w:pPr>
        <w:spacing w:before="120" w:after="280" w:afterAutospacing="1"/>
        <w:rPr>
          <w:szCs w:val="28"/>
        </w:rPr>
      </w:pPr>
      <w:r w:rsidRPr="00FF5298">
        <w:rPr>
          <w:szCs w:val="28"/>
          <w:lang w:val="vi-VN"/>
        </w:rPr>
        <w:t xml:space="preserve">Hiện đang học tại lớp …………………. Học kỳ: </w:t>
      </w:r>
      <w:r w:rsidRPr="00FF5298">
        <w:rPr>
          <w:szCs w:val="28"/>
        </w:rPr>
        <w:t xml:space="preserve">…………… </w:t>
      </w:r>
      <w:r w:rsidRPr="00FF5298">
        <w:rPr>
          <w:szCs w:val="28"/>
          <w:lang w:val="vi-VN"/>
        </w:rPr>
        <w:t xml:space="preserve">Năm học: </w:t>
      </w:r>
      <w:r w:rsidRPr="00FF5298">
        <w:rPr>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22019" w:rsidRPr="00FF5298" w14:paraId="4DEF41A0" w14:textId="77777777" w:rsidTr="006649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63F562D" w14:textId="77777777" w:rsidR="00C22019" w:rsidRPr="00FF5298" w:rsidRDefault="00C22019" w:rsidP="0066499F">
            <w:pPr>
              <w:spacing w:before="120"/>
              <w:rPr>
                <w:szCs w:val="28"/>
              </w:rPr>
            </w:pPr>
            <w:r w:rsidRPr="00FF5298">
              <w:rPr>
                <w:szCs w:val="28"/>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6D9D5E3" w14:textId="77777777" w:rsidR="00C22019" w:rsidRPr="00FF5298" w:rsidRDefault="00C22019" w:rsidP="0066499F">
            <w:pPr>
              <w:spacing w:before="120"/>
              <w:jc w:val="center"/>
              <w:rPr>
                <w:szCs w:val="28"/>
              </w:rPr>
            </w:pPr>
            <w:r w:rsidRPr="00FF5298">
              <w:rPr>
                <w:szCs w:val="28"/>
              </w:rPr>
              <w:t>………</w:t>
            </w:r>
            <w:r w:rsidRPr="00FF5298">
              <w:rPr>
                <w:szCs w:val="28"/>
                <w:lang w:val="vi-VN"/>
              </w:rPr>
              <w:t>, ngày .... tháng</w:t>
            </w:r>
            <w:r w:rsidRPr="00FF5298">
              <w:rPr>
                <w:szCs w:val="28"/>
              </w:rPr>
              <w:t>….</w:t>
            </w:r>
            <w:r w:rsidRPr="00FF5298">
              <w:rPr>
                <w:szCs w:val="28"/>
                <w:lang w:val="vi-VN"/>
              </w:rPr>
              <w:t xml:space="preserve"> năm</w:t>
            </w:r>
            <w:r w:rsidRPr="00FF5298">
              <w:rPr>
                <w:szCs w:val="28"/>
              </w:rPr>
              <w:t>……</w:t>
            </w:r>
            <w:r w:rsidRPr="00FF5298">
              <w:rPr>
                <w:szCs w:val="28"/>
              </w:rPr>
              <w:br/>
            </w:r>
            <w:r w:rsidRPr="00FF5298">
              <w:rPr>
                <w:szCs w:val="28"/>
                <w:shd w:val="solid" w:color="FFFFFF" w:fill="auto"/>
                <w:lang w:val="vi-VN"/>
              </w:rPr>
              <w:t>Thủ trưởng</w:t>
            </w:r>
            <w:r w:rsidRPr="00FF5298">
              <w:rPr>
                <w:szCs w:val="28"/>
                <w:lang w:val="vi-VN"/>
              </w:rPr>
              <w:t xml:space="preserve"> đơn vị</w:t>
            </w:r>
            <w:r w:rsidRPr="00FF5298">
              <w:rPr>
                <w:szCs w:val="28"/>
              </w:rPr>
              <w:br/>
            </w:r>
            <w:r w:rsidRPr="00FF5298">
              <w:rPr>
                <w:szCs w:val="28"/>
                <w:lang w:val="vi-VN"/>
              </w:rPr>
              <w:t>(Ký tên, đóng dấu)</w:t>
            </w:r>
          </w:p>
        </w:tc>
      </w:tr>
    </w:tbl>
    <w:p w14:paraId="6EB580FF" w14:textId="77777777" w:rsidR="00C22019" w:rsidRPr="00FF5298" w:rsidRDefault="00C22019" w:rsidP="00C22019">
      <w:pPr>
        <w:spacing w:before="120" w:after="280" w:afterAutospacing="1"/>
        <w:rPr>
          <w:lang w:val="vi-VN"/>
        </w:rPr>
      </w:pPr>
    </w:p>
    <w:p w14:paraId="4422A9BA" w14:textId="77777777" w:rsidR="00C22019" w:rsidRPr="00FF5298" w:rsidRDefault="00C22019" w:rsidP="00C22019">
      <w:pPr>
        <w:spacing w:before="120" w:after="280" w:afterAutospacing="1"/>
        <w:rPr>
          <w:lang w:val="vi-VN"/>
        </w:rPr>
      </w:pPr>
    </w:p>
    <w:p w14:paraId="00D61E6A" w14:textId="77777777" w:rsidR="00C22019" w:rsidRPr="00FF5298" w:rsidRDefault="00C22019" w:rsidP="00C22019">
      <w:pPr>
        <w:spacing w:before="120" w:after="280" w:afterAutospacing="1"/>
        <w:rPr>
          <w:lang w:val="vi-VN"/>
        </w:rPr>
      </w:pPr>
    </w:p>
    <w:p w14:paraId="315973D1" w14:textId="77777777" w:rsidR="00C22019" w:rsidRPr="00FF5298" w:rsidRDefault="00C22019" w:rsidP="00C22019">
      <w:pPr>
        <w:spacing w:before="120" w:after="280" w:afterAutospacing="1"/>
      </w:pPr>
      <w:r w:rsidRPr="00FF5298">
        <w:rPr>
          <w:lang w:val="vi-VN"/>
        </w:rPr>
        <w:t xml:space="preserve">(1) Trẻ em học mẫu giáo, học sinh trung học cơ sở gửi phòng GD và ĐT; học sinh học trung học phổ thông </w:t>
      </w:r>
      <w:r w:rsidRPr="00FF5298">
        <w:t xml:space="preserve">gửi </w:t>
      </w:r>
      <w:r w:rsidRPr="00FF5298">
        <w:rPr>
          <w:lang w:val="vi-VN"/>
        </w:rPr>
        <w:t>sở GD và ĐT.</w:t>
      </w:r>
    </w:p>
    <w:p w14:paraId="4FBCF251" w14:textId="77777777" w:rsidR="00C22019" w:rsidRPr="00FF5298" w:rsidRDefault="00C22019" w:rsidP="00C22019">
      <w:pPr>
        <w:spacing w:before="120" w:after="280" w:afterAutospacing="1"/>
      </w:pPr>
      <w:r w:rsidRPr="00FF5298">
        <w:rPr>
          <w:lang w:val="vi-VN"/>
        </w:rPr>
        <w:t>(2) Đối với đối tượng là trẻ em mẫu giáo ghi tên cha mẹ (hoặc người giám hộ) đối với học sinh phổ thông ghi tên c</w:t>
      </w:r>
      <w:r w:rsidRPr="00FF5298">
        <w:t xml:space="preserve">ủa </w:t>
      </w:r>
      <w:r w:rsidRPr="00FF5298">
        <w:rPr>
          <w:lang w:val="vi-VN"/>
        </w:rPr>
        <w:t>học sinh.</w:t>
      </w:r>
    </w:p>
    <w:p w14:paraId="1EA8E728" w14:textId="77777777" w:rsidR="00C22019" w:rsidRPr="00FF5298" w:rsidRDefault="00C22019" w:rsidP="00C22019">
      <w:pPr>
        <w:spacing w:before="120" w:after="280" w:afterAutospacing="1"/>
      </w:pPr>
      <w:r w:rsidRPr="00FF5298">
        <w:rPr>
          <w:lang w:val="vi-VN"/>
        </w:rPr>
        <w:t>(3) Nếu là học sinh phổ thông trực tiếp viết đơn thì không phải điền dòng này.</w:t>
      </w:r>
    </w:p>
    <w:p w14:paraId="50B89D88" w14:textId="77777777" w:rsidR="00C22019" w:rsidRPr="00FF5298" w:rsidRDefault="00C22019" w:rsidP="00C22019">
      <w:pPr>
        <w:spacing w:before="120" w:after="280" w:afterAutospacing="1"/>
      </w:pPr>
      <w:r w:rsidRPr="00FF5298">
        <w:rPr>
          <w:lang w:val="vi-VN"/>
        </w:rPr>
        <w:t>(4) Cha mẹ (hoặc người giám hộ)/học sinh phổ thông.</w:t>
      </w:r>
    </w:p>
    <w:p w14:paraId="5580467E" w14:textId="77777777" w:rsidR="00C22019" w:rsidRPr="00FF5298" w:rsidRDefault="00C22019" w:rsidP="00C22019">
      <w:pPr>
        <w:spacing w:before="120" w:after="280" w:afterAutospacing="1"/>
      </w:pPr>
      <w:r w:rsidRPr="00FF5298">
        <w:rPr>
          <w:lang w:val="vi-VN"/>
        </w:rPr>
        <w:t>(5) Dùng cho cơ sở giáo dục ngoài công lập.</w:t>
      </w:r>
    </w:p>
    <w:p w14:paraId="351D32AE" w14:textId="77777777" w:rsidR="00C22019" w:rsidRPr="00FF5298" w:rsidRDefault="00C22019" w:rsidP="00C22019">
      <w:pPr>
        <w:spacing w:before="120" w:after="280" w:afterAutospacing="1"/>
      </w:pPr>
      <w:r w:rsidRPr="00FF5298">
        <w:t> </w:t>
      </w:r>
    </w:p>
    <w:p w14:paraId="3C2E0E0F" w14:textId="77777777" w:rsidR="00C22019" w:rsidRPr="00FF5298" w:rsidRDefault="00C22019" w:rsidP="00C22019">
      <w:pPr>
        <w:spacing w:before="120" w:after="100" w:afterAutospacing="1"/>
        <w:jc w:val="center"/>
        <w:rPr>
          <w:b/>
          <w:bCs/>
          <w:lang w:val="vi-VN"/>
        </w:rPr>
        <w:sectPr w:rsidR="00C22019" w:rsidRPr="00FF5298" w:rsidSect="0066499F">
          <w:footerReference w:type="default" r:id="rId17"/>
          <w:pgSz w:w="11907" w:h="16840" w:code="9"/>
          <w:pgMar w:top="1134" w:right="851" w:bottom="1134" w:left="1701" w:header="720" w:footer="720" w:gutter="0"/>
          <w:cols w:space="720"/>
          <w:noEndnote/>
          <w:docGrid w:linePitch="360"/>
        </w:sectPr>
      </w:pPr>
    </w:p>
    <w:p w14:paraId="4DDE2EEA" w14:textId="77777777" w:rsidR="00C22019" w:rsidRPr="00FF5298" w:rsidRDefault="00C22019" w:rsidP="00C22019">
      <w:pPr>
        <w:spacing w:before="120" w:after="100" w:afterAutospacing="1"/>
        <w:jc w:val="center"/>
        <w:rPr>
          <w:szCs w:val="28"/>
          <w:lang w:val="vi-VN"/>
        </w:rPr>
      </w:pPr>
      <w:r w:rsidRPr="00FF5298">
        <w:rPr>
          <w:b/>
          <w:bCs/>
          <w:szCs w:val="28"/>
          <w:lang w:val="vi-VN"/>
        </w:rPr>
        <w:lastRenderedPageBreak/>
        <w:t>PHỤ LỤC VI</w:t>
      </w:r>
    </w:p>
    <w:p w14:paraId="5FBA9C33" w14:textId="77777777" w:rsidR="00C22019" w:rsidRPr="00FF5298" w:rsidRDefault="00C22019" w:rsidP="00C22019">
      <w:pPr>
        <w:spacing w:before="120" w:after="280" w:afterAutospacing="1"/>
        <w:jc w:val="center"/>
        <w:rPr>
          <w:szCs w:val="28"/>
          <w:lang w:val="vi-VN"/>
        </w:rPr>
      </w:pPr>
      <w:r w:rsidRPr="00FF5298">
        <w:rPr>
          <w:szCs w:val="28"/>
          <w:lang w:val="vi-VN"/>
        </w:rPr>
        <w:t>ĐƠN ĐỀ NGHỊ CẤP BÙ TIỀN MIỄN, GIẢM HỌC PHÍ</w:t>
      </w:r>
      <w:r w:rsidRPr="00FF5298">
        <w:rPr>
          <w:szCs w:val="28"/>
          <w:lang w:val="vi-VN"/>
        </w:rPr>
        <w:br/>
      </w:r>
      <w:r w:rsidRPr="00FF5298">
        <w:rPr>
          <w:i/>
          <w:iCs/>
          <w:szCs w:val="28"/>
          <w:lang w:val="vi-VN"/>
        </w:rPr>
        <w:t>(Kèm theo Thông tư liên tịch số 09/2016/TTLT-BGDĐT-BTC-BLĐTBXH ngày 30 tháng 3 năm 2016 của Liên Bộ Giáo dục và Đào tạo, Bộ Tài chính và Bộ Lao động-Thương binh và Xã hội)</w:t>
      </w:r>
    </w:p>
    <w:p w14:paraId="15073E86" w14:textId="77777777" w:rsidR="00C22019" w:rsidRPr="00FF5298" w:rsidRDefault="00C22019" w:rsidP="00C22019">
      <w:pPr>
        <w:spacing w:before="120" w:after="280" w:afterAutospacing="1"/>
        <w:jc w:val="center"/>
        <w:rPr>
          <w:szCs w:val="28"/>
          <w:lang w:val="vi-VN"/>
        </w:rPr>
      </w:pPr>
      <w:r w:rsidRPr="00FF5298">
        <w:rPr>
          <w:b/>
          <w:bCs/>
          <w:szCs w:val="28"/>
          <w:lang w:val="vi-VN"/>
        </w:rPr>
        <w:t>CỘNG HÒA XÃ HỘI CHỦ NGHĨA VIỆT NAM</w:t>
      </w:r>
      <w:r w:rsidRPr="00FF5298">
        <w:rPr>
          <w:b/>
          <w:bCs/>
          <w:szCs w:val="28"/>
          <w:lang w:val="vi-VN"/>
        </w:rPr>
        <w:br/>
        <w:t>Độc lập - Tự do - Hạnh phúc</w:t>
      </w:r>
      <w:r w:rsidRPr="00FF5298">
        <w:rPr>
          <w:b/>
          <w:bCs/>
          <w:szCs w:val="28"/>
          <w:lang w:val="vi-VN"/>
        </w:rPr>
        <w:br/>
        <w:t>---------------</w:t>
      </w:r>
    </w:p>
    <w:p w14:paraId="51F66708" w14:textId="77777777" w:rsidR="00C22019" w:rsidRPr="00FF5298" w:rsidRDefault="00C22019" w:rsidP="00C22019">
      <w:pPr>
        <w:spacing w:before="120" w:after="280" w:afterAutospacing="1"/>
        <w:jc w:val="center"/>
        <w:rPr>
          <w:szCs w:val="28"/>
          <w:lang w:val="vi-VN"/>
        </w:rPr>
      </w:pPr>
      <w:r w:rsidRPr="00FF5298">
        <w:rPr>
          <w:b/>
          <w:bCs/>
          <w:szCs w:val="28"/>
          <w:lang w:val="vi-VN"/>
        </w:rPr>
        <w:t>ĐƠN ĐỀ NGHỊ CẤP BÙ TIỀN MIỄN, GIẢM HỌC PHÍ</w:t>
      </w:r>
    </w:p>
    <w:p w14:paraId="74DB7B44" w14:textId="77777777" w:rsidR="00C22019" w:rsidRPr="00FF5298" w:rsidRDefault="00C22019" w:rsidP="00C22019">
      <w:pPr>
        <w:spacing w:before="120" w:after="280" w:afterAutospacing="1"/>
        <w:jc w:val="center"/>
        <w:rPr>
          <w:szCs w:val="28"/>
          <w:lang w:val="vi-VN"/>
        </w:rPr>
      </w:pPr>
      <w:r w:rsidRPr="00FF5298">
        <w:rPr>
          <w:i/>
          <w:iCs/>
          <w:szCs w:val="28"/>
          <w:lang w:val="vi-VN"/>
        </w:rPr>
        <w:t xml:space="preserve">(Dùng cho học sinh, sinh viên đang học tại các cơ sở giáo dục nghề nghiệp và giáo dục đại học ngoài công lập hoặc tại cơ sở giáo dục nghề nghiệp và giáo dục đại học thuộc doanh nghiệp nhà nước, tổ chức </w:t>
      </w:r>
      <w:r w:rsidRPr="00FF5298">
        <w:rPr>
          <w:i/>
          <w:iCs/>
          <w:szCs w:val="28"/>
          <w:shd w:val="solid" w:color="FFFFFF" w:fill="auto"/>
          <w:lang w:val="vi-VN"/>
        </w:rPr>
        <w:t>kinh</w:t>
      </w:r>
      <w:r w:rsidRPr="00FF5298">
        <w:rPr>
          <w:i/>
          <w:iCs/>
          <w:szCs w:val="28"/>
          <w:lang w:val="vi-VN"/>
        </w:rPr>
        <w:t xml:space="preserve"> tế)</w:t>
      </w:r>
    </w:p>
    <w:p w14:paraId="2314C5FB" w14:textId="77777777" w:rsidR="00C22019" w:rsidRPr="00FF5298" w:rsidRDefault="00C22019" w:rsidP="00C22019">
      <w:pPr>
        <w:spacing w:before="120" w:after="280" w:afterAutospacing="1"/>
        <w:jc w:val="center"/>
        <w:rPr>
          <w:szCs w:val="28"/>
          <w:lang w:val="vi-VN"/>
        </w:rPr>
      </w:pPr>
      <w:r w:rsidRPr="00FF5298">
        <w:rPr>
          <w:szCs w:val="28"/>
          <w:lang w:val="vi-VN"/>
        </w:rPr>
        <w:t>Kính gửi: Phòng lao động-thương binh và xã hội (cấp huyện)</w:t>
      </w:r>
    </w:p>
    <w:p w14:paraId="6EFC05C6" w14:textId="77777777" w:rsidR="00C22019" w:rsidRPr="00FF5298" w:rsidRDefault="00C22019" w:rsidP="00C22019">
      <w:pPr>
        <w:spacing w:before="120" w:after="280" w:afterAutospacing="1"/>
        <w:rPr>
          <w:szCs w:val="28"/>
          <w:lang w:val="vi-VN"/>
        </w:rPr>
      </w:pPr>
      <w:r w:rsidRPr="00FF5298">
        <w:rPr>
          <w:szCs w:val="28"/>
          <w:lang w:val="vi-VN"/>
        </w:rPr>
        <w:t>Họ và tên:</w:t>
      </w:r>
    </w:p>
    <w:p w14:paraId="557663BB" w14:textId="77777777" w:rsidR="00C22019" w:rsidRPr="00FF5298" w:rsidRDefault="00C22019" w:rsidP="00C22019">
      <w:pPr>
        <w:spacing w:before="120" w:after="280" w:afterAutospacing="1"/>
        <w:rPr>
          <w:szCs w:val="28"/>
          <w:lang w:val="vi-VN"/>
        </w:rPr>
      </w:pPr>
      <w:r w:rsidRPr="00FF5298">
        <w:rPr>
          <w:szCs w:val="28"/>
          <w:lang w:val="vi-VN"/>
        </w:rPr>
        <w:t>Ngày, tháng, năm sinh:</w:t>
      </w:r>
    </w:p>
    <w:p w14:paraId="39DCDEDE" w14:textId="77777777" w:rsidR="00C22019" w:rsidRPr="00FF5298" w:rsidRDefault="00C22019" w:rsidP="00C22019">
      <w:pPr>
        <w:spacing w:before="120" w:after="280" w:afterAutospacing="1"/>
        <w:rPr>
          <w:szCs w:val="28"/>
          <w:lang w:val="vi-VN"/>
        </w:rPr>
      </w:pPr>
      <w:r w:rsidRPr="00FF5298">
        <w:rPr>
          <w:szCs w:val="28"/>
          <w:lang w:val="vi-VN"/>
        </w:rPr>
        <w:t>Nơi sinh:</w:t>
      </w:r>
    </w:p>
    <w:p w14:paraId="695EADA2" w14:textId="77777777" w:rsidR="00C22019" w:rsidRPr="00FF5298" w:rsidRDefault="00C22019" w:rsidP="00C22019">
      <w:pPr>
        <w:spacing w:before="120" w:after="280" w:afterAutospacing="1"/>
        <w:rPr>
          <w:szCs w:val="28"/>
          <w:lang w:val="vi-VN"/>
        </w:rPr>
      </w:pPr>
      <w:r w:rsidRPr="00FF5298">
        <w:rPr>
          <w:szCs w:val="28"/>
          <w:lang w:val="vi-VN"/>
        </w:rPr>
        <w:t>Lớp:                                          Khóa                                        Khoa:</w:t>
      </w:r>
    </w:p>
    <w:p w14:paraId="70380886" w14:textId="77777777" w:rsidR="00C22019" w:rsidRPr="00FF5298" w:rsidRDefault="00C22019" w:rsidP="00C22019">
      <w:pPr>
        <w:spacing w:before="120" w:after="280" w:afterAutospacing="1"/>
        <w:rPr>
          <w:szCs w:val="28"/>
          <w:lang w:val="vi-VN"/>
        </w:rPr>
      </w:pPr>
      <w:r w:rsidRPr="00FF5298">
        <w:rPr>
          <w:szCs w:val="28"/>
          <w:lang w:val="vi-VN"/>
        </w:rPr>
        <w:t>Họ tên cha/mẹ học sinh, sinh viên:</w:t>
      </w:r>
    </w:p>
    <w:p w14:paraId="30ABF35E" w14:textId="77777777" w:rsidR="00C22019" w:rsidRPr="00FF5298" w:rsidRDefault="00C22019" w:rsidP="00C22019">
      <w:pPr>
        <w:spacing w:before="120" w:after="280" w:afterAutospacing="1"/>
        <w:rPr>
          <w:szCs w:val="28"/>
          <w:lang w:val="vi-VN"/>
        </w:rPr>
      </w:pPr>
      <w:r w:rsidRPr="00FF5298">
        <w:rPr>
          <w:szCs w:val="28"/>
          <w:lang w:val="vi-VN"/>
        </w:rPr>
        <w:t>Hộ khẩu thường trú (ghi đầy đủ):</w:t>
      </w:r>
    </w:p>
    <w:p w14:paraId="4FA42C32" w14:textId="77777777" w:rsidR="00C22019" w:rsidRPr="00FF5298" w:rsidRDefault="00C22019" w:rsidP="00C22019">
      <w:pPr>
        <w:spacing w:before="120" w:after="280" w:afterAutospacing="1"/>
        <w:rPr>
          <w:szCs w:val="28"/>
          <w:lang w:val="vi-VN"/>
        </w:rPr>
      </w:pPr>
      <w:r w:rsidRPr="00FF5298">
        <w:rPr>
          <w:szCs w:val="28"/>
          <w:lang w:val="vi-VN"/>
        </w:rPr>
        <w:t>Xã (Phường): ………………………….. Huyện (Quận): …………………………..</w:t>
      </w:r>
    </w:p>
    <w:p w14:paraId="68406C34" w14:textId="77777777" w:rsidR="00C22019" w:rsidRPr="00FF5298" w:rsidRDefault="00C22019" w:rsidP="00C22019">
      <w:pPr>
        <w:spacing w:before="120" w:after="280" w:afterAutospacing="1"/>
        <w:rPr>
          <w:szCs w:val="28"/>
          <w:lang w:val="vi-VN"/>
        </w:rPr>
      </w:pPr>
      <w:r w:rsidRPr="00FF5298">
        <w:rPr>
          <w:szCs w:val="28"/>
          <w:lang w:val="vi-VN"/>
        </w:rPr>
        <w:t>Tỉnh (Thành phố): ……………………………………………………………………</w:t>
      </w:r>
    </w:p>
    <w:p w14:paraId="0A83F244" w14:textId="77777777" w:rsidR="00C22019" w:rsidRPr="00FF5298" w:rsidRDefault="00C22019" w:rsidP="00C22019">
      <w:pPr>
        <w:spacing w:before="120" w:after="280" w:afterAutospacing="1"/>
        <w:rPr>
          <w:szCs w:val="28"/>
          <w:lang w:val="vi-VN"/>
        </w:rPr>
      </w:pPr>
      <w:r w:rsidRPr="00FF5298">
        <w:rPr>
          <w:szCs w:val="28"/>
          <w:lang w:val="vi-VN"/>
        </w:rPr>
        <w:t xml:space="preserve">Thuộc đối tượng: </w:t>
      </w:r>
      <w:r w:rsidRPr="00FF5298">
        <w:rPr>
          <w:i/>
          <w:iCs/>
          <w:szCs w:val="28"/>
          <w:lang w:val="vi-VN"/>
        </w:rPr>
        <w:t>(ghi rõ đối tượng được quy định tại Thông tư liên tịch hướng dẫn Nghị định 86)</w:t>
      </w:r>
    </w:p>
    <w:p w14:paraId="02F1D959" w14:textId="77777777" w:rsidR="00C22019" w:rsidRPr="00FF5298" w:rsidRDefault="00C22019" w:rsidP="00C22019">
      <w:pPr>
        <w:spacing w:before="120" w:after="280" w:afterAutospacing="1"/>
        <w:rPr>
          <w:szCs w:val="28"/>
          <w:lang w:val="vi-VN"/>
        </w:rPr>
      </w:pPr>
      <w:r w:rsidRPr="00FF5298">
        <w:rPr>
          <w:szCs w:val="28"/>
          <w:lang w:val="vi-VN"/>
        </w:rPr>
        <w:t>Căn cứ vào Nghị định số 86/2015/NĐ-CP của Chính phủ, tôi làm đơn này đề nghị được xem xét, giải quyết để được cấp tiền hỗ trợ miễn, giảm học phí theo quy định và chế độ hiện hành.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22019" w:rsidRPr="00FF5298" w14:paraId="514EF7B7" w14:textId="77777777" w:rsidTr="006649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32BD91E" w14:textId="77777777" w:rsidR="00C22019" w:rsidRPr="00FF5298" w:rsidRDefault="00C22019" w:rsidP="0066499F">
            <w:pPr>
              <w:spacing w:before="120"/>
              <w:rPr>
                <w:szCs w:val="28"/>
                <w:lang w:val="vi-VN"/>
              </w:rPr>
            </w:pPr>
            <w:r w:rsidRPr="00FF5298">
              <w:rPr>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43506B5" w14:textId="77777777" w:rsidR="00C22019" w:rsidRPr="00FF5298" w:rsidRDefault="00C22019" w:rsidP="0066499F">
            <w:pPr>
              <w:spacing w:before="120"/>
              <w:jc w:val="center"/>
              <w:rPr>
                <w:szCs w:val="28"/>
                <w:lang w:val="vi-VN"/>
              </w:rPr>
            </w:pPr>
            <w:r w:rsidRPr="00FF5298">
              <w:rPr>
                <w:szCs w:val="28"/>
                <w:lang w:val="vi-VN"/>
              </w:rPr>
              <w:t>………, ngày .... tháng .... năm …..</w:t>
            </w:r>
            <w:r w:rsidRPr="00FF5298">
              <w:rPr>
                <w:szCs w:val="28"/>
                <w:lang w:val="vi-VN"/>
              </w:rPr>
              <w:br/>
              <w:t>Người làm đơn</w:t>
            </w:r>
            <w:r w:rsidRPr="00FF5298">
              <w:rPr>
                <w:szCs w:val="28"/>
                <w:lang w:val="vi-VN"/>
              </w:rPr>
              <w:br/>
              <w:t>(Ký tên và ghi rõ họ tên)</w:t>
            </w:r>
          </w:p>
        </w:tc>
      </w:tr>
    </w:tbl>
    <w:p w14:paraId="5D81F687" w14:textId="77777777" w:rsidR="00C22019" w:rsidRPr="00FF5298" w:rsidRDefault="00C22019" w:rsidP="00C22019">
      <w:pPr>
        <w:spacing w:before="120" w:after="280" w:afterAutospacing="1"/>
        <w:jc w:val="center"/>
        <w:rPr>
          <w:b/>
          <w:bCs/>
          <w:szCs w:val="28"/>
          <w:lang w:val="vi-VN"/>
        </w:rPr>
      </w:pPr>
    </w:p>
    <w:p w14:paraId="5DDB8B15" w14:textId="77777777" w:rsidR="00C22019" w:rsidRPr="00FF5298" w:rsidRDefault="00C22019" w:rsidP="00C22019">
      <w:pPr>
        <w:spacing w:before="120" w:after="280" w:afterAutospacing="1"/>
        <w:jc w:val="center"/>
        <w:rPr>
          <w:b/>
          <w:bCs/>
          <w:szCs w:val="28"/>
          <w:lang w:val="vi-VN"/>
        </w:rPr>
      </w:pPr>
    </w:p>
    <w:p w14:paraId="4A739000" w14:textId="77777777" w:rsidR="00C22019" w:rsidRPr="00FF5298" w:rsidRDefault="00C22019" w:rsidP="00C22019">
      <w:pPr>
        <w:spacing w:before="120" w:after="280" w:afterAutospacing="1"/>
        <w:jc w:val="center"/>
        <w:rPr>
          <w:b/>
          <w:bCs/>
          <w:szCs w:val="28"/>
          <w:lang w:val="vi-VN"/>
        </w:rPr>
      </w:pPr>
    </w:p>
    <w:p w14:paraId="4E683501" w14:textId="77777777" w:rsidR="00C22019" w:rsidRPr="00FF5298" w:rsidRDefault="00C22019" w:rsidP="00C22019">
      <w:pPr>
        <w:spacing w:before="120" w:after="280" w:afterAutospacing="1"/>
        <w:jc w:val="center"/>
        <w:rPr>
          <w:szCs w:val="28"/>
          <w:lang w:val="vi-VN"/>
        </w:rPr>
      </w:pPr>
      <w:r w:rsidRPr="00FF5298">
        <w:rPr>
          <w:b/>
          <w:bCs/>
          <w:szCs w:val="28"/>
          <w:lang w:val="vi-VN"/>
        </w:rPr>
        <w:t xml:space="preserve">Xác nhận của cơ sở giáo dục nghề nghiệp và giáo dục đại học ngoài công lập hoặc của cơ </w:t>
      </w:r>
      <w:r w:rsidRPr="00FF5298">
        <w:rPr>
          <w:b/>
          <w:bCs/>
          <w:szCs w:val="28"/>
          <w:shd w:val="solid" w:color="FFFFFF" w:fill="auto"/>
          <w:lang w:val="vi-VN"/>
        </w:rPr>
        <w:t>sở</w:t>
      </w:r>
      <w:r w:rsidRPr="00FF5298">
        <w:rPr>
          <w:b/>
          <w:bCs/>
          <w:szCs w:val="28"/>
          <w:lang w:val="vi-VN"/>
        </w:rPr>
        <w:t xml:space="preserve"> giáo dục nghề nghiệp và giáo dục đại học thuộc doanh nghiệp nhà n</w:t>
      </w:r>
      <w:r w:rsidRPr="00FF5298">
        <w:rPr>
          <w:b/>
          <w:bCs/>
          <w:szCs w:val="28"/>
          <w:shd w:val="solid" w:color="FFFFFF" w:fill="auto"/>
          <w:lang w:val="vi-VN"/>
        </w:rPr>
        <w:t>ướ</w:t>
      </w:r>
      <w:r w:rsidRPr="00FF5298">
        <w:rPr>
          <w:b/>
          <w:bCs/>
          <w:szCs w:val="28"/>
          <w:lang w:val="vi-VN"/>
        </w:rPr>
        <w:t xml:space="preserve">c, </w:t>
      </w:r>
      <w:r w:rsidRPr="00FF5298">
        <w:rPr>
          <w:b/>
          <w:bCs/>
          <w:szCs w:val="28"/>
          <w:shd w:val="solid" w:color="FFFFFF" w:fill="auto"/>
          <w:lang w:val="vi-VN"/>
        </w:rPr>
        <w:t>tổ chức</w:t>
      </w:r>
      <w:r w:rsidRPr="00FF5298">
        <w:rPr>
          <w:b/>
          <w:bCs/>
          <w:szCs w:val="28"/>
          <w:lang w:val="vi-VN"/>
        </w:rPr>
        <w:t xml:space="preserve"> kinh tế</w:t>
      </w:r>
    </w:p>
    <w:p w14:paraId="0EC63B83" w14:textId="77777777" w:rsidR="00C22019" w:rsidRPr="00FF5298" w:rsidRDefault="00C22019" w:rsidP="00C22019">
      <w:pPr>
        <w:spacing w:before="120" w:after="280" w:afterAutospacing="1"/>
        <w:rPr>
          <w:szCs w:val="28"/>
          <w:lang w:val="vi-VN"/>
        </w:rPr>
      </w:pPr>
      <w:r w:rsidRPr="00FF5298">
        <w:rPr>
          <w:szCs w:val="28"/>
          <w:lang w:val="vi-VN"/>
        </w:rPr>
        <w:t>Trường: ……………………………………………………………………………………</w:t>
      </w:r>
    </w:p>
    <w:p w14:paraId="65E5C364" w14:textId="77777777" w:rsidR="00C22019" w:rsidRPr="00FF5298" w:rsidRDefault="00C22019" w:rsidP="00C22019">
      <w:pPr>
        <w:spacing w:before="120" w:after="280" w:afterAutospacing="1"/>
        <w:rPr>
          <w:szCs w:val="28"/>
          <w:lang w:val="vi-VN"/>
        </w:rPr>
      </w:pPr>
      <w:r w:rsidRPr="00FF5298">
        <w:rPr>
          <w:szCs w:val="28"/>
          <w:lang w:val="vi-VN"/>
        </w:rPr>
        <w:t>Xác nhận anh/chị: …………………………………</w:t>
      </w:r>
    </w:p>
    <w:p w14:paraId="3A85B303" w14:textId="77777777" w:rsidR="00C22019" w:rsidRPr="00FF5298" w:rsidRDefault="00C22019" w:rsidP="00C22019">
      <w:pPr>
        <w:spacing w:before="120" w:after="280" w:afterAutospacing="1"/>
        <w:rPr>
          <w:szCs w:val="28"/>
          <w:lang w:val="vi-VN"/>
        </w:rPr>
      </w:pPr>
      <w:r w:rsidRPr="00FF5298">
        <w:rPr>
          <w:szCs w:val="28"/>
          <w:lang w:val="vi-VN"/>
        </w:rPr>
        <w:t>Hiện là học sinh, sinh viên năm thứ ……… Học kỳ: ……… Năm học …………… khoa ………….. khóa học ………. thời gian khóa học ……… (năm);</w:t>
      </w:r>
    </w:p>
    <w:p w14:paraId="36315235" w14:textId="77777777" w:rsidR="00C22019" w:rsidRPr="00FF5298" w:rsidRDefault="00C22019" w:rsidP="00C22019">
      <w:pPr>
        <w:spacing w:before="120" w:after="280" w:afterAutospacing="1"/>
        <w:rPr>
          <w:szCs w:val="28"/>
          <w:lang w:val="vi-VN"/>
        </w:rPr>
      </w:pPr>
      <w:r w:rsidRPr="00FF5298">
        <w:rPr>
          <w:szCs w:val="28"/>
          <w:lang w:val="vi-VN"/>
        </w:rPr>
        <w:t>Hình thức đào tạo: …………………….. (ghi rõ hình thức đào tạo: chính quy, liên thông ...).</w:t>
      </w:r>
    </w:p>
    <w:p w14:paraId="1D2B861C" w14:textId="77777777" w:rsidR="00C22019" w:rsidRPr="00FF5298" w:rsidRDefault="00C22019" w:rsidP="00C22019">
      <w:pPr>
        <w:spacing w:before="120" w:after="280" w:afterAutospacing="1"/>
        <w:rPr>
          <w:szCs w:val="28"/>
          <w:lang w:val="vi-VN"/>
        </w:rPr>
      </w:pPr>
      <w:r w:rsidRPr="00FF5298">
        <w:rPr>
          <w:szCs w:val="28"/>
          <w:lang w:val="vi-VN"/>
        </w:rPr>
        <w:t>Kỷ luật: ……………………….. (ghi rõ mức độ kỷ luật nếu có).</w:t>
      </w:r>
    </w:p>
    <w:p w14:paraId="29C4A542" w14:textId="77777777" w:rsidR="00C22019" w:rsidRPr="00FF5298" w:rsidRDefault="00C22019" w:rsidP="00C22019">
      <w:pPr>
        <w:spacing w:before="120" w:after="280" w:afterAutospacing="1"/>
        <w:rPr>
          <w:szCs w:val="28"/>
          <w:lang w:val="vi-VN"/>
        </w:rPr>
      </w:pPr>
      <w:r w:rsidRPr="00FF5298">
        <w:rPr>
          <w:szCs w:val="28"/>
          <w:lang w:val="vi-VN"/>
        </w:rPr>
        <w:t xml:space="preserve">Mức thu học phí: ……………..đồng/tháng </w:t>
      </w:r>
      <w:r w:rsidRPr="00FF5298">
        <w:rPr>
          <w:i/>
          <w:iCs/>
          <w:szCs w:val="28"/>
          <w:lang w:val="vi-VN"/>
        </w:rPr>
        <w:t>(nếu thu học phí theo tín chỉ thì phải quy đổi về mức thu theo niên chế).</w:t>
      </w:r>
    </w:p>
    <w:p w14:paraId="78049A95" w14:textId="77777777" w:rsidR="00C22019" w:rsidRPr="00FF5298" w:rsidRDefault="00C22019" w:rsidP="00C22019">
      <w:pPr>
        <w:spacing w:before="120" w:after="280" w:afterAutospacing="1"/>
        <w:rPr>
          <w:szCs w:val="28"/>
          <w:lang w:val="vi-VN"/>
        </w:rPr>
      </w:pPr>
      <w:r w:rsidRPr="00FF5298">
        <w:rPr>
          <w:szCs w:val="28"/>
          <w:lang w:val="vi-VN"/>
        </w:rPr>
        <w:t xml:space="preserve">Đề nghị phòng lao động - thương binh và xã hội xem xét giải quyết tiền </w:t>
      </w:r>
      <w:r w:rsidRPr="00FF5298">
        <w:rPr>
          <w:szCs w:val="28"/>
          <w:shd w:val="solid" w:color="FFFFFF" w:fill="auto"/>
          <w:lang w:val="vi-VN"/>
        </w:rPr>
        <w:t>hỗ trợ</w:t>
      </w:r>
      <w:r w:rsidRPr="00FF5298">
        <w:rPr>
          <w:szCs w:val="28"/>
          <w:lang w:val="vi-VN"/>
        </w:rPr>
        <w:t xml:space="preserve"> miễn, giảm học phí cho anh/chị theo quy định và chế độ hiện hành.</w:t>
      </w:r>
    </w:p>
    <w:p w14:paraId="63AB3C84" w14:textId="77777777" w:rsidR="00C22019" w:rsidRPr="00FF5298" w:rsidRDefault="00C22019" w:rsidP="00C22019">
      <w:pPr>
        <w:spacing w:before="120" w:after="280" w:afterAutospacing="1"/>
        <w:rPr>
          <w:szCs w:val="28"/>
          <w:lang w:val="vi-VN"/>
        </w:rPr>
      </w:pPr>
      <w:r w:rsidRPr="00FF5298">
        <w:rPr>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22019" w:rsidRPr="00FF5298" w14:paraId="5B79F8B2" w14:textId="77777777" w:rsidTr="0066499F">
        <w:trPr>
          <w:trHeight w:val="80"/>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B3D6D7E" w14:textId="77777777" w:rsidR="00C22019" w:rsidRPr="00FF5298" w:rsidRDefault="00C22019" w:rsidP="0066499F">
            <w:pPr>
              <w:spacing w:before="120"/>
              <w:rPr>
                <w:szCs w:val="28"/>
                <w:lang w:val="vi-VN"/>
              </w:rPr>
            </w:pPr>
            <w:r w:rsidRPr="00FF5298">
              <w:rPr>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E9E56F0" w14:textId="77777777" w:rsidR="00C22019" w:rsidRPr="00FF5298" w:rsidRDefault="00C22019" w:rsidP="0066499F">
            <w:pPr>
              <w:spacing w:before="120"/>
              <w:jc w:val="center"/>
              <w:rPr>
                <w:szCs w:val="28"/>
                <w:lang w:val="vi-VN"/>
              </w:rPr>
            </w:pPr>
            <w:r w:rsidRPr="00FF5298">
              <w:rPr>
                <w:szCs w:val="28"/>
                <w:lang w:val="vi-VN"/>
              </w:rPr>
              <w:t>………, ngày…. tháng…. năm……</w:t>
            </w:r>
            <w:r w:rsidRPr="00FF5298">
              <w:rPr>
                <w:szCs w:val="28"/>
                <w:lang w:val="vi-VN"/>
              </w:rPr>
              <w:br/>
              <w:t>Thủ trưởng đơn vị</w:t>
            </w:r>
            <w:r w:rsidRPr="00FF5298">
              <w:rPr>
                <w:szCs w:val="28"/>
                <w:lang w:val="vi-VN"/>
              </w:rPr>
              <w:br/>
              <w:t>(Ký tên, đóng dấu)</w:t>
            </w:r>
          </w:p>
        </w:tc>
      </w:tr>
    </w:tbl>
    <w:p w14:paraId="7146B7C0" w14:textId="77777777" w:rsidR="00C22019" w:rsidRPr="00FF5298" w:rsidRDefault="00C22019" w:rsidP="00C22019">
      <w:pPr>
        <w:spacing w:before="120" w:after="280" w:afterAutospacing="1"/>
        <w:rPr>
          <w:szCs w:val="28"/>
          <w:lang w:val="vi-VN"/>
        </w:rPr>
      </w:pPr>
      <w:r w:rsidRPr="00FF5298">
        <w:rPr>
          <w:szCs w:val="28"/>
          <w:lang w:val="vi-VN"/>
        </w:rPr>
        <w:t> </w:t>
      </w:r>
    </w:p>
    <w:p w14:paraId="410440F4" w14:textId="77777777" w:rsidR="00C22019" w:rsidRPr="00FF5298" w:rsidRDefault="00C22019" w:rsidP="00C22019">
      <w:pPr>
        <w:spacing w:before="120" w:after="100" w:afterAutospacing="1"/>
        <w:jc w:val="center"/>
        <w:rPr>
          <w:b/>
          <w:bCs/>
          <w:lang w:val="vi-VN"/>
        </w:rPr>
        <w:sectPr w:rsidR="00C22019" w:rsidRPr="00FF5298" w:rsidSect="0066499F">
          <w:footerReference w:type="default" r:id="rId18"/>
          <w:pgSz w:w="11907" w:h="16840" w:code="9"/>
          <w:pgMar w:top="1134" w:right="851" w:bottom="1134" w:left="1701" w:header="720" w:footer="720" w:gutter="0"/>
          <w:cols w:space="720"/>
          <w:noEndnote/>
          <w:docGrid w:linePitch="360"/>
        </w:sectPr>
      </w:pPr>
    </w:p>
    <w:p w14:paraId="5B3CA263" w14:textId="77777777" w:rsidR="00C22019" w:rsidRPr="00FF5298" w:rsidRDefault="00C22019" w:rsidP="00C22019">
      <w:pPr>
        <w:spacing w:before="120" w:after="100" w:afterAutospacing="1"/>
        <w:jc w:val="center"/>
        <w:rPr>
          <w:szCs w:val="28"/>
          <w:lang w:val="vi-VN"/>
        </w:rPr>
      </w:pPr>
      <w:r w:rsidRPr="00FF5298">
        <w:rPr>
          <w:b/>
          <w:bCs/>
          <w:szCs w:val="28"/>
          <w:lang w:val="vi-VN"/>
        </w:rPr>
        <w:lastRenderedPageBreak/>
        <w:t>PHỤ LỤC VII</w:t>
      </w:r>
    </w:p>
    <w:p w14:paraId="402E9053" w14:textId="77777777" w:rsidR="00C22019" w:rsidRPr="00FF5298" w:rsidRDefault="00C22019" w:rsidP="00C22019">
      <w:pPr>
        <w:spacing w:before="120" w:after="280" w:afterAutospacing="1"/>
        <w:jc w:val="center"/>
        <w:rPr>
          <w:szCs w:val="28"/>
          <w:lang w:val="vi-VN"/>
        </w:rPr>
      </w:pPr>
      <w:r w:rsidRPr="00FF5298">
        <w:rPr>
          <w:szCs w:val="28"/>
          <w:lang w:val="vi-VN"/>
        </w:rPr>
        <w:t>GIẤY XÁC NHẬN</w:t>
      </w:r>
      <w:r w:rsidRPr="00FF5298">
        <w:rPr>
          <w:szCs w:val="28"/>
          <w:lang w:val="vi-VN"/>
        </w:rPr>
        <w:br/>
      </w:r>
      <w:r w:rsidRPr="00FF5298">
        <w:rPr>
          <w:i/>
          <w:iCs/>
          <w:szCs w:val="28"/>
          <w:lang w:val="vi-VN"/>
        </w:rPr>
        <w:t>(Kèm theo Thông tư liên tịch số 09/2016/TTLT-BGDĐT-BTC-BLĐTBXH ngày 30 tháng 3 năm 2016 của Liên Bộ Giáo dục và Đào tạo, Bộ Tài chính và Bộ Lao động-Thương binh và Xã hội)</w:t>
      </w:r>
    </w:p>
    <w:p w14:paraId="55638A41" w14:textId="77777777" w:rsidR="00C22019" w:rsidRPr="00FF5298" w:rsidRDefault="00C22019" w:rsidP="00C22019">
      <w:pPr>
        <w:spacing w:before="120" w:after="280" w:afterAutospacing="1"/>
        <w:jc w:val="center"/>
        <w:rPr>
          <w:szCs w:val="28"/>
          <w:lang w:val="vi-VN"/>
        </w:rPr>
      </w:pPr>
      <w:r w:rsidRPr="00FF5298">
        <w:rPr>
          <w:b/>
          <w:bCs/>
          <w:szCs w:val="28"/>
          <w:lang w:val="vi-VN"/>
        </w:rPr>
        <w:t>CỘNG HÒA XÃ HỘI CHỦ NGHĨA VIỆT NAM</w:t>
      </w:r>
      <w:r w:rsidRPr="00FF5298">
        <w:rPr>
          <w:b/>
          <w:bCs/>
          <w:szCs w:val="28"/>
          <w:lang w:val="vi-VN"/>
        </w:rPr>
        <w:br/>
        <w:t>Độc lập - Tự do - Hạnh phúc</w:t>
      </w:r>
      <w:r w:rsidRPr="00FF5298">
        <w:rPr>
          <w:b/>
          <w:bCs/>
          <w:szCs w:val="28"/>
          <w:lang w:val="vi-VN"/>
        </w:rPr>
        <w:br/>
        <w:t>---------------</w:t>
      </w:r>
    </w:p>
    <w:p w14:paraId="66BBD21A" w14:textId="77777777" w:rsidR="00C22019" w:rsidRPr="00FF5298" w:rsidRDefault="00C22019" w:rsidP="00C22019">
      <w:pPr>
        <w:spacing w:before="120" w:after="280" w:afterAutospacing="1"/>
        <w:jc w:val="center"/>
        <w:rPr>
          <w:szCs w:val="28"/>
          <w:lang w:val="vi-VN"/>
        </w:rPr>
      </w:pPr>
      <w:r w:rsidRPr="00FF5298">
        <w:rPr>
          <w:b/>
          <w:bCs/>
          <w:szCs w:val="28"/>
          <w:lang w:val="vi-VN"/>
        </w:rPr>
        <w:t>GIẤY XÁC NHẬN</w:t>
      </w:r>
    </w:p>
    <w:p w14:paraId="4E781E44" w14:textId="77777777" w:rsidR="00C22019" w:rsidRPr="00FF5298" w:rsidRDefault="00C22019" w:rsidP="00C22019">
      <w:pPr>
        <w:spacing w:before="120" w:after="280" w:afterAutospacing="1"/>
        <w:jc w:val="center"/>
        <w:rPr>
          <w:szCs w:val="28"/>
          <w:lang w:val="vi-VN"/>
        </w:rPr>
      </w:pPr>
      <w:r w:rsidRPr="00FF5298">
        <w:rPr>
          <w:i/>
          <w:iCs/>
          <w:szCs w:val="28"/>
          <w:lang w:val="vi-VN"/>
        </w:rPr>
        <w:t xml:space="preserve">(Dùng cho các cơ sở giáo dục mầm non, phổ thông, giáo dục nghề nghiệp và giáo dục đại học ngoài công lập, cơ sở giáo dục nghề nghiệp và giáo dục đại học thuộc doanh nghiệp nhà nước, </w:t>
      </w:r>
      <w:r w:rsidRPr="00FF5298">
        <w:rPr>
          <w:i/>
          <w:iCs/>
          <w:szCs w:val="28"/>
          <w:shd w:val="solid" w:color="FFFFFF" w:fill="auto"/>
          <w:lang w:val="vi-VN"/>
        </w:rPr>
        <w:t>tổ chức</w:t>
      </w:r>
      <w:r w:rsidRPr="00FF5298">
        <w:rPr>
          <w:i/>
          <w:iCs/>
          <w:szCs w:val="28"/>
          <w:lang w:val="vi-VN"/>
        </w:rPr>
        <w:t xml:space="preserve"> kinh tế)</w:t>
      </w:r>
    </w:p>
    <w:p w14:paraId="712DE2FA" w14:textId="77777777" w:rsidR="00C22019" w:rsidRPr="00FF5298" w:rsidRDefault="00C22019" w:rsidP="00C22019">
      <w:pPr>
        <w:spacing w:before="120" w:after="280" w:afterAutospacing="1"/>
        <w:jc w:val="center"/>
        <w:rPr>
          <w:szCs w:val="28"/>
          <w:lang w:val="vi-VN"/>
        </w:rPr>
      </w:pPr>
      <w:r w:rsidRPr="00FF5298">
        <w:rPr>
          <w:b/>
          <w:bCs/>
          <w:szCs w:val="28"/>
          <w:lang w:val="vi-VN"/>
        </w:rPr>
        <w:t>Kính gửi:</w:t>
      </w:r>
      <w:r w:rsidRPr="00FF5298">
        <w:rPr>
          <w:szCs w:val="28"/>
          <w:lang w:val="vi-VN"/>
        </w:rPr>
        <w:t>………………………………(1)</w:t>
      </w:r>
    </w:p>
    <w:p w14:paraId="08698D94" w14:textId="77777777" w:rsidR="00C22019" w:rsidRPr="00FF5298" w:rsidRDefault="00C22019" w:rsidP="00C22019">
      <w:pPr>
        <w:spacing w:before="120" w:after="280" w:afterAutospacing="1"/>
        <w:rPr>
          <w:szCs w:val="28"/>
          <w:lang w:val="vi-VN"/>
        </w:rPr>
      </w:pPr>
      <w:r w:rsidRPr="00FF5298">
        <w:rPr>
          <w:i/>
          <w:iCs/>
          <w:szCs w:val="28"/>
          <w:lang w:val="vi-VN"/>
        </w:rPr>
        <w:t>Phần I: Dùng cho cơ sở giáo dục mầm non, phổ thông ngoài công lập xác nhận</w:t>
      </w:r>
    </w:p>
    <w:p w14:paraId="54692AE0" w14:textId="77777777" w:rsidR="00C22019" w:rsidRPr="00FF5298" w:rsidRDefault="00C22019" w:rsidP="00C22019">
      <w:pPr>
        <w:spacing w:before="120" w:after="280" w:afterAutospacing="1"/>
        <w:rPr>
          <w:szCs w:val="28"/>
          <w:lang w:val="vi-VN"/>
        </w:rPr>
      </w:pPr>
      <w:r w:rsidRPr="00FF5298">
        <w:rPr>
          <w:szCs w:val="28"/>
          <w:lang w:val="vi-VN"/>
        </w:rPr>
        <w:t xml:space="preserve">Trường: ..................................................................................................................... </w:t>
      </w:r>
    </w:p>
    <w:p w14:paraId="619EB17C" w14:textId="77777777" w:rsidR="00C22019" w:rsidRPr="00FF5298" w:rsidRDefault="00C22019" w:rsidP="00C22019">
      <w:pPr>
        <w:spacing w:before="120" w:after="280" w:afterAutospacing="1"/>
        <w:rPr>
          <w:szCs w:val="28"/>
          <w:lang w:val="vi-VN"/>
        </w:rPr>
      </w:pPr>
      <w:r w:rsidRPr="00FF5298">
        <w:rPr>
          <w:szCs w:val="28"/>
          <w:lang w:val="vi-VN"/>
        </w:rPr>
        <w:t xml:space="preserve">Xác nhận em: ............................................................................................................. </w:t>
      </w:r>
    </w:p>
    <w:p w14:paraId="200BC148" w14:textId="77777777" w:rsidR="00C22019" w:rsidRPr="00FF5298" w:rsidRDefault="00C22019" w:rsidP="00C22019">
      <w:pPr>
        <w:spacing w:before="120" w:after="280" w:afterAutospacing="1"/>
        <w:rPr>
          <w:szCs w:val="28"/>
          <w:lang w:val="vi-VN"/>
        </w:rPr>
      </w:pPr>
      <w:r w:rsidRPr="00FF5298">
        <w:rPr>
          <w:szCs w:val="28"/>
          <w:lang w:val="vi-VN"/>
        </w:rPr>
        <w:t xml:space="preserve">Hiện đang học tại lớp ………………… Học kỳ: ………… Năm học: ................................ </w:t>
      </w:r>
    </w:p>
    <w:p w14:paraId="7E02BBD2" w14:textId="77777777" w:rsidR="00C22019" w:rsidRPr="00FF5298" w:rsidRDefault="00C22019" w:rsidP="00C22019">
      <w:pPr>
        <w:spacing w:before="120" w:after="280" w:afterAutospacing="1"/>
        <w:rPr>
          <w:szCs w:val="28"/>
          <w:lang w:val="vi-VN"/>
        </w:rPr>
      </w:pPr>
      <w:r w:rsidRPr="00FF5298">
        <w:rPr>
          <w:i/>
          <w:iCs/>
          <w:szCs w:val="28"/>
          <w:lang w:val="vi-VN"/>
        </w:rPr>
        <w:t xml:space="preserve">Phần II: Dùng cho các cơ sở giáo dục nghề nghiệp và giáo dục đại học ngoài công lập hoặc cơ </w:t>
      </w:r>
      <w:r w:rsidRPr="00FF5298">
        <w:rPr>
          <w:i/>
          <w:iCs/>
          <w:szCs w:val="28"/>
          <w:shd w:val="solid" w:color="FFFFFF" w:fill="auto"/>
          <w:lang w:val="vi-VN"/>
        </w:rPr>
        <w:t>sở</w:t>
      </w:r>
      <w:r w:rsidRPr="00FF5298">
        <w:rPr>
          <w:i/>
          <w:iCs/>
          <w:szCs w:val="28"/>
          <w:lang w:val="vi-VN"/>
        </w:rPr>
        <w:t xml:space="preserve"> giáo dục nghề nghiệp và giáo dục đại học thuộc doanh nghiệp nhà nước, </w:t>
      </w:r>
      <w:r w:rsidRPr="00FF5298">
        <w:rPr>
          <w:i/>
          <w:iCs/>
          <w:szCs w:val="28"/>
          <w:shd w:val="solid" w:color="FFFFFF" w:fill="auto"/>
          <w:lang w:val="vi-VN"/>
        </w:rPr>
        <w:t>tổ chức</w:t>
      </w:r>
      <w:r w:rsidRPr="00FF5298">
        <w:rPr>
          <w:i/>
          <w:iCs/>
          <w:szCs w:val="28"/>
          <w:lang w:val="vi-VN"/>
        </w:rPr>
        <w:t xml:space="preserve"> kinh tế xác nhận</w:t>
      </w:r>
    </w:p>
    <w:p w14:paraId="49EC713B" w14:textId="77777777" w:rsidR="00C22019" w:rsidRPr="00FF5298" w:rsidRDefault="00C22019" w:rsidP="00C22019">
      <w:pPr>
        <w:spacing w:before="120" w:after="280" w:afterAutospacing="1"/>
        <w:rPr>
          <w:szCs w:val="28"/>
          <w:lang w:val="vi-VN"/>
        </w:rPr>
      </w:pPr>
      <w:r w:rsidRPr="00FF5298">
        <w:rPr>
          <w:szCs w:val="28"/>
          <w:lang w:val="vi-VN"/>
        </w:rPr>
        <w:t>Trường: ………………………………………………………………………………</w:t>
      </w:r>
    </w:p>
    <w:p w14:paraId="0EC0CDB6" w14:textId="77777777" w:rsidR="00C22019" w:rsidRPr="00FF5298" w:rsidRDefault="00C22019" w:rsidP="00C22019">
      <w:pPr>
        <w:spacing w:before="120" w:after="280" w:afterAutospacing="1"/>
        <w:rPr>
          <w:szCs w:val="28"/>
          <w:lang w:val="vi-VN"/>
        </w:rPr>
      </w:pPr>
      <w:r w:rsidRPr="00FF5298">
        <w:rPr>
          <w:szCs w:val="28"/>
          <w:lang w:val="vi-VN"/>
        </w:rPr>
        <w:t>Xác nhận anh/chị: …………………………………..</w:t>
      </w:r>
    </w:p>
    <w:p w14:paraId="15A07A77" w14:textId="77777777" w:rsidR="00C22019" w:rsidRPr="00FF5298" w:rsidRDefault="00C22019" w:rsidP="00C22019">
      <w:pPr>
        <w:spacing w:before="120" w:after="280" w:afterAutospacing="1"/>
        <w:rPr>
          <w:szCs w:val="28"/>
          <w:lang w:val="vi-VN"/>
        </w:rPr>
      </w:pPr>
      <w:r w:rsidRPr="00FF5298">
        <w:rPr>
          <w:szCs w:val="28"/>
          <w:lang w:val="vi-VN"/>
        </w:rPr>
        <w:t>Hiện là học sinh, sinh viên năm thứ ……… Học kỳ: ……… Năm học ……….. khoa …………… khóa học ……… thời gian khóa học ………. (năm);</w:t>
      </w:r>
    </w:p>
    <w:p w14:paraId="4886D550" w14:textId="77777777" w:rsidR="00C22019" w:rsidRPr="00FF5298" w:rsidRDefault="00C22019" w:rsidP="00C22019">
      <w:pPr>
        <w:spacing w:before="120" w:after="280" w:afterAutospacing="1"/>
        <w:rPr>
          <w:szCs w:val="28"/>
          <w:lang w:val="vi-VN"/>
        </w:rPr>
      </w:pPr>
      <w:r w:rsidRPr="00FF5298">
        <w:rPr>
          <w:szCs w:val="28"/>
          <w:lang w:val="vi-VN"/>
        </w:rPr>
        <w:t>Hình thức đào tạo: …………………… (ghi rõ hình thức đào tạo: chính quy, liên thông ...).</w:t>
      </w:r>
    </w:p>
    <w:p w14:paraId="77B22CBC" w14:textId="77777777" w:rsidR="00C22019" w:rsidRPr="00FF5298" w:rsidRDefault="00C22019" w:rsidP="00C22019">
      <w:pPr>
        <w:spacing w:before="120" w:after="280" w:afterAutospacing="1"/>
        <w:rPr>
          <w:szCs w:val="28"/>
          <w:lang w:val="vi-VN"/>
        </w:rPr>
      </w:pPr>
      <w:r w:rsidRPr="00FF5298">
        <w:rPr>
          <w:szCs w:val="28"/>
          <w:lang w:val="vi-VN"/>
        </w:rPr>
        <w:t>Kỷ luật: ……………………………… (ghi rõ mức độ kỷ luật nếu có).</w:t>
      </w:r>
    </w:p>
    <w:p w14:paraId="096B1DDD" w14:textId="77777777" w:rsidR="00C22019" w:rsidRPr="00FF5298" w:rsidRDefault="00C22019" w:rsidP="00C22019">
      <w:pPr>
        <w:spacing w:before="120" w:after="280" w:afterAutospacing="1"/>
        <w:rPr>
          <w:szCs w:val="28"/>
          <w:lang w:val="vi-VN"/>
        </w:rPr>
      </w:pPr>
      <w:r w:rsidRPr="00FF5298">
        <w:rPr>
          <w:szCs w:val="28"/>
          <w:lang w:val="vi-VN"/>
        </w:rPr>
        <w:lastRenderedPageBreak/>
        <w:t>Mức thu học phí: ……………………… đồng/tháng (</w:t>
      </w:r>
      <w:r w:rsidRPr="00FF5298">
        <w:rPr>
          <w:i/>
          <w:iCs/>
          <w:szCs w:val="28"/>
          <w:lang w:val="vi-VN"/>
        </w:rPr>
        <w:t>nếu thu học phí theo tín chỉ thì phải quy đổi về mức thu theo niên chế).</w:t>
      </w:r>
    </w:p>
    <w:p w14:paraId="6D655A9C" w14:textId="77777777" w:rsidR="00C22019" w:rsidRPr="00FF5298" w:rsidRDefault="00C22019" w:rsidP="00C22019">
      <w:pPr>
        <w:spacing w:before="120" w:after="280" w:afterAutospacing="1"/>
        <w:rPr>
          <w:szCs w:val="28"/>
          <w:lang w:val="vi-VN"/>
        </w:rPr>
      </w:pPr>
      <w:r w:rsidRPr="00FF5298">
        <w:rPr>
          <w:szCs w:val="28"/>
          <w:lang w:val="vi-VN"/>
        </w:rPr>
        <w:t>Đề nghị phòng giáo dục đào tạo/sở giáo dục và đào tạo/phòng lao động-th</w:t>
      </w:r>
      <w:r w:rsidRPr="00FF5298">
        <w:rPr>
          <w:szCs w:val="28"/>
          <w:shd w:val="solid" w:color="FFFFFF" w:fill="auto"/>
          <w:lang w:val="vi-VN"/>
        </w:rPr>
        <w:t>ươ</w:t>
      </w:r>
      <w:r w:rsidRPr="00FF5298">
        <w:rPr>
          <w:szCs w:val="28"/>
          <w:lang w:val="vi-VN"/>
        </w:rPr>
        <w:t>ng binh và xã hội xem xét giải quyết tiền hỗ trợ miễn, giảm học phí cho theo quy định và chế độ hiện hành.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22019" w:rsidRPr="00FF5298" w14:paraId="1430B902" w14:textId="77777777" w:rsidTr="006649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451FCC5" w14:textId="77777777" w:rsidR="00C22019" w:rsidRPr="00FF5298" w:rsidRDefault="00C22019" w:rsidP="0066499F">
            <w:pPr>
              <w:spacing w:before="120"/>
              <w:rPr>
                <w:szCs w:val="28"/>
                <w:lang w:val="vi-VN"/>
              </w:rPr>
            </w:pPr>
            <w:r w:rsidRPr="00FF5298">
              <w:rPr>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85AF333" w14:textId="77777777" w:rsidR="00C22019" w:rsidRPr="00FF5298" w:rsidRDefault="00C22019" w:rsidP="0066499F">
            <w:pPr>
              <w:spacing w:before="120"/>
              <w:jc w:val="center"/>
              <w:rPr>
                <w:szCs w:val="28"/>
                <w:lang w:val="vi-VN"/>
              </w:rPr>
            </w:pPr>
            <w:r w:rsidRPr="00FF5298">
              <w:rPr>
                <w:szCs w:val="28"/>
                <w:lang w:val="vi-VN"/>
              </w:rPr>
              <w:t>………, ngày…. tháng….. năm…..</w:t>
            </w:r>
            <w:r w:rsidRPr="00FF5298">
              <w:rPr>
                <w:szCs w:val="28"/>
                <w:lang w:val="vi-VN"/>
              </w:rPr>
              <w:br/>
              <w:t>Thủ trưởng đơn vị</w:t>
            </w:r>
            <w:r w:rsidRPr="00FF5298">
              <w:rPr>
                <w:szCs w:val="28"/>
                <w:lang w:val="vi-VN"/>
              </w:rPr>
              <w:br/>
              <w:t>(Ký tên, đóng dấu)</w:t>
            </w:r>
          </w:p>
        </w:tc>
      </w:tr>
    </w:tbl>
    <w:p w14:paraId="2C362E29" w14:textId="77777777" w:rsidR="00C22019" w:rsidRPr="00FF5298" w:rsidRDefault="00C22019" w:rsidP="00C22019">
      <w:pPr>
        <w:spacing w:before="120" w:after="280" w:afterAutospacing="1"/>
        <w:rPr>
          <w:lang w:val="vi-VN"/>
        </w:rPr>
      </w:pPr>
      <w:r w:rsidRPr="00FF5298">
        <w:rPr>
          <w:lang w:val="vi-VN"/>
        </w:rPr>
        <w:t xml:space="preserve">(1) Trẻ em học mẫu giáo, học sinh trung học cơ sở: gửi phòng GD và ĐT; học sinh học trung học phổ thông: </w:t>
      </w:r>
      <w:r w:rsidRPr="00FF5298">
        <w:rPr>
          <w:shd w:val="solid" w:color="FFFFFF" w:fill="auto"/>
          <w:lang w:val="vi-VN"/>
        </w:rPr>
        <w:t>gửisở</w:t>
      </w:r>
      <w:r w:rsidRPr="00FF5298">
        <w:rPr>
          <w:lang w:val="vi-VN"/>
        </w:rPr>
        <w:t xml:space="preserve"> GD và ĐT; học sinh, sinh viên học ở cơ sở giáo dục nghề nghiệp và giáo dục đại học: </w:t>
      </w:r>
      <w:r w:rsidRPr="00FF5298">
        <w:rPr>
          <w:shd w:val="solid" w:color="FFFFFF" w:fill="auto"/>
          <w:lang w:val="vi-VN"/>
        </w:rPr>
        <w:t>gửi</w:t>
      </w:r>
      <w:r w:rsidRPr="00FF5298">
        <w:rPr>
          <w:lang w:val="vi-VN"/>
        </w:rPr>
        <w:t xml:space="preserve"> Phòng lao động-thương binh và xã hội.</w:t>
      </w:r>
    </w:p>
    <w:p w14:paraId="3595A9B8" w14:textId="77777777" w:rsidR="00C22019" w:rsidRPr="00FF5298" w:rsidRDefault="00C22019" w:rsidP="00C22019">
      <w:pPr>
        <w:pStyle w:val="sonvb"/>
        <w:spacing w:before="120" w:line="276" w:lineRule="auto"/>
        <w:ind w:firstLine="720"/>
      </w:pPr>
    </w:p>
    <w:p w14:paraId="499CD4FB" w14:textId="77777777" w:rsidR="00C22019" w:rsidRPr="00FF5298" w:rsidRDefault="00C22019" w:rsidP="00C22019">
      <w:pPr>
        <w:pStyle w:val="sonvb"/>
        <w:spacing w:before="120" w:line="276" w:lineRule="auto"/>
        <w:ind w:firstLine="720"/>
        <w:rPr>
          <w:lang w:val="pt-BR"/>
        </w:rPr>
      </w:pPr>
    </w:p>
    <w:p w14:paraId="20A3728F" w14:textId="77777777" w:rsidR="00C22019" w:rsidRPr="00FF5298" w:rsidRDefault="00C22019" w:rsidP="00C22019">
      <w:pPr>
        <w:pStyle w:val="sonvb"/>
        <w:spacing w:before="120" w:line="276" w:lineRule="auto"/>
        <w:ind w:firstLine="720"/>
        <w:rPr>
          <w:lang w:val="pt-BR"/>
        </w:rPr>
        <w:sectPr w:rsidR="00C22019" w:rsidRPr="00FF5298" w:rsidSect="0066499F">
          <w:footerReference w:type="default" r:id="rId19"/>
          <w:pgSz w:w="11907" w:h="16840" w:code="9"/>
          <w:pgMar w:top="1134" w:right="851" w:bottom="1134" w:left="1701" w:header="720" w:footer="720" w:gutter="0"/>
          <w:cols w:space="720"/>
          <w:noEndnote/>
          <w:docGrid w:linePitch="360"/>
        </w:sectPr>
      </w:pPr>
    </w:p>
    <w:p w14:paraId="396E9577" w14:textId="77777777" w:rsidR="00C22019" w:rsidRPr="00FF5298" w:rsidRDefault="00C22019" w:rsidP="00C22019">
      <w:pPr>
        <w:pStyle w:val="sonvb"/>
        <w:spacing w:before="120" w:line="276" w:lineRule="auto"/>
        <w:ind w:firstLine="720"/>
        <w:rPr>
          <w:lang w:val="pt-BR"/>
        </w:rPr>
      </w:pPr>
    </w:p>
    <w:p w14:paraId="6268D4F0" w14:textId="77777777" w:rsidR="00C22019" w:rsidRPr="00FF5298" w:rsidRDefault="00C22019" w:rsidP="00C22019">
      <w:pPr>
        <w:shd w:val="clear" w:color="auto" w:fill="FFFFFF"/>
        <w:spacing w:line="234" w:lineRule="atLeast"/>
        <w:jc w:val="center"/>
        <w:rPr>
          <w:szCs w:val="28"/>
          <w:lang w:val="pt-BR"/>
        </w:rPr>
      </w:pPr>
      <w:r w:rsidRPr="00FF5298">
        <w:rPr>
          <w:b/>
          <w:bCs/>
          <w:szCs w:val="28"/>
          <w:lang w:val="pt-BR"/>
        </w:rPr>
        <w:t>PHỤ LỤC I</w:t>
      </w:r>
    </w:p>
    <w:p w14:paraId="6ABDEBCD" w14:textId="77777777" w:rsidR="00C22019" w:rsidRPr="00FF5298" w:rsidRDefault="00C22019" w:rsidP="00C22019">
      <w:pPr>
        <w:shd w:val="clear" w:color="auto" w:fill="FFFFFF"/>
        <w:spacing w:line="234" w:lineRule="atLeast"/>
        <w:jc w:val="center"/>
        <w:rPr>
          <w:szCs w:val="28"/>
          <w:lang w:val="pt-BR"/>
        </w:rPr>
      </w:pPr>
      <w:r w:rsidRPr="00FF5298">
        <w:rPr>
          <w:szCs w:val="28"/>
          <w:lang w:val="pt-BR"/>
        </w:rPr>
        <w:t>ĐƠN ĐỀ NGHỊ MIỄN HỌC PHÍ</w:t>
      </w:r>
      <w:r w:rsidRPr="00FF5298">
        <w:rPr>
          <w:szCs w:val="28"/>
          <w:lang w:val="pt-BR"/>
        </w:rPr>
        <w:br/>
      </w:r>
      <w:r w:rsidRPr="00FF5298">
        <w:rPr>
          <w:i/>
          <w:iCs/>
          <w:szCs w:val="28"/>
          <w:lang w:val="pt-BR"/>
        </w:rPr>
        <w:t>(Kèm theo Nghị định số 145/2018/NĐ-CP ngày 16 tháng 10 năm 2018 của Chính phủ)</w:t>
      </w:r>
    </w:p>
    <w:p w14:paraId="130C17E7" w14:textId="77777777" w:rsidR="00C22019" w:rsidRPr="00FF5298" w:rsidRDefault="00C22019" w:rsidP="00C22019">
      <w:pPr>
        <w:shd w:val="clear" w:color="auto" w:fill="FFFFFF"/>
        <w:spacing w:before="120" w:after="120" w:line="234" w:lineRule="atLeast"/>
        <w:jc w:val="center"/>
        <w:rPr>
          <w:szCs w:val="28"/>
          <w:lang w:val="pt-BR"/>
        </w:rPr>
      </w:pPr>
      <w:r w:rsidRPr="00FF5298">
        <w:rPr>
          <w:b/>
          <w:bCs/>
          <w:szCs w:val="28"/>
          <w:lang w:val="pt-BR"/>
        </w:rPr>
        <w:t>CỘNG HÒA XÃ HỘI CHỦ NGHĨA VIỆT NAM</w:t>
      </w:r>
      <w:r w:rsidRPr="00FF5298">
        <w:rPr>
          <w:b/>
          <w:bCs/>
          <w:szCs w:val="28"/>
          <w:lang w:val="pt-BR"/>
        </w:rPr>
        <w:br/>
        <w:t>Độc lập - Tự do - Hạnh phúc</w:t>
      </w:r>
      <w:r w:rsidRPr="00FF5298">
        <w:rPr>
          <w:b/>
          <w:bCs/>
          <w:szCs w:val="28"/>
          <w:lang w:val="pt-BR"/>
        </w:rPr>
        <w:br/>
        <w:t>------------------</w:t>
      </w:r>
    </w:p>
    <w:p w14:paraId="51FDB921" w14:textId="77777777" w:rsidR="00C22019" w:rsidRPr="00FF5298" w:rsidRDefault="00C22019" w:rsidP="00C22019">
      <w:pPr>
        <w:shd w:val="clear" w:color="auto" w:fill="FFFFFF"/>
        <w:spacing w:before="120" w:after="120" w:line="234" w:lineRule="atLeast"/>
        <w:jc w:val="center"/>
        <w:rPr>
          <w:szCs w:val="28"/>
          <w:lang w:val="pt-BR"/>
        </w:rPr>
      </w:pPr>
      <w:r w:rsidRPr="00FF5298">
        <w:rPr>
          <w:b/>
          <w:bCs/>
          <w:szCs w:val="28"/>
          <w:lang w:val="pt-BR"/>
        </w:rPr>
        <w:t> </w:t>
      </w:r>
    </w:p>
    <w:p w14:paraId="0DB41A62" w14:textId="77777777" w:rsidR="00C22019" w:rsidRPr="00FF5298" w:rsidRDefault="00C22019" w:rsidP="00C22019">
      <w:pPr>
        <w:shd w:val="clear" w:color="auto" w:fill="FFFFFF"/>
        <w:spacing w:before="120" w:after="120" w:line="234" w:lineRule="atLeast"/>
        <w:jc w:val="center"/>
        <w:rPr>
          <w:szCs w:val="28"/>
          <w:lang w:val="pt-BR"/>
        </w:rPr>
      </w:pPr>
      <w:r w:rsidRPr="00FF5298">
        <w:rPr>
          <w:b/>
          <w:bCs/>
          <w:szCs w:val="28"/>
          <w:lang w:val="pt-BR"/>
        </w:rPr>
        <w:t>ĐƠN ĐỀ NGHỊ MIỄN HỌC PHÍ</w:t>
      </w:r>
    </w:p>
    <w:p w14:paraId="5164CA96" w14:textId="77777777" w:rsidR="00C22019" w:rsidRPr="00FF5298" w:rsidRDefault="00C22019" w:rsidP="00C22019">
      <w:pPr>
        <w:shd w:val="clear" w:color="auto" w:fill="FFFFFF"/>
        <w:spacing w:before="120" w:after="120" w:line="234" w:lineRule="atLeast"/>
        <w:jc w:val="center"/>
        <w:rPr>
          <w:szCs w:val="28"/>
          <w:lang w:val="pt-BR"/>
        </w:rPr>
      </w:pPr>
      <w:r w:rsidRPr="00FF5298">
        <w:rPr>
          <w:i/>
          <w:iCs/>
          <w:szCs w:val="28"/>
          <w:lang w:val="pt-BR"/>
        </w:rPr>
        <w:t>(Dùng cho cha mẹ (hoặc người giám hộ) trẻ em học mẫu giáo công lập)</w:t>
      </w:r>
    </w:p>
    <w:p w14:paraId="22BCC40C" w14:textId="77777777" w:rsidR="00C22019" w:rsidRPr="00FF5298" w:rsidRDefault="00C22019" w:rsidP="00C22019">
      <w:pPr>
        <w:shd w:val="clear" w:color="auto" w:fill="FFFFFF"/>
        <w:spacing w:before="120" w:after="120" w:line="234" w:lineRule="atLeast"/>
        <w:jc w:val="center"/>
        <w:rPr>
          <w:szCs w:val="28"/>
          <w:lang w:val="pt-BR"/>
        </w:rPr>
      </w:pPr>
      <w:r w:rsidRPr="00FF5298">
        <w:rPr>
          <w:szCs w:val="28"/>
          <w:lang w:val="pt-BR"/>
        </w:rPr>
        <w:t>Kính gửi: (Tên cơ sở giáo dục mầm non)</w:t>
      </w:r>
    </w:p>
    <w:p w14:paraId="3EB9B4E2"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Họ và tên (1):</w:t>
      </w:r>
    </w:p>
    <w:p w14:paraId="755D289A"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Là Cha/mẹ (hoặc người giám hộ) của em (2):</w:t>
      </w:r>
    </w:p>
    <w:p w14:paraId="11EB885F"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Hiện đang học tại lớp:</w:t>
      </w:r>
    </w:p>
    <w:p w14:paraId="13DB51B2"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Trường:</w:t>
      </w:r>
    </w:p>
    <w:p w14:paraId="5FD9E172" w14:textId="77777777" w:rsidR="00C22019" w:rsidRPr="00FF5298" w:rsidRDefault="00C22019" w:rsidP="00C22019">
      <w:pPr>
        <w:shd w:val="clear" w:color="auto" w:fill="FFFFFF"/>
        <w:spacing w:before="120" w:after="120" w:line="234" w:lineRule="atLeast"/>
        <w:jc w:val="both"/>
        <w:rPr>
          <w:i/>
          <w:szCs w:val="28"/>
          <w:lang w:val="pt-BR"/>
        </w:rPr>
      </w:pPr>
      <w:r w:rsidRPr="00FF5298">
        <w:rPr>
          <w:szCs w:val="28"/>
          <w:lang w:val="pt-BR"/>
        </w:rPr>
        <w:t>Thuộc đối tượng: </w:t>
      </w:r>
      <w:r w:rsidRPr="00FF5298">
        <w:rPr>
          <w:i/>
          <w:szCs w:val="28"/>
          <w:lang w:val="vi-VN"/>
        </w:rPr>
        <w:t>Trẻ em</w:t>
      </w:r>
      <w:r w:rsidRPr="00FF5298">
        <w:rPr>
          <w:i/>
          <w:szCs w:val="28"/>
          <w:lang w:val="es-PR"/>
        </w:rPr>
        <w:t xml:space="preserve"> học</w:t>
      </w:r>
      <w:r w:rsidRPr="00FF5298">
        <w:rPr>
          <w:i/>
          <w:szCs w:val="28"/>
          <w:lang w:val="vi-VN"/>
        </w:rPr>
        <w:t xml:space="preserve"> </w:t>
      </w:r>
      <w:r w:rsidRPr="00FF5298">
        <w:rPr>
          <w:i/>
          <w:szCs w:val="28"/>
          <w:lang w:val="es-PR"/>
        </w:rPr>
        <w:t xml:space="preserve">lớp </w:t>
      </w:r>
      <w:r w:rsidRPr="00FF5298">
        <w:rPr>
          <w:i/>
          <w:szCs w:val="28"/>
          <w:lang w:val="vi-VN"/>
        </w:rPr>
        <w:t>mẫu giáo 05 tuổi</w:t>
      </w:r>
      <w:r w:rsidRPr="00FF5298">
        <w:rPr>
          <w:i/>
          <w:szCs w:val="28"/>
          <w:lang w:val="es-PR"/>
        </w:rPr>
        <w:t xml:space="preserve"> ở vùng có điều kiện kinh tế - xã hội đặc biệt khó khăn, hoặc c</w:t>
      </w:r>
      <w:r w:rsidRPr="00FF5298">
        <w:rPr>
          <w:i/>
          <w:szCs w:val="28"/>
          <w:shd w:val="clear" w:color="auto" w:fill="FFFFFF"/>
          <w:lang w:val="vi-VN"/>
        </w:rPr>
        <w:t>ó cha</w:t>
      </w:r>
      <w:r w:rsidRPr="00FF5298">
        <w:rPr>
          <w:i/>
          <w:szCs w:val="28"/>
          <w:shd w:val="clear" w:color="auto" w:fill="FFFFFF"/>
          <w:lang w:val="es-PR"/>
        </w:rPr>
        <w:t xml:space="preserve"> mẹ hoặc có cha hoặc</w:t>
      </w:r>
      <w:r w:rsidRPr="00FF5298">
        <w:rPr>
          <w:i/>
          <w:szCs w:val="28"/>
          <w:shd w:val="clear" w:color="auto" w:fill="FFFFFF"/>
          <w:lang w:val="vi-VN"/>
        </w:rPr>
        <w:t xml:space="preserve"> </w:t>
      </w:r>
      <w:r w:rsidRPr="00FF5298">
        <w:rPr>
          <w:i/>
          <w:szCs w:val="28"/>
          <w:shd w:val="clear" w:color="auto" w:fill="FFFFFF"/>
          <w:lang w:val="es-PR"/>
        </w:rPr>
        <w:t xml:space="preserve">có </w:t>
      </w:r>
      <w:r w:rsidRPr="00FF5298">
        <w:rPr>
          <w:i/>
          <w:szCs w:val="28"/>
          <w:shd w:val="clear" w:color="auto" w:fill="FFFFFF"/>
          <w:lang w:val="vi-VN"/>
        </w:rPr>
        <w:t>mẹ hoặc</w:t>
      </w:r>
      <w:r w:rsidRPr="00FF5298">
        <w:rPr>
          <w:i/>
          <w:szCs w:val="28"/>
          <w:shd w:val="clear" w:color="auto" w:fill="FFFFFF"/>
          <w:lang w:val="es-PR"/>
        </w:rPr>
        <w:t xml:space="preserve"> có</w:t>
      </w:r>
      <w:r w:rsidRPr="00FF5298">
        <w:rPr>
          <w:i/>
          <w:szCs w:val="28"/>
          <w:shd w:val="clear" w:color="auto" w:fill="FFFFFF"/>
          <w:lang w:val="vi-VN"/>
        </w:rPr>
        <w:t xml:space="preserve"> người ch</w:t>
      </w:r>
      <w:r w:rsidRPr="00FF5298">
        <w:rPr>
          <w:i/>
          <w:szCs w:val="28"/>
          <w:shd w:val="clear" w:color="auto" w:fill="FFFFFF"/>
          <w:lang w:val="es-PR"/>
        </w:rPr>
        <w:t>ă</w:t>
      </w:r>
      <w:r w:rsidRPr="00FF5298">
        <w:rPr>
          <w:i/>
          <w:szCs w:val="28"/>
          <w:shd w:val="clear" w:color="auto" w:fill="FFFFFF"/>
          <w:lang w:val="vi-VN"/>
        </w:rPr>
        <w:t>m sóc</w:t>
      </w:r>
      <w:r w:rsidRPr="00FF5298">
        <w:rPr>
          <w:i/>
          <w:szCs w:val="28"/>
          <w:shd w:val="clear" w:color="auto" w:fill="FFFFFF"/>
          <w:lang w:val="es-PR"/>
        </w:rPr>
        <w:t xml:space="preserve"> trẻ em</w:t>
      </w:r>
      <w:r w:rsidRPr="00FF5298">
        <w:rPr>
          <w:i/>
          <w:szCs w:val="28"/>
          <w:shd w:val="clear" w:color="auto" w:fill="FFFFFF"/>
          <w:lang w:val="vi-VN"/>
        </w:rPr>
        <w:t xml:space="preserve"> hoặc</w:t>
      </w:r>
      <w:r w:rsidRPr="00FF5298">
        <w:rPr>
          <w:i/>
          <w:szCs w:val="28"/>
          <w:shd w:val="clear" w:color="auto" w:fill="FFFFFF"/>
          <w:lang w:val="es-PR"/>
        </w:rPr>
        <w:t xml:space="preserve"> trẻ em</w:t>
      </w:r>
      <w:r w:rsidRPr="00FF5298">
        <w:rPr>
          <w:i/>
          <w:szCs w:val="28"/>
          <w:shd w:val="clear" w:color="auto" w:fill="FFFFFF"/>
          <w:lang w:val="vi-VN"/>
        </w:rPr>
        <w:t xml:space="preserve"> </w:t>
      </w:r>
      <w:r w:rsidRPr="00FF5298">
        <w:rPr>
          <w:i/>
          <w:szCs w:val="28"/>
          <w:shd w:val="clear" w:color="auto" w:fill="FFFFFF"/>
          <w:lang w:val="pt-BR"/>
        </w:rPr>
        <w:t>thường trú ở xã, thôn đặc biệt khó khăn vùng dân tộc thiểu số và miền núi, các xã đặc biệt khó khăn vùng bãi ngang ven biển, hải đảo theo quy định của Thủ tướng Chính phủ và cấp có thẩm quyền</w:t>
      </w:r>
      <w:r w:rsidRPr="00FF5298">
        <w:rPr>
          <w:szCs w:val="28"/>
          <w:shd w:val="clear" w:color="auto" w:fill="FFFFFF"/>
          <w:lang w:val="pt-BR"/>
        </w:rPr>
        <w:t>.</w:t>
      </w:r>
    </w:p>
    <w:p w14:paraId="44AAACB4" w14:textId="77777777" w:rsidR="00C22019" w:rsidRPr="00FF5298" w:rsidRDefault="00C22019" w:rsidP="00C22019">
      <w:pPr>
        <w:shd w:val="clear" w:color="auto" w:fill="FFFFFF"/>
        <w:spacing w:line="234" w:lineRule="atLeast"/>
        <w:jc w:val="both"/>
        <w:rPr>
          <w:szCs w:val="28"/>
          <w:lang w:val="pt-BR"/>
        </w:rPr>
      </w:pPr>
      <w:r w:rsidRPr="00FF5298">
        <w:rPr>
          <w:szCs w:val="28"/>
          <w:lang w:val="pt-BR"/>
        </w:rPr>
        <w:t>Căn cứ vào Nghị định số 145/2018/NĐ-CP ngày 16 tháng 10 năm 2018 của Chính phủ, tôi làm đơn này đề nghị được xem xét để được miễn học phí theo quy định và chế độ hiện hành.</w:t>
      </w:r>
    </w:p>
    <w:p w14:paraId="62B04A82"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22019" w:rsidRPr="00FF5298" w14:paraId="435E22FA" w14:textId="77777777" w:rsidTr="0066499F">
        <w:trPr>
          <w:tblCellSpacing w:w="0" w:type="dxa"/>
        </w:trPr>
        <w:tc>
          <w:tcPr>
            <w:tcW w:w="4428" w:type="dxa"/>
            <w:shd w:val="clear" w:color="auto" w:fill="FFFFFF"/>
            <w:tcMar>
              <w:top w:w="0" w:type="dxa"/>
              <w:left w:w="108" w:type="dxa"/>
              <w:bottom w:w="0" w:type="dxa"/>
              <w:right w:w="108" w:type="dxa"/>
            </w:tcMar>
            <w:hideMark/>
          </w:tcPr>
          <w:p w14:paraId="20274441" w14:textId="77777777" w:rsidR="00C22019" w:rsidRPr="00FF5298" w:rsidRDefault="00C22019" w:rsidP="0066499F">
            <w:pPr>
              <w:spacing w:before="120" w:after="120" w:line="234" w:lineRule="atLeast"/>
              <w:rPr>
                <w:szCs w:val="28"/>
                <w:lang w:val="pt-BR"/>
              </w:rPr>
            </w:pPr>
            <w:r w:rsidRPr="00FF5298">
              <w:rPr>
                <w:szCs w:val="28"/>
                <w:lang w:val="pt-BR"/>
              </w:rPr>
              <w:t> </w:t>
            </w:r>
          </w:p>
        </w:tc>
        <w:tc>
          <w:tcPr>
            <w:tcW w:w="4428" w:type="dxa"/>
            <w:shd w:val="clear" w:color="auto" w:fill="FFFFFF"/>
            <w:tcMar>
              <w:top w:w="0" w:type="dxa"/>
              <w:left w:w="108" w:type="dxa"/>
              <w:bottom w:w="0" w:type="dxa"/>
              <w:right w:w="108" w:type="dxa"/>
            </w:tcMar>
            <w:hideMark/>
          </w:tcPr>
          <w:p w14:paraId="1D724217" w14:textId="77777777" w:rsidR="00C22019" w:rsidRPr="00FF5298" w:rsidRDefault="00C22019" w:rsidP="0066499F">
            <w:pPr>
              <w:spacing w:before="120" w:after="120" w:line="234" w:lineRule="atLeast"/>
              <w:jc w:val="center"/>
              <w:rPr>
                <w:szCs w:val="28"/>
                <w:lang w:val="pt-BR"/>
              </w:rPr>
            </w:pPr>
            <w:r w:rsidRPr="00FF5298">
              <w:rPr>
                <w:szCs w:val="28"/>
                <w:lang w:val="pt-BR"/>
              </w:rPr>
              <w:t>…..…, ngày    tháng    năm…..</w:t>
            </w:r>
            <w:r w:rsidRPr="00FF5298">
              <w:rPr>
                <w:szCs w:val="28"/>
                <w:lang w:val="pt-BR"/>
              </w:rPr>
              <w:br/>
              <w:t>Người làm đơn (3)</w:t>
            </w:r>
            <w:r w:rsidRPr="00FF5298">
              <w:rPr>
                <w:szCs w:val="28"/>
                <w:lang w:val="pt-BR"/>
              </w:rPr>
              <w:br/>
              <w:t>(Ký tên và ghi rõ họ tên)</w:t>
            </w:r>
          </w:p>
        </w:tc>
      </w:tr>
    </w:tbl>
    <w:p w14:paraId="0D70BA9F"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(1) Ghi tên cha mẹ (hoặc người giám hộ).</w:t>
      </w:r>
    </w:p>
    <w:p w14:paraId="38B42B85"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(2) Ghi tên của trẻ em.</w:t>
      </w:r>
    </w:p>
    <w:p w14:paraId="72F66B46"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(3) Cha, mẹ (hoặc người giám hộ) ký xác nhận vào đơn.</w:t>
      </w:r>
    </w:p>
    <w:p w14:paraId="727E5416" w14:textId="77777777" w:rsidR="00C22019" w:rsidRPr="00FF5298" w:rsidRDefault="00C22019" w:rsidP="00C22019">
      <w:pPr>
        <w:shd w:val="clear" w:color="auto" w:fill="FFFFFF"/>
        <w:spacing w:before="120" w:after="120" w:line="234" w:lineRule="atLeast"/>
        <w:rPr>
          <w:szCs w:val="28"/>
          <w:lang w:val="pt-BR"/>
        </w:rPr>
        <w:sectPr w:rsidR="00C22019" w:rsidRPr="00FF5298" w:rsidSect="0066499F">
          <w:footerReference w:type="default" r:id="rId20"/>
          <w:pgSz w:w="11907" w:h="16840" w:code="9"/>
          <w:pgMar w:top="1134" w:right="851" w:bottom="1134" w:left="1701" w:header="720" w:footer="720" w:gutter="0"/>
          <w:cols w:space="720"/>
          <w:noEndnote/>
          <w:docGrid w:linePitch="360"/>
        </w:sectPr>
      </w:pPr>
    </w:p>
    <w:p w14:paraId="30F49A7B" w14:textId="77777777" w:rsidR="00C22019" w:rsidRPr="00FF5298" w:rsidRDefault="00C22019" w:rsidP="00C22019">
      <w:pPr>
        <w:shd w:val="clear" w:color="auto" w:fill="FFFFFF"/>
        <w:spacing w:line="234" w:lineRule="atLeast"/>
        <w:jc w:val="center"/>
        <w:rPr>
          <w:szCs w:val="28"/>
          <w:lang w:val="pt-BR"/>
        </w:rPr>
      </w:pPr>
      <w:r w:rsidRPr="00FF5298">
        <w:rPr>
          <w:b/>
          <w:bCs/>
          <w:szCs w:val="28"/>
          <w:lang w:val="pt-BR"/>
        </w:rPr>
        <w:lastRenderedPageBreak/>
        <w:t>PHỤ LỤC II</w:t>
      </w:r>
    </w:p>
    <w:p w14:paraId="32D72D7C" w14:textId="77777777" w:rsidR="00C22019" w:rsidRPr="00FF5298" w:rsidRDefault="00C22019" w:rsidP="00C22019">
      <w:pPr>
        <w:shd w:val="clear" w:color="auto" w:fill="FFFFFF"/>
        <w:spacing w:line="234" w:lineRule="atLeast"/>
        <w:jc w:val="center"/>
        <w:rPr>
          <w:szCs w:val="28"/>
          <w:lang w:val="pt-BR"/>
        </w:rPr>
      </w:pPr>
      <w:r w:rsidRPr="00FF5298">
        <w:rPr>
          <w:szCs w:val="28"/>
          <w:lang w:val="pt-BR"/>
        </w:rPr>
        <w:t>ĐƠN ĐỀ NGHỊ CẤP BÙ TIỀN MIỄN HỌC PHÍ</w:t>
      </w:r>
      <w:r w:rsidRPr="00FF5298">
        <w:rPr>
          <w:szCs w:val="28"/>
          <w:lang w:val="pt-BR"/>
        </w:rPr>
        <w:br/>
      </w:r>
      <w:r w:rsidRPr="00FF5298">
        <w:rPr>
          <w:i/>
          <w:iCs/>
          <w:szCs w:val="28"/>
          <w:lang w:val="pt-BR"/>
        </w:rPr>
        <w:t>(Kèm theo Nghị định số 145/2018/NĐ-CP ngày 16 tháng 10 năm 2018 của Chính phủ)</w:t>
      </w:r>
    </w:p>
    <w:p w14:paraId="03F8CEDC" w14:textId="77777777" w:rsidR="00C22019" w:rsidRPr="00FF5298" w:rsidRDefault="00C22019" w:rsidP="00C22019">
      <w:pPr>
        <w:shd w:val="clear" w:color="auto" w:fill="FFFFFF"/>
        <w:spacing w:before="120" w:line="234" w:lineRule="atLeast"/>
        <w:jc w:val="center"/>
        <w:rPr>
          <w:szCs w:val="28"/>
          <w:lang w:val="pt-BR"/>
        </w:rPr>
      </w:pPr>
      <w:r w:rsidRPr="00FF5298">
        <w:rPr>
          <w:b/>
          <w:bCs/>
          <w:szCs w:val="28"/>
          <w:lang w:val="pt-BR"/>
        </w:rPr>
        <w:t>CỘNG HÒA XÃ HỘI CHỦ NGHĨA VIỆT NAM</w:t>
      </w:r>
      <w:r w:rsidRPr="00FF5298">
        <w:rPr>
          <w:b/>
          <w:bCs/>
          <w:szCs w:val="28"/>
          <w:lang w:val="pt-BR"/>
        </w:rPr>
        <w:br/>
        <w:t>Độc lập - Tự do - Hạnh phúc</w:t>
      </w:r>
      <w:r w:rsidRPr="00FF5298">
        <w:rPr>
          <w:b/>
          <w:bCs/>
          <w:szCs w:val="28"/>
          <w:lang w:val="pt-BR"/>
        </w:rPr>
        <w:br/>
        <w:t>----------------</w:t>
      </w:r>
    </w:p>
    <w:p w14:paraId="7B24751B" w14:textId="77777777" w:rsidR="00C22019" w:rsidRPr="00FF5298" w:rsidRDefault="00C22019" w:rsidP="00C22019">
      <w:pPr>
        <w:shd w:val="clear" w:color="auto" w:fill="FFFFFF"/>
        <w:spacing w:before="120" w:after="120" w:line="234" w:lineRule="atLeast"/>
        <w:jc w:val="center"/>
        <w:rPr>
          <w:szCs w:val="28"/>
          <w:lang w:val="pt-BR"/>
        </w:rPr>
      </w:pPr>
      <w:r w:rsidRPr="00FF5298">
        <w:rPr>
          <w:b/>
          <w:bCs/>
          <w:szCs w:val="28"/>
          <w:lang w:val="pt-BR"/>
        </w:rPr>
        <w:t>ĐƠN ĐỀ NGHỊ CẤP BÙ TIỀN MIỄN HỌC PHÍ</w:t>
      </w:r>
    </w:p>
    <w:p w14:paraId="40AD8CF0" w14:textId="77777777" w:rsidR="00C22019" w:rsidRPr="00FF5298" w:rsidRDefault="00C22019" w:rsidP="00C22019">
      <w:pPr>
        <w:shd w:val="clear" w:color="auto" w:fill="FFFFFF"/>
        <w:spacing w:before="120" w:after="120" w:line="234" w:lineRule="atLeast"/>
        <w:jc w:val="center"/>
        <w:rPr>
          <w:szCs w:val="28"/>
          <w:lang w:val="pt-BR"/>
        </w:rPr>
      </w:pPr>
      <w:r w:rsidRPr="00FF5298">
        <w:rPr>
          <w:i/>
          <w:iCs/>
          <w:szCs w:val="28"/>
          <w:lang w:val="pt-BR"/>
        </w:rPr>
        <w:t>(Dùng cho cha mẹ (hoặc người giám hộ) trẻ em mẫu giáo ngoài công lập)</w:t>
      </w:r>
    </w:p>
    <w:p w14:paraId="5D049E0A" w14:textId="77777777" w:rsidR="00C22019" w:rsidRPr="00FF5298" w:rsidRDefault="00C22019" w:rsidP="00C22019">
      <w:pPr>
        <w:shd w:val="clear" w:color="auto" w:fill="FFFFFF"/>
        <w:spacing w:before="120" w:after="120" w:line="234" w:lineRule="atLeast"/>
        <w:jc w:val="center"/>
        <w:rPr>
          <w:szCs w:val="28"/>
          <w:lang w:val="pt-BR"/>
        </w:rPr>
      </w:pPr>
      <w:r w:rsidRPr="00FF5298">
        <w:rPr>
          <w:szCs w:val="28"/>
          <w:lang w:val="pt-BR"/>
        </w:rPr>
        <w:t>Kính gửi: Phòng Giáo dục và Đào tạo</w:t>
      </w:r>
    </w:p>
    <w:p w14:paraId="152FD115"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Họ và tên (1):</w:t>
      </w:r>
    </w:p>
    <w:p w14:paraId="6674D83C"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Là cha/mẹ (hoặc người giám hộ) của em (2):</w:t>
      </w:r>
    </w:p>
    <w:p w14:paraId="2B986C2F"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Hiện đang học tại lớp:</w:t>
      </w:r>
    </w:p>
    <w:p w14:paraId="117B209E"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Là học sinh trường:</w:t>
      </w:r>
    </w:p>
    <w:p w14:paraId="3B9F0333" w14:textId="77777777" w:rsidR="00C22019" w:rsidRPr="00FF5298" w:rsidRDefault="00C22019" w:rsidP="00C22019">
      <w:pPr>
        <w:shd w:val="clear" w:color="auto" w:fill="FFFFFF"/>
        <w:spacing w:before="120" w:after="120" w:line="234" w:lineRule="atLeast"/>
        <w:jc w:val="both"/>
        <w:rPr>
          <w:szCs w:val="28"/>
          <w:lang w:val="pt-BR"/>
        </w:rPr>
      </w:pPr>
      <w:r w:rsidRPr="00FF5298">
        <w:rPr>
          <w:szCs w:val="28"/>
          <w:lang w:val="pt-BR"/>
        </w:rPr>
        <w:t>Thuộc đối tượng: </w:t>
      </w:r>
      <w:r w:rsidRPr="00FF5298">
        <w:rPr>
          <w:i/>
          <w:szCs w:val="28"/>
          <w:lang w:val="vi-VN"/>
        </w:rPr>
        <w:t>Trẻ em</w:t>
      </w:r>
      <w:r w:rsidRPr="00FF5298">
        <w:rPr>
          <w:i/>
          <w:szCs w:val="28"/>
          <w:lang w:val="es-PR"/>
        </w:rPr>
        <w:t xml:space="preserve"> học</w:t>
      </w:r>
      <w:r w:rsidRPr="00FF5298">
        <w:rPr>
          <w:i/>
          <w:szCs w:val="28"/>
          <w:lang w:val="vi-VN"/>
        </w:rPr>
        <w:t xml:space="preserve"> </w:t>
      </w:r>
      <w:r w:rsidRPr="00FF5298">
        <w:rPr>
          <w:i/>
          <w:szCs w:val="28"/>
          <w:lang w:val="es-PR"/>
        </w:rPr>
        <w:t xml:space="preserve">lớp </w:t>
      </w:r>
      <w:r w:rsidRPr="00FF5298">
        <w:rPr>
          <w:i/>
          <w:szCs w:val="28"/>
          <w:lang w:val="vi-VN"/>
        </w:rPr>
        <w:t>mẫu giáo 05 tuổi</w:t>
      </w:r>
      <w:r w:rsidRPr="00FF5298">
        <w:rPr>
          <w:i/>
          <w:szCs w:val="28"/>
          <w:lang w:val="es-PR"/>
        </w:rPr>
        <w:t xml:space="preserve"> ở vùng có điều kiện kinh tế - xã hội đặc biệt khó khăn, hoặc c</w:t>
      </w:r>
      <w:r w:rsidRPr="00FF5298">
        <w:rPr>
          <w:i/>
          <w:szCs w:val="28"/>
          <w:shd w:val="clear" w:color="auto" w:fill="FFFFFF"/>
          <w:lang w:val="vi-VN"/>
        </w:rPr>
        <w:t>ó cha</w:t>
      </w:r>
      <w:r w:rsidRPr="00FF5298">
        <w:rPr>
          <w:i/>
          <w:szCs w:val="28"/>
          <w:shd w:val="clear" w:color="auto" w:fill="FFFFFF"/>
          <w:lang w:val="es-PR"/>
        </w:rPr>
        <w:t xml:space="preserve"> mẹ hoặc có cha hoặc</w:t>
      </w:r>
      <w:r w:rsidRPr="00FF5298">
        <w:rPr>
          <w:i/>
          <w:szCs w:val="28"/>
          <w:shd w:val="clear" w:color="auto" w:fill="FFFFFF"/>
          <w:lang w:val="vi-VN"/>
        </w:rPr>
        <w:t xml:space="preserve"> </w:t>
      </w:r>
      <w:r w:rsidRPr="00FF5298">
        <w:rPr>
          <w:i/>
          <w:szCs w:val="28"/>
          <w:shd w:val="clear" w:color="auto" w:fill="FFFFFF"/>
          <w:lang w:val="es-PR"/>
        </w:rPr>
        <w:t xml:space="preserve">có </w:t>
      </w:r>
      <w:r w:rsidRPr="00FF5298">
        <w:rPr>
          <w:i/>
          <w:szCs w:val="28"/>
          <w:shd w:val="clear" w:color="auto" w:fill="FFFFFF"/>
          <w:lang w:val="vi-VN"/>
        </w:rPr>
        <w:t>mẹ hoặc</w:t>
      </w:r>
      <w:r w:rsidRPr="00FF5298">
        <w:rPr>
          <w:i/>
          <w:szCs w:val="28"/>
          <w:shd w:val="clear" w:color="auto" w:fill="FFFFFF"/>
          <w:lang w:val="es-PR"/>
        </w:rPr>
        <w:t xml:space="preserve"> có</w:t>
      </w:r>
      <w:r w:rsidRPr="00FF5298">
        <w:rPr>
          <w:i/>
          <w:szCs w:val="28"/>
          <w:shd w:val="clear" w:color="auto" w:fill="FFFFFF"/>
          <w:lang w:val="vi-VN"/>
        </w:rPr>
        <w:t xml:space="preserve"> người ch</w:t>
      </w:r>
      <w:r w:rsidRPr="00FF5298">
        <w:rPr>
          <w:i/>
          <w:szCs w:val="28"/>
          <w:shd w:val="clear" w:color="auto" w:fill="FFFFFF"/>
          <w:lang w:val="es-PR"/>
        </w:rPr>
        <w:t>ă</w:t>
      </w:r>
      <w:r w:rsidRPr="00FF5298">
        <w:rPr>
          <w:i/>
          <w:szCs w:val="28"/>
          <w:shd w:val="clear" w:color="auto" w:fill="FFFFFF"/>
          <w:lang w:val="vi-VN"/>
        </w:rPr>
        <w:t>m sóc</w:t>
      </w:r>
      <w:r w:rsidRPr="00FF5298">
        <w:rPr>
          <w:i/>
          <w:szCs w:val="28"/>
          <w:shd w:val="clear" w:color="auto" w:fill="FFFFFF"/>
          <w:lang w:val="es-PR"/>
        </w:rPr>
        <w:t xml:space="preserve"> trẻ em</w:t>
      </w:r>
      <w:r w:rsidRPr="00FF5298">
        <w:rPr>
          <w:i/>
          <w:szCs w:val="28"/>
          <w:shd w:val="clear" w:color="auto" w:fill="FFFFFF"/>
          <w:lang w:val="vi-VN"/>
        </w:rPr>
        <w:t xml:space="preserve"> hoặc</w:t>
      </w:r>
      <w:r w:rsidRPr="00FF5298">
        <w:rPr>
          <w:i/>
          <w:szCs w:val="28"/>
          <w:shd w:val="clear" w:color="auto" w:fill="FFFFFF"/>
          <w:lang w:val="es-PR"/>
        </w:rPr>
        <w:t xml:space="preserve"> trẻ em</w:t>
      </w:r>
      <w:r w:rsidRPr="00FF5298">
        <w:rPr>
          <w:i/>
          <w:szCs w:val="28"/>
          <w:shd w:val="clear" w:color="auto" w:fill="FFFFFF"/>
          <w:lang w:val="vi-VN"/>
        </w:rPr>
        <w:t xml:space="preserve"> </w:t>
      </w:r>
      <w:r w:rsidRPr="00FF5298">
        <w:rPr>
          <w:i/>
          <w:szCs w:val="28"/>
          <w:shd w:val="clear" w:color="auto" w:fill="FFFFFF"/>
          <w:lang w:val="pt-BR"/>
        </w:rPr>
        <w:t>thường trú ở xã, thôn đặc biệt khó khăn vùng dân tộc thiểu số và miền núi, các xã đặc biệt khó khăn vùng bãi ngang ven biển, hải đảo theo quy định của Thủ tướng Chính phủ và cấp có thẩm quyền</w:t>
      </w:r>
      <w:r w:rsidRPr="00FF5298">
        <w:rPr>
          <w:szCs w:val="28"/>
          <w:shd w:val="clear" w:color="auto" w:fill="FFFFFF"/>
          <w:lang w:val="pt-BR"/>
        </w:rPr>
        <w:t>.</w:t>
      </w:r>
    </w:p>
    <w:p w14:paraId="5E4A7F09" w14:textId="77777777" w:rsidR="00C22019" w:rsidRPr="00FF5298" w:rsidRDefault="00C22019" w:rsidP="00C22019">
      <w:pPr>
        <w:shd w:val="clear" w:color="auto" w:fill="FFFFFF"/>
        <w:spacing w:line="234" w:lineRule="atLeast"/>
        <w:jc w:val="both"/>
        <w:rPr>
          <w:szCs w:val="28"/>
          <w:lang w:val="pt-BR"/>
        </w:rPr>
      </w:pPr>
      <w:r w:rsidRPr="00FF5298">
        <w:rPr>
          <w:szCs w:val="28"/>
          <w:lang w:val="pt-BR"/>
        </w:rPr>
        <w:t>Căn cứ vào Nghị định số 145/2018/NĐ-CP ngày 16 tháng 10 năm 2018 của Chính phủ, em làm đơn này đề nghị được xem xét để được cấp bù học phí theo quy định và chế độ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22019" w:rsidRPr="00FF5298" w14:paraId="1FF83A17" w14:textId="77777777" w:rsidTr="0066499F">
        <w:trPr>
          <w:tblCellSpacing w:w="0" w:type="dxa"/>
        </w:trPr>
        <w:tc>
          <w:tcPr>
            <w:tcW w:w="4428" w:type="dxa"/>
            <w:shd w:val="clear" w:color="auto" w:fill="FFFFFF"/>
            <w:tcMar>
              <w:top w:w="0" w:type="dxa"/>
              <w:left w:w="108" w:type="dxa"/>
              <w:bottom w:w="0" w:type="dxa"/>
              <w:right w:w="108" w:type="dxa"/>
            </w:tcMar>
            <w:hideMark/>
          </w:tcPr>
          <w:p w14:paraId="6AF86F5B" w14:textId="77777777" w:rsidR="00C22019" w:rsidRPr="00FF5298" w:rsidRDefault="00C22019" w:rsidP="0066499F">
            <w:pPr>
              <w:spacing w:before="120" w:after="120" w:line="234" w:lineRule="atLeast"/>
              <w:rPr>
                <w:szCs w:val="28"/>
                <w:lang w:val="pt-BR"/>
              </w:rPr>
            </w:pPr>
            <w:r w:rsidRPr="00FF5298">
              <w:rPr>
                <w:szCs w:val="28"/>
                <w:lang w:val="pt-BR"/>
              </w:rPr>
              <w:t>  </w:t>
            </w:r>
          </w:p>
        </w:tc>
        <w:tc>
          <w:tcPr>
            <w:tcW w:w="4428" w:type="dxa"/>
            <w:shd w:val="clear" w:color="auto" w:fill="FFFFFF"/>
            <w:tcMar>
              <w:top w:w="0" w:type="dxa"/>
              <w:left w:w="108" w:type="dxa"/>
              <w:bottom w:w="0" w:type="dxa"/>
              <w:right w:w="108" w:type="dxa"/>
            </w:tcMar>
            <w:hideMark/>
          </w:tcPr>
          <w:p w14:paraId="57D4F643" w14:textId="77777777" w:rsidR="00C22019" w:rsidRPr="00FF5298" w:rsidRDefault="00C22019" w:rsidP="0066499F">
            <w:pPr>
              <w:spacing w:before="120" w:after="120" w:line="234" w:lineRule="atLeast"/>
              <w:jc w:val="center"/>
              <w:rPr>
                <w:szCs w:val="28"/>
                <w:lang w:val="pt-BR"/>
              </w:rPr>
            </w:pPr>
            <w:r w:rsidRPr="00FF5298">
              <w:rPr>
                <w:szCs w:val="28"/>
                <w:lang w:val="pt-BR"/>
              </w:rPr>
              <w:t>………….., ngày    tháng     năm</w:t>
            </w:r>
            <w:r w:rsidRPr="00FF5298">
              <w:rPr>
                <w:szCs w:val="28"/>
                <w:lang w:val="pt-BR"/>
              </w:rPr>
              <w:br/>
              <w:t>Người làm đơn (3)</w:t>
            </w:r>
            <w:r w:rsidRPr="00FF5298">
              <w:rPr>
                <w:szCs w:val="28"/>
                <w:lang w:val="pt-BR"/>
              </w:rPr>
              <w:br/>
              <w:t>(Ký tên và ghi rõ họ tên)</w:t>
            </w:r>
          </w:p>
        </w:tc>
      </w:tr>
    </w:tbl>
    <w:p w14:paraId="10D93E5A" w14:textId="77777777" w:rsidR="00C22019" w:rsidRPr="00FF5298" w:rsidRDefault="00C22019" w:rsidP="00C22019">
      <w:pPr>
        <w:shd w:val="clear" w:color="auto" w:fill="FFFFFF"/>
        <w:spacing w:before="120" w:after="120" w:line="234" w:lineRule="atLeast"/>
        <w:jc w:val="center"/>
        <w:rPr>
          <w:szCs w:val="28"/>
          <w:lang w:val="pt-BR"/>
        </w:rPr>
      </w:pPr>
      <w:r w:rsidRPr="00FF5298">
        <w:rPr>
          <w:b/>
          <w:bCs/>
          <w:szCs w:val="28"/>
          <w:lang w:val="pt-BR"/>
        </w:rPr>
        <w:t>Xác nhận của Cơ sở giáo dục ngoài công lập (4)</w:t>
      </w:r>
    </w:p>
    <w:p w14:paraId="7939CCCC" w14:textId="77777777" w:rsidR="00C22019" w:rsidRPr="00FF5298" w:rsidRDefault="00C22019" w:rsidP="00C22019">
      <w:pPr>
        <w:shd w:val="clear" w:color="auto" w:fill="FFFFFF"/>
        <w:spacing w:before="120" w:after="120" w:line="234" w:lineRule="atLeast"/>
        <w:rPr>
          <w:szCs w:val="28"/>
          <w:lang w:val="pt-BR"/>
        </w:rPr>
      </w:pPr>
      <w:r w:rsidRPr="00FF5298">
        <w:rPr>
          <w:szCs w:val="28"/>
          <w:lang w:val="pt-BR"/>
        </w:rPr>
        <w:t>Xác nhận em: ………………………………………………………………......</w:t>
      </w:r>
    </w:p>
    <w:p w14:paraId="3972A09A" w14:textId="77777777" w:rsidR="00C22019" w:rsidRPr="00FF5298" w:rsidRDefault="00C22019" w:rsidP="00C22019">
      <w:pPr>
        <w:shd w:val="clear" w:color="auto" w:fill="FFFFFF"/>
        <w:spacing w:before="120" w:after="120" w:line="234" w:lineRule="atLeast"/>
        <w:rPr>
          <w:szCs w:val="28"/>
        </w:rPr>
      </w:pPr>
      <w:r w:rsidRPr="00FF5298">
        <w:rPr>
          <w:szCs w:val="28"/>
          <w:lang w:val="pt-BR"/>
        </w:rPr>
        <w:t>Hiện đang học tại lớp …………………. </w:t>
      </w:r>
      <w:r w:rsidRPr="00FF5298">
        <w:rPr>
          <w:szCs w:val="28"/>
        </w:rPr>
        <w:t>Học kỳ: …………… Năm học: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22019" w:rsidRPr="00FF5298" w14:paraId="1DFBCE35" w14:textId="77777777" w:rsidTr="0066499F">
        <w:trPr>
          <w:tblCellSpacing w:w="0" w:type="dxa"/>
        </w:trPr>
        <w:tc>
          <w:tcPr>
            <w:tcW w:w="4428" w:type="dxa"/>
            <w:shd w:val="clear" w:color="auto" w:fill="FFFFFF"/>
            <w:tcMar>
              <w:top w:w="0" w:type="dxa"/>
              <w:left w:w="108" w:type="dxa"/>
              <w:bottom w:w="0" w:type="dxa"/>
              <w:right w:w="108" w:type="dxa"/>
            </w:tcMar>
            <w:hideMark/>
          </w:tcPr>
          <w:p w14:paraId="7D87FC66" w14:textId="77777777" w:rsidR="00C22019" w:rsidRPr="00FF5298" w:rsidRDefault="00C22019" w:rsidP="0066499F">
            <w:pPr>
              <w:spacing w:before="120" w:after="120" w:line="234" w:lineRule="atLeast"/>
              <w:rPr>
                <w:szCs w:val="28"/>
              </w:rPr>
            </w:pPr>
            <w:r w:rsidRPr="00FF5298">
              <w:rPr>
                <w:szCs w:val="28"/>
              </w:rPr>
              <w:t>  </w:t>
            </w:r>
          </w:p>
        </w:tc>
        <w:tc>
          <w:tcPr>
            <w:tcW w:w="4428" w:type="dxa"/>
            <w:shd w:val="clear" w:color="auto" w:fill="FFFFFF"/>
            <w:tcMar>
              <w:top w:w="0" w:type="dxa"/>
              <w:left w:w="108" w:type="dxa"/>
              <w:bottom w:w="0" w:type="dxa"/>
              <w:right w:w="108" w:type="dxa"/>
            </w:tcMar>
            <w:hideMark/>
          </w:tcPr>
          <w:p w14:paraId="64EAC7B1" w14:textId="77777777" w:rsidR="00C22019" w:rsidRPr="00FF5298" w:rsidRDefault="00C22019" w:rsidP="0066499F">
            <w:pPr>
              <w:spacing w:before="120" w:after="120" w:line="234" w:lineRule="atLeast"/>
              <w:jc w:val="center"/>
              <w:rPr>
                <w:szCs w:val="28"/>
              </w:rPr>
            </w:pPr>
            <w:r w:rsidRPr="00FF5298">
              <w:rPr>
                <w:szCs w:val="28"/>
              </w:rPr>
              <w:t>………, ngày .... tháng…. năm……</w:t>
            </w:r>
            <w:r w:rsidRPr="00FF5298">
              <w:rPr>
                <w:szCs w:val="28"/>
              </w:rPr>
              <w:br/>
              <w:t>Thủ trưởng đơn vị</w:t>
            </w:r>
            <w:r w:rsidRPr="00FF5298">
              <w:rPr>
                <w:szCs w:val="28"/>
              </w:rPr>
              <w:br/>
              <w:t>(Ký tên, đóng dấu)</w:t>
            </w:r>
          </w:p>
        </w:tc>
      </w:tr>
    </w:tbl>
    <w:p w14:paraId="60229939" w14:textId="77777777" w:rsidR="00C22019" w:rsidRPr="00FF5298" w:rsidRDefault="00C22019" w:rsidP="00C22019">
      <w:pPr>
        <w:shd w:val="clear" w:color="auto" w:fill="FFFFFF"/>
        <w:spacing w:before="120" w:after="120" w:line="234" w:lineRule="atLeast"/>
        <w:rPr>
          <w:szCs w:val="28"/>
        </w:rPr>
      </w:pPr>
      <w:r w:rsidRPr="00FF5298">
        <w:rPr>
          <w:szCs w:val="28"/>
        </w:rPr>
        <w:t xml:space="preserve"> (1) Ghi tên cha mẹ (hoặc người giám hộ).</w:t>
      </w:r>
    </w:p>
    <w:p w14:paraId="2A5D14F9" w14:textId="77777777" w:rsidR="00C22019" w:rsidRPr="00FF5298" w:rsidRDefault="00C22019" w:rsidP="00C22019">
      <w:pPr>
        <w:shd w:val="clear" w:color="auto" w:fill="FFFFFF"/>
        <w:spacing w:before="120" w:after="120" w:line="234" w:lineRule="atLeast"/>
        <w:rPr>
          <w:szCs w:val="28"/>
        </w:rPr>
      </w:pPr>
      <w:r w:rsidRPr="00FF5298">
        <w:rPr>
          <w:szCs w:val="28"/>
        </w:rPr>
        <w:t>(2) Ghi tên của trẻ em.</w:t>
      </w:r>
    </w:p>
    <w:p w14:paraId="4FFA5233" w14:textId="77777777" w:rsidR="00C22019" w:rsidRPr="00FF5298" w:rsidRDefault="00C22019" w:rsidP="00C22019">
      <w:pPr>
        <w:shd w:val="clear" w:color="auto" w:fill="FFFFFF"/>
        <w:spacing w:before="120" w:after="120" w:line="234" w:lineRule="atLeast"/>
        <w:rPr>
          <w:szCs w:val="28"/>
        </w:rPr>
      </w:pPr>
      <w:r w:rsidRPr="00FF5298">
        <w:rPr>
          <w:szCs w:val="28"/>
        </w:rPr>
        <w:t>(3) Cha, mẹ (hoặc người giám hộ) ký xác nhận vào đơn.</w:t>
      </w:r>
    </w:p>
    <w:p w14:paraId="38A762F0" w14:textId="431E4954" w:rsidR="00C22019" w:rsidRDefault="00C22019" w:rsidP="00C22019">
      <w:pPr>
        <w:shd w:val="clear" w:color="auto" w:fill="FFFFFF"/>
        <w:spacing w:before="120" w:after="120" w:line="234" w:lineRule="atLeast"/>
        <w:rPr>
          <w:b/>
          <w:bCs/>
        </w:rPr>
      </w:pPr>
      <w:r w:rsidRPr="00FF5298">
        <w:rPr>
          <w:szCs w:val="28"/>
        </w:rPr>
        <w:t>(4) Xác nhận của cơ sở giáo dục ngoài công lập</w:t>
      </w:r>
      <w:r>
        <w:rPr>
          <w:b/>
          <w:bCs/>
        </w:rPr>
        <w:br w:type="page"/>
      </w:r>
    </w:p>
    <w:p w14:paraId="1142EAE3" w14:textId="785A3B71"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5. Cấp học bổng và hỗ trợ kinh phí mua phương tiện, đồ dùng học tập dùng riêng cho người khuyết tật học tại các cơ sở giáo dục</w:t>
      </w:r>
    </w:p>
    <w:p w14:paraId="4D1B77B0" w14:textId="18E67518"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.1. Trình tự thực hiện:</w:t>
      </w:r>
    </w:p>
    <w:p w14:paraId="31CB8111"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a) Trong vòng 30 ngày làm việc kể từ ngày bắt đầu năm học, người đứng đầu cơ sở giáo dục thông báo cho người khuyết tật học tại cơ sở giáo dục (hoặc cha mẹ, người giám hộ) về chính sách đối với người khuyết tật và nộp một bộ hồ sơ theo quy định.</w:t>
      </w:r>
    </w:p>
    <w:p w14:paraId="672332C1"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xml:space="preserve">b) Đối với cơ sở giáo dục công lập: </w:t>
      </w:r>
    </w:p>
    <w:p w14:paraId="4C5EFE30"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xml:space="preserve">- Người khuyết tật (hoặc cha mẹ, người giám hộ) nộp một bộ hồ sơ theo quy định cho cơ sở giáo dục công lập người khuyết tật đang học. </w:t>
      </w:r>
    </w:p>
    <w:p w14:paraId="734A5CBD"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Người đứng đầu cơ sở giáo dục công lập căn cứ vào quy định tại khoản 1 và khoản 2 Điều 7 Thông tư liên tịch số 42/2013/TTLT-BGDĐT-BLĐTBXH-BTC ngày 31 tháng 12 năm 2013 của liên Bộ Giáo dục và Đào tạo, Bộ Lao động, Thương binh và Xã hội, Bộ Tài chính quy định chính sách về giáo dục đối với người khuyết tật (Thông tư liên tịch số 42) tổ chức quy trình kiểm tra, đối chiếu và chịu trách nhiệm về tính chính xác của hồ sơ, tổng hợp, lập danh sách và dự toán kinh phí báo cáo cơ quan quản lý cấp trên trực tiếp để cơ quan quản lý cấp trên thẩm định, phê duyệt, tổng hợp báo cáo cơ quan tài chính trình cấp có thẩm quyền phê duyệt kinh phí thực hiện chính sách học bổng và hỗ trợ chi phí mua phương tiện, đồ dùng học tập dùng riêng cho người khuyết tật đang học tại cơ sở giáo dục.</w:t>
      </w:r>
    </w:p>
    <w:p w14:paraId="06D4AEAF"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Kinh phí thực hiện chính sách học bổng và hỗ trợ chi phí mua phương tiện, đồ dùng học tập dùng riêng cho người khuyết tật đang theo học tại cơ sở giáo dục công lập được cân đối trong dự toán kinh phí hàng năm phân bổ cho cơ sở này. Căn cứ vào dự toán kinh phí sự nghiệp giáo dục đã được phê duyệt, cơ sở giáo dục thực hiện việc quản lý kinh phí, tổ chức chi trả học bổng và kinh phí hỗ trợ chi phí mua phương tiện, đồ dùng học tập dùng riêng cho người khuyết tật theo khoản 1 và khoản 2 Điều 7 Thông tư liên tịch số 42;</w:t>
      </w:r>
    </w:p>
    <w:p w14:paraId="283E11F8"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Khi rút dự toán kinh phí thực hiện chính sách học bổng và hỗ trợ chi phí mua phương tiện, đồ dùng học tập dùng riêng cho người khuyết tật, cơ sở giáo dục công lập phải gửi cơ quan Kho bạc Nhà nước nơi đơn vị giao dịch bản tổng hợp đề nghị chi trả học bổng và hỗ trợ chi phí mua phương tiện, đồ dùng học tập dùng riêng cho người khuyết tật (gồm các nội dung: họ tên người khuyết tật, mức học bổng, mức hỗ trợ chi phí mua phương tiện và tổng nhu cầu kinh phí đề nghị chi trả kèm theo đầy đủ các hồ sơ (bản photo) về việc xác nhận đối tượng theo quy định tại điểm a khoản 1 Điều 8 Thông tư liên tịch số 42).</w:t>
      </w:r>
    </w:p>
    <w:p w14:paraId="704418E1"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xml:space="preserve">c) Đối với cơ sở giáo dục ngoài công lập: </w:t>
      </w:r>
    </w:p>
    <w:p w14:paraId="7F7B5C02"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lastRenderedPageBreak/>
        <w:t>- Người khuyết tật học tại cơ sở giáo dục (hoặc cha mẹ, người giám hộ) nộp một bộ hồ sơ theo hướng dẫn sau:</w:t>
      </w:r>
    </w:p>
    <w:p w14:paraId="3A85A4B3"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Đối với người khuyết tật học tại cơ sở giáo dục trực thuộc quận, huyện, thị xã, thành phố thuộc tỉnh (gọi chung là cấp huyện) quản lý gửi về phòng giáo dục và đào tạo;</w:t>
      </w:r>
    </w:p>
    <w:p w14:paraId="340C3720"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Đối với người khuyết tật học tại các cơ sở giáo dục trực thuộc cấp tỉnh quản lý gửi về sở giáo dục và đào tạo;</w:t>
      </w:r>
    </w:p>
    <w:p w14:paraId="53ABA722"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Đối với người khuyết tật có hộ khẩu thường trú trên địa bàn huyện, đang học tại các cơ sở giáo dục đại học, trung cấp chuyên nghiệp trong phạm vi cả nước gửi về phòng lao động - thương binh và xã hội.</w:t>
      </w:r>
    </w:p>
    <w:p w14:paraId="7B379B64"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Cơ sở giáo dục ngoài công lập có trách nhiệm xác nhận vào đơn đề nghị của người học trong vòng 10 ngày làm việc kể từ ngày nhận được đơn đề nghị của học sinh, sinh viên.</w:t>
      </w:r>
    </w:p>
    <w:p w14:paraId="1F513594"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xml:space="preserve">- Phòng giáo dục và đào tạo chịu trách nhiệm quản lý, tổ chức thực hiện chi trả học bổng và hỗ trợ chi phí mua phương tiện, đồ dùng học tập dùng riêng cho người khuyết tật học tại các cơ sở giáo dục trực thuộc cấp huyện quản lý; </w:t>
      </w:r>
    </w:p>
    <w:p w14:paraId="09813820"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Sở giáo dục và đào tạo chịu trách nhiệm quản lý, tổ chức thực hiện chi trả học bổng và hỗ trợ chi phí mua phương tiện, đồ dùng học tập dùng riêng cho người khuyết tật đang học tại các cơ sở giáo dục trực thuộc cấp tỉnh quản lý;</w:t>
      </w:r>
    </w:p>
    <w:p w14:paraId="3D52D06F"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Phòng lao động - thương binh và xã hội chịu trách nhiệm quản lý, tổ chức thực hiện chi trả học bổng và hỗ trợ chi phí mua phương tiện, đồ dùng học tập dùng riêng cho người khuyết tật có hộ khẩu thường trú trên địa bàn huyện, đang học tại các cơ sở giáo dục đại học, trung cấp chuyên nghiệp ngoài công lập trong phạm vi cả nước.</w:t>
      </w:r>
    </w:p>
    <w:p w14:paraId="2D12FDA1"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d) Thời gian cấp học bổng và hỗ trợ chi phí: 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14:paraId="4C98D205"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Cơ quan thực hiện chi trả có trách nhiệm thông báo công khai về thủ tục, thời gian chi trả học bổng và hỗ trợ chi phí cho người khuyết tật để thuận tiện cho người khuyết tật hoặc gia đình người khuyết tật được nhận chế độ chính sách theo đúng quy định.</w:t>
      </w:r>
    </w:p>
    <w:p w14:paraId="1DBDDD10" w14:textId="589E345C"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.2. Cách thức thực hiện:</w:t>
      </w:r>
    </w:p>
    <w:p w14:paraId="17D68116"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lastRenderedPageBreak/>
        <w:t>Trực tiếp</w:t>
      </w:r>
    </w:p>
    <w:p w14:paraId="1B22ED67" w14:textId="104CDF04"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.3. Thành phần và số lượng hồ sơ:</w:t>
      </w:r>
    </w:p>
    <w:p w14:paraId="25FA5C0A" w14:textId="17EB1FBD"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rPr>
        <w:t xml:space="preserve">.3.1. </w:t>
      </w:r>
      <w:r w:rsidRPr="00D96606">
        <w:rPr>
          <w:iCs/>
          <w:szCs w:val="28"/>
          <w:shd w:val="clear" w:color="auto" w:fill="FFFFFF"/>
          <w:lang w:val="vi-VN"/>
        </w:rPr>
        <w:t xml:space="preserve">Hồ sơ gồm: </w:t>
      </w:r>
    </w:p>
    <w:p w14:paraId="10A9BA63" w14:textId="39F37979"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.3.1.</w:t>
      </w:r>
      <w:r w:rsidRPr="00D96606">
        <w:rPr>
          <w:iCs/>
          <w:szCs w:val="28"/>
          <w:shd w:val="clear" w:color="auto" w:fill="FFFFFF"/>
        </w:rPr>
        <w:t>1.</w:t>
      </w:r>
      <w:r w:rsidRPr="00D96606">
        <w:rPr>
          <w:iCs/>
          <w:szCs w:val="28"/>
          <w:shd w:val="clear" w:color="auto" w:fill="FFFFFF"/>
          <w:lang w:val="vi-VN"/>
        </w:rPr>
        <w:t xml:space="preserve"> Đối với người khuyết tập học tại các cơ sở giáo dục công lập:</w:t>
      </w:r>
    </w:p>
    <w:p w14:paraId="5A6017C5"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xml:space="preserve">a) Giấy chứng nhận về khuyết tật do cơ quan có thẩm quyền cấp theo quy định của Nhà nước (bản sao có công chứng); </w:t>
      </w:r>
    </w:p>
    <w:p w14:paraId="337CB610"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b) Giấy chứng nhận là hộ nghèo hoặc hộ cận nghèo do uỷ ban nhân dân xã, phường, thị trấn cấp (bản sao có công chứng).</w:t>
      </w:r>
    </w:p>
    <w:p w14:paraId="526140F4" w14:textId="53D22D7E"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.3.</w:t>
      </w:r>
      <w:r w:rsidRPr="00D96606">
        <w:rPr>
          <w:iCs/>
          <w:szCs w:val="28"/>
          <w:shd w:val="clear" w:color="auto" w:fill="FFFFFF"/>
        </w:rPr>
        <w:t>1.</w:t>
      </w:r>
      <w:r w:rsidRPr="00D96606">
        <w:rPr>
          <w:iCs/>
          <w:szCs w:val="28"/>
          <w:shd w:val="clear" w:color="auto" w:fill="FFFFFF"/>
          <w:lang w:val="vi-VN"/>
        </w:rPr>
        <w:t>2. Đối với người khuyết tật  học tại các cơ sở giáo dục ngoài công lập</w:t>
      </w:r>
    </w:p>
    <w:p w14:paraId="7805B2DE"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a) Đơn có xác nhận của nhà trường (theo mẫu tại phụ lục ban hành kèm theo Thông tư liên tịch số 42);</w:t>
      </w:r>
    </w:p>
    <w:p w14:paraId="0DABF3E0"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xml:space="preserve">b) Giấy chứng nhận về khuyết tật do cơ quan có thẩm quyền cấp theo quy định của Nhà nước (bản sao có công chứng); </w:t>
      </w:r>
    </w:p>
    <w:p w14:paraId="18B78A5B"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c) Giấy chứng nhận là hộ nghèo hoặc hộ cận nghèo do uỷ ban nhân dân xã, phường, thị trấn cấp (bản sao có công chứng).</w:t>
      </w:r>
    </w:p>
    <w:p w14:paraId="54437E74" w14:textId="24FE09D1"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rPr>
        <w:t xml:space="preserve">.3.2. </w:t>
      </w:r>
      <w:r w:rsidRPr="00D96606">
        <w:rPr>
          <w:iCs/>
          <w:szCs w:val="28"/>
          <w:shd w:val="clear" w:color="auto" w:fill="FFFFFF"/>
          <w:lang w:val="vi-VN"/>
        </w:rPr>
        <w:t>Số lượng hồ sơ: 01 (một) bộ.</w:t>
      </w:r>
    </w:p>
    <w:p w14:paraId="3C57073A" w14:textId="17613C29"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.4. Thời hạn giải quyết:</w:t>
      </w:r>
    </w:p>
    <w:p w14:paraId="71BD02CD"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14:paraId="7B215E4B" w14:textId="7490546F"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.5. Đối tượng thực hiện</w:t>
      </w:r>
    </w:p>
    <w:p w14:paraId="4A2B4BC5"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Người khuyết tật (hoặc cha mẹ, người giám hộ của người khuyết tật)</w:t>
      </w:r>
    </w:p>
    <w:p w14:paraId="7A06AD63" w14:textId="074C287E"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.6. Cơ quan thực hiện</w:t>
      </w:r>
    </w:p>
    <w:p w14:paraId="6D36B396"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Cơ sở giáo dục công lập; Phòng giáo dục và đào tạo; Sở giáo dục và đào tạo; Phòng Lao động - Thương binh và Xã hội.</w:t>
      </w:r>
    </w:p>
    <w:p w14:paraId="66946ECF" w14:textId="694AF4A1"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.7. Kết quả thực hiện</w:t>
      </w:r>
    </w:p>
    <w:p w14:paraId="676BFC00"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Người khuyết tật được chi trả học bổng và hỗ trợ chi phí mua phương tiện, đồ dùng học tập dùng riêng cho người khuyết tật:</w:t>
      </w:r>
    </w:p>
    <w:p w14:paraId="34AF6F0E"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lastRenderedPageBreak/>
        <w:t>a) Người khuyết tật thuộc hộ nghèo, hộ cận nghèo đi học tại các cơ sở giáo dục được hưởng học bổng mỗi tháng bằng 80% mức lương cơ sở theo quy định của Chính phủ trong từng thời kỳ.</w:t>
      </w:r>
    </w:p>
    <w:p w14:paraId="49444ADF"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 xml:space="preserve">Người khuyết tật thuộc đối tượng được hưởng chính sách đang học tập tại cơ sở giáo dục đại học, trung cấp chuyên nghiệp được cấp học bổng 10 tháng/năm học; người khuyết tật thuộc đối tượng được hưởng chính sách đang học tập tại cơ sở giáo dục mầm non, cơ sở giáo dục phổ thông, trung tâm giáo dục thường xuyên, trường chuyên biệt, trung tâm hỗ trợ phát triển giáo dục hòa nhập được cấp học bổng 9 tháng/năm học. </w:t>
      </w:r>
    </w:p>
    <w:p w14:paraId="5BF91E3C"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Không áp dụng chế độ này đối với các đối tượng người khuyết tật đã được hưởng học bổng chế độ chính sách theo quy định tại Quyết định số 152/2007/QĐ-TTg ngày 14/9/2007 của Thủ tướng Chính phủ.</w:t>
      </w:r>
    </w:p>
    <w:p w14:paraId="7F09B9BC"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b) Người khuyết tật thuộc hộ nghèo hoặc hộ cận nghèo đang học tại các cơ sở giáo dục được hỗ trợ kinh phí để mua sắm phương tiện, đồ dùng học tập với mức 1.000.000 đồng/người/năm học.</w:t>
      </w:r>
    </w:p>
    <w:p w14:paraId="33276E9D"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Người khuyết tật thuộc đối tượng được hưởng chính sách hỗ trợ phương tiện, đồ dùng học tập mà cùng một lúc được hưởng nhiều chính sách hỗ trợ phương tiện, đồ dùng học tập khác nhau thì chỉ được hưởng một chế độ hỗ trợ cao nhất.</w:t>
      </w:r>
    </w:p>
    <w:p w14:paraId="0ACB46B1" w14:textId="0B1E9410"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.8. Phí, lệ phí</w:t>
      </w:r>
    </w:p>
    <w:p w14:paraId="3363BCFB"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Không</w:t>
      </w:r>
    </w:p>
    <w:p w14:paraId="1455CA5E" w14:textId="228C78EE"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.9. Tên Mẫu đơn, mẫu tờ khai</w:t>
      </w:r>
    </w:p>
    <w:p w14:paraId="3A41422E"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Mẫu đơn đối với người khuyết tật  học tại các cơ sở giáo dục ngoài công lập tại Phụ lục ban hành kèm theo Thông tư liên tịch số 42.</w:t>
      </w:r>
    </w:p>
    <w:p w14:paraId="7494A3DE" w14:textId="4AE914DE"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.10. Yêu cầu, điều kiện</w:t>
      </w:r>
    </w:p>
    <w:p w14:paraId="055F6E98"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a) Người khuyết tật thuộc hộ nghèo, hộ cận nghèo đi học tại các cơ sở giáo dục</w:t>
      </w:r>
    </w:p>
    <w:p w14:paraId="392262E9" w14:textId="77777777" w:rsidR="00C22019" w:rsidRPr="00D96606" w:rsidRDefault="00C22019" w:rsidP="00C22019">
      <w:pPr>
        <w:spacing w:before="60" w:after="100" w:line="276" w:lineRule="auto"/>
        <w:ind w:firstLine="720"/>
        <w:jc w:val="both"/>
        <w:rPr>
          <w:iCs/>
          <w:szCs w:val="28"/>
          <w:shd w:val="clear" w:color="auto" w:fill="FFFFFF"/>
          <w:lang w:val="vi-VN"/>
        </w:rPr>
      </w:pPr>
      <w:r w:rsidRPr="00D96606">
        <w:rPr>
          <w:iCs/>
          <w:szCs w:val="28"/>
          <w:shd w:val="clear" w:color="auto" w:fill="FFFFFF"/>
          <w:lang w:val="vi-VN"/>
        </w:rPr>
        <w:t>b) Không áp dụng chế độ này đối với các đối tượng người khuyết tật đã được hưởng học bổng chế độ chính sách theo quy định tại Quyết định số 152/2007/QĐ-TTg ngày 14 tháng 9 năm 2007 của Thủ tướng Chính phủ.</w:t>
      </w:r>
    </w:p>
    <w:p w14:paraId="77394621" w14:textId="247AD3E8" w:rsidR="00C22019" w:rsidRPr="00D96606" w:rsidRDefault="00C22019" w:rsidP="00C22019">
      <w:pPr>
        <w:spacing w:before="60" w:after="100" w:line="276" w:lineRule="auto"/>
        <w:ind w:firstLine="720"/>
        <w:jc w:val="both"/>
        <w:rPr>
          <w:iCs/>
          <w:szCs w:val="28"/>
          <w:shd w:val="clear" w:color="auto" w:fill="FFFFFF"/>
          <w:lang w:val="vi-VN"/>
        </w:rPr>
      </w:pPr>
      <w:r>
        <w:rPr>
          <w:iCs/>
          <w:szCs w:val="28"/>
          <w:shd w:val="clear" w:color="auto" w:fill="FFFFFF"/>
        </w:rPr>
        <w:t>5</w:t>
      </w:r>
      <w:r w:rsidRPr="00D96606">
        <w:rPr>
          <w:iCs/>
          <w:szCs w:val="28"/>
          <w:shd w:val="clear" w:color="auto" w:fill="FFFFFF"/>
          <w:lang w:val="vi-VN"/>
        </w:rPr>
        <w:t>.11. Căn cứ pháp lý</w:t>
      </w:r>
    </w:p>
    <w:p w14:paraId="78C00D25" w14:textId="6B4456BF" w:rsidR="00C22019" w:rsidRDefault="00C22019" w:rsidP="00C22019">
      <w:pPr>
        <w:ind w:firstLine="720"/>
        <w:jc w:val="both"/>
        <w:rPr>
          <w:b/>
          <w:bCs/>
        </w:rPr>
      </w:pPr>
      <w:r w:rsidRPr="00D96606">
        <w:rPr>
          <w:iCs/>
          <w:szCs w:val="28"/>
          <w:shd w:val="clear" w:color="auto" w:fill="FFFFFF"/>
          <w:lang w:val="vi-VN"/>
        </w:rPr>
        <w:t>Thông tư liên tịch số 42/2013/TTLT-BGDĐT-BLĐTBXH-BTC ngày 31/12/2013 của liên Bộ Giáo dục và Đào tạo, Bộ Lao động - Thương binh và Xã hội, Bộ Tài chính quy định chính sách về giáo dục đối với người khuyết tật.</w:t>
      </w:r>
    </w:p>
    <w:p w14:paraId="7C408730" w14:textId="77777777" w:rsidR="00C22019" w:rsidRDefault="00C22019" w:rsidP="00646AB8">
      <w:pPr>
        <w:ind w:firstLine="720"/>
        <w:jc w:val="both"/>
        <w:rPr>
          <w:b/>
          <w:bCs/>
        </w:rPr>
      </w:pPr>
    </w:p>
    <w:p w14:paraId="58A698E6" w14:textId="77777777" w:rsidR="00C22019" w:rsidRDefault="00C22019" w:rsidP="00646AB8">
      <w:pPr>
        <w:ind w:firstLine="720"/>
        <w:jc w:val="both"/>
        <w:rPr>
          <w:b/>
          <w:bCs/>
        </w:rPr>
      </w:pPr>
    </w:p>
    <w:p w14:paraId="1AE3474E" w14:textId="77777777" w:rsidR="00C22019" w:rsidRDefault="00C22019">
      <w:pPr>
        <w:rPr>
          <w:b/>
          <w:bCs/>
        </w:rPr>
      </w:pPr>
      <w:r>
        <w:rPr>
          <w:b/>
          <w:bCs/>
        </w:rPr>
        <w:br w:type="page"/>
      </w:r>
    </w:p>
    <w:p w14:paraId="70B45232" w14:textId="77777777" w:rsidR="00C22019" w:rsidRPr="00FF5298" w:rsidRDefault="00C22019" w:rsidP="00C22019">
      <w:pPr>
        <w:spacing w:line="288" w:lineRule="auto"/>
        <w:jc w:val="center"/>
        <w:rPr>
          <w:b/>
          <w:szCs w:val="28"/>
          <w:lang w:val="vi-VN"/>
        </w:rPr>
      </w:pPr>
      <w:r w:rsidRPr="00FF5298">
        <w:rPr>
          <w:b/>
          <w:szCs w:val="28"/>
          <w:lang w:val="vi-VN"/>
        </w:rPr>
        <w:lastRenderedPageBreak/>
        <w:t>Phụ lục</w:t>
      </w:r>
    </w:p>
    <w:p w14:paraId="50C24B5D" w14:textId="77777777" w:rsidR="00C22019" w:rsidRPr="00FF5298" w:rsidRDefault="00C22019" w:rsidP="00C22019">
      <w:pPr>
        <w:ind w:left="1080"/>
        <w:jc w:val="center"/>
        <w:rPr>
          <w:b/>
          <w:szCs w:val="28"/>
          <w:lang w:val="vi-VN"/>
        </w:rPr>
      </w:pPr>
    </w:p>
    <w:p w14:paraId="48D20AB9" w14:textId="77777777" w:rsidR="00C22019" w:rsidRPr="00FF5298" w:rsidRDefault="00C22019" w:rsidP="00C22019">
      <w:pPr>
        <w:jc w:val="center"/>
        <w:rPr>
          <w:i/>
          <w:sz w:val="26"/>
          <w:szCs w:val="26"/>
          <w:lang w:val="vi-VN"/>
        </w:rPr>
      </w:pPr>
      <w:r w:rsidRPr="00FF5298">
        <w:rPr>
          <w:i/>
          <w:sz w:val="26"/>
          <w:szCs w:val="26"/>
          <w:lang w:val="vi-VN"/>
        </w:rPr>
        <w:t xml:space="preserve">(Kèm theo Thông tư liên tịch số:  42/2013/TTLT-BGDĐT-BTC-BLĐTBXH </w:t>
      </w:r>
    </w:p>
    <w:p w14:paraId="3CF2302D" w14:textId="77777777" w:rsidR="00C22019" w:rsidRPr="00FF5298" w:rsidRDefault="00C22019" w:rsidP="00C22019">
      <w:pPr>
        <w:jc w:val="center"/>
        <w:rPr>
          <w:i/>
          <w:sz w:val="26"/>
          <w:szCs w:val="26"/>
          <w:lang w:val="vi-VN"/>
        </w:rPr>
      </w:pPr>
      <w:r w:rsidRPr="00FF5298">
        <w:rPr>
          <w:i/>
          <w:sz w:val="26"/>
          <w:szCs w:val="26"/>
          <w:lang w:val="vi-VN"/>
        </w:rPr>
        <w:t xml:space="preserve">  Liên Bộ Giáo dục và Đào tạo, Bộ Tài chính và Bộ Lao động-Thương binh và Xã hội)</w:t>
      </w:r>
    </w:p>
    <w:p w14:paraId="322F0770" w14:textId="77777777" w:rsidR="00C22019" w:rsidRPr="00FF5298" w:rsidRDefault="00C22019" w:rsidP="00C22019">
      <w:pPr>
        <w:ind w:firstLine="720"/>
        <w:rPr>
          <w:szCs w:val="28"/>
          <w:lang w:val="vi-VN"/>
        </w:rPr>
      </w:pPr>
      <w:r w:rsidRPr="00FF5298">
        <w:rPr>
          <w:noProof/>
          <w:szCs w:val="28"/>
        </w:rPr>
        <mc:AlternateContent>
          <mc:Choice Requires="wps">
            <w:drawing>
              <wp:anchor distT="0" distB="0" distL="114300" distR="114300" simplePos="0" relativeHeight="251661312" behindDoc="0" locked="0" layoutInCell="1" allowOverlap="1" wp14:anchorId="70D30B55" wp14:editId="6B669EA2">
                <wp:simplePos x="0" y="0"/>
                <wp:positionH relativeFrom="column">
                  <wp:posOffset>142875</wp:posOffset>
                </wp:positionH>
                <wp:positionV relativeFrom="paragraph">
                  <wp:posOffset>73660</wp:posOffset>
                </wp:positionV>
                <wp:extent cx="5486400" cy="0"/>
                <wp:effectExtent l="13335" t="10160" r="5715" b="889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5937DB"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5.8pt" to="44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"/>
            </w:pict>
          </mc:Fallback>
        </mc:AlternateContent>
      </w:r>
    </w:p>
    <w:p w14:paraId="513D2C67" w14:textId="77777777" w:rsidR="00C22019" w:rsidRPr="00FF5298" w:rsidRDefault="00C22019" w:rsidP="00C22019">
      <w:pPr>
        <w:ind w:firstLine="720"/>
        <w:jc w:val="center"/>
        <w:rPr>
          <w:b/>
          <w:szCs w:val="28"/>
          <w:lang w:val="vi-VN"/>
        </w:rPr>
      </w:pPr>
      <w:r w:rsidRPr="00FF5298">
        <w:rPr>
          <w:b/>
          <w:szCs w:val="28"/>
          <w:lang w:val="vi-VN"/>
        </w:rPr>
        <w:t>CỘNG HÒA XÃ HỘI CHỦ NGHĨA VIỆT NAM</w:t>
      </w:r>
    </w:p>
    <w:p w14:paraId="32DD47A8" w14:textId="77777777" w:rsidR="00C22019" w:rsidRPr="00FF5298" w:rsidRDefault="00C22019" w:rsidP="00C22019">
      <w:pPr>
        <w:ind w:firstLine="720"/>
        <w:jc w:val="center"/>
        <w:rPr>
          <w:b/>
          <w:szCs w:val="28"/>
          <w:lang w:val="vi-VN"/>
        </w:rPr>
      </w:pPr>
      <w:r w:rsidRPr="00FF5298">
        <w:rPr>
          <w:b/>
          <w:szCs w:val="28"/>
          <w:lang w:val="vi-VN"/>
        </w:rPr>
        <w:t>Độc lập - Tự do - Hạnh phúc</w:t>
      </w:r>
    </w:p>
    <w:p w14:paraId="6E12C282" w14:textId="77777777" w:rsidR="00C22019" w:rsidRPr="00FF5298" w:rsidRDefault="00C22019" w:rsidP="00C22019">
      <w:pPr>
        <w:ind w:firstLine="720"/>
        <w:jc w:val="both"/>
        <w:rPr>
          <w:szCs w:val="28"/>
          <w:lang w:val="vi-VN"/>
        </w:rPr>
      </w:pPr>
      <w:r w:rsidRPr="00FF5298">
        <w:rPr>
          <w:noProof/>
          <w:szCs w:val="28"/>
        </w:rPr>
        <mc:AlternateContent>
          <mc:Choice Requires="wps">
            <w:drawing>
              <wp:anchor distT="0" distB="0" distL="114300" distR="114300" simplePos="0" relativeHeight="251660288" behindDoc="0" locked="0" layoutInCell="1" allowOverlap="1" wp14:anchorId="5AE09646" wp14:editId="74F1EB25">
                <wp:simplePos x="0" y="0"/>
                <wp:positionH relativeFrom="column">
                  <wp:posOffset>2028825</wp:posOffset>
                </wp:positionH>
                <wp:positionV relativeFrom="paragraph">
                  <wp:posOffset>21590</wp:posOffset>
                </wp:positionV>
                <wp:extent cx="2162175" cy="0"/>
                <wp:effectExtent l="13335" t="12700" r="5715"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83033D"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7pt" to="33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"/>
            </w:pict>
          </mc:Fallback>
        </mc:AlternateContent>
      </w:r>
    </w:p>
    <w:p w14:paraId="60BCE432" w14:textId="77777777" w:rsidR="00C22019" w:rsidRPr="00FF5298" w:rsidRDefault="00C22019" w:rsidP="00C22019">
      <w:pPr>
        <w:jc w:val="center"/>
        <w:rPr>
          <w:b/>
          <w:szCs w:val="28"/>
          <w:lang w:val="vi-VN"/>
        </w:rPr>
      </w:pPr>
      <w:r w:rsidRPr="00FF5298">
        <w:rPr>
          <w:b/>
          <w:szCs w:val="28"/>
          <w:lang w:val="vi-VN"/>
        </w:rPr>
        <w:t xml:space="preserve">         ĐƠN ĐỀ NGHỊ </w:t>
      </w:r>
    </w:p>
    <w:p w14:paraId="498B2C74" w14:textId="77777777" w:rsidR="00C22019" w:rsidRPr="00FF5298" w:rsidRDefault="00C22019" w:rsidP="00C22019">
      <w:pPr>
        <w:jc w:val="center"/>
        <w:rPr>
          <w:b/>
          <w:szCs w:val="28"/>
          <w:lang w:val="vi-VN"/>
        </w:rPr>
      </w:pPr>
      <w:r w:rsidRPr="00FF5298">
        <w:rPr>
          <w:b/>
          <w:szCs w:val="28"/>
          <w:lang w:val="vi-VN"/>
        </w:rPr>
        <w:t xml:space="preserve">Cấp tiền học bổng và hỗ trợ kinh phí mua phương tiện, </w:t>
      </w:r>
    </w:p>
    <w:p w14:paraId="7B353342" w14:textId="77777777" w:rsidR="00C22019" w:rsidRPr="00FF5298" w:rsidRDefault="00C22019" w:rsidP="00C22019">
      <w:pPr>
        <w:jc w:val="center"/>
        <w:rPr>
          <w:b/>
          <w:szCs w:val="28"/>
          <w:lang w:val="vi-VN"/>
        </w:rPr>
      </w:pPr>
      <w:r w:rsidRPr="00FF5298">
        <w:rPr>
          <w:b/>
          <w:szCs w:val="28"/>
          <w:lang w:val="vi-VN"/>
        </w:rPr>
        <w:t>đồ dùng học tập dùng riêng</w:t>
      </w:r>
    </w:p>
    <w:p w14:paraId="42FC5201" w14:textId="77777777" w:rsidR="00C22019" w:rsidRPr="00FF5298" w:rsidRDefault="00C22019" w:rsidP="00C22019">
      <w:pPr>
        <w:jc w:val="center"/>
        <w:rPr>
          <w:i/>
          <w:szCs w:val="28"/>
          <w:lang w:val="vi-VN"/>
        </w:rPr>
      </w:pPr>
      <w:r w:rsidRPr="00FF5298">
        <w:rPr>
          <w:i/>
          <w:szCs w:val="28"/>
          <w:lang w:val="vi-VN"/>
        </w:rPr>
        <w:t xml:space="preserve">           (Dùng cho người khuyết tật học tại các cơ sở giáo dục ngoài công lập)</w:t>
      </w:r>
    </w:p>
    <w:p w14:paraId="64E2C0E9" w14:textId="77777777" w:rsidR="00C22019" w:rsidRPr="00FF5298" w:rsidRDefault="00C22019" w:rsidP="00C22019">
      <w:pPr>
        <w:ind w:firstLine="720"/>
        <w:jc w:val="center"/>
        <w:rPr>
          <w:szCs w:val="28"/>
          <w:lang w:val="vi-VN"/>
        </w:rPr>
      </w:pPr>
    </w:p>
    <w:p w14:paraId="6A0F8E99" w14:textId="77777777" w:rsidR="00C22019" w:rsidRPr="00FF5298" w:rsidRDefault="00C22019" w:rsidP="00C22019">
      <w:pPr>
        <w:ind w:firstLine="720"/>
        <w:jc w:val="center"/>
        <w:rPr>
          <w:szCs w:val="28"/>
          <w:lang w:val="vi-VN"/>
        </w:rPr>
      </w:pPr>
      <w:r w:rsidRPr="00FF5298">
        <w:rPr>
          <w:b/>
          <w:szCs w:val="28"/>
          <w:lang w:val="vi-VN"/>
        </w:rPr>
        <w:t>Kính gửi</w:t>
      </w:r>
      <w:r w:rsidRPr="00FF5298">
        <w:rPr>
          <w:szCs w:val="28"/>
          <w:lang w:val="vi-VN"/>
        </w:rPr>
        <w:t>: ………………............................................................................</w:t>
      </w:r>
    </w:p>
    <w:p w14:paraId="71DE6942" w14:textId="77777777" w:rsidR="00C22019" w:rsidRPr="00FF5298" w:rsidRDefault="00C22019" w:rsidP="00C22019">
      <w:pPr>
        <w:ind w:firstLine="720"/>
        <w:jc w:val="both"/>
        <w:rPr>
          <w:szCs w:val="28"/>
          <w:lang w:val="vi-VN"/>
        </w:rPr>
      </w:pPr>
    </w:p>
    <w:p w14:paraId="7C78F578" w14:textId="6B9A2D31" w:rsidR="00C22019" w:rsidRPr="00FF5298" w:rsidRDefault="00C22019" w:rsidP="00C22019">
      <w:pPr>
        <w:ind w:right="-288" w:firstLine="720"/>
        <w:rPr>
          <w:szCs w:val="28"/>
          <w:lang w:val="vi-VN"/>
        </w:rPr>
      </w:pPr>
      <w:r w:rsidRPr="00FF5298">
        <w:rPr>
          <w:szCs w:val="28"/>
          <w:lang w:val="vi-VN"/>
        </w:rPr>
        <w:t>Họ và tên: .......................................................................................................</w:t>
      </w:r>
      <w:r w:rsidRPr="00FF5298">
        <w:rPr>
          <w:szCs w:val="28"/>
          <w:lang w:val="vi-VN"/>
        </w:rPr>
        <w:tab/>
      </w:r>
    </w:p>
    <w:p w14:paraId="476DFD65" w14:textId="32300F39" w:rsidR="00C22019" w:rsidRPr="00FF5298" w:rsidRDefault="00C22019" w:rsidP="00C22019">
      <w:pPr>
        <w:ind w:right="-255" w:firstLine="720"/>
        <w:rPr>
          <w:szCs w:val="28"/>
          <w:lang w:val="vi-VN"/>
        </w:rPr>
      </w:pPr>
      <w:r w:rsidRPr="00FF5298">
        <w:rPr>
          <w:szCs w:val="28"/>
          <w:lang w:val="vi-VN"/>
        </w:rPr>
        <w:t>Ngày, tháng, năm sinh: ..................................................................................</w:t>
      </w:r>
    </w:p>
    <w:p w14:paraId="619EEED2" w14:textId="24EE4EC9" w:rsidR="00C22019" w:rsidRPr="00FF5298" w:rsidRDefault="00C22019" w:rsidP="00C22019">
      <w:pPr>
        <w:ind w:right="-345" w:firstLine="720"/>
        <w:rPr>
          <w:szCs w:val="28"/>
          <w:lang w:val="vi-VN"/>
        </w:rPr>
      </w:pPr>
      <w:r w:rsidRPr="00FF5298">
        <w:rPr>
          <w:szCs w:val="28"/>
          <w:lang w:val="vi-VN"/>
        </w:rPr>
        <w:t>Nơi sinh: ........................................................................................................</w:t>
      </w:r>
    </w:p>
    <w:p w14:paraId="293CD40B" w14:textId="7B33BC0A" w:rsidR="00C22019" w:rsidRPr="00FF5298" w:rsidRDefault="00C22019" w:rsidP="00C22019">
      <w:pPr>
        <w:ind w:right="-345" w:firstLine="720"/>
        <w:rPr>
          <w:szCs w:val="28"/>
          <w:lang w:val="vi-VN"/>
        </w:rPr>
      </w:pPr>
      <w:r w:rsidRPr="00FF5298">
        <w:rPr>
          <w:szCs w:val="28"/>
          <w:lang w:val="vi-VN"/>
        </w:rPr>
        <w:t>Họ tên cha hoặc mẹ của học sinh/sinh viên: ….............................................</w:t>
      </w:r>
    </w:p>
    <w:p w14:paraId="1D9F771A" w14:textId="77777777" w:rsidR="00C22019" w:rsidRPr="00FF5298" w:rsidRDefault="00C22019" w:rsidP="00C22019">
      <w:pPr>
        <w:ind w:firstLine="720"/>
        <w:jc w:val="both"/>
        <w:rPr>
          <w:szCs w:val="28"/>
          <w:lang w:val="vi-VN"/>
        </w:rPr>
      </w:pPr>
      <w:r w:rsidRPr="00FF5298">
        <w:rPr>
          <w:szCs w:val="28"/>
          <w:lang w:val="vi-VN"/>
        </w:rPr>
        <w:t>Hộ khẩu thường trú (ghi đầy đủ):</w:t>
      </w:r>
    </w:p>
    <w:p w14:paraId="09A8D067" w14:textId="28BCC2D8" w:rsidR="00C22019" w:rsidRPr="00FF5298" w:rsidRDefault="00C22019" w:rsidP="00C22019">
      <w:pPr>
        <w:ind w:right="-345" w:firstLine="720"/>
        <w:jc w:val="both"/>
        <w:rPr>
          <w:szCs w:val="28"/>
          <w:lang w:val="vi-VN"/>
        </w:rPr>
      </w:pPr>
      <w:r w:rsidRPr="00FF5298">
        <w:rPr>
          <w:szCs w:val="28"/>
          <w:lang w:val="vi-VN"/>
        </w:rPr>
        <w:tab/>
        <w:t>Xã (Phường): .........................</w:t>
      </w:r>
      <w:r w:rsidRPr="00FF5298">
        <w:rPr>
          <w:szCs w:val="28"/>
          <w:lang w:val="vi-VN"/>
        </w:rPr>
        <w:tab/>
        <w:t>Huyện (Quận): .................................</w:t>
      </w:r>
    </w:p>
    <w:p w14:paraId="2C4FBC7C" w14:textId="60BAAD66" w:rsidR="00C22019" w:rsidRPr="00FF5298" w:rsidRDefault="00C22019" w:rsidP="00C22019">
      <w:pPr>
        <w:ind w:right="-345" w:firstLine="720"/>
        <w:jc w:val="both"/>
        <w:rPr>
          <w:szCs w:val="28"/>
          <w:lang w:val="vi-VN"/>
        </w:rPr>
      </w:pPr>
      <w:r w:rsidRPr="00FF5298">
        <w:rPr>
          <w:szCs w:val="28"/>
          <w:lang w:val="vi-VN"/>
        </w:rPr>
        <w:tab/>
        <w:t>Tỉnh (Thành phố): ...............................................................................</w:t>
      </w:r>
    </w:p>
    <w:p w14:paraId="09FEBC50" w14:textId="7C1B4E7C" w:rsidR="00C22019" w:rsidRPr="00FF5298" w:rsidRDefault="00C22019" w:rsidP="00C22019">
      <w:pPr>
        <w:ind w:right="-255" w:firstLine="720"/>
        <w:jc w:val="both"/>
        <w:rPr>
          <w:szCs w:val="28"/>
          <w:lang w:val="vi-VN"/>
        </w:rPr>
      </w:pPr>
      <w:r w:rsidRPr="00FF5298">
        <w:rPr>
          <w:szCs w:val="28"/>
          <w:lang w:val="vi-VN"/>
        </w:rPr>
        <w:t>Hiện đang học tại:  ........................................................................................</w:t>
      </w:r>
    </w:p>
    <w:p w14:paraId="0C8B05AF" w14:textId="77777777" w:rsidR="00C22019" w:rsidRPr="00FF5298" w:rsidRDefault="00C22019" w:rsidP="00C22019">
      <w:pPr>
        <w:ind w:right="-255" w:firstLine="720"/>
        <w:jc w:val="both"/>
        <w:rPr>
          <w:szCs w:val="28"/>
          <w:lang w:val="vi-VN"/>
        </w:rPr>
      </w:pPr>
      <w:r w:rsidRPr="00FF5298">
        <w:rPr>
          <w:szCs w:val="28"/>
          <w:lang w:val="vi-VN"/>
        </w:rPr>
        <w:t>Tôi làm đơn này đề nghị được xem xét, giải quyết để được chi trả học bổng và hỗ trợ chi phí mua phương tiện, đồ dùng học tập dùng riêng theo quy định và chế độ hiện hành.</w:t>
      </w:r>
    </w:p>
    <w:p w14:paraId="4C65BC07" w14:textId="77777777" w:rsidR="00C22019" w:rsidRPr="00FF5298" w:rsidRDefault="00C22019" w:rsidP="00C22019">
      <w:pPr>
        <w:ind w:firstLine="720"/>
        <w:jc w:val="both"/>
        <w:rPr>
          <w:szCs w:val="28"/>
          <w:lang w:val="vi-VN"/>
        </w:rPr>
      </w:pPr>
    </w:p>
    <w:p w14:paraId="75EB2DE2" w14:textId="77777777" w:rsidR="00C22019" w:rsidRPr="00FF5298" w:rsidRDefault="00C22019" w:rsidP="00C22019">
      <w:pPr>
        <w:ind w:left="4320"/>
        <w:jc w:val="both"/>
        <w:rPr>
          <w:szCs w:val="28"/>
          <w:lang w:val="vi-VN"/>
        </w:rPr>
      </w:pPr>
      <w:r w:rsidRPr="00FF5298">
        <w:rPr>
          <w:szCs w:val="28"/>
          <w:lang w:val="vi-VN"/>
        </w:rPr>
        <w:t xml:space="preserve">.................., </w:t>
      </w:r>
      <w:r w:rsidRPr="00FF5298">
        <w:rPr>
          <w:i/>
          <w:szCs w:val="28"/>
          <w:lang w:val="vi-VN"/>
        </w:rPr>
        <w:t>ngày       tháng      năm 20</w:t>
      </w:r>
      <w:r w:rsidRPr="00FF5298">
        <w:rPr>
          <w:szCs w:val="28"/>
          <w:lang w:val="vi-VN"/>
        </w:rPr>
        <w:t xml:space="preserve">........                                                                           </w:t>
      </w:r>
    </w:p>
    <w:p w14:paraId="5A4C3308" w14:textId="77777777" w:rsidR="00C22019" w:rsidRPr="00FF5298" w:rsidRDefault="00C22019" w:rsidP="00C22019">
      <w:pPr>
        <w:ind w:left="4320"/>
        <w:jc w:val="both"/>
        <w:rPr>
          <w:szCs w:val="28"/>
          <w:lang w:val="vi-VN"/>
        </w:rPr>
      </w:pPr>
      <w:r w:rsidRPr="00FF5298">
        <w:rPr>
          <w:szCs w:val="28"/>
          <w:lang w:val="vi-VN"/>
        </w:rPr>
        <w:t xml:space="preserve">                Người làm đơn                                                          </w:t>
      </w:r>
    </w:p>
    <w:p w14:paraId="384EA488" w14:textId="77777777" w:rsidR="00C22019" w:rsidRPr="00FF5298" w:rsidRDefault="00C22019" w:rsidP="00C22019">
      <w:pPr>
        <w:ind w:left="5040"/>
        <w:rPr>
          <w:i/>
          <w:szCs w:val="28"/>
          <w:lang w:val="vi-VN"/>
        </w:rPr>
      </w:pPr>
      <w:r w:rsidRPr="00FF5298">
        <w:rPr>
          <w:i/>
          <w:szCs w:val="28"/>
          <w:lang w:val="vi-VN"/>
        </w:rPr>
        <w:t xml:space="preserve"> (kí và ghi rõ họ, tên)</w:t>
      </w:r>
    </w:p>
    <w:p w14:paraId="3C0ABB17" w14:textId="77777777" w:rsidR="00C22019" w:rsidRPr="00FF5298" w:rsidRDefault="00C22019" w:rsidP="00C22019">
      <w:pPr>
        <w:ind w:firstLine="720"/>
        <w:jc w:val="both"/>
        <w:rPr>
          <w:szCs w:val="28"/>
          <w:lang w:val="vi-VN"/>
        </w:rPr>
      </w:pPr>
    </w:p>
    <w:p w14:paraId="02B8385A" w14:textId="77777777" w:rsidR="00C22019" w:rsidRPr="00FF5298" w:rsidRDefault="00C22019" w:rsidP="00C22019">
      <w:pPr>
        <w:jc w:val="both"/>
        <w:rPr>
          <w:szCs w:val="28"/>
          <w:lang w:val="vi-VN"/>
        </w:rPr>
      </w:pPr>
    </w:p>
    <w:p w14:paraId="705683BF" w14:textId="77777777" w:rsidR="00C22019" w:rsidRPr="00FF5298" w:rsidRDefault="00C22019" w:rsidP="00C22019">
      <w:pPr>
        <w:ind w:firstLine="720"/>
        <w:jc w:val="both"/>
        <w:rPr>
          <w:szCs w:val="28"/>
          <w:lang w:val="vi-VN"/>
        </w:rPr>
      </w:pPr>
      <w:r w:rsidRPr="00FF5298">
        <w:rPr>
          <w:szCs w:val="28"/>
          <w:lang w:val="vi-VN"/>
        </w:rPr>
        <w:t xml:space="preserve">                                                           </w:t>
      </w:r>
    </w:p>
    <w:p w14:paraId="4209394A" w14:textId="77777777" w:rsidR="00C22019" w:rsidRPr="00FF5298" w:rsidRDefault="00C22019" w:rsidP="00C22019">
      <w:pPr>
        <w:ind w:firstLine="720"/>
        <w:jc w:val="both"/>
        <w:rPr>
          <w:szCs w:val="28"/>
          <w:lang w:val="vi-VN"/>
        </w:rPr>
      </w:pPr>
    </w:p>
    <w:p w14:paraId="76E7A2DF" w14:textId="77777777" w:rsidR="00C22019" w:rsidRPr="00FF5298" w:rsidRDefault="00C22019" w:rsidP="00C22019">
      <w:pPr>
        <w:ind w:firstLine="720"/>
        <w:jc w:val="both"/>
        <w:rPr>
          <w:szCs w:val="28"/>
          <w:lang w:val="vi-VN"/>
        </w:rPr>
      </w:pPr>
      <w:r w:rsidRPr="00FF5298">
        <w:rPr>
          <w:noProof/>
          <w:szCs w:val="28"/>
        </w:rPr>
        <mc:AlternateContent>
          <mc:Choice Requires="wps">
            <w:drawing>
              <wp:anchor distT="0" distB="0" distL="114300" distR="114300" simplePos="0" relativeHeight="251659264" behindDoc="0" locked="0" layoutInCell="1" allowOverlap="1" wp14:anchorId="7FD6E3F9" wp14:editId="71F4B945">
                <wp:simplePos x="0" y="0"/>
                <wp:positionH relativeFrom="column">
                  <wp:posOffset>114300</wp:posOffset>
                </wp:positionH>
                <wp:positionV relativeFrom="paragraph">
                  <wp:posOffset>102870</wp:posOffset>
                </wp:positionV>
                <wp:extent cx="5600700" cy="0"/>
                <wp:effectExtent l="13335" t="12065" r="5715" b="69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D1F3FC"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"/>
            </w:pict>
          </mc:Fallback>
        </mc:AlternateContent>
      </w:r>
    </w:p>
    <w:p w14:paraId="2F6040CB" w14:textId="77777777" w:rsidR="00C22019" w:rsidRPr="00FF5298" w:rsidRDefault="00C22019" w:rsidP="00C22019">
      <w:pPr>
        <w:jc w:val="center"/>
        <w:rPr>
          <w:b/>
          <w:szCs w:val="28"/>
          <w:lang w:val="vi-VN"/>
        </w:rPr>
      </w:pPr>
      <w:r w:rsidRPr="00FF5298">
        <w:rPr>
          <w:b/>
          <w:szCs w:val="28"/>
          <w:lang w:val="vi-VN"/>
        </w:rPr>
        <w:t xml:space="preserve">Xác nhận của cơ sở giáo dục </w:t>
      </w:r>
    </w:p>
    <w:p w14:paraId="1AA28849" w14:textId="77777777" w:rsidR="00C22019" w:rsidRPr="00FF5298" w:rsidRDefault="00C22019" w:rsidP="00C22019">
      <w:pPr>
        <w:jc w:val="center"/>
        <w:rPr>
          <w:b/>
          <w:szCs w:val="28"/>
          <w:lang w:val="vi-VN"/>
        </w:rPr>
      </w:pPr>
    </w:p>
    <w:p w14:paraId="68531882" w14:textId="41127952" w:rsidR="00C22019" w:rsidRPr="00FF5298" w:rsidRDefault="00C22019" w:rsidP="00C22019">
      <w:pPr>
        <w:ind w:right="-345"/>
        <w:jc w:val="both"/>
        <w:rPr>
          <w:szCs w:val="28"/>
          <w:lang w:val="vi-VN"/>
        </w:rPr>
      </w:pPr>
      <w:r w:rsidRPr="00FF5298">
        <w:rPr>
          <w:szCs w:val="28"/>
          <w:lang w:val="vi-VN"/>
        </w:rPr>
        <w:t>Trường  .....................................................................................................................</w:t>
      </w:r>
    </w:p>
    <w:p w14:paraId="56E011B6" w14:textId="2246572F" w:rsidR="00C22019" w:rsidRPr="00FF5298" w:rsidRDefault="00C22019" w:rsidP="00C22019">
      <w:pPr>
        <w:ind w:right="-255"/>
        <w:jc w:val="both"/>
        <w:rPr>
          <w:szCs w:val="28"/>
          <w:lang w:val="vi-VN"/>
        </w:rPr>
      </w:pPr>
      <w:r w:rsidRPr="00FF5298">
        <w:rPr>
          <w:szCs w:val="28"/>
          <w:lang w:val="vi-VN"/>
        </w:rPr>
        <w:t>Xác nhận học sinh/sinh viên  ....................................................................................</w:t>
      </w:r>
    </w:p>
    <w:p w14:paraId="6D144ED4" w14:textId="77777777" w:rsidR="00C22019" w:rsidRPr="00FF5298" w:rsidRDefault="00C22019" w:rsidP="00C22019">
      <w:pPr>
        <w:ind w:right="-165"/>
        <w:jc w:val="both"/>
        <w:rPr>
          <w:szCs w:val="28"/>
          <w:lang w:val="vi-VN"/>
        </w:rPr>
      </w:pPr>
      <w:r w:rsidRPr="00FF5298">
        <w:rPr>
          <w:szCs w:val="28"/>
          <w:lang w:val="vi-VN"/>
        </w:rPr>
        <w:t>là học sinh/sinh viên lớp…../năm thứ  ........Năm học ……............../Khóa học.............. của nhà trường.</w:t>
      </w:r>
    </w:p>
    <w:p w14:paraId="3F210171" w14:textId="77777777" w:rsidR="00C22019" w:rsidRPr="00FF5298" w:rsidRDefault="00C22019" w:rsidP="00C22019">
      <w:pPr>
        <w:ind w:right="-255"/>
        <w:jc w:val="both"/>
        <w:rPr>
          <w:szCs w:val="28"/>
          <w:lang w:val="vi-VN"/>
        </w:rPr>
      </w:pPr>
      <w:r w:rsidRPr="00FF5298">
        <w:rPr>
          <w:szCs w:val="28"/>
          <w:lang w:val="vi-VN"/>
        </w:rPr>
        <w:t>Đề nghị ………………………………………… xem xét giải quyết chi trả học bổng và hỗ trợ chi phí mua phương tiện, đồ dùng học tập dùng riêng cho học sinh/sinh viên ............................... theo quy định và chế độ hiện hành.</w:t>
      </w:r>
    </w:p>
    <w:p w14:paraId="70413193" w14:textId="77777777" w:rsidR="00C22019" w:rsidRPr="00FF5298" w:rsidRDefault="00C22019" w:rsidP="00C22019">
      <w:pPr>
        <w:rPr>
          <w:szCs w:val="28"/>
          <w:lang w:val="vi-VN"/>
        </w:rPr>
      </w:pPr>
    </w:p>
    <w:p w14:paraId="1017D954" w14:textId="77777777" w:rsidR="00C22019" w:rsidRPr="00FF5298" w:rsidRDefault="00C22019" w:rsidP="00C22019">
      <w:pPr>
        <w:ind w:left="3828"/>
        <w:rPr>
          <w:szCs w:val="28"/>
          <w:lang w:val="vi-VN"/>
        </w:rPr>
      </w:pPr>
      <w:r w:rsidRPr="00FF5298">
        <w:rPr>
          <w:szCs w:val="28"/>
          <w:lang w:val="vi-VN"/>
        </w:rPr>
        <w:t>..................</w:t>
      </w:r>
      <w:r w:rsidRPr="00FF5298">
        <w:rPr>
          <w:i/>
          <w:szCs w:val="28"/>
          <w:lang w:val="vi-VN"/>
        </w:rPr>
        <w:t>, ngày       tháng       năm 20</w:t>
      </w:r>
      <w:r w:rsidRPr="00FF5298">
        <w:rPr>
          <w:szCs w:val="28"/>
          <w:lang w:val="vi-VN"/>
        </w:rPr>
        <w:t xml:space="preserve">........                                                                                        </w:t>
      </w:r>
    </w:p>
    <w:p w14:paraId="7DF927FB" w14:textId="77777777" w:rsidR="00C22019" w:rsidRPr="00FF5298" w:rsidRDefault="00C22019" w:rsidP="00C22019">
      <w:pPr>
        <w:ind w:left="4320"/>
        <w:rPr>
          <w:szCs w:val="28"/>
          <w:lang w:val="vi-VN"/>
        </w:rPr>
      </w:pPr>
      <w:r w:rsidRPr="00FF5298">
        <w:rPr>
          <w:szCs w:val="28"/>
          <w:lang w:val="vi-VN"/>
        </w:rPr>
        <w:t xml:space="preserve">                    Thủ trưởng đơn vị</w:t>
      </w:r>
    </w:p>
    <w:p w14:paraId="73EDC3D7" w14:textId="19DB072C" w:rsidR="00C22019" w:rsidRDefault="00C22019" w:rsidP="00C22019">
      <w:pPr>
        <w:rPr>
          <w:b/>
          <w:bCs/>
        </w:rPr>
      </w:pPr>
      <w:r w:rsidRPr="00FF5298">
        <w:rPr>
          <w:szCs w:val="28"/>
          <w:lang w:val="vi-VN"/>
        </w:rPr>
        <w:t xml:space="preserve">                                                      </w:t>
      </w:r>
      <w:r>
        <w:rPr>
          <w:szCs w:val="28"/>
          <w:lang w:val="vi-VN"/>
        </w:rPr>
        <w:tab/>
      </w:r>
      <w:r>
        <w:rPr>
          <w:szCs w:val="28"/>
          <w:lang w:val="vi-VN"/>
        </w:rPr>
        <w:tab/>
      </w:r>
      <w:r>
        <w:rPr>
          <w:szCs w:val="28"/>
        </w:rPr>
        <w:t xml:space="preserve">   </w:t>
      </w:r>
      <w:r w:rsidRPr="00FF5298">
        <w:rPr>
          <w:szCs w:val="28"/>
          <w:lang w:val="vi-VN"/>
        </w:rPr>
        <w:t xml:space="preserve">     </w:t>
      </w:r>
      <w:r w:rsidRPr="00FF5298">
        <w:rPr>
          <w:i/>
          <w:szCs w:val="28"/>
          <w:lang w:val="vi-VN"/>
        </w:rPr>
        <w:t>(kí tên và đóng dấu)</w:t>
      </w:r>
      <w:r>
        <w:rPr>
          <w:b/>
          <w:bCs/>
        </w:rPr>
        <w:br w:type="page"/>
      </w:r>
    </w:p>
    <w:p w14:paraId="4F39D1EB" w14:textId="19DB072C"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6. Công nhận huyện đạt chuẩn phổ cập giáo dục, xóa mù chữ</w:t>
      </w:r>
    </w:p>
    <w:p w14:paraId="14657BDF" w14:textId="5B92BB09" w:rsidR="00C22019" w:rsidRPr="00D96606" w:rsidRDefault="00C22019" w:rsidP="00C22019">
      <w:pPr>
        <w:pStyle w:val="sonvb"/>
        <w:spacing w:before="60" w:after="100" w:line="276" w:lineRule="auto"/>
        <w:ind w:firstLine="709"/>
        <w:rPr>
          <w:bCs/>
          <w:iCs/>
          <w:lang w:val="sv-SE"/>
        </w:rPr>
      </w:pPr>
      <w:r>
        <w:rPr>
          <w:bCs/>
          <w:iCs/>
          <w:lang w:val="sv-SE"/>
        </w:rPr>
        <w:t>6</w:t>
      </w:r>
      <w:r w:rsidRPr="00D96606">
        <w:rPr>
          <w:bCs/>
          <w:iCs/>
          <w:lang w:val="sv-SE"/>
        </w:rPr>
        <w:t>.1. Trình tự thực hiện</w:t>
      </w:r>
      <w:r w:rsidRPr="00D96606">
        <w:rPr>
          <w:bCs/>
          <w:iCs/>
          <w:lang w:val="sv-SE"/>
        </w:rPr>
        <w:tab/>
      </w:r>
    </w:p>
    <w:p w14:paraId="144DC360" w14:textId="77777777" w:rsidR="00C22019" w:rsidRPr="00D96606" w:rsidRDefault="00C22019" w:rsidP="00C22019">
      <w:pPr>
        <w:pStyle w:val="sonvb"/>
        <w:spacing w:before="60" w:after="100" w:line="276" w:lineRule="auto"/>
        <w:ind w:firstLine="709"/>
        <w:rPr>
          <w:iCs/>
        </w:rPr>
      </w:pPr>
      <w:r w:rsidRPr="00D96606">
        <w:rPr>
          <w:bCs/>
          <w:iCs/>
          <w:lang w:val="sv-SE"/>
        </w:rPr>
        <w:t xml:space="preserve">a) </w:t>
      </w:r>
      <w:r w:rsidRPr="00D96606">
        <w:rPr>
          <w:iCs/>
        </w:rPr>
        <w:t>Xã tự kiểm tra và lập hồ sơ đề nghị huyện kiểm tra công nhận xã đạt chuẩn phổ cập giáo dục, xóa mù chữ.</w:t>
      </w:r>
    </w:p>
    <w:p w14:paraId="064CF78B" w14:textId="77777777" w:rsidR="00C22019" w:rsidRPr="00D96606" w:rsidRDefault="00C22019" w:rsidP="00C22019">
      <w:pPr>
        <w:pStyle w:val="sonvb"/>
        <w:spacing w:before="60" w:after="100" w:line="276" w:lineRule="auto"/>
        <w:ind w:firstLine="709"/>
        <w:rPr>
          <w:iCs/>
        </w:rPr>
      </w:pPr>
      <w:r w:rsidRPr="00D96606">
        <w:rPr>
          <w:iCs/>
          <w:lang w:val="en-US"/>
        </w:rPr>
        <w:t>b)</w:t>
      </w:r>
      <w:r w:rsidRPr="00D96606">
        <w:rPr>
          <w:iCs/>
        </w:rPr>
        <w:t xml:space="preserve">  Huyện kiểm tra công nhận xã và lập hồ sơ đề nghị tỉnh kiểm tra công nhận huyện đạt chuẩn phổ cập giáo dục, xóa mù chữ.</w:t>
      </w:r>
    </w:p>
    <w:p w14:paraId="51C155C7" w14:textId="77777777" w:rsidR="00C22019" w:rsidRPr="00D96606" w:rsidRDefault="00C22019" w:rsidP="00C22019">
      <w:pPr>
        <w:pStyle w:val="sonvb"/>
        <w:spacing w:before="60" w:after="100" w:line="276" w:lineRule="auto"/>
        <w:ind w:firstLine="709"/>
        <w:rPr>
          <w:iCs/>
          <w:lang w:val="en-US"/>
        </w:rPr>
      </w:pPr>
      <w:r w:rsidRPr="00D96606">
        <w:rPr>
          <w:iCs/>
          <w:lang w:val="en-US"/>
        </w:rPr>
        <w:t>c)</w:t>
      </w:r>
      <w:r w:rsidRPr="00D96606">
        <w:rPr>
          <w:iCs/>
        </w:rPr>
        <w:t xml:space="preserve"> Tỉnh kiểm tra công nhận huyện đạt chuẩn phổ cập giáo dục, xóa mù chữ</w:t>
      </w:r>
      <w:r w:rsidRPr="00D96606">
        <w:rPr>
          <w:iCs/>
          <w:lang w:val="en-US"/>
        </w:rPr>
        <w:t>.</w:t>
      </w:r>
    </w:p>
    <w:p w14:paraId="01049BAC" w14:textId="217E1FF5" w:rsidR="00C22019" w:rsidRPr="00D96606" w:rsidRDefault="00C22019" w:rsidP="00C22019">
      <w:pPr>
        <w:pStyle w:val="sonvb"/>
        <w:spacing w:before="60" w:after="100" w:line="276" w:lineRule="auto"/>
        <w:ind w:firstLine="709"/>
        <w:rPr>
          <w:iCs/>
        </w:rPr>
      </w:pPr>
      <w:r>
        <w:rPr>
          <w:iCs/>
          <w:lang w:val="en-US"/>
        </w:rPr>
        <w:t>6</w:t>
      </w:r>
      <w:r w:rsidRPr="00D96606">
        <w:rPr>
          <w:iCs/>
        </w:rPr>
        <w:t xml:space="preserve">.2. Cách thức thực hiện: </w:t>
      </w:r>
    </w:p>
    <w:p w14:paraId="28D4C9F0" w14:textId="77777777" w:rsidR="00C22019" w:rsidRPr="00D96606" w:rsidRDefault="00C22019" w:rsidP="00C22019">
      <w:pPr>
        <w:pStyle w:val="sonvb"/>
        <w:spacing w:before="60" w:after="100" w:line="276" w:lineRule="auto"/>
        <w:ind w:firstLine="709"/>
        <w:rPr>
          <w:iCs/>
        </w:rPr>
      </w:pPr>
      <w:r w:rsidRPr="00D96606">
        <w:rPr>
          <w:iCs/>
        </w:rPr>
        <w:t>Trực tiếp hoặc qua bưu điện.</w:t>
      </w:r>
    </w:p>
    <w:p w14:paraId="0653B55D" w14:textId="19FD6C0A" w:rsidR="00C22019" w:rsidRPr="00D96606" w:rsidRDefault="00C22019" w:rsidP="00C22019">
      <w:pPr>
        <w:pStyle w:val="sonvb"/>
        <w:spacing w:before="60" w:after="100" w:line="276" w:lineRule="auto"/>
        <w:ind w:firstLine="709"/>
        <w:rPr>
          <w:iCs/>
        </w:rPr>
      </w:pPr>
      <w:r>
        <w:rPr>
          <w:iCs/>
          <w:lang w:val="en-US"/>
        </w:rPr>
        <w:t>6</w:t>
      </w:r>
      <w:r w:rsidRPr="00D96606">
        <w:rPr>
          <w:iCs/>
        </w:rPr>
        <w:t xml:space="preserve">.3. Thành phần, số lượng hồ sơ: </w:t>
      </w:r>
    </w:p>
    <w:p w14:paraId="5461601A" w14:textId="6C26CAC8" w:rsidR="00C22019" w:rsidRPr="00D96606" w:rsidRDefault="00C22019" w:rsidP="00C22019">
      <w:pPr>
        <w:spacing w:before="60" w:after="100" w:line="276" w:lineRule="auto"/>
        <w:ind w:firstLine="709"/>
        <w:jc w:val="both"/>
        <w:rPr>
          <w:iCs/>
          <w:szCs w:val="28"/>
          <w:lang w:val="vi-VN"/>
        </w:rPr>
      </w:pPr>
      <w:r>
        <w:rPr>
          <w:iCs/>
          <w:szCs w:val="28"/>
        </w:rPr>
        <w:t>6</w:t>
      </w:r>
      <w:r w:rsidRPr="00D96606">
        <w:rPr>
          <w:iCs/>
          <w:szCs w:val="28"/>
        </w:rPr>
        <w:t>.3.1.</w:t>
      </w:r>
      <w:r w:rsidRPr="00D96606">
        <w:rPr>
          <w:iCs/>
          <w:szCs w:val="28"/>
          <w:lang w:val="vi-VN"/>
        </w:rPr>
        <w:t xml:space="preserve"> Hồ sơ phổ cập giáo dục, xóa mù chữ bao gồm:</w:t>
      </w:r>
    </w:p>
    <w:p w14:paraId="36B0A731" w14:textId="77777777" w:rsidR="00C22019" w:rsidRPr="00D96606" w:rsidRDefault="00C22019" w:rsidP="00C22019">
      <w:pPr>
        <w:spacing w:before="60" w:after="100" w:line="276" w:lineRule="auto"/>
        <w:ind w:firstLine="720"/>
        <w:jc w:val="both"/>
        <w:rPr>
          <w:iCs/>
          <w:szCs w:val="28"/>
          <w:lang w:val="vi-VN"/>
        </w:rPr>
      </w:pPr>
      <w:r w:rsidRPr="00D96606">
        <w:rPr>
          <w:iCs/>
          <w:szCs w:val="28"/>
          <w:lang w:val="vi-VN"/>
        </w:rPr>
        <w:t xml:space="preserve"> a) Phiếu điều tra phổ cập giáo dục, xóa mù chữ;</w:t>
      </w:r>
    </w:p>
    <w:p w14:paraId="320AC796" w14:textId="77777777" w:rsidR="00C22019" w:rsidRPr="00D96606" w:rsidRDefault="00C22019" w:rsidP="00C22019">
      <w:pPr>
        <w:spacing w:before="60" w:after="100" w:line="276" w:lineRule="auto"/>
        <w:ind w:firstLine="720"/>
        <w:jc w:val="both"/>
        <w:rPr>
          <w:iCs/>
          <w:szCs w:val="28"/>
          <w:lang w:val="vi-VN"/>
        </w:rPr>
      </w:pPr>
      <w:r w:rsidRPr="00D96606">
        <w:rPr>
          <w:iCs/>
          <w:szCs w:val="28"/>
          <w:lang w:val="vi-VN"/>
        </w:rPr>
        <w:t xml:space="preserve"> b) Sổ theo dõi phổ cập giáo dục, xóa mù chữ;</w:t>
      </w:r>
    </w:p>
    <w:p w14:paraId="62979597" w14:textId="77777777" w:rsidR="00C22019" w:rsidRPr="00D96606" w:rsidRDefault="00C22019" w:rsidP="00C22019">
      <w:pPr>
        <w:spacing w:before="60" w:after="100" w:line="276" w:lineRule="auto"/>
        <w:ind w:firstLine="709"/>
        <w:jc w:val="both"/>
        <w:rPr>
          <w:iCs/>
          <w:szCs w:val="28"/>
          <w:lang w:val="vi-VN"/>
        </w:rPr>
      </w:pPr>
      <w:r w:rsidRPr="00D96606">
        <w:rPr>
          <w:iCs/>
          <w:szCs w:val="28"/>
          <w:lang w:val="vi-VN"/>
        </w:rPr>
        <w:t xml:space="preserve"> c) Danh sách trẻ em hoàn thành chương trình giáo dục mầm non (đối với phổ cập giáo dục mầm non); danh sách học sinh hoàn thành chương trình giáo dục tiểu học (đối với phổ cập giáo dục tiểu học); danh sách học sinh tốt nghiệp trung học cơ sở; danh sách học sinh có chứng chỉ nghề (đối với phổ cập giáo dục trung học cơ sở); danh sách học viên được công nhận biết chữ theo các mức độ (đối với xóa mù chữ).</w:t>
      </w:r>
    </w:p>
    <w:p w14:paraId="6C52A25C" w14:textId="77777777" w:rsidR="00C22019" w:rsidRPr="00D96606" w:rsidRDefault="00C22019" w:rsidP="00C22019">
      <w:pPr>
        <w:pStyle w:val="sonvb"/>
        <w:spacing w:before="60" w:after="100" w:line="276" w:lineRule="auto"/>
        <w:ind w:firstLine="709"/>
        <w:rPr>
          <w:iCs/>
        </w:rPr>
      </w:pPr>
      <w:r w:rsidRPr="00D96606">
        <w:rPr>
          <w:iCs/>
        </w:rPr>
        <w:t>Ngoài thành phần hồ sơ trên, bổ sung:</w:t>
      </w:r>
    </w:p>
    <w:p w14:paraId="392BA1D4" w14:textId="77777777" w:rsidR="00C22019" w:rsidRPr="00D96606" w:rsidRDefault="00C22019" w:rsidP="00C22019">
      <w:pPr>
        <w:pStyle w:val="sonvb"/>
        <w:spacing w:before="60" w:after="100" w:line="276" w:lineRule="auto"/>
        <w:ind w:firstLine="709"/>
        <w:rPr>
          <w:iCs/>
        </w:rPr>
      </w:pPr>
      <w:r w:rsidRPr="00D96606">
        <w:rPr>
          <w:iCs/>
        </w:rPr>
        <w:t>d) Báo cáo quá trình thực hiện và kết quả phổ cập giáo dục hoặc xóa mù chữ kèm theo các biểu thống kê.</w:t>
      </w:r>
    </w:p>
    <w:p w14:paraId="59EC05F9" w14:textId="77777777" w:rsidR="00C22019" w:rsidRPr="00D96606" w:rsidRDefault="00C22019" w:rsidP="00C22019">
      <w:pPr>
        <w:pStyle w:val="sonvb"/>
        <w:spacing w:before="60" w:after="100" w:line="276" w:lineRule="auto"/>
        <w:ind w:firstLine="709"/>
        <w:rPr>
          <w:iCs/>
        </w:rPr>
      </w:pPr>
      <w:r w:rsidRPr="00D96606">
        <w:rPr>
          <w:iCs/>
        </w:rPr>
        <w:t>đ) Biên bản kiểm tra phổ cập giáo dục hoặc xóa mù chữ của huyện đối với xã.</w:t>
      </w:r>
    </w:p>
    <w:p w14:paraId="4EAE17FE" w14:textId="77777777" w:rsidR="00C22019" w:rsidRPr="00D96606" w:rsidRDefault="00C22019" w:rsidP="00C22019">
      <w:pPr>
        <w:pStyle w:val="sonvb"/>
        <w:spacing w:before="60" w:after="100" w:line="276" w:lineRule="auto"/>
        <w:ind w:firstLine="709"/>
        <w:rPr>
          <w:iCs/>
        </w:rPr>
      </w:pPr>
      <w:r w:rsidRPr="00D96606">
        <w:rPr>
          <w:iCs/>
        </w:rPr>
        <w:t>e) Quyết định công nhận xã đạt chuẩn phổ cập giáo dục hoặc xóa mù chữ.</w:t>
      </w:r>
    </w:p>
    <w:p w14:paraId="07DB52C1" w14:textId="57DD1283" w:rsidR="00C22019" w:rsidRPr="00D96606" w:rsidRDefault="00C22019" w:rsidP="00C22019">
      <w:pPr>
        <w:pStyle w:val="sonvb"/>
        <w:spacing w:before="60" w:after="100" w:line="276" w:lineRule="auto"/>
        <w:ind w:firstLine="709"/>
        <w:rPr>
          <w:iCs/>
        </w:rPr>
      </w:pPr>
      <w:r>
        <w:rPr>
          <w:iCs/>
          <w:lang w:val="en-US"/>
        </w:rPr>
        <w:t>6</w:t>
      </w:r>
      <w:r w:rsidRPr="00D96606">
        <w:rPr>
          <w:iCs/>
          <w:lang w:val="en-US"/>
        </w:rPr>
        <w:t xml:space="preserve">.3.2. </w:t>
      </w:r>
      <w:r w:rsidRPr="00D96606">
        <w:rPr>
          <w:iCs/>
        </w:rPr>
        <w:t>Số lượng hồ sơ 01 (một) bộ.</w:t>
      </w:r>
    </w:p>
    <w:p w14:paraId="040263AC" w14:textId="0CF7EC4D" w:rsidR="00C22019" w:rsidRPr="00D96606" w:rsidRDefault="00C22019" w:rsidP="00C22019">
      <w:pPr>
        <w:spacing w:before="60" w:after="100" w:line="276" w:lineRule="auto"/>
        <w:ind w:firstLine="709"/>
        <w:rPr>
          <w:iCs/>
          <w:szCs w:val="28"/>
          <w:lang w:val="vi-VN"/>
        </w:rPr>
      </w:pPr>
      <w:r>
        <w:rPr>
          <w:iCs/>
          <w:szCs w:val="28"/>
        </w:rPr>
        <w:t>6</w:t>
      </w:r>
      <w:r w:rsidRPr="00D96606">
        <w:rPr>
          <w:iCs/>
          <w:szCs w:val="28"/>
          <w:lang w:val="vi-VN"/>
        </w:rPr>
        <w:t xml:space="preserve">.4. Thời hạn giải quyết: </w:t>
      </w:r>
    </w:p>
    <w:p w14:paraId="6AB681BE" w14:textId="77777777" w:rsidR="00C22019" w:rsidRPr="00D96606" w:rsidRDefault="00C22019" w:rsidP="00C22019">
      <w:pPr>
        <w:spacing w:before="60" w:after="100" w:line="276" w:lineRule="auto"/>
        <w:ind w:firstLine="720"/>
        <w:rPr>
          <w:iCs/>
          <w:szCs w:val="28"/>
          <w:lang w:val="vi-VN"/>
        </w:rPr>
      </w:pPr>
      <w:r w:rsidRPr="00D96606">
        <w:rPr>
          <w:iCs/>
          <w:szCs w:val="28"/>
          <w:lang w:val="vi-VN"/>
        </w:rPr>
        <w:t>Thời điểm báo cáo số liệu thống kê phổ cập giáo dục, xóa mù chữ hằng năm được quy định như sau: Đối với xã: Ngày 30 tháng 9; Đối với huyện: Ngày 05 tháng 10; Đối với tỉnh: Ngày 10 tháng 10.</w:t>
      </w:r>
    </w:p>
    <w:p w14:paraId="769C4211" w14:textId="77777777" w:rsidR="00C22019" w:rsidRPr="00D96606" w:rsidRDefault="00C22019" w:rsidP="00C22019">
      <w:pPr>
        <w:spacing w:before="60" w:after="100" w:line="276" w:lineRule="auto"/>
        <w:ind w:firstLine="709"/>
        <w:rPr>
          <w:iCs/>
          <w:szCs w:val="28"/>
          <w:lang w:val="vi-VN"/>
        </w:rPr>
      </w:pPr>
      <w:r w:rsidRPr="00D96606">
        <w:rPr>
          <w:iCs/>
          <w:szCs w:val="28"/>
          <w:lang w:val="vi-VN"/>
        </w:rPr>
        <w:t>Tỉnh hoàn thành việc kiểm tra công nhận đạt chuẩn phổ cập giáo dục, xóa mù chữ trước ngày 30 tháng 12 hằng năm.</w:t>
      </w:r>
    </w:p>
    <w:p w14:paraId="639F8387" w14:textId="3316929C" w:rsidR="00C22019" w:rsidRPr="00D96606" w:rsidRDefault="00C22019" w:rsidP="00C22019">
      <w:pPr>
        <w:pStyle w:val="sonvb"/>
        <w:spacing w:before="60" w:after="100" w:line="276" w:lineRule="auto"/>
        <w:ind w:firstLine="709"/>
        <w:rPr>
          <w:iCs/>
        </w:rPr>
      </w:pPr>
      <w:r>
        <w:rPr>
          <w:iCs/>
          <w:lang w:val="en-US"/>
        </w:rPr>
        <w:t>6</w:t>
      </w:r>
      <w:r w:rsidRPr="00D96606">
        <w:rPr>
          <w:iCs/>
        </w:rPr>
        <w:t>.5. Đối tượng thực hiện:</w:t>
      </w:r>
    </w:p>
    <w:p w14:paraId="7985CDE5" w14:textId="77777777" w:rsidR="00C22019" w:rsidRPr="00D96606" w:rsidRDefault="00C22019" w:rsidP="00C22019">
      <w:pPr>
        <w:pStyle w:val="sonvb"/>
        <w:spacing w:before="60" w:after="100" w:line="276" w:lineRule="auto"/>
        <w:ind w:firstLine="709"/>
        <w:rPr>
          <w:iCs/>
        </w:rPr>
      </w:pPr>
      <w:r w:rsidRPr="00D96606">
        <w:rPr>
          <w:iCs/>
        </w:rPr>
        <w:t>Ủy ban nhân dân cấp huyện</w:t>
      </w:r>
    </w:p>
    <w:p w14:paraId="1D38D410" w14:textId="324E4D8B" w:rsidR="00C22019" w:rsidRPr="00D96606" w:rsidRDefault="00C22019" w:rsidP="00C22019">
      <w:pPr>
        <w:pStyle w:val="sonvb"/>
        <w:spacing w:before="60" w:after="100" w:line="276" w:lineRule="auto"/>
        <w:ind w:firstLine="709"/>
        <w:rPr>
          <w:iCs/>
        </w:rPr>
      </w:pPr>
      <w:r>
        <w:rPr>
          <w:iCs/>
          <w:lang w:val="en-US"/>
        </w:rPr>
        <w:lastRenderedPageBreak/>
        <w:t>6</w:t>
      </w:r>
      <w:r w:rsidRPr="00D96606">
        <w:rPr>
          <w:iCs/>
        </w:rPr>
        <w:t>.6. Cơ quan thực hiện:</w:t>
      </w:r>
    </w:p>
    <w:p w14:paraId="282C25AF" w14:textId="77777777" w:rsidR="00C22019" w:rsidRPr="00D96606" w:rsidRDefault="00C22019" w:rsidP="00C22019">
      <w:pPr>
        <w:pStyle w:val="sonvb"/>
        <w:spacing w:before="60" w:after="100" w:line="276" w:lineRule="auto"/>
        <w:ind w:firstLine="709"/>
        <w:rPr>
          <w:iCs/>
        </w:rPr>
      </w:pPr>
      <w:r w:rsidRPr="00D96606">
        <w:rPr>
          <w:iCs/>
        </w:rPr>
        <w:t>Cơ quan/Người có thẩm Quyết định: Chủ tịch Ủy ban nhân dân cấp tỉnh</w:t>
      </w:r>
    </w:p>
    <w:p w14:paraId="40AE6312" w14:textId="68A6AD93" w:rsidR="00C22019" w:rsidRPr="00D96606" w:rsidRDefault="00C22019" w:rsidP="00C22019">
      <w:pPr>
        <w:pStyle w:val="sonvb"/>
        <w:spacing w:before="60" w:after="100" w:line="276" w:lineRule="auto"/>
        <w:ind w:firstLine="709"/>
        <w:rPr>
          <w:iCs/>
        </w:rPr>
      </w:pPr>
      <w:r>
        <w:rPr>
          <w:iCs/>
          <w:lang w:val="en-US"/>
        </w:rPr>
        <w:t>6</w:t>
      </w:r>
      <w:r w:rsidRPr="00D96606">
        <w:rPr>
          <w:iCs/>
        </w:rPr>
        <w:t>.7. Kết quả thực hiện:</w:t>
      </w:r>
    </w:p>
    <w:p w14:paraId="7D1B81BA" w14:textId="77777777" w:rsidR="00C22019" w:rsidRPr="00D96606" w:rsidRDefault="00C22019" w:rsidP="00C22019">
      <w:pPr>
        <w:pStyle w:val="sonvb"/>
        <w:spacing w:before="60" w:after="100" w:line="276" w:lineRule="auto"/>
        <w:ind w:firstLine="709"/>
        <w:rPr>
          <w:iCs/>
        </w:rPr>
      </w:pPr>
      <w:r w:rsidRPr="00D96606">
        <w:rPr>
          <w:iCs/>
        </w:rPr>
        <w:tab/>
        <w:t>Quyết định công nhận huyện đạt chuẩn phổ cập giáo dục, xóa mù chữ.</w:t>
      </w:r>
    </w:p>
    <w:p w14:paraId="234CB4C2" w14:textId="144E8399" w:rsidR="00C22019" w:rsidRPr="00D96606" w:rsidRDefault="00C22019" w:rsidP="00C22019">
      <w:pPr>
        <w:pStyle w:val="sonvb"/>
        <w:spacing w:before="60" w:after="100" w:line="276" w:lineRule="auto"/>
        <w:ind w:firstLine="709"/>
        <w:rPr>
          <w:iCs/>
        </w:rPr>
      </w:pPr>
      <w:r>
        <w:rPr>
          <w:iCs/>
          <w:lang w:val="en-US"/>
        </w:rPr>
        <w:t>6</w:t>
      </w:r>
      <w:r w:rsidRPr="00D96606">
        <w:rPr>
          <w:iCs/>
        </w:rPr>
        <w:t xml:space="preserve">.8. Lệ phí: </w:t>
      </w:r>
    </w:p>
    <w:p w14:paraId="50BF3770" w14:textId="77777777" w:rsidR="00C22019" w:rsidRPr="00D96606" w:rsidRDefault="00C22019" w:rsidP="00C22019">
      <w:pPr>
        <w:pStyle w:val="sonvb"/>
        <w:spacing w:before="60" w:after="100" w:line="276" w:lineRule="auto"/>
        <w:ind w:firstLine="709"/>
        <w:rPr>
          <w:iCs/>
        </w:rPr>
      </w:pPr>
      <w:r w:rsidRPr="00D96606">
        <w:rPr>
          <w:iCs/>
        </w:rPr>
        <w:t>Không.</w:t>
      </w:r>
    </w:p>
    <w:p w14:paraId="52BEB008" w14:textId="1CE296EF" w:rsidR="00C22019" w:rsidRPr="00D96606" w:rsidRDefault="00C22019" w:rsidP="00C22019">
      <w:pPr>
        <w:pStyle w:val="sonvb"/>
        <w:spacing w:before="60" w:after="100" w:line="276" w:lineRule="auto"/>
        <w:ind w:firstLine="709"/>
        <w:rPr>
          <w:iCs/>
        </w:rPr>
      </w:pPr>
      <w:r>
        <w:rPr>
          <w:iCs/>
          <w:lang w:val="en-US"/>
        </w:rPr>
        <w:t>6</w:t>
      </w:r>
      <w:r w:rsidRPr="00D96606">
        <w:rPr>
          <w:iCs/>
        </w:rPr>
        <w:t xml:space="preserve">.9. Mẫu đơn: </w:t>
      </w:r>
    </w:p>
    <w:p w14:paraId="787415C5" w14:textId="77777777" w:rsidR="00C22019" w:rsidRPr="00D96606" w:rsidRDefault="00C22019" w:rsidP="00C22019">
      <w:pPr>
        <w:pStyle w:val="sonvb"/>
        <w:spacing w:before="60" w:after="100" w:line="276" w:lineRule="auto"/>
        <w:ind w:firstLine="709"/>
        <w:rPr>
          <w:iCs/>
        </w:rPr>
      </w:pPr>
      <w:r w:rsidRPr="00D96606">
        <w:rPr>
          <w:iCs/>
        </w:rPr>
        <w:t>Không.</w:t>
      </w:r>
    </w:p>
    <w:p w14:paraId="187411DE" w14:textId="6DEF3802" w:rsidR="00C22019" w:rsidRPr="00D96606" w:rsidRDefault="00C22019" w:rsidP="00C22019">
      <w:pPr>
        <w:pStyle w:val="sonvb"/>
        <w:spacing w:before="60" w:after="100" w:line="276" w:lineRule="auto"/>
        <w:ind w:firstLine="709"/>
        <w:rPr>
          <w:iCs/>
        </w:rPr>
      </w:pPr>
      <w:r>
        <w:rPr>
          <w:iCs/>
          <w:lang w:val="en-US"/>
        </w:rPr>
        <w:t>6</w:t>
      </w:r>
      <w:r w:rsidRPr="00D96606">
        <w:rPr>
          <w:iCs/>
        </w:rPr>
        <w:t xml:space="preserve">.10. Yêu cầu, điều kiện </w:t>
      </w:r>
    </w:p>
    <w:p w14:paraId="37DE2952" w14:textId="489784A7" w:rsidR="00C22019" w:rsidRPr="00D96606" w:rsidRDefault="00C22019" w:rsidP="00C22019">
      <w:pPr>
        <w:shd w:val="clear" w:color="auto" w:fill="FFFFFF"/>
        <w:spacing w:before="60" w:after="100" w:line="276" w:lineRule="auto"/>
        <w:ind w:firstLine="720"/>
        <w:jc w:val="both"/>
        <w:rPr>
          <w:bCs/>
          <w:iCs/>
          <w:szCs w:val="28"/>
          <w:lang w:val="pt-BR"/>
        </w:rPr>
      </w:pPr>
      <w:r>
        <w:rPr>
          <w:bCs/>
          <w:iCs/>
          <w:szCs w:val="28"/>
        </w:rPr>
        <w:t>6</w:t>
      </w:r>
      <w:r w:rsidRPr="00D96606">
        <w:rPr>
          <w:bCs/>
          <w:iCs/>
          <w:szCs w:val="28"/>
          <w:lang w:val="vi-VN"/>
        </w:rPr>
        <w:t xml:space="preserve">.10.1. </w:t>
      </w:r>
      <w:r w:rsidRPr="00D96606">
        <w:rPr>
          <w:bCs/>
          <w:iCs/>
          <w:szCs w:val="28"/>
          <w:lang w:val="pt-BR"/>
        </w:rPr>
        <w:t>Tiêu chuẩn công nhận</w:t>
      </w:r>
    </w:p>
    <w:p w14:paraId="60E4070E" w14:textId="77777777" w:rsidR="00C22019" w:rsidRPr="00D96606" w:rsidRDefault="00C22019" w:rsidP="00C22019">
      <w:pPr>
        <w:shd w:val="clear" w:color="auto" w:fill="FFFFFF"/>
        <w:spacing w:before="60" w:after="100" w:line="276" w:lineRule="auto"/>
        <w:ind w:firstLine="720"/>
        <w:jc w:val="both"/>
        <w:rPr>
          <w:bCs/>
          <w:iCs/>
          <w:szCs w:val="28"/>
          <w:lang w:val="pt-BR"/>
        </w:rPr>
      </w:pPr>
      <w:r w:rsidRPr="00D96606">
        <w:rPr>
          <w:bCs/>
          <w:iCs/>
          <w:szCs w:val="28"/>
          <w:lang w:val="pt-BR"/>
        </w:rPr>
        <w:t>a) Tiêu chuẩn công nhận đạt chuẩn phổ cập giáo dục mầm non cho trẻ em 5 tuổi</w:t>
      </w:r>
    </w:p>
    <w:p w14:paraId="26EF7CE1"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lang w:val="pt-BR"/>
        </w:rPr>
        <w:t>Có ít nhất 90% số xã được công nhận đạt chuẩn phổ cập giáo dục mầm non cho trẻ em 5 tuổi</w:t>
      </w:r>
    </w:p>
    <w:p w14:paraId="4C968094" w14:textId="77777777" w:rsidR="00C22019" w:rsidRPr="00D96606" w:rsidRDefault="00C22019" w:rsidP="00C22019">
      <w:pPr>
        <w:shd w:val="clear" w:color="auto" w:fill="FFFFFF"/>
        <w:spacing w:before="60" w:after="100" w:line="276" w:lineRule="auto"/>
        <w:ind w:firstLine="720"/>
        <w:jc w:val="both"/>
        <w:rPr>
          <w:bCs/>
          <w:iCs/>
          <w:szCs w:val="28"/>
          <w:lang w:val="pt-BR"/>
        </w:rPr>
      </w:pPr>
      <w:r w:rsidRPr="00D96606">
        <w:rPr>
          <w:bCs/>
          <w:iCs/>
          <w:szCs w:val="28"/>
          <w:lang w:val="pt-BR"/>
        </w:rPr>
        <w:t>b) Tiêu chuẩn công nhận đạt chuẩn phổ cập giáo dục tiểu học</w:t>
      </w:r>
    </w:p>
    <w:p w14:paraId="44CF9A7D"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szCs w:val="28"/>
          <w:lang w:val="pt-BR" w:eastAsia="zh-TW"/>
        </w:rPr>
        <w:t xml:space="preserve">- Mức độ 1: </w:t>
      </w:r>
      <w:r w:rsidRPr="00D96606">
        <w:rPr>
          <w:iCs/>
          <w:lang w:val="pt-BR"/>
        </w:rPr>
        <w:t>Có ít nhất 90% số xã được công nhận đạt chuẩn phổ cập giáo dục tiểu học mức độ 1</w:t>
      </w:r>
      <w:r w:rsidRPr="00D96606">
        <w:rPr>
          <w:iCs/>
          <w:szCs w:val="28"/>
          <w:lang w:val="pt-BR" w:eastAsia="zh-TW"/>
        </w:rPr>
        <w:t>.</w:t>
      </w:r>
    </w:p>
    <w:p w14:paraId="6B667663"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szCs w:val="28"/>
          <w:lang w:val="pt-BR" w:eastAsia="zh-TW"/>
        </w:rPr>
        <w:t xml:space="preserve">- Mức độ 2: </w:t>
      </w:r>
      <w:r w:rsidRPr="00D96606">
        <w:rPr>
          <w:iCs/>
          <w:lang w:val="pt-BR"/>
        </w:rPr>
        <w:t>Có ít nhất 90% số xã được công nhận đạt chuẩn phổ cập giáo dục tiểu học mức độ 2.</w:t>
      </w:r>
    </w:p>
    <w:p w14:paraId="54D8B105"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szCs w:val="28"/>
          <w:lang w:val="pt-BR" w:eastAsia="zh-TW"/>
        </w:rPr>
        <w:t xml:space="preserve">- Mức độ 3: </w:t>
      </w:r>
      <w:r w:rsidRPr="00D96606">
        <w:rPr>
          <w:iCs/>
          <w:lang w:val="pt-BR"/>
        </w:rPr>
        <w:t>Có ít nhất 90% số xã được công nhận đạt chuẩn phổ cập giáo dục tiểu học mức độ 3</w:t>
      </w:r>
      <w:r w:rsidRPr="00D96606">
        <w:rPr>
          <w:iCs/>
          <w:szCs w:val="28"/>
          <w:lang w:val="pt-BR" w:eastAsia="zh-TW"/>
        </w:rPr>
        <w:t>.</w:t>
      </w:r>
    </w:p>
    <w:p w14:paraId="180BECCD"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szCs w:val="28"/>
          <w:lang w:val="pt-BR" w:eastAsia="zh-TW"/>
        </w:rPr>
        <w:t>c) Tiêu chuẩn công nhận đạt chuẩn phổ cập giáo dục trung học cơ sở</w:t>
      </w:r>
    </w:p>
    <w:p w14:paraId="1C88421A"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szCs w:val="28"/>
          <w:lang w:val="pt-BR" w:eastAsia="zh-TW"/>
        </w:rPr>
        <w:t xml:space="preserve">- Mức độ 1: </w:t>
      </w:r>
      <w:r w:rsidRPr="00D96606">
        <w:rPr>
          <w:iCs/>
          <w:lang w:val="pt-BR"/>
        </w:rPr>
        <w:t>Có ít nhất 90% số xã được công nhận đạt chuẩn phổ cập giáo dục trung học cơ sở mức độ 1</w:t>
      </w:r>
      <w:r w:rsidRPr="00D96606">
        <w:rPr>
          <w:iCs/>
          <w:szCs w:val="28"/>
          <w:lang w:val="pt-BR" w:eastAsia="zh-TW"/>
        </w:rPr>
        <w:t>.</w:t>
      </w:r>
    </w:p>
    <w:p w14:paraId="325C99D1"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szCs w:val="28"/>
          <w:lang w:val="pt-BR" w:eastAsia="zh-TW"/>
        </w:rPr>
        <w:t xml:space="preserve">- Mức độ 2: </w:t>
      </w:r>
      <w:r w:rsidRPr="00D96606">
        <w:rPr>
          <w:iCs/>
          <w:lang w:val="pt-BR"/>
        </w:rPr>
        <w:t>Có ít nhất 90% số xã được công nhận đạt chuẩn phổ cập giáo dục trung học cơ sở mức độ 2.</w:t>
      </w:r>
    </w:p>
    <w:p w14:paraId="2585AD83"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szCs w:val="28"/>
          <w:lang w:val="pt-BR" w:eastAsia="zh-TW"/>
        </w:rPr>
        <w:t xml:space="preserve">- Mức độ 3: </w:t>
      </w:r>
      <w:r w:rsidRPr="00D96606">
        <w:rPr>
          <w:iCs/>
          <w:lang w:val="pt-BR"/>
        </w:rPr>
        <w:t>Có ít nhất 90% số xã được công nhận đạt chuẩn phổ cập giáo dục trung học cơ sở mức độ 3</w:t>
      </w:r>
      <w:r w:rsidRPr="00D96606">
        <w:rPr>
          <w:iCs/>
          <w:szCs w:val="28"/>
          <w:lang w:val="pt-BR" w:eastAsia="zh-TW"/>
        </w:rPr>
        <w:t>.</w:t>
      </w:r>
    </w:p>
    <w:p w14:paraId="145E321D"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szCs w:val="28"/>
          <w:lang w:val="pt-BR" w:eastAsia="zh-TW"/>
        </w:rPr>
        <w:t>d) Tiêu chuẩn công nhận đạt chuẩn xóa mù chữ</w:t>
      </w:r>
    </w:p>
    <w:p w14:paraId="7CB54CDC"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szCs w:val="28"/>
          <w:lang w:val="pt-BR" w:eastAsia="zh-TW"/>
        </w:rPr>
        <w:t xml:space="preserve">- Mức độ 1: </w:t>
      </w:r>
      <w:r w:rsidRPr="00D96606">
        <w:rPr>
          <w:iCs/>
          <w:lang w:val="pt-BR"/>
        </w:rPr>
        <w:t>Có ít nhất 90% số xã được công nhận đạt chuẩn xóa mù chữ mức độ 1</w:t>
      </w:r>
      <w:r w:rsidRPr="00D96606">
        <w:rPr>
          <w:iCs/>
          <w:szCs w:val="28"/>
          <w:lang w:val="pt-BR" w:eastAsia="zh-TW"/>
        </w:rPr>
        <w:t>.</w:t>
      </w:r>
    </w:p>
    <w:p w14:paraId="52529B51"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szCs w:val="28"/>
          <w:lang w:val="pt-BR" w:eastAsia="zh-TW"/>
        </w:rPr>
        <w:lastRenderedPageBreak/>
        <w:t xml:space="preserve">- Mức độ 2: </w:t>
      </w:r>
      <w:r w:rsidRPr="00D96606">
        <w:rPr>
          <w:iCs/>
          <w:lang w:val="pt-BR"/>
        </w:rPr>
        <w:t>Có ít nhất 90% số xã được công nhận đạt chuẩn xóa mù chữ mức độ 2.</w:t>
      </w:r>
    </w:p>
    <w:p w14:paraId="461D54F5" w14:textId="77777777" w:rsidR="00C22019" w:rsidRPr="00D96606" w:rsidRDefault="00C22019" w:rsidP="00C22019">
      <w:pPr>
        <w:shd w:val="clear" w:color="auto" w:fill="FFFFFF"/>
        <w:spacing w:before="60" w:after="100" w:line="276" w:lineRule="auto"/>
        <w:ind w:firstLine="720"/>
        <w:jc w:val="both"/>
        <w:rPr>
          <w:iCs/>
          <w:szCs w:val="28"/>
          <w:lang w:val="pt-BR" w:eastAsia="zh-TW"/>
        </w:rPr>
      </w:pPr>
      <w:r w:rsidRPr="00D96606">
        <w:rPr>
          <w:iCs/>
          <w:szCs w:val="28"/>
          <w:lang w:val="pt-BR" w:eastAsia="zh-TW"/>
        </w:rPr>
        <w:t xml:space="preserve">- Mức độ 3: </w:t>
      </w:r>
      <w:r w:rsidRPr="00D96606">
        <w:rPr>
          <w:iCs/>
          <w:lang w:val="pt-BR"/>
        </w:rPr>
        <w:t>Có ít nhất 90% số xã được công nhận đạt chuẩn xóa mù chữ mức độ 3</w:t>
      </w:r>
      <w:r w:rsidRPr="00D96606">
        <w:rPr>
          <w:iCs/>
          <w:szCs w:val="28"/>
          <w:lang w:val="pt-BR" w:eastAsia="zh-TW"/>
        </w:rPr>
        <w:t>.</w:t>
      </w:r>
    </w:p>
    <w:p w14:paraId="6E510F5F" w14:textId="5CABD33E" w:rsidR="00C22019" w:rsidRPr="00D96606" w:rsidRDefault="00C22019" w:rsidP="00C22019">
      <w:pPr>
        <w:spacing w:before="60" w:after="100" w:line="276" w:lineRule="auto"/>
        <w:ind w:firstLine="720"/>
        <w:jc w:val="both"/>
        <w:rPr>
          <w:bCs/>
          <w:iCs/>
          <w:szCs w:val="28"/>
          <w:lang w:val="de-DE"/>
        </w:rPr>
      </w:pPr>
      <w:r>
        <w:rPr>
          <w:bCs/>
          <w:iCs/>
          <w:szCs w:val="28"/>
          <w:lang w:val="de-DE"/>
        </w:rPr>
        <w:t>6</w:t>
      </w:r>
      <w:r w:rsidRPr="00D96606">
        <w:rPr>
          <w:bCs/>
          <w:iCs/>
          <w:szCs w:val="28"/>
          <w:lang w:val="de-DE"/>
        </w:rPr>
        <w:t>.10.2. Điều kiện đảm bảo phổ cập giáo dục, xóa mù chữ</w:t>
      </w:r>
    </w:p>
    <w:p w14:paraId="36C79D95" w14:textId="77777777" w:rsidR="00C22019" w:rsidRPr="00D96606" w:rsidRDefault="00C22019" w:rsidP="00C22019">
      <w:pPr>
        <w:spacing w:before="60" w:after="100" w:line="276" w:lineRule="auto"/>
        <w:ind w:firstLine="720"/>
        <w:jc w:val="both"/>
        <w:rPr>
          <w:b/>
          <w:bCs/>
          <w:iCs/>
          <w:szCs w:val="28"/>
          <w:lang w:val="de-DE"/>
        </w:rPr>
      </w:pPr>
      <w:bookmarkStart w:id="10" w:name="dieu_3"/>
      <w:r w:rsidRPr="00D96606">
        <w:rPr>
          <w:b/>
          <w:bCs/>
          <w:iCs/>
          <w:szCs w:val="28"/>
          <w:lang w:val="de-DE"/>
        </w:rPr>
        <w:t>Điều kiện bảo đảm phổ cập giáo dục mầm non cho trẻ em 5 tuổi</w:t>
      </w:r>
      <w:bookmarkEnd w:id="10"/>
      <w:r w:rsidRPr="00D96606">
        <w:rPr>
          <w:b/>
          <w:bCs/>
          <w:iCs/>
          <w:szCs w:val="28"/>
          <w:lang w:val="de-DE"/>
        </w:rPr>
        <w:t>:</w:t>
      </w:r>
    </w:p>
    <w:p w14:paraId="22F53087"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a) Về đội ngũ giáo viên và nhân viên, cơ sở giáo dục mầm non có:</w:t>
      </w:r>
    </w:p>
    <w:p w14:paraId="335364E4"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- 100% số giáo viên được hưởng chế độ chính sách theo quy định hiện hành;</w:t>
      </w:r>
    </w:p>
    <w:p w14:paraId="21523AFF"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Đủ giáo viên dạy lớp mẫu giáo 5 tuổi theo quy định tại Thông tư liên tịch số 06/2015/TTLT-BGDĐT-BNV ngày 16 tháng 3 năm 2015 của liên tịch Bộ Giáo dục và Đào tạo và Bộ Nội vụ quy định về danh Mục khung vị trí việc làm và định mức số lượng người làm việc trong các cơ sở giáo dục mầm non công lập;</w:t>
      </w:r>
    </w:p>
    <w:p w14:paraId="6AAE1D01" w14:textId="77777777" w:rsidR="00C22019" w:rsidRPr="00D96606" w:rsidRDefault="00C22019" w:rsidP="00C22019">
      <w:pPr>
        <w:spacing w:before="60" w:after="100" w:line="276" w:lineRule="auto"/>
        <w:ind w:firstLine="720"/>
        <w:jc w:val="both"/>
        <w:rPr>
          <w:bCs/>
          <w:iCs/>
          <w:szCs w:val="28"/>
          <w:lang w:val="de-DE"/>
        </w:rPr>
      </w:pPr>
      <w:bookmarkStart w:id="11" w:name="khoan_1_3"/>
      <w:r w:rsidRPr="00D96606">
        <w:rPr>
          <w:bCs/>
          <w:iCs/>
          <w:szCs w:val="28"/>
          <w:lang w:val="de-DE"/>
        </w:rPr>
        <w:t>- 100% số giáo viên dạy lớp mẫu giáo 5 tuổi đạt chuẩn trình độ đào tạo theo quy định tại</w:t>
      </w:r>
      <w:bookmarkEnd w:id="11"/>
      <w:r w:rsidRPr="00D96606">
        <w:rPr>
          <w:bCs/>
          <w:iCs/>
          <w:szCs w:val="28"/>
          <w:lang w:val="de-DE"/>
        </w:rPr>
        <w:t xml:space="preserve">  </w:t>
      </w:r>
      <w:bookmarkStart w:id="12" w:name="dc_19"/>
      <w:r w:rsidRPr="00D96606">
        <w:rPr>
          <w:bCs/>
          <w:iCs/>
          <w:szCs w:val="28"/>
          <w:lang w:val="de-DE"/>
        </w:rPr>
        <w:t>Điểm b Khoản 1 Điều 77 của Luật Giáo dục năm 2005</w:t>
      </w:r>
      <w:bookmarkEnd w:id="12"/>
      <w:r w:rsidRPr="00D96606">
        <w:rPr>
          <w:bCs/>
          <w:iCs/>
          <w:szCs w:val="28"/>
          <w:lang w:val="de-DE"/>
        </w:rPr>
        <w:t>;</w:t>
      </w:r>
    </w:p>
    <w:p w14:paraId="349B9D6F"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- 100% số giáo viên dạy lớp mẫu giáo 5 tuổi đạt yêu cầu chuẩn nghề nghiệp giáo viên mầm non theo quy định tại Quyết định số 02/2008/QĐ-BGDĐT ngày 22 tháng 01 năm 2008 của Bộ trưởng Bộ Giáo dục và Đào tạo ban hành quy định về Chuẩn nghề nghiệp giáo viên mầm non;</w:t>
      </w:r>
    </w:p>
    <w:p w14:paraId="50F37EA5"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Người theo dõi công tác phổ cập giáo dục, xóa mù chữ tại địa bàn được phân công.</w:t>
      </w:r>
    </w:p>
    <w:p w14:paraId="284E592F"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b) Về cơ sở vật chất, thiết bị dạy học:</w:t>
      </w:r>
    </w:p>
    <w:p w14:paraId="60C0205C"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Tỉnh, huyện có mạng lưới cơ sở giáo dục thực hiện phổ cập giáo dục mầm non cho trẻ em 5 tuổi theo quy hoạch, Điều kiện giao thông bảo đảm đưa đón trẻ thuận lợi, an toàn;</w:t>
      </w:r>
    </w:p>
    <w:p w14:paraId="45A663C8"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Cơ sở giáo dục mầm non có:</w:t>
      </w:r>
    </w:p>
    <w:p w14:paraId="1B4EBAE3"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Số phòng học (phòng nuôi dưỡng, chăm sóc, giáo dục trẻ) cho lớp mẫu giáo 5 tuổi đạt tỷ lệ ít nhất 1,0 phòng học/lớp; phòng học cho lớp mẫu giáo 5 tuổi được xây kiên cố hoặc bán kiên cố, an toàn, trong đó có phòng sinh hoạt chung bảo đảm diện tích tối thiểu 1,5m2/trẻ; phòng học đủ ánh sáng, ấm về mùa đông, thoáng mát về mùa hè;</w:t>
      </w:r>
    </w:p>
    <w:p w14:paraId="36645807"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xml:space="preserve">+ 100% số lớp mẫu giáo 5 tuổi có đủ đồ dùng, đồ chơi, thiết bị dạy học tối thiểu theo quy định tại Thông tư số 02/2010/TT-BGDĐT ngày 11 tháng 02 năm 2010 của Bộ trưởng Bộ Giáo dục và Đào tạo ban hành Danh Mục Đồ dùng - Đồ chơi - Thiết bị dạy học tối thiểu dùng cho giáo dục mầm non và Thông tư số 34/2013/TT-BGDĐT ngày 17 tháng 9 năm 2013 của Bộ trưởng Bộ Giáo dục và Đào tạo sửa đổi, </w:t>
      </w:r>
      <w:r w:rsidRPr="00D96606">
        <w:rPr>
          <w:bCs/>
          <w:iCs/>
          <w:szCs w:val="28"/>
          <w:lang w:val="de-DE"/>
        </w:rPr>
        <w:lastRenderedPageBreak/>
        <w:t>bổ sung một số thiết bị quy định tại Danh Mục Đồ dùng - Đồ chơi - Thiết bị dạy học tối thiểu dùng cho giáo dục mầm non ban hành kèm theo Thông tư số 02/2010/TT-BGDĐT ngày 11 tháng 02 năm 2010 của Bộ trưởng Bộ Giáo dục và Đào tạo;</w:t>
      </w:r>
    </w:p>
    <w:p w14:paraId="4291DBE9"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Sân chơi xanh, sạch, đẹp và đồ chơi ngoài trời được sử dụng thường xuyên, an toàn; có nguồn nước sạch, hệ thống thoát nước; đủ công trình vệ sinh sử dụng thuận tiện, bảo đảm vệ sinh.</w:t>
      </w:r>
    </w:p>
    <w:p w14:paraId="70AE4B8A" w14:textId="77777777" w:rsidR="00C22019" w:rsidRPr="00D96606" w:rsidRDefault="00C22019" w:rsidP="00C22019">
      <w:pPr>
        <w:spacing w:before="60" w:after="100" w:line="276" w:lineRule="auto"/>
        <w:ind w:firstLine="720"/>
        <w:jc w:val="both"/>
        <w:rPr>
          <w:b/>
          <w:bCs/>
          <w:iCs/>
          <w:szCs w:val="28"/>
          <w:lang w:val="de-DE"/>
        </w:rPr>
      </w:pPr>
      <w:bookmarkStart w:id="13" w:name="dieu_4"/>
      <w:r w:rsidRPr="00D96606">
        <w:rPr>
          <w:b/>
          <w:bCs/>
          <w:iCs/>
          <w:szCs w:val="28"/>
          <w:lang w:val="de-DE"/>
        </w:rPr>
        <w:t>Điều kiện bảo đảm phổ cập giáo dục tiểu học</w:t>
      </w:r>
      <w:bookmarkEnd w:id="13"/>
      <w:r w:rsidRPr="00D96606">
        <w:rPr>
          <w:b/>
          <w:bCs/>
          <w:iCs/>
          <w:szCs w:val="28"/>
          <w:lang w:val="de-DE"/>
        </w:rPr>
        <w:t>:</w:t>
      </w:r>
    </w:p>
    <w:p w14:paraId="6994DB6D"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a) Về đội ngũ giáo viên và nhân viên, cơ sở giáo dục phổ thông thực hiện phổ cập giáo dục tiểu học có:</w:t>
      </w:r>
    </w:p>
    <w:p w14:paraId="0EB2CCD4"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Đủ giáo viên và nhân viên theo quy định tại Thông tư liên tịch số 35/2006/TTLT-BGDĐT-BNV ngày 23 tháng 8 năm 2006 của liên tịch Bộ Giáo dục và Đào tạo và Bộ Nội vụ hướng dẫn định mức biên chế viên chức ở các cơ sở giáo dục phổ thông công lập;</w:t>
      </w:r>
    </w:p>
    <w:p w14:paraId="7C688787" w14:textId="77777777" w:rsidR="00C22019" w:rsidRPr="00D96606" w:rsidRDefault="00C22019" w:rsidP="00C22019">
      <w:pPr>
        <w:spacing w:before="60" w:after="100" w:line="276" w:lineRule="auto"/>
        <w:ind w:firstLine="720"/>
        <w:jc w:val="both"/>
        <w:rPr>
          <w:bCs/>
          <w:iCs/>
          <w:szCs w:val="28"/>
          <w:lang w:val="de-DE"/>
        </w:rPr>
      </w:pPr>
      <w:bookmarkStart w:id="14" w:name="khoan_1_2"/>
      <w:r w:rsidRPr="00D96606">
        <w:rPr>
          <w:bCs/>
          <w:iCs/>
          <w:szCs w:val="28"/>
          <w:lang w:val="de-DE"/>
        </w:rPr>
        <w:t>- 100% số giáo viên đạt chuẩn trình độ đào tạo theo quy định tại</w:t>
      </w:r>
      <w:bookmarkEnd w:id="14"/>
      <w:r w:rsidRPr="00D96606">
        <w:rPr>
          <w:bCs/>
          <w:iCs/>
          <w:szCs w:val="28"/>
          <w:lang w:val="de-DE"/>
        </w:rPr>
        <w:t xml:space="preserve"> </w:t>
      </w:r>
      <w:bookmarkStart w:id="15" w:name="dc_20"/>
      <w:r w:rsidRPr="00D96606">
        <w:rPr>
          <w:bCs/>
          <w:iCs/>
          <w:szCs w:val="28"/>
          <w:lang w:val="de-DE"/>
        </w:rPr>
        <w:t>Điểm b Khoản 1 Điều 77 của Luật Giáo dục năm 2005</w:t>
      </w:r>
      <w:bookmarkEnd w:id="15"/>
      <w:r w:rsidRPr="00D96606">
        <w:rPr>
          <w:bCs/>
          <w:iCs/>
          <w:szCs w:val="28"/>
          <w:lang w:val="de-DE"/>
        </w:rPr>
        <w:t>;</w:t>
      </w:r>
    </w:p>
    <w:p w14:paraId="51242DD1"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- 100% số giáo viên đạt yêu cầu chuẩn nghề nghiệp giáo viên tiểu học theo quy định tại Quyết định số 14/2007/QĐ-BGDĐT ngày 04 tháng 5 năm 2007 của Bộ trưởng Bộ Giáo dục và Đào tạo ban hành quy định về Chuẩn nghề nghiệp giáo viên tiểu học;</w:t>
      </w:r>
    </w:p>
    <w:p w14:paraId="73FE9ACA"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Người theo dõi công tác phổ cập giáo dục, xóa mù chữ tại địa bàn được phân công.</w:t>
      </w:r>
    </w:p>
    <w:p w14:paraId="09853EDB"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b) Về cơ sở vật chất, thiết bị dạy học:</w:t>
      </w:r>
    </w:p>
    <w:p w14:paraId="57C91A9E"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Tỉnh, huyện có mạng lưới cơ sở giáo dục phổ thông thực hiện phổ cập giáo dục tiểu học theo quy hoạch, Điều kiện giao thông bảo đảm cho học sinh đi học thuận lợi, an toàn;</w:t>
      </w:r>
    </w:p>
    <w:p w14:paraId="590F0F0A"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Cơ sở giáo dục phổ thông thực hiện phổ cập giáo dục tiểu học có:</w:t>
      </w:r>
    </w:p>
    <w:p w14:paraId="31C0E533"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Số phòng học đạt tỷ lệ ít nhất 0,7 phòng/lớp; phòng học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thư viện, phòng y tế học đường, phòng thiết bị giáo dục, phòng truyền thống và hoạt động Đội; phòng làm việc của hiệu trưởng, phó hiệu trưởng; văn phòng, phòng họp cho giáo viên và nhân viên;</w:t>
      </w:r>
    </w:p>
    <w:p w14:paraId="5025A4F3"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xml:space="preserve">+ Đủ thiết bị dạy học tối thiểu quy định tại Thông tư số 15/2009/TT-BGDĐT ngày 16 tháng 7 năm 2009 của Bộ trưởng Bộ Giáo dục và Đào tạo ban hành Danh </w:t>
      </w:r>
      <w:r w:rsidRPr="00D96606">
        <w:rPr>
          <w:bCs/>
          <w:iCs/>
          <w:szCs w:val="28"/>
          <w:lang w:val="de-DE"/>
        </w:rPr>
        <w:lastRenderedPageBreak/>
        <w:t>Mục thiết bị dạy học tối thiểu cấp tiểu học; thiết bị dạy học được sử dụng thường xuyên, dễ dàng, thuận tiện;</w:t>
      </w:r>
    </w:p>
    <w:p w14:paraId="4F35ECCC"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14:paraId="62CA24E0" w14:textId="77777777" w:rsidR="00C22019" w:rsidRPr="00D96606" w:rsidRDefault="00C22019" w:rsidP="00C22019">
      <w:pPr>
        <w:spacing w:before="60" w:after="100" w:line="276" w:lineRule="auto"/>
        <w:ind w:firstLine="720"/>
        <w:jc w:val="both"/>
        <w:rPr>
          <w:b/>
          <w:bCs/>
          <w:iCs/>
          <w:szCs w:val="28"/>
          <w:lang w:val="de-DE"/>
        </w:rPr>
      </w:pPr>
      <w:bookmarkStart w:id="16" w:name="dieu_5"/>
      <w:r w:rsidRPr="00D96606">
        <w:rPr>
          <w:b/>
          <w:bCs/>
          <w:iCs/>
          <w:szCs w:val="28"/>
          <w:lang w:val="de-DE"/>
        </w:rPr>
        <w:t>Điều kiện bảo đảm phổ cập giáo dục trung học cơ sở</w:t>
      </w:r>
      <w:bookmarkEnd w:id="16"/>
      <w:r w:rsidRPr="00D96606">
        <w:rPr>
          <w:b/>
          <w:bCs/>
          <w:iCs/>
          <w:szCs w:val="28"/>
          <w:lang w:val="de-DE"/>
        </w:rPr>
        <w:t>:</w:t>
      </w:r>
    </w:p>
    <w:p w14:paraId="7FF58C3F"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a) Về đội ngũ giáo viên và nhân viên, cơ sở giáo dục phổ thông thực hiện phổ cập giáo dục trung học cơ sở có:</w:t>
      </w:r>
    </w:p>
    <w:p w14:paraId="0A125C27"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Đủ giáo viên và nhân viên làm công tác thư viện, thiết bị, thí nghiệm, văn phòng theo quy định tại Thông tư liên tịch số 35/2006/TTLT-BGDĐT-BNV ngày 23 tháng 8 năm 2006 của liên tịch Bộ Giáo dục và Đào tạo và Bộ Nội vụ Hướng dẫn định mức biên chế viên chức ở các cơ sở giáo dục phổ thông công lập;</w:t>
      </w:r>
    </w:p>
    <w:p w14:paraId="7D660308"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xml:space="preserve">- 100% số giáo viên đạt chuẩn trình độ đào tạo đối với giáo viên trung học cơ sở theo quy định tại </w:t>
      </w:r>
      <w:bookmarkStart w:id="17" w:name="dc_21"/>
      <w:r w:rsidRPr="00D96606">
        <w:rPr>
          <w:bCs/>
          <w:iCs/>
          <w:szCs w:val="28"/>
          <w:lang w:val="de-DE"/>
        </w:rPr>
        <w:t>Điểm b Khoản 1 Điều 77 của Luật Giáo dục năm 2005</w:t>
      </w:r>
      <w:bookmarkEnd w:id="17"/>
      <w:r w:rsidRPr="00D96606">
        <w:rPr>
          <w:bCs/>
          <w:iCs/>
          <w:szCs w:val="28"/>
          <w:lang w:val="de-DE"/>
        </w:rPr>
        <w:t>;</w:t>
      </w:r>
    </w:p>
    <w:p w14:paraId="4D8F32F5"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- 100% số giáo viên đạt yêu cầu chuẩn nghề nghiệp giáo viên trung học cơ sở theo quy định tại Thông tư số 30/2009/TT-BGDĐT ngày 22 tháng 10 năm 2009 của Bộ trưởng Bộ Giáo dục và Đào tạo quy định về Chuẩn nghề nghiệp giáo viên trung học cơ sở, giáo viên trung học phổ thông;</w:t>
      </w:r>
    </w:p>
    <w:p w14:paraId="09A2ADF5"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Người theo dõi công tác phổ cập giáo dục, xóa mù chữ tại địa bàn được phân công.</w:t>
      </w:r>
    </w:p>
    <w:p w14:paraId="40F85863"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b) Về cơ sở vật chất, thiết bị dạy học:</w:t>
      </w:r>
    </w:p>
    <w:p w14:paraId="12639347"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Tỉnh, huyện có mạng lưới cơ sở giáo dục phổ thông thực hiện phổ cập trung học cơ sở theo quy hoạch, Điều kiện giao thông bảo đảm cho học sinh đi học thuận lợi, an toàn;</w:t>
      </w:r>
    </w:p>
    <w:p w14:paraId="1115BEF2"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Cơ sở giáo dục phổ thông thực hiện phổ cập giáo dục trung học cơ sở có:</w:t>
      </w:r>
    </w:p>
    <w:p w14:paraId="0A4B0D94"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Số phòng học đạt tỷ lệ ít nhất 0,5 phòng/lớp; phòng học được xây dựng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phòng làm việc của hiệu trưởng, phó hiệu trưởng, văn phòng, phòng họp cho giáo viên và nhân viên, phòng y tế trường học, thư viện, phòng thí nghiệm;</w:t>
      </w:r>
    </w:p>
    <w:p w14:paraId="7C549B10"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xml:space="preserve">+ Đủ thiết bị dạy học tối thiểu quy định tại Thông tư số 19/2009/TT-BGDĐT ngày 11 tháng 8 năm 2009 của Bộ trưởng Bộ Giáo dục và Đào tạo ban hành Danh </w:t>
      </w:r>
      <w:r w:rsidRPr="00D96606">
        <w:rPr>
          <w:bCs/>
          <w:iCs/>
          <w:szCs w:val="28"/>
          <w:lang w:val="de-DE"/>
        </w:rPr>
        <w:lastRenderedPageBreak/>
        <w:t>Mục thiết bị dạy học tối thiểu cấp trung học cơ sở; thiết bị dạy học được sử dụng thường xuyên, dễ dàng, thuận tiện;</w:t>
      </w:r>
    </w:p>
    <w:p w14:paraId="54CDACC6"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14:paraId="7169FA6C" w14:textId="77777777" w:rsidR="00C22019" w:rsidRPr="00D96606" w:rsidRDefault="00C22019" w:rsidP="00C22019">
      <w:pPr>
        <w:spacing w:before="60" w:after="100" w:line="276" w:lineRule="auto"/>
        <w:ind w:firstLine="720"/>
        <w:jc w:val="both"/>
        <w:rPr>
          <w:b/>
          <w:bCs/>
          <w:iCs/>
          <w:szCs w:val="28"/>
          <w:lang w:val="de-DE"/>
        </w:rPr>
      </w:pPr>
      <w:bookmarkStart w:id="18" w:name="dieu_6"/>
      <w:r w:rsidRPr="00D96606">
        <w:rPr>
          <w:b/>
          <w:bCs/>
          <w:iCs/>
          <w:szCs w:val="28"/>
          <w:lang w:val="de-DE"/>
        </w:rPr>
        <w:t>Điều kiện bảo đảm xóa mù chữ</w:t>
      </w:r>
      <w:bookmarkEnd w:id="18"/>
      <w:r w:rsidRPr="00D96606">
        <w:rPr>
          <w:b/>
          <w:bCs/>
          <w:iCs/>
          <w:szCs w:val="28"/>
          <w:lang w:val="de-DE"/>
        </w:rPr>
        <w:t>:</w:t>
      </w:r>
    </w:p>
    <w:p w14:paraId="09B900EA"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a) Về người tham gia dạy học xóa mù chữ:</w:t>
      </w:r>
    </w:p>
    <w:p w14:paraId="1964D844"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xml:space="preserve">- Xã bảo đảm huy động đủ người tham gia dạy học xóa mù chữ tại địa bàn là giáo viên của các cơ sở giáo dục mầm non, giáo dục phổ thông và cơ sở giáo dục khác, người đạt trình độ chuẩn được đào tạo theo quy định tại </w:t>
      </w:r>
      <w:bookmarkStart w:id="19" w:name="dc_22"/>
      <w:r w:rsidRPr="00D96606">
        <w:rPr>
          <w:bCs/>
          <w:iCs/>
          <w:szCs w:val="28"/>
          <w:lang w:val="de-DE"/>
        </w:rPr>
        <w:t>Điểm a, b, c Khoản 1 Điều 77 của Luật Giáo dục năm 2005</w:t>
      </w:r>
      <w:bookmarkEnd w:id="19"/>
      <w:r w:rsidRPr="00D96606">
        <w:rPr>
          <w:bCs/>
          <w:iCs/>
          <w:szCs w:val="28"/>
          <w:lang w:val="de-DE"/>
        </w:rPr>
        <w:t>;</w:t>
      </w:r>
    </w:p>
    <w:p w14:paraId="4CC97894"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Đối với các xã có Điều kiện kinh tế-xã hội khó khăn, biên giới, hải đảo, bảo đảm huy động đủ người tham gia dạy học xóa mù chữ tại địa bàn là giáo viên hoặc người đã tốt nghiệp trung học cơ sở trở lên;</w:t>
      </w:r>
    </w:p>
    <w:p w14:paraId="6823915E" w14:textId="77777777" w:rsidR="00C22019" w:rsidRPr="00D96606" w:rsidRDefault="00C22019" w:rsidP="00C22019">
      <w:pPr>
        <w:spacing w:before="60" w:after="100" w:line="276" w:lineRule="auto"/>
        <w:ind w:firstLine="720"/>
        <w:jc w:val="both"/>
        <w:rPr>
          <w:bCs/>
          <w:iCs/>
          <w:szCs w:val="28"/>
          <w:lang w:val="de-DE"/>
        </w:rPr>
      </w:pPr>
      <w:r w:rsidRPr="00D96606">
        <w:rPr>
          <w:bCs/>
          <w:iCs/>
          <w:szCs w:val="28"/>
          <w:lang w:val="de-DE"/>
        </w:rPr>
        <w:t>- Cơ sở giáo dục tham gia thực hiện xóa mù chữ tại xã có người theo dõi công tác phổ cập giáo dục, xóa mù chữ tại địa bàn được phân công.</w:t>
      </w:r>
    </w:p>
    <w:p w14:paraId="378CA78E" w14:textId="77777777" w:rsidR="00C22019" w:rsidRPr="00D96606" w:rsidRDefault="00C22019" w:rsidP="00C22019">
      <w:pPr>
        <w:pStyle w:val="sonvb"/>
        <w:spacing w:before="60" w:after="100" w:line="276" w:lineRule="auto"/>
        <w:ind w:firstLine="709"/>
        <w:rPr>
          <w:iCs/>
        </w:rPr>
      </w:pPr>
      <w:r w:rsidRPr="00D96606">
        <w:rPr>
          <w:bCs/>
          <w:iCs/>
          <w:szCs w:val="28"/>
          <w:lang w:val="de-DE"/>
        </w:rPr>
        <w:t>b) Về cơ sở vật chất, thiết bị dạy học: Xã bảo đảm Điều kiện thuận lợi cho các lớp xóa mù chữ được sử dụng cơ sở vật chất, thiết bị dạy học của các cơ sở giáo dục, trung tâm học tập cộng đồng, cơ quan, đoàn thể, các tổ chức chính trị-xã hội, tổ chức khác và cá nhân trong địa bàn để thực hiện dạy học xóa mù chữ.</w:t>
      </w:r>
    </w:p>
    <w:p w14:paraId="2A04B559" w14:textId="280D5F52" w:rsidR="00C22019" w:rsidRPr="00D96606" w:rsidRDefault="00C22019" w:rsidP="00C22019">
      <w:pPr>
        <w:pStyle w:val="sonvb"/>
        <w:spacing w:before="60" w:after="100" w:line="276" w:lineRule="auto"/>
        <w:ind w:firstLine="709"/>
        <w:rPr>
          <w:iCs/>
        </w:rPr>
      </w:pPr>
      <w:r>
        <w:rPr>
          <w:iCs/>
          <w:lang w:val="en-US"/>
        </w:rPr>
        <w:t>6</w:t>
      </w:r>
      <w:r w:rsidRPr="00D96606">
        <w:rPr>
          <w:iCs/>
        </w:rPr>
        <w:t xml:space="preserve">.11. Căn cứ pháp lý </w:t>
      </w:r>
    </w:p>
    <w:p w14:paraId="11ADEB1B" w14:textId="77777777" w:rsidR="00C22019" w:rsidRPr="00D96606" w:rsidRDefault="00C22019" w:rsidP="00C22019">
      <w:pPr>
        <w:pStyle w:val="sonvb"/>
        <w:spacing w:before="60" w:after="100" w:line="276" w:lineRule="auto"/>
        <w:ind w:firstLine="709"/>
        <w:rPr>
          <w:iCs/>
        </w:rPr>
      </w:pPr>
      <w:r w:rsidRPr="00D96606">
        <w:rPr>
          <w:iCs/>
          <w:lang w:val="en-US"/>
        </w:rPr>
        <w:t>a)</w:t>
      </w:r>
      <w:r w:rsidRPr="00D96606">
        <w:rPr>
          <w:iCs/>
        </w:rPr>
        <w:t xml:space="preserve"> Nghị định số 20/2014/NĐ-CP ngày 24 tháng 3 năm 2014 về phổ cập giáo dục, xóa mù chữ;</w:t>
      </w:r>
    </w:p>
    <w:p w14:paraId="5A9D262D" w14:textId="58212121" w:rsidR="00C22019" w:rsidRDefault="00C22019" w:rsidP="00C22019">
      <w:pPr>
        <w:ind w:firstLine="720"/>
        <w:jc w:val="both"/>
        <w:rPr>
          <w:b/>
          <w:bCs/>
        </w:rPr>
      </w:pPr>
      <w:r w:rsidRPr="00D96606">
        <w:rPr>
          <w:iCs/>
          <w:spacing w:val="-4"/>
          <w:szCs w:val="28"/>
          <w:lang w:val="pt-BR"/>
        </w:rPr>
        <w:t>b) Thông tư số 07/2016/TT-BGDĐT ngày 22 tháng 3 năm 2016 của Bộ trưởng Bộ Giáo dục và Đào tạo quy định về điều kiện bảo đảm và nội dung, quy trình, thủ tục kiểm tra công nhận đạt chuẩn phổ cập giáo dục, xóa mù chữ.</w:t>
      </w:r>
    </w:p>
    <w:p w14:paraId="5F5843EB" w14:textId="77777777" w:rsidR="00C22019" w:rsidRDefault="00C22019" w:rsidP="00646AB8">
      <w:pPr>
        <w:ind w:firstLine="720"/>
        <w:jc w:val="both"/>
        <w:rPr>
          <w:b/>
          <w:bCs/>
        </w:rPr>
      </w:pPr>
    </w:p>
    <w:p w14:paraId="2102AF39" w14:textId="77777777" w:rsidR="00C22019" w:rsidRDefault="00C22019" w:rsidP="00646AB8">
      <w:pPr>
        <w:ind w:firstLine="720"/>
        <w:jc w:val="both"/>
        <w:rPr>
          <w:b/>
          <w:bCs/>
        </w:rPr>
      </w:pPr>
    </w:p>
    <w:p w14:paraId="7836FAD6" w14:textId="58326968"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7. Phê duyệt việc dạy và học bằng tiếng nước ngoài</w:t>
      </w:r>
    </w:p>
    <w:p w14:paraId="7E0EEA5F" w14:textId="55FE2CBF"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 xml:space="preserve">.1. Trình tự thực hiện: </w:t>
      </w:r>
    </w:p>
    <w:p w14:paraId="1D4243A9" w14:textId="77777777" w:rsidR="00C22019" w:rsidRPr="00D96606" w:rsidRDefault="00C22019" w:rsidP="00C22019">
      <w:pPr>
        <w:spacing w:before="100" w:after="100" w:line="283" w:lineRule="auto"/>
        <w:ind w:firstLine="720"/>
        <w:jc w:val="both"/>
        <w:rPr>
          <w:iCs/>
          <w:szCs w:val="28"/>
        </w:rPr>
      </w:pPr>
      <w:r w:rsidRPr="00D96606">
        <w:rPr>
          <w:iCs/>
          <w:szCs w:val="28"/>
        </w:rPr>
        <w:t xml:space="preserve">a) Cơ sở giáo dục nộp 01 (một) bộ hồ sơ cho cơ quan có </w:t>
      </w:r>
      <w:r w:rsidRPr="00D96606">
        <w:rPr>
          <w:iCs/>
          <w:szCs w:val="28"/>
          <w:shd w:val="solid" w:color="FFFFFF" w:fill="auto"/>
        </w:rPr>
        <w:t>thẩm quyền</w:t>
      </w:r>
      <w:r w:rsidRPr="00D96606">
        <w:rPr>
          <w:iCs/>
          <w:szCs w:val="28"/>
        </w:rPr>
        <w:t xml:space="preserve">. Trong thời hạn 05 (năm) ngày làm việc, kể từ ngày nhận được hồ sơ, cơ quan có thẩm quyền có trách nhiệm xem xét và phải thông báo bằng văn bản </w:t>
      </w:r>
      <w:r w:rsidRPr="00D96606">
        <w:rPr>
          <w:iCs/>
          <w:szCs w:val="28"/>
          <w:shd w:val="solid" w:color="FFFFFF" w:fill="auto"/>
        </w:rPr>
        <w:t>với</w:t>
      </w:r>
      <w:r w:rsidRPr="00D96606">
        <w:rPr>
          <w:iCs/>
          <w:szCs w:val="28"/>
        </w:rPr>
        <w:t xml:space="preserve"> cơ sở giáo dục về việc bổ sung, hoàn thiện hồ sơ nếu cần thiết;</w:t>
      </w:r>
    </w:p>
    <w:p w14:paraId="122A7BB2" w14:textId="77777777" w:rsidR="00C22019" w:rsidRPr="00D96606" w:rsidRDefault="00C22019" w:rsidP="00C22019">
      <w:pPr>
        <w:spacing w:before="100" w:after="100" w:line="283" w:lineRule="auto"/>
        <w:ind w:firstLine="720"/>
        <w:jc w:val="both"/>
        <w:rPr>
          <w:iCs/>
          <w:szCs w:val="28"/>
        </w:rPr>
      </w:pPr>
      <w:r w:rsidRPr="00D96606">
        <w:rPr>
          <w:iCs/>
          <w:szCs w:val="28"/>
        </w:rPr>
        <w:lastRenderedPageBreak/>
        <w:t xml:space="preserve">b) Trong thời hạn 20 (hai mươi) ngày làm việc, kể từ ngày nhận được hồ sơ đầy đủ, hoàn thiện, cơ quan có thẩm quyền có trách nhiệm phê duyệt hoặc có văn bản thông báo về kết quả xử lý </w:t>
      </w:r>
      <w:r w:rsidRPr="00D96606">
        <w:rPr>
          <w:iCs/>
          <w:szCs w:val="28"/>
          <w:shd w:val="solid" w:color="FFFFFF" w:fill="auto"/>
        </w:rPr>
        <w:t>Đề án</w:t>
      </w:r>
      <w:r w:rsidRPr="00D96606">
        <w:rPr>
          <w:iCs/>
          <w:szCs w:val="28"/>
        </w:rPr>
        <w:t xml:space="preserve"> cho cơ sở giáo dục biết nếu </w:t>
      </w:r>
      <w:r w:rsidRPr="00D96606">
        <w:rPr>
          <w:iCs/>
          <w:szCs w:val="28"/>
          <w:shd w:val="solid" w:color="FFFFFF" w:fill="auto"/>
        </w:rPr>
        <w:t>Đề án</w:t>
      </w:r>
      <w:r w:rsidRPr="00D96606">
        <w:rPr>
          <w:iCs/>
          <w:szCs w:val="28"/>
        </w:rPr>
        <w:t xml:space="preserve"> chưa được phê duyệt.</w:t>
      </w:r>
    </w:p>
    <w:p w14:paraId="02D81237" w14:textId="6C6D75A7"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 xml:space="preserve">.2. Cách thức thực hiện: </w:t>
      </w:r>
    </w:p>
    <w:p w14:paraId="363F8473" w14:textId="77777777" w:rsidR="00C22019" w:rsidRPr="00D96606" w:rsidRDefault="00C22019" w:rsidP="00C22019">
      <w:pPr>
        <w:spacing w:before="100" w:after="100" w:line="283" w:lineRule="auto"/>
        <w:ind w:firstLine="720"/>
        <w:jc w:val="both"/>
        <w:rPr>
          <w:iCs/>
          <w:szCs w:val="28"/>
        </w:rPr>
      </w:pPr>
      <w:r w:rsidRPr="00D96606">
        <w:rPr>
          <w:iCs/>
          <w:szCs w:val="28"/>
        </w:rPr>
        <w:t>Trực tiếp quản lý hoặc qua bưu điện.</w:t>
      </w:r>
    </w:p>
    <w:p w14:paraId="3DC8F9A9" w14:textId="463D0307"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 xml:space="preserve">.3. Thành phần, số lượng hồ sơ: </w:t>
      </w:r>
    </w:p>
    <w:p w14:paraId="621E969E" w14:textId="214FD261"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.3.1. Hồ sơ gồm:</w:t>
      </w:r>
    </w:p>
    <w:p w14:paraId="4A851D84" w14:textId="77777777" w:rsidR="00C22019" w:rsidRPr="00D96606" w:rsidRDefault="00C22019" w:rsidP="00C22019">
      <w:pPr>
        <w:spacing w:before="100" w:after="100" w:line="283" w:lineRule="auto"/>
        <w:ind w:firstLine="720"/>
        <w:jc w:val="both"/>
        <w:rPr>
          <w:iCs/>
          <w:szCs w:val="28"/>
        </w:rPr>
      </w:pPr>
      <w:r w:rsidRPr="00D96606">
        <w:rPr>
          <w:iCs/>
          <w:szCs w:val="28"/>
        </w:rPr>
        <w:t>a) Văn bản đề nghị phê duyệt Đề án tổ chức thực hiện chương trình dạy và học bằng tiếng nước ngoài;</w:t>
      </w:r>
    </w:p>
    <w:p w14:paraId="6FCA1CEE" w14:textId="77777777" w:rsidR="00C22019" w:rsidRPr="00D96606" w:rsidRDefault="00C22019" w:rsidP="00C22019">
      <w:pPr>
        <w:spacing w:before="100" w:after="100" w:line="283" w:lineRule="auto"/>
        <w:ind w:firstLine="720"/>
        <w:jc w:val="both"/>
        <w:rPr>
          <w:iCs/>
          <w:szCs w:val="28"/>
        </w:rPr>
      </w:pPr>
      <w:r w:rsidRPr="00D96606">
        <w:rPr>
          <w:iCs/>
          <w:szCs w:val="28"/>
        </w:rPr>
        <w:t>b) Đề án tổ chức thực hiện chương trình dạy và học bằng tiếng nước ngoài, trong đó làm rõ các nội dung: Chương trình và tài liệu; người dạy, người học, cơ sở vật chất; kiểm tra, thi, đánh giá, công nhận tốt nghiệp, cấp văn bằng, chứng chỉ; kiểm định chất lượng giáo dục; học phí, quản lý và sử dụng học phí và việc tổ chức thực hiện Đề án;</w:t>
      </w:r>
    </w:p>
    <w:p w14:paraId="37C4B758" w14:textId="77777777" w:rsidR="00C22019" w:rsidRPr="00D96606" w:rsidRDefault="00C22019" w:rsidP="00C22019">
      <w:pPr>
        <w:spacing w:before="100" w:after="100" w:line="283" w:lineRule="auto"/>
        <w:ind w:firstLine="720"/>
        <w:jc w:val="both"/>
        <w:rPr>
          <w:iCs/>
          <w:szCs w:val="28"/>
        </w:rPr>
      </w:pPr>
      <w:r w:rsidRPr="00D96606">
        <w:rPr>
          <w:iCs/>
          <w:szCs w:val="28"/>
        </w:rPr>
        <w:t>c) Giấy chứng nhận kiểm định chất lượng của chương trình đào tạo đối với các chương trình đào tạo sử dụng của nước ngoài (nếu có) do cơ quan, tổ chức kiểm định chất lượng giáo dục nước ngoài cấp và được cơ quan có thẩm quyền của Việt Nam công nhận.</w:t>
      </w:r>
    </w:p>
    <w:p w14:paraId="10BA7F91" w14:textId="50E3DF8D"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.3.2. Số lượng hồ sơ: 01 bộ.</w:t>
      </w:r>
    </w:p>
    <w:p w14:paraId="5DBC93EC" w14:textId="002416D7"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 xml:space="preserve">.4. Thời hạn giải quyết: </w:t>
      </w:r>
    </w:p>
    <w:p w14:paraId="2683B20E" w14:textId="77777777" w:rsidR="00C22019" w:rsidRPr="00D96606" w:rsidRDefault="00C22019" w:rsidP="00C22019">
      <w:pPr>
        <w:spacing w:before="100" w:after="100" w:line="283" w:lineRule="auto"/>
        <w:ind w:firstLine="720"/>
        <w:jc w:val="both"/>
        <w:rPr>
          <w:iCs/>
          <w:szCs w:val="28"/>
        </w:rPr>
      </w:pPr>
      <w:r w:rsidRPr="00D96606">
        <w:rPr>
          <w:iCs/>
          <w:szCs w:val="28"/>
        </w:rPr>
        <w:t>20 ngày làm việc kể từ ngày nhận đủ hồ sơ.</w:t>
      </w:r>
    </w:p>
    <w:p w14:paraId="25529D74" w14:textId="1DDEB70C"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 xml:space="preserve">.5. Đối tượng thực hiện thủ tục hành chính: </w:t>
      </w:r>
    </w:p>
    <w:p w14:paraId="6D6F20DD" w14:textId="77777777" w:rsidR="00C22019" w:rsidRPr="00D96606" w:rsidRDefault="00C22019" w:rsidP="00C22019">
      <w:pPr>
        <w:spacing w:before="100" w:after="100" w:line="283" w:lineRule="auto"/>
        <w:ind w:firstLine="720"/>
        <w:jc w:val="both"/>
        <w:rPr>
          <w:iCs/>
          <w:szCs w:val="28"/>
        </w:rPr>
      </w:pPr>
      <w:r w:rsidRPr="00D96606">
        <w:rPr>
          <w:iCs/>
          <w:szCs w:val="28"/>
        </w:rPr>
        <w:t xml:space="preserve">Cơ sở giáo dục phổ thông, cơ sở giáo dục thường xuyên, cơ sở giáo dục nghề nghiệp và cơ </w:t>
      </w:r>
      <w:r w:rsidRPr="00D96606">
        <w:rPr>
          <w:iCs/>
          <w:szCs w:val="28"/>
          <w:shd w:val="solid" w:color="FFFFFF" w:fill="auto"/>
        </w:rPr>
        <w:t>sở</w:t>
      </w:r>
      <w:r w:rsidRPr="00D96606">
        <w:rPr>
          <w:iCs/>
          <w:szCs w:val="28"/>
        </w:rPr>
        <w:t xml:space="preserve"> giáo dục đại học.</w:t>
      </w:r>
    </w:p>
    <w:p w14:paraId="5B4CA130" w14:textId="590B24D5"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 xml:space="preserve">.6. Cơ quan thực hiện thủ tục hành chính: </w:t>
      </w:r>
    </w:p>
    <w:p w14:paraId="25D0A5A6" w14:textId="77777777" w:rsidR="00C22019" w:rsidRPr="00D96606" w:rsidRDefault="00C22019" w:rsidP="00C22019">
      <w:pPr>
        <w:spacing w:before="100" w:after="100" w:line="283" w:lineRule="auto"/>
        <w:ind w:firstLine="720"/>
        <w:jc w:val="both"/>
        <w:rPr>
          <w:iCs/>
          <w:szCs w:val="28"/>
        </w:rPr>
      </w:pPr>
      <w:r w:rsidRPr="00D96606">
        <w:rPr>
          <w:iCs/>
          <w:szCs w:val="28"/>
        </w:rPr>
        <w:t xml:space="preserve">a) Giám đốc Sở Giáo dục và Đào tạo phê duyệt </w:t>
      </w:r>
      <w:r w:rsidRPr="00D96606">
        <w:rPr>
          <w:iCs/>
          <w:szCs w:val="28"/>
          <w:shd w:val="solid" w:color="FFFFFF" w:fill="auto"/>
        </w:rPr>
        <w:t>Đề án</w:t>
      </w:r>
      <w:r w:rsidRPr="00D96606">
        <w:rPr>
          <w:iCs/>
          <w:szCs w:val="28"/>
        </w:rPr>
        <w:t xml:space="preserve"> tổ chức thực hiện chương trình dạy và học bằng tiếng nước ngoài của các cơ sở giáo dục trung học phổ thông và trung cấp chuyên nghiệp thuộc thẩm quyền quản lý.</w:t>
      </w:r>
    </w:p>
    <w:p w14:paraId="506FAAC5" w14:textId="77777777" w:rsidR="00C22019" w:rsidRPr="00D96606" w:rsidRDefault="00C22019" w:rsidP="00C22019">
      <w:pPr>
        <w:spacing w:before="100" w:after="100" w:line="283" w:lineRule="auto"/>
        <w:ind w:firstLine="720"/>
        <w:jc w:val="both"/>
        <w:rPr>
          <w:iCs/>
          <w:szCs w:val="28"/>
        </w:rPr>
      </w:pPr>
      <w:r w:rsidRPr="00D96606">
        <w:rPr>
          <w:iCs/>
          <w:szCs w:val="28"/>
        </w:rPr>
        <w:t xml:space="preserve">b) Giám đốc Sở Lao động - Thương binh và Xã hội phê duyệt Đề án </w:t>
      </w:r>
      <w:r w:rsidRPr="00D96606">
        <w:rPr>
          <w:iCs/>
          <w:szCs w:val="28"/>
          <w:shd w:val="solid" w:color="FFFFFF" w:fill="auto"/>
        </w:rPr>
        <w:t>tổ chức</w:t>
      </w:r>
      <w:r w:rsidRPr="00D96606">
        <w:rPr>
          <w:iCs/>
          <w:szCs w:val="28"/>
        </w:rPr>
        <w:t xml:space="preserve"> thực hiện chương trình dạy và học bằng tiếng nước ngoài của các trường trung cấp nghề thuộc thẩm quyền quản lý.</w:t>
      </w:r>
    </w:p>
    <w:p w14:paraId="66F71CC2" w14:textId="77777777" w:rsidR="00C22019" w:rsidRPr="00D96606" w:rsidRDefault="00C22019" w:rsidP="00C22019">
      <w:pPr>
        <w:spacing w:before="100" w:after="100" w:line="283" w:lineRule="auto"/>
        <w:ind w:firstLine="720"/>
        <w:jc w:val="both"/>
        <w:rPr>
          <w:iCs/>
          <w:szCs w:val="28"/>
        </w:rPr>
      </w:pPr>
      <w:r w:rsidRPr="00D96606">
        <w:rPr>
          <w:iCs/>
          <w:szCs w:val="28"/>
        </w:rPr>
        <w:lastRenderedPageBreak/>
        <w:t xml:space="preserve">c) Trưởng phòng Giáo dục và Đào tạo phê duyệt </w:t>
      </w:r>
      <w:r w:rsidRPr="00D96606">
        <w:rPr>
          <w:iCs/>
          <w:szCs w:val="28"/>
          <w:shd w:val="solid" w:color="FFFFFF" w:fill="auto"/>
        </w:rPr>
        <w:t>Đề án</w:t>
      </w:r>
      <w:r w:rsidRPr="00D96606">
        <w:rPr>
          <w:iCs/>
          <w:szCs w:val="28"/>
        </w:rPr>
        <w:t xml:space="preserve"> tổ chức thực hiện chương trình dạy và học bằng tiếng nước ngoài của các trường tiểu học, trung học cơ sở thuộc thẩm quyền quản </w:t>
      </w:r>
      <w:r w:rsidRPr="00D96606">
        <w:rPr>
          <w:iCs/>
          <w:szCs w:val="28"/>
          <w:shd w:val="solid" w:color="FFFFFF" w:fill="auto"/>
        </w:rPr>
        <w:t>lý</w:t>
      </w:r>
      <w:r w:rsidRPr="00D96606">
        <w:rPr>
          <w:iCs/>
          <w:szCs w:val="28"/>
        </w:rPr>
        <w:t>.</w:t>
      </w:r>
    </w:p>
    <w:p w14:paraId="31172C79" w14:textId="77777777" w:rsidR="00C22019" w:rsidRPr="00D96606" w:rsidRDefault="00C22019" w:rsidP="00C22019">
      <w:pPr>
        <w:spacing w:before="100" w:after="100" w:line="283" w:lineRule="auto"/>
        <w:ind w:firstLine="720"/>
        <w:jc w:val="both"/>
        <w:rPr>
          <w:iCs/>
          <w:szCs w:val="28"/>
        </w:rPr>
      </w:pPr>
      <w:r w:rsidRPr="00D96606">
        <w:rPr>
          <w:iCs/>
          <w:szCs w:val="28"/>
        </w:rPr>
        <w:t xml:space="preserve">d) Hiệu trưởng (Thủ trưởng) cơ sở giáo dục đại học (riêng đối với các cơ sở giáo dục đại học thành viên của Đại học Quốc gia, Đại học vùng thực hiện theo Quy chế </w:t>
      </w:r>
      <w:r w:rsidRPr="00D96606">
        <w:rPr>
          <w:iCs/>
          <w:szCs w:val="28"/>
          <w:shd w:val="solid" w:color="FFFFFF" w:fill="auto"/>
        </w:rPr>
        <w:t>tổ chức</w:t>
      </w:r>
      <w:r w:rsidRPr="00D96606">
        <w:rPr>
          <w:iCs/>
          <w:szCs w:val="28"/>
        </w:rPr>
        <w:t xml:space="preserve"> và hoạt động của Đại học Quốc gia, Đại học vùng), trường cao đẳng nghề, trường trung cấp chuyên nghiệp trực thuộc các bộ, cơ quan ngang bộ có trách nhiệm phê duyệt Đề án tổ chức thực hiện chương trình dạy và học bằng tiếng nước ngoài đối với cơ sở giáo dục của mình.</w:t>
      </w:r>
    </w:p>
    <w:p w14:paraId="6111EA4F" w14:textId="7FB80080"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.7. Kết quả thực hiện thủ tục hành chính:</w:t>
      </w:r>
    </w:p>
    <w:p w14:paraId="0756B610" w14:textId="77777777" w:rsidR="00C22019" w:rsidRPr="00D96606" w:rsidRDefault="00C22019" w:rsidP="00C22019">
      <w:pPr>
        <w:spacing w:before="100" w:after="100" w:line="283" w:lineRule="auto"/>
        <w:ind w:firstLine="720"/>
        <w:jc w:val="both"/>
        <w:rPr>
          <w:iCs/>
          <w:szCs w:val="28"/>
        </w:rPr>
      </w:pPr>
      <w:r w:rsidRPr="00D96606">
        <w:rPr>
          <w:iCs/>
          <w:szCs w:val="28"/>
        </w:rPr>
        <w:t xml:space="preserve">Quyết định phê duyệt </w:t>
      </w:r>
      <w:r w:rsidRPr="00D96606">
        <w:rPr>
          <w:iCs/>
          <w:szCs w:val="28"/>
          <w:shd w:val="solid" w:color="FFFFFF" w:fill="auto"/>
        </w:rPr>
        <w:t>Đề án</w:t>
      </w:r>
      <w:r w:rsidRPr="00D96606">
        <w:rPr>
          <w:iCs/>
          <w:szCs w:val="28"/>
        </w:rPr>
        <w:t xml:space="preserve"> tổ chức thực hiện chương trình dạy và học bằng tiếng nước ngoài.</w:t>
      </w:r>
    </w:p>
    <w:p w14:paraId="249343BA" w14:textId="59663636"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 xml:space="preserve">.8. Lệ phí: </w:t>
      </w:r>
    </w:p>
    <w:p w14:paraId="409A0E16" w14:textId="77777777" w:rsidR="00C22019" w:rsidRPr="00D96606" w:rsidRDefault="00C22019" w:rsidP="00C22019">
      <w:pPr>
        <w:spacing w:before="100" w:after="100" w:line="283" w:lineRule="auto"/>
        <w:ind w:firstLine="720"/>
        <w:jc w:val="both"/>
        <w:rPr>
          <w:iCs/>
          <w:szCs w:val="28"/>
        </w:rPr>
      </w:pPr>
      <w:r w:rsidRPr="00D96606">
        <w:rPr>
          <w:iCs/>
          <w:szCs w:val="28"/>
        </w:rPr>
        <w:t>Không.</w:t>
      </w:r>
    </w:p>
    <w:p w14:paraId="711B41D3" w14:textId="1F131F80"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 xml:space="preserve">.9. Tên mẫu đơn, mẫu tờ khai: </w:t>
      </w:r>
    </w:p>
    <w:p w14:paraId="3DB921B5" w14:textId="77777777" w:rsidR="00C22019" w:rsidRPr="00D96606" w:rsidRDefault="00C22019" w:rsidP="00C22019">
      <w:pPr>
        <w:spacing w:before="100" w:after="100" w:line="283" w:lineRule="auto"/>
        <w:ind w:firstLine="720"/>
        <w:jc w:val="both"/>
        <w:rPr>
          <w:iCs/>
          <w:szCs w:val="28"/>
        </w:rPr>
      </w:pPr>
      <w:r w:rsidRPr="00D96606">
        <w:rPr>
          <w:iCs/>
          <w:szCs w:val="28"/>
        </w:rPr>
        <w:t>Không.</w:t>
      </w:r>
    </w:p>
    <w:p w14:paraId="024EDF85" w14:textId="42461873"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 xml:space="preserve">.10. Yêu cầu, điều kiện thực hiện thủ tục hành chính: </w:t>
      </w:r>
    </w:p>
    <w:p w14:paraId="26E19EBA" w14:textId="260A935D"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.10.1</w:t>
      </w:r>
      <w:r w:rsidRPr="00D96606">
        <w:rPr>
          <w:bCs/>
          <w:iCs/>
          <w:szCs w:val="28"/>
        </w:rPr>
        <w:t>. Chương trình và tài liệu dạy và học bằng tiếng nước ngoài</w:t>
      </w:r>
    </w:p>
    <w:p w14:paraId="3892FBE5" w14:textId="77777777" w:rsidR="00C22019" w:rsidRPr="00D96606" w:rsidRDefault="00C22019" w:rsidP="00C22019">
      <w:pPr>
        <w:spacing w:before="100" w:after="100" w:line="283" w:lineRule="auto"/>
        <w:ind w:firstLine="720"/>
        <w:jc w:val="both"/>
        <w:rPr>
          <w:iCs/>
          <w:szCs w:val="28"/>
        </w:rPr>
      </w:pPr>
      <w:r w:rsidRPr="00D96606">
        <w:rPr>
          <w:iCs/>
          <w:szCs w:val="28"/>
        </w:rPr>
        <w:t xml:space="preserve">a) Đối </w:t>
      </w:r>
      <w:r w:rsidRPr="00D96606">
        <w:rPr>
          <w:iCs/>
          <w:szCs w:val="28"/>
          <w:shd w:val="solid" w:color="FFFFFF" w:fill="auto"/>
        </w:rPr>
        <w:t>với</w:t>
      </w:r>
      <w:r w:rsidRPr="00D96606">
        <w:rPr>
          <w:iCs/>
          <w:szCs w:val="28"/>
        </w:rPr>
        <w:t xml:space="preserve"> giáo dục phổ thông</w:t>
      </w:r>
    </w:p>
    <w:p w14:paraId="79D6651E" w14:textId="77777777" w:rsidR="00C22019" w:rsidRPr="00D96606" w:rsidRDefault="00C22019" w:rsidP="00C22019">
      <w:pPr>
        <w:spacing w:before="100" w:after="100" w:line="283" w:lineRule="auto"/>
        <w:ind w:firstLine="720"/>
        <w:jc w:val="both"/>
        <w:rPr>
          <w:iCs/>
          <w:szCs w:val="28"/>
        </w:rPr>
      </w:pPr>
      <w:r w:rsidRPr="00D96606">
        <w:rPr>
          <w:iCs/>
          <w:szCs w:val="28"/>
        </w:rPr>
        <w:t>Chương trình giáo dục phổ thông của Việt Nam có thể được dạy và học một phần hoặc hoàn toàn bằng tiếng nước ngoài, ưu tiên đối với các lĩnh vực toán, khoa học tự nhiên, công nghệ và tin học. Sách giáo khoa, tài liệu sử dụng dạy và học bằng tiếng nước ngoài (bằng tiếng nước ngoài, tiếng Việt hoặc song ngữ) phải được Sở Giáo dục và Đào tạo cho phép sử dụng.</w:t>
      </w:r>
    </w:p>
    <w:p w14:paraId="30F22370" w14:textId="77777777" w:rsidR="00C22019" w:rsidRPr="00D96606" w:rsidRDefault="00C22019" w:rsidP="00C22019">
      <w:pPr>
        <w:spacing w:before="100" w:after="100" w:line="283" w:lineRule="auto"/>
        <w:ind w:firstLine="720"/>
        <w:jc w:val="both"/>
        <w:rPr>
          <w:iCs/>
          <w:szCs w:val="28"/>
        </w:rPr>
      </w:pPr>
      <w:r w:rsidRPr="00D96606">
        <w:rPr>
          <w:iCs/>
          <w:szCs w:val="28"/>
          <w:shd w:val="solid" w:color="FFFFFF" w:fill="auto"/>
        </w:rPr>
        <w:t>b) Đối với</w:t>
      </w:r>
      <w:r w:rsidRPr="00D96606">
        <w:rPr>
          <w:iCs/>
          <w:szCs w:val="28"/>
        </w:rPr>
        <w:t xml:space="preserve"> giáo dục đại học, giáo dục nghề nghiệp</w:t>
      </w:r>
    </w:p>
    <w:p w14:paraId="54465D1F" w14:textId="77777777" w:rsidR="00C22019" w:rsidRPr="00D96606" w:rsidRDefault="00C22019" w:rsidP="00C22019">
      <w:pPr>
        <w:spacing w:before="100" w:after="100" w:line="283" w:lineRule="auto"/>
        <w:ind w:firstLine="720"/>
        <w:jc w:val="both"/>
        <w:rPr>
          <w:iCs/>
          <w:szCs w:val="28"/>
        </w:rPr>
      </w:pPr>
      <w:r w:rsidRPr="00D96606">
        <w:rPr>
          <w:iCs/>
          <w:szCs w:val="28"/>
        </w:rPr>
        <w:t xml:space="preserve">- Những chương trình giáo dục đại học, giáo dục nghề nghiệp đã được cấp có thẩm quyền phê duyệt, chương trình đào tạo của cơ sở giáo dục nước ngoài đã được kiểm định và công nhận </w:t>
      </w:r>
      <w:r w:rsidRPr="00D96606">
        <w:rPr>
          <w:iCs/>
          <w:szCs w:val="28"/>
          <w:shd w:val="solid" w:color="FFFFFF" w:fill="auto"/>
        </w:rPr>
        <w:t>về</w:t>
      </w:r>
      <w:r w:rsidRPr="00D96606">
        <w:rPr>
          <w:iCs/>
          <w:szCs w:val="28"/>
        </w:rPr>
        <w:t xml:space="preserve"> </w:t>
      </w:r>
      <w:r w:rsidRPr="00D96606">
        <w:rPr>
          <w:iCs/>
          <w:szCs w:val="28"/>
          <w:shd w:val="solid" w:color="FFFFFF" w:fill="auto"/>
        </w:rPr>
        <w:t>chất</w:t>
      </w:r>
      <w:r w:rsidRPr="00D96606">
        <w:rPr>
          <w:iCs/>
          <w:szCs w:val="28"/>
        </w:rPr>
        <w:t xml:space="preserve"> lượng có thể được giảng dạy một phần hoặc toàn bộ bằng tiếng nước ngoài; ưu tiên giảng dạy bằng tiếng nước ngoài đối với các chương trình, môn học thuộc lĩnh vực khoa học cơ bản hoặc một số ngành, nghề và lĩnh vực mà xã hội có nhu cầu, phục vụ hội nhập quốc tế.</w:t>
      </w:r>
    </w:p>
    <w:p w14:paraId="2A6F5B82" w14:textId="77777777" w:rsidR="00C22019" w:rsidRPr="00D96606" w:rsidRDefault="00C22019" w:rsidP="00C22019">
      <w:pPr>
        <w:spacing w:before="100" w:after="100" w:line="283" w:lineRule="auto"/>
        <w:ind w:firstLine="720"/>
        <w:jc w:val="both"/>
        <w:rPr>
          <w:iCs/>
          <w:szCs w:val="28"/>
        </w:rPr>
      </w:pPr>
      <w:r w:rsidRPr="00D96606">
        <w:rPr>
          <w:iCs/>
          <w:szCs w:val="28"/>
        </w:rPr>
        <w:t xml:space="preserve">- Giáo trình, tài liệu giáo dục đại học, giáo dục nghề nghiệp sử dụng để dạy và học bằng tiếng nước ngoài do Hiệu trưởng (Thủ trưởng) cơ sở giáo dục phê duyệt </w:t>
      </w:r>
      <w:r w:rsidRPr="00D96606">
        <w:rPr>
          <w:iCs/>
          <w:szCs w:val="28"/>
        </w:rPr>
        <w:lastRenderedPageBreak/>
        <w:t>trên cơ sở thẩm định của Hội đồng Thẩm định do Hiệu trưởng (Thủ trưởng) thành lập, bảo đảm thực hiện theo đúng quy trình thẩm định giáo trình, tài liệu.</w:t>
      </w:r>
    </w:p>
    <w:p w14:paraId="0D165DA0" w14:textId="211ACA0F"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.10.2.</w:t>
      </w:r>
      <w:r w:rsidRPr="00D96606">
        <w:rPr>
          <w:bCs/>
          <w:iCs/>
          <w:szCs w:val="28"/>
        </w:rPr>
        <w:t xml:space="preserve"> Người dạy, ng</w:t>
      </w:r>
      <w:r w:rsidRPr="00D96606">
        <w:rPr>
          <w:bCs/>
          <w:iCs/>
          <w:szCs w:val="28"/>
          <w:shd w:val="solid" w:color="FFFFFF" w:fill="auto"/>
        </w:rPr>
        <w:t>ườ</w:t>
      </w:r>
      <w:r w:rsidRPr="00D96606">
        <w:rPr>
          <w:bCs/>
          <w:iCs/>
          <w:szCs w:val="28"/>
        </w:rPr>
        <w:t>i học</w:t>
      </w:r>
    </w:p>
    <w:p w14:paraId="2E127CF9" w14:textId="77777777" w:rsidR="00C22019" w:rsidRPr="00D96606" w:rsidRDefault="00C22019" w:rsidP="00C22019">
      <w:pPr>
        <w:spacing w:before="100" w:after="100" w:line="283" w:lineRule="auto"/>
        <w:ind w:firstLine="720"/>
        <w:jc w:val="both"/>
        <w:rPr>
          <w:iCs/>
          <w:szCs w:val="28"/>
        </w:rPr>
      </w:pPr>
      <w:r w:rsidRPr="00D96606">
        <w:rPr>
          <w:iCs/>
          <w:szCs w:val="28"/>
        </w:rPr>
        <w:t xml:space="preserve">a) Người dạy chương trình giáo dục, đào tạo bằng tiếng nước ngoài phải đạt trình độ về chuyên môn, nghiệp vụ theo quy định đối với chức danh nghề nghiệp đối với nhà giáo các </w:t>
      </w:r>
      <w:r w:rsidRPr="00D96606">
        <w:rPr>
          <w:iCs/>
          <w:szCs w:val="28"/>
          <w:shd w:val="solid" w:color="FFFFFF" w:fill="auto"/>
        </w:rPr>
        <w:t>cấp</w:t>
      </w:r>
      <w:r w:rsidRPr="00D96606">
        <w:rPr>
          <w:iCs/>
          <w:szCs w:val="28"/>
        </w:rPr>
        <w:t xml:space="preserve"> học, trình độ đào tạo tương ứng; đạt chuẩn năng lực ngoại ngữ đáp ứng yêu cầu như sau:</w:t>
      </w:r>
    </w:p>
    <w:p w14:paraId="165118A1" w14:textId="77777777" w:rsidR="00C22019" w:rsidRPr="00D96606" w:rsidRDefault="00C22019" w:rsidP="00C22019">
      <w:pPr>
        <w:spacing w:before="100" w:after="100" w:line="283" w:lineRule="auto"/>
        <w:ind w:firstLine="720"/>
        <w:jc w:val="both"/>
        <w:rPr>
          <w:iCs/>
          <w:szCs w:val="28"/>
        </w:rPr>
      </w:pPr>
      <w:r w:rsidRPr="00D96606">
        <w:rPr>
          <w:iCs/>
          <w:szCs w:val="28"/>
        </w:rPr>
        <w:t>- Giáo viên phổ thông phải có chứng chỉ năng lực ngoại ngữ tối thiểu cao hơn 2 bậc so với yêu cầu năng lực ngoại ngữ đối với học sinh đạt được sau khi học xong cấp học, tính theo Khung năng lực ngoại ngữ 6 bậc dùng cho Việt Nam hoặc tương đương.</w:t>
      </w:r>
    </w:p>
    <w:p w14:paraId="402A867F" w14:textId="77777777" w:rsidR="00C22019" w:rsidRPr="00D96606" w:rsidRDefault="00C22019" w:rsidP="00C22019">
      <w:pPr>
        <w:spacing w:before="100" w:after="100" w:line="283" w:lineRule="auto"/>
        <w:ind w:firstLine="720"/>
        <w:jc w:val="both"/>
        <w:rPr>
          <w:iCs/>
          <w:szCs w:val="28"/>
        </w:rPr>
      </w:pPr>
      <w:r w:rsidRPr="00D96606">
        <w:rPr>
          <w:iCs/>
          <w:szCs w:val="28"/>
        </w:rPr>
        <w:t xml:space="preserve">- Người dạy tại các cơ sở giáo dục đại học và giáo dục nghề nghiệp phải có năng lực ngoại ngữ tối thiểu bậc 5 theo Khung năng lực ngoại ngữ 6 bậc dùng cho Việt Nam hoặc tương đương. Những người được đào tạo đại học, thạc sỹ, tiến sỹ toàn thời gian ở nước ngoài thì được miễn yêu cầu </w:t>
      </w:r>
      <w:r w:rsidRPr="00D96606">
        <w:rPr>
          <w:iCs/>
          <w:szCs w:val="28"/>
          <w:shd w:val="solid" w:color="FFFFFF" w:fill="auto"/>
        </w:rPr>
        <w:t>về</w:t>
      </w:r>
      <w:r w:rsidRPr="00D96606">
        <w:rPr>
          <w:iCs/>
          <w:szCs w:val="28"/>
        </w:rPr>
        <w:t xml:space="preserve"> năng lực ngoại ngữ quy định như trên.</w:t>
      </w:r>
    </w:p>
    <w:p w14:paraId="3A767DD8" w14:textId="77777777" w:rsidR="00C22019" w:rsidRPr="00D96606" w:rsidRDefault="00C22019" w:rsidP="00C22019">
      <w:pPr>
        <w:spacing w:before="100" w:after="100" w:line="283" w:lineRule="auto"/>
        <w:ind w:firstLine="720"/>
        <w:jc w:val="both"/>
        <w:rPr>
          <w:iCs/>
          <w:szCs w:val="28"/>
        </w:rPr>
      </w:pPr>
      <w:r w:rsidRPr="00D96606">
        <w:rPr>
          <w:iCs/>
          <w:szCs w:val="28"/>
        </w:rPr>
        <w:t>b) Người học phải đạt chuẩn năng lực ngoại ngữ theo yêu cầu của chương trình, môn học được dạy bằng tiếng nước ngoài và theo Khung năng lực ngoại ngữ 6 bậc dùng cho Việt Nam hoặc tương đương.</w:t>
      </w:r>
    </w:p>
    <w:p w14:paraId="6EC69AC9" w14:textId="5D0B1780"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.10.3</w:t>
      </w:r>
      <w:r w:rsidRPr="00D96606">
        <w:rPr>
          <w:bCs/>
          <w:iCs/>
          <w:szCs w:val="28"/>
        </w:rPr>
        <w:t>. Cơ sở vật chất, thiết bị</w:t>
      </w:r>
    </w:p>
    <w:p w14:paraId="542D109F" w14:textId="77777777" w:rsidR="00C22019" w:rsidRPr="00D96606" w:rsidRDefault="00C22019" w:rsidP="00C22019">
      <w:pPr>
        <w:spacing w:before="100" w:after="100" w:line="283" w:lineRule="auto"/>
        <w:ind w:firstLine="720"/>
        <w:jc w:val="both"/>
        <w:rPr>
          <w:iCs/>
          <w:szCs w:val="28"/>
        </w:rPr>
      </w:pPr>
      <w:r w:rsidRPr="00D96606">
        <w:rPr>
          <w:iCs/>
          <w:szCs w:val="28"/>
        </w:rPr>
        <w:t>Cơ sở giáo dục tổ chức dạy và học bằng tiếng nước ngoài phải bảo đảm đủ các điều kiện về cơ sở vật chất, thiết bị, thư viện, giáo trình, tài liệu, đáp ứng yêu cầu mà chương trình, môn học được tổ chức dạy và học bằng tiếng nước ngoài đề ra (kể cả các chương trình giáo dục, đào tạo của nước ngoài).</w:t>
      </w:r>
    </w:p>
    <w:p w14:paraId="5FE38A7D" w14:textId="0A0A86DB" w:rsidR="00C22019" w:rsidRPr="00D96606" w:rsidRDefault="00C22019" w:rsidP="00C22019">
      <w:pPr>
        <w:spacing w:before="100" w:after="100" w:line="283" w:lineRule="auto"/>
        <w:ind w:firstLine="720"/>
        <w:jc w:val="both"/>
        <w:rPr>
          <w:iCs/>
          <w:szCs w:val="28"/>
        </w:rPr>
      </w:pPr>
      <w:r>
        <w:rPr>
          <w:iCs/>
          <w:szCs w:val="28"/>
        </w:rPr>
        <w:t>7</w:t>
      </w:r>
      <w:r w:rsidRPr="00D96606">
        <w:rPr>
          <w:iCs/>
          <w:szCs w:val="28"/>
        </w:rPr>
        <w:t xml:space="preserve">.11. Căn cứ pháp lý của thủ tục hành chính: </w:t>
      </w:r>
    </w:p>
    <w:p w14:paraId="3744B860" w14:textId="77777777" w:rsidR="00C22019" w:rsidRPr="00D96606" w:rsidRDefault="00C22019" w:rsidP="00C22019">
      <w:pPr>
        <w:spacing w:before="100" w:after="100" w:line="283" w:lineRule="auto"/>
        <w:ind w:firstLine="720"/>
        <w:jc w:val="both"/>
        <w:rPr>
          <w:iCs/>
          <w:szCs w:val="28"/>
        </w:rPr>
      </w:pPr>
      <w:r w:rsidRPr="00D96606">
        <w:rPr>
          <w:iCs/>
          <w:szCs w:val="28"/>
        </w:rPr>
        <w:t>a) Quyết định số 72/2014/QĐ-TTg ngày 17 tháng 12 năm 2014 của Thủ tướng Chính phủ quy định việc dạy và học bằng tiếng nước ngoài trong nhà trường và cơ sở giáo dục khác.</w:t>
      </w:r>
    </w:p>
    <w:p w14:paraId="4C48843D" w14:textId="626201FB" w:rsidR="00C22019" w:rsidRDefault="00C22019" w:rsidP="00C22019">
      <w:pPr>
        <w:ind w:firstLine="720"/>
        <w:jc w:val="both"/>
        <w:rPr>
          <w:b/>
          <w:bCs/>
        </w:rPr>
      </w:pPr>
      <w:r w:rsidRPr="00D96606">
        <w:rPr>
          <w:iCs/>
          <w:szCs w:val="28"/>
        </w:rPr>
        <w:t>b) Thông tư số 16/2016/TT-BGDĐT ngày 18 tháng 05 năm 2016 của Bộ trưởng Bộ Giáo dục và Đào tạo hướng dẫn một số nội dung của Quyết định số 72/2014/QĐ-TTg ngày 17 tháng 12 năm 2014 của Thủ tướng Chính phủ quy định việc dạy và học bằng tiếng nước ngoài trong nhà trường và cơ sở giáo dục khác.</w:t>
      </w:r>
    </w:p>
    <w:p w14:paraId="1E83CE4C" w14:textId="77777777" w:rsidR="00C22019" w:rsidRDefault="00C22019" w:rsidP="00646AB8">
      <w:pPr>
        <w:ind w:firstLine="720"/>
        <w:jc w:val="both"/>
        <w:rPr>
          <w:b/>
          <w:bCs/>
        </w:rPr>
      </w:pPr>
    </w:p>
    <w:p w14:paraId="7F6DD866" w14:textId="77777777" w:rsidR="00C22019" w:rsidRDefault="00C22019" w:rsidP="00646AB8">
      <w:pPr>
        <w:ind w:firstLine="720"/>
        <w:jc w:val="both"/>
        <w:rPr>
          <w:b/>
          <w:bCs/>
        </w:rPr>
      </w:pPr>
    </w:p>
    <w:p w14:paraId="7041D51B" w14:textId="418DFE9E"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8. Công nhận trường tiểu học đạt chuẩn Quốc gia</w:t>
      </w:r>
    </w:p>
    <w:p w14:paraId="4118285A" w14:textId="0ECA8FAD" w:rsidR="00033754" w:rsidRPr="001F146E" w:rsidRDefault="00033754" w:rsidP="00033754">
      <w:pPr>
        <w:spacing w:before="60" w:after="100" w:line="276" w:lineRule="auto"/>
        <w:ind w:firstLine="709"/>
        <w:jc w:val="both"/>
        <w:rPr>
          <w:iCs/>
          <w:szCs w:val="28"/>
        </w:rPr>
      </w:pPr>
      <w:r>
        <w:rPr>
          <w:iCs/>
          <w:szCs w:val="28"/>
        </w:rPr>
        <w:t>8</w:t>
      </w:r>
      <w:r w:rsidRPr="001F146E">
        <w:rPr>
          <w:iCs/>
          <w:szCs w:val="28"/>
        </w:rPr>
        <w:t>.1. Trình tự thực hiện:</w:t>
      </w:r>
    </w:p>
    <w:p w14:paraId="56D0D012" w14:textId="77777777" w:rsidR="00033754" w:rsidRPr="001F146E" w:rsidRDefault="00033754" w:rsidP="00033754">
      <w:pPr>
        <w:spacing w:before="60" w:after="100" w:line="276" w:lineRule="auto"/>
        <w:ind w:firstLine="709"/>
        <w:jc w:val="both"/>
        <w:rPr>
          <w:iCs/>
          <w:szCs w:val="28"/>
        </w:rPr>
      </w:pPr>
      <w:r w:rsidRPr="001F146E">
        <w:rPr>
          <w:iCs/>
          <w:szCs w:val="28"/>
        </w:rPr>
        <w:lastRenderedPageBreak/>
        <w:t>a) Trường tiểu học gửi hồ sơ đến Phòng giáo dục và đào tạo.</w:t>
      </w:r>
    </w:p>
    <w:p w14:paraId="23CB3867" w14:textId="77777777" w:rsidR="00033754" w:rsidRPr="001F146E" w:rsidRDefault="00033754" w:rsidP="00033754">
      <w:pPr>
        <w:spacing w:before="60" w:after="100" w:line="276" w:lineRule="auto"/>
        <w:ind w:firstLine="720"/>
        <w:jc w:val="both"/>
        <w:rPr>
          <w:bCs/>
          <w:iCs/>
          <w:szCs w:val="28"/>
          <w:lang w:val="vi-VN"/>
        </w:rPr>
      </w:pPr>
      <w:r w:rsidRPr="001F146E">
        <w:rPr>
          <w:bCs/>
          <w:iCs/>
          <w:szCs w:val="28"/>
        </w:rPr>
        <w:t xml:space="preserve">b) </w:t>
      </w:r>
      <w:r w:rsidRPr="001F146E">
        <w:rPr>
          <w:bCs/>
          <w:iCs/>
          <w:szCs w:val="28"/>
          <w:lang w:val="vi-VN"/>
        </w:rPr>
        <w:t>Phòng giáo dục và đào tạo có trách nhiệm:</w:t>
      </w:r>
    </w:p>
    <w:p w14:paraId="463F968B" w14:textId="77777777" w:rsidR="00033754" w:rsidRPr="001F146E" w:rsidRDefault="00033754" w:rsidP="00033754">
      <w:pPr>
        <w:spacing w:before="60" w:after="100" w:line="276" w:lineRule="auto"/>
        <w:ind w:firstLine="720"/>
        <w:jc w:val="both"/>
        <w:rPr>
          <w:bCs/>
          <w:iCs/>
          <w:szCs w:val="28"/>
          <w:lang w:val="vi-VN"/>
        </w:rPr>
      </w:pPr>
      <w:r w:rsidRPr="001F146E">
        <w:rPr>
          <w:iCs/>
          <w:szCs w:val="28"/>
        </w:rPr>
        <w:t>-</w:t>
      </w:r>
      <w:r w:rsidRPr="001F146E">
        <w:rPr>
          <w:iCs/>
          <w:szCs w:val="28"/>
          <w:lang w:val="vi-VN"/>
        </w:rPr>
        <w:t xml:space="preserve"> Tiếp nhận, kiểm tra hồ sơ đăng ký đánh giá ngoài của trường tiểu học </w:t>
      </w:r>
      <w:r w:rsidRPr="001F146E">
        <w:rPr>
          <w:bCs/>
          <w:iCs/>
          <w:szCs w:val="28"/>
          <w:lang w:val="vi-VN"/>
        </w:rPr>
        <w:t>trên địa bàn thuộc phạm vi quản lý</w:t>
      </w:r>
      <w:r w:rsidRPr="001F146E">
        <w:rPr>
          <w:iCs/>
          <w:szCs w:val="28"/>
          <w:lang w:val="vi-VN"/>
        </w:rPr>
        <w:t xml:space="preserve"> và thông tin cho trường tiểu học biết hồ sơ được chấp nhận hoặc yêu cầu tiếp tục hoàn thiện;</w:t>
      </w:r>
    </w:p>
    <w:p w14:paraId="107F2525" w14:textId="77777777" w:rsidR="00033754" w:rsidRPr="001F146E" w:rsidRDefault="00033754" w:rsidP="00033754">
      <w:pPr>
        <w:spacing w:before="60" w:after="100" w:line="276" w:lineRule="auto"/>
        <w:ind w:firstLine="720"/>
        <w:jc w:val="both"/>
        <w:rPr>
          <w:bCs/>
          <w:iCs/>
          <w:szCs w:val="28"/>
          <w:lang w:val="vi-VN"/>
        </w:rPr>
      </w:pPr>
      <w:r w:rsidRPr="001F146E">
        <w:rPr>
          <w:bCs/>
          <w:iCs/>
          <w:szCs w:val="28"/>
        </w:rPr>
        <w:t>-</w:t>
      </w:r>
      <w:r w:rsidRPr="001F146E">
        <w:rPr>
          <w:bCs/>
          <w:iCs/>
          <w:szCs w:val="28"/>
          <w:lang w:val="vi-VN"/>
        </w:rPr>
        <w:t xml:space="preserve"> Gửi hồ sơ đăng ký đánh giá ngoài của trường tiểu học được chấp nhận về sở giáo dục và đào tạo.</w:t>
      </w:r>
    </w:p>
    <w:p w14:paraId="78C0BD53" w14:textId="77777777" w:rsidR="00033754" w:rsidRPr="001F146E" w:rsidRDefault="00033754" w:rsidP="00033754">
      <w:pPr>
        <w:spacing w:before="60" w:after="100" w:line="276" w:lineRule="auto"/>
        <w:ind w:firstLine="720"/>
        <w:jc w:val="both"/>
        <w:rPr>
          <w:bCs/>
          <w:iCs/>
          <w:szCs w:val="28"/>
          <w:lang w:val="vi-VN"/>
        </w:rPr>
      </w:pPr>
      <w:r w:rsidRPr="001F146E">
        <w:rPr>
          <w:bCs/>
          <w:iCs/>
          <w:szCs w:val="28"/>
        </w:rPr>
        <w:t>c)</w:t>
      </w:r>
      <w:r w:rsidRPr="001F146E">
        <w:rPr>
          <w:bCs/>
          <w:iCs/>
          <w:szCs w:val="28"/>
          <w:lang w:val="vi-VN"/>
        </w:rPr>
        <w:t xml:space="preserve"> Sở giáo dục và đào tạo có trách nhiệm:</w:t>
      </w:r>
    </w:p>
    <w:p w14:paraId="152C24E6" w14:textId="77777777" w:rsidR="00033754" w:rsidRPr="001F146E" w:rsidRDefault="00033754" w:rsidP="00033754">
      <w:pPr>
        <w:spacing w:before="60" w:after="100" w:line="276" w:lineRule="auto"/>
        <w:ind w:firstLine="720"/>
        <w:jc w:val="both"/>
        <w:rPr>
          <w:iCs/>
          <w:szCs w:val="28"/>
          <w:lang w:val="vi-VN"/>
        </w:rPr>
      </w:pPr>
      <w:r w:rsidRPr="001F146E">
        <w:rPr>
          <w:bCs/>
          <w:iCs/>
          <w:szCs w:val="28"/>
        </w:rPr>
        <w:t>-</w:t>
      </w:r>
      <w:r w:rsidRPr="001F146E">
        <w:rPr>
          <w:bCs/>
          <w:iCs/>
          <w:szCs w:val="28"/>
          <w:lang w:val="vi-VN"/>
        </w:rPr>
        <w:t xml:space="preserve"> Tiếp nhận, kiểm tra hồ sơ đăng ký đánh giá ngoài từ các phòng giáo dục và đào tạo, thông tin cho phòng giáo dục và đào tạo biết hồ sơ được chấp nhận để đánh giá ngoài hoặc </w:t>
      </w:r>
      <w:r w:rsidRPr="001F146E">
        <w:rPr>
          <w:iCs/>
          <w:szCs w:val="28"/>
          <w:lang w:val="vi-VN"/>
        </w:rPr>
        <w:t>yêu cầu tiếp tục hoàn thiện;</w:t>
      </w:r>
    </w:p>
    <w:p w14:paraId="599035E3" w14:textId="77777777" w:rsidR="00033754" w:rsidRPr="001F146E" w:rsidRDefault="00033754" w:rsidP="00033754">
      <w:pPr>
        <w:spacing w:before="60" w:after="100" w:line="276" w:lineRule="auto"/>
        <w:ind w:firstLine="720"/>
        <w:jc w:val="both"/>
        <w:rPr>
          <w:iCs/>
          <w:szCs w:val="28"/>
          <w:lang w:val="vi-VN"/>
        </w:rPr>
      </w:pPr>
      <w:r w:rsidRPr="001F146E">
        <w:rPr>
          <w:bCs/>
          <w:iCs/>
          <w:szCs w:val="28"/>
        </w:rPr>
        <w:t>-</w:t>
      </w:r>
      <w:r w:rsidRPr="001F146E">
        <w:rPr>
          <w:bCs/>
          <w:iCs/>
          <w:szCs w:val="28"/>
          <w:lang w:val="vi-VN"/>
        </w:rPr>
        <w:t xml:space="preserve"> Tiếp nhận, kiểm tra hồ sơ đăng ký đánh giá ngoài từ các trường tiểu </w:t>
      </w:r>
      <w:r w:rsidRPr="001F146E">
        <w:rPr>
          <w:iCs/>
          <w:szCs w:val="28"/>
          <w:lang w:val="vi-VN"/>
        </w:rPr>
        <w:t xml:space="preserve">học </w:t>
      </w:r>
      <w:r w:rsidRPr="001F146E">
        <w:rPr>
          <w:bCs/>
          <w:iCs/>
          <w:szCs w:val="28"/>
          <w:lang w:val="vi-VN"/>
        </w:rPr>
        <w:t xml:space="preserve">trên địa bàn thuộc phạm vi quản lý; thông tin cho trường tiểu học biết hồ sơ được chấp nhận để đánh giá ngoài hoặc </w:t>
      </w:r>
      <w:r w:rsidRPr="001F146E">
        <w:rPr>
          <w:iCs/>
          <w:szCs w:val="28"/>
          <w:lang w:val="vi-VN"/>
        </w:rPr>
        <w:t>yêu cầu tiếp tục hoàn thiện;</w:t>
      </w:r>
    </w:p>
    <w:p w14:paraId="0C70375C" w14:textId="77777777" w:rsidR="00033754" w:rsidRPr="001F146E" w:rsidRDefault="00033754" w:rsidP="00033754">
      <w:pPr>
        <w:spacing w:before="60" w:after="100" w:line="276" w:lineRule="auto"/>
        <w:ind w:firstLine="720"/>
        <w:jc w:val="both"/>
        <w:rPr>
          <w:iCs/>
          <w:szCs w:val="28"/>
          <w:lang w:val="vi-VN"/>
        </w:rPr>
      </w:pPr>
      <w:r w:rsidRPr="001F146E">
        <w:rPr>
          <w:iCs/>
          <w:szCs w:val="28"/>
        </w:rPr>
        <w:t>-</w:t>
      </w:r>
      <w:r w:rsidRPr="001F146E">
        <w:rPr>
          <w:iCs/>
          <w:szCs w:val="28"/>
          <w:lang w:val="vi-VN"/>
        </w:rPr>
        <w:t xml:space="preserve"> </w:t>
      </w:r>
      <w:r w:rsidRPr="001F146E">
        <w:rPr>
          <w:iCs/>
          <w:szCs w:val="28"/>
        </w:rPr>
        <w:t>T</w:t>
      </w:r>
      <w:r w:rsidRPr="001F146E">
        <w:rPr>
          <w:iCs/>
          <w:szCs w:val="28"/>
          <w:lang w:val="vi-VN"/>
        </w:rPr>
        <w:t xml:space="preserve">rình Chủ tịch Ủy ban nhân dân tỉnh, thành phố trực thuộc Trung ương  thành lập </w:t>
      </w:r>
      <w:r w:rsidRPr="001F146E">
        <w:rPr>
          <w:iCs/>
          <w:szCs w:val="28"/>
        </w:rPr>
        <w:t xml:space="preserve">(hoặc quyết định thành lập nếu được Chủ tịch Ủy ban nhân dân cấp tỉnh ủy quyền) </w:t>
      </w:r>
      <w:r w:rsidRPr="001F146E">
        <w:rPr>
          <w:iCs/>
          <w:szCs w:val="28"/>
          <w:lang w:val="vi-VN"/>
        </w:rPr>
        <w:t xml:space="preserve">đoàn đánh giá ngoài và triển khai các bước trong quy trình đánh giá ngoài trong thời hạn 03 tháng kể từ ngày thông tin cho phòng giáo dục và đào tạo hoặc trường tiểu học biết hồ sơ đã được chấp nhận để đánh giá ngoài. </w:t>
      </w:r>
    </w:p>
    <w:p w14:paraId="48087B7E" w14:textId="77777777" w:rsidR="00033754" w:rsidRPr="001F146E" w:rsidRDefault="00033754" w:rsidP="00033754">
      <w:pPr>
        <w:spacing w:before="60" w:after="100" w:line="276" w:lineRule="auto"/>
        <w:ind w:firstLine="720"/>
        <w:jc w:val="both"/>
        <w:rPr>
          <w:iCs/>
          <w:szCs w:val="28"/>
        </w:rPr>
      </w:pPr>
      <w:r w:rsidRPr="001F146E">
        <w:rPr>
          <w:iCs/>
          <w:szCs w:val="28"/>
        </w:rPr>
        <w:t>d) Quy trình đánh giá ngoài trường tiểu học gồm các bước sau:</w:t>
      </w:r>
    </w:p>
    <w:p w14:paraId="08767E06" w14:textId="77777777" w:rsidR="00033754" w:rsidRPr="001F146E" w:rsidRDefault="00033754" w:rsidP="00033754">
      <w:pPr>
        <w:spacing w:before="60" w:after="100" w:line="276" w:lineRule="auto"/>
        <w:ind w:firstLine="720"/>
        <w:jc w:val="both"/>
        <w:rPr>
          <w:iCs/>
          <w:szCs w:val="28"/>
          <w:lang w:val="vi-VN"/>
        </w:rPr>
      </w:pPr>
      <w:r w:rsidRPr="001F146E">
        <w:rPr>
          <w:iCs/>
          <w:szCs w:val="28"/>
        </w:rPr>
        <w:t>-</w:t>
      </w:r>
      <w:r w:rsidRPr="001F146E">
        <w:rPr>
          <w:iCs/>
          <w:szCs w:val="28"/>
          <w:lang w:val="vi-VN"/>
        </w:rPr>
        <w:t xml:space="preserve"> Nghiên cứu hồ sơ đánh giá.</w:t>
      </w:r>
    </w:p>
    <w:p w14:paraId="44CD5936" w14:textId="77777777" w:rsidR="00033754" w:rsidRPr="001F146E" w:rsidRDefault="00033754" w:rsidP="00033754">
      <w:pPr>
        <w:spacing w:before="60" w:after="100" w:line="276" w:lineRule="auto"/>
        <w:ind w:firstLine="720"/>
        <w:jc w:val="both"/>
        <w:rPr>
          <w:iCs/>
          <w:szCs w:val="28"/>
          <w:lang w:val="vi-VN"/>
        </w:rPr>
      </w:pPr>
      <w:r w:rsidRPr="001F146E">
        <w:rPr>
          <w:iCs/>
          <w:szCs w:val="28"/>
        </w:rPr>
        <w:t>-</w:t>
      </w:r>
      <w:r w:rsidRPr="001F146E">
        <w:rPr>
          <w:iCs/>
          <w:szCs w:val="28"/>
          <w:lang w:val="vi-VN"/>
        </w:rPr>
        <w:t xml:space="preserve"> Khảo sát sơ bộ tại trường tiểu học.</w:t>
      </w:r>
    </w:p>
    <w:p w14:paraId="14E44CD4" w14:textId="77777777" w:rsidR="00033754" w:rsidRPr="001F146E" w:rsidRDefault="00033754" w:rsidP="00033754">
      <w:pPr>
        <w:spacing w:before="60" w:after="100" w:line="276" w:lineRule="auto"/>
        <w:ind w:firstLine="720"/>
        <w:jc w:val="both"/>
        <w:rPr>
          <w:iCs/>
          <w:szCs w:val="28"/>
          <w:lang w:val="vi-VN"/>
        </w:rPr>
      </w:pPr>
      <w:r w:rsidRPr="001F146E">
        <w:rPr>
          <w:iCs/>
          <w:szCs w:val="28"/>
        </w:rPr>
        <w:t>-</w:t>
      </w:r>
      <w:r w:rsidRPr="001F146E">
        <w:rPr>
          <w:iCs/>
          <w:szCs w:val="28"/>
          <w:lang w:val="vi-VN"/>
        </w:rPr>
        <w:t xml:space="preserve"> Khảo sát chính thức tại trường tiểu học.</w:t>
      </w:r>
    </w:p>
    <w:p w14:paraId="15641D30" w14:textId="77777777" w:rsidR="00033754" w:rsidRPr="001F146E" w:rsidRDefault="00033754" w:rsidP="00033754">
      <w:pPr>
        <w:spacing w:before="60" w:after="100" w:line="276" w:lineRule="auto"/>
        <w:ind w:firstLine="720"/>
        <w:jc w:val="both"/>
        <w:rPr>
          <w:iCs/>
          <w:szCs w:val="28"/>
          <w:lang w:val="vi-VN"/>
        </w:rPr>
      </w:pPr>
      <w:r w:rsidRPr="001F146E">
        <w:rPr>
          <w:iCs/>
          <w:szCs w:val="28"/>
        </w:rPr>
        <w:t>-</w:t>
      </w:r>
      <w:r w:rsidRPr="001F146E">
        <w:rPr>
          <w:iCs/>
          <w:szCs w:val="28"/>
          <w:lang w:val="vi-VN"/>
        </w:rPr>
        <w:t xml:space="preserve"> Dự thảo báo cáo đánh giá ngoài.</w:t>
      </w:r>
    </w:p>
    <w:p w14:paraId="3CC06872" w14:textId="77777777" w:rsidR="00033754" w:rsidRPr="001F146E" w:rsidRDefault="00033754" w:rsidP="00033754">
      <w:pPr>
        <w:spacing w:before="60" w:after="100" w:line="276" w:lineRule="auto"/>
        <w:ind w:firstLine="720"/>
        <w:jc w:val="both"/>
        <w:rPr>
          <w:iCs/>
          <w:spacing w:val="6"/>
          <w:szCs w:val="28"/>
          <w:lang w:val="vi-VN"/>
        </w:rPr>
      </w:pPr>
      <w:r w:rsidRPr="001F146E">
        <w:rPr>
          <w:iCs/>
          <w:spacing w:val="6"/>
          <w:szCs w:val="28"/>
        </w:rPr>
        <w:t>-</w:t>
      </w:r>
      <w:r w:rsidRPr="001F146E">
        <w:rPr>
          <w:iCs/>
          <w:spacing w:val="6"/>
          <w:szCs w:val="28"/>
          <w:lang w:val="vi-VN"/>
        </w:rPr>
        <w:t xml:space="preserve"> Lấy ý kiến phản hồi của trường tiểu học về dự thảo báo cáo đánh giá ngoài.</w:t>
      </w:r>
    </w:p>
    <w:p w14:paraId="3C73A51F" w14:textId="77777777" w:rsidR="00033754" w:rsidRPr="001F146E" w:rsidRDefault="00033754" w:rsidP="00033754">
      <w:pPr>
        <w:spacing w:before="60" w:after="100" w:line="276" w:lineRule="auto"/>
        <w:ind w:firstLine="720"/>
        <w:jc w:val="both"/>
        <w:rPr>
          <w:iCs/>
          <w:szCs w:val="28"/>
          <w:lang w:val="vi-VN"/>
        </w:rPr>
      </w:pPr>
      <w:r w:rsidRPr="001F146E">
        <w:rPr>
          <w:iCs/>
          <w:szCs w:val="28"/>
        </w:rPr>
        <w:t>-</w:t>
      </w:r>
      <w:r w:rsidRPr="001F146E">
        <w:rPr>
          <w:iCs/>
          <w:szCs w:val="28"/>
          <w:lang w:val="vi-VN"/>
        </w:rPr>
        <w:t xml:space="preserve"> Hoàn thiện báo cáo đánh giá ngoài.</w:t>
      </w:r>
    </w:p>
    <w:p w14:paraId="3B926995" w14:textId="77777777" w:rsidR="00033754" w:rsidRPr="001F146E" w:rsidRDefault="00033754" w:rsidP="00033754">
      <w:pPr>
        <w:spacing w:before="60" w:after="100" w:line="276" w:lineRule="auto"/>
        <w:ind w:firstLine="720"/>
        <w:jc w:val="both"/>
        <w:rPr>
          <w:iCs/>
          <w:szCs w:val="28"/>
          <w:lang w:val="vi-VN"/>
        </w:rPr>
      </w:pPr>
      <w:r w:rsidRPr="001F146E">
        <w:rPr>
          <w:iCs/>
          <w:szCs w:val="28"/>
        </w:rPr>
        <w:t xml:space="preserve">đ) </w:t>
      </w:r>
      <w:r w:rsidRPr="001F146E">
        <w:rPr>
          <w:iCs/>
          <w:szCs w:val="28"/>
          <w:lang w:val="vi-VN"/>
        </w:rPr>
        <w:t xml:space="preserve">Sau khi thống nhất trong đoàn đánh giá ngoài, đoàn đánh giá ngoài gửi dự thảo báo cáo đánh giá ngoài cho trường tiểu học để lấy ý kiến phản hồi. </w:t>
      </w:r>
    </w:p>
    <w:p w14:paraId="7AE9525D" w14:textId="77777777" w:rsidR="00033754" w:rsidRPr="001F146E" w:rsidRDefault="00033754" w:rsidP="00033754">
      <w:pPr>
        <w:spacing w:before="60" w:after="100" w:line="276" w:lineRule="auto"/>
        <w:ind w:firstLine="720"/>
        <w:jc w:val="both"/>
        <w:rPr>
          <w:iCs/>
          <w:spacing w:val="-4"/>
          <w:szCs w:val="28"/>
          <w:lang w:val="vi-VN"/>
        </w:rPr>
      </w:pPr>
      <w:r w:rsidRPr="001F146E">
        <w:rPr>
          <w:iCs/>
          <w:szCs w:val="28"/>
        </w:rPr>
        <w:t xml:space="preserve">e) </w:t>
      </w:r>
      <w:r w:rsidRPr="001F146E">
        <w:rPr>
          <w:iCs/>
          <w:szCs w:val="28"/>
          <w:lang w:val="vi-VN"/>
        </w:rPr>
        <w:t xml:space="preserve">Trong thời hạn 10 ngày làm việc, kể từ ngày nhận được dự thảo báo cáo đánh giá ngoài, trường tiểu học </w:t>
      </w:r>
      <w:r w:rsidRPr="001F146E">
        <w:rPr>
          <w:iCs/>
          <w:spacing w:val="-4"/>
          <w:szCs w:val="28"/>
          <w:lang w:val="vi-VN"/>
        </w:rPr>
        <w:t xml:space="preserve">có trách nhiệm gửi công văn cho đoàn đánh giá ngoài </w:t>
      </w:r>
      <w:r w:rsidRPr="001F146E">
        <w:rPr>
          <w:iCs/>
          <w:szCs w:val="28"/>
          <w:lang w:val="pt-BR"/>
        </w:rPr>
        <w:t>nêu rõ ý kiến nhất trí hoặc không nhất trí với bản dự thảo báo cáo đánh giá ngoài; trường hợp không nhất trí với dự thảo báo cáo đánh giá ngoài phải nêu rõ lý do.</w:t>
      </w:r>
      <w:r w:rsidRPr="001F146E">
        <w:rPr>
          <w:iCs/>
          <w:spacing w:val="-4"/>
          <w:szCs w:val="28"/>
          <w:lang w:val="vi-VN"/>
        </w:rPr>
        <w:t xml:space="preserve"> </w:t>
      </w:r>
    </w:p>
    <w:p w14:paraId="6409C6CC" w14:textId="77777777" w:rsidR="00033754" w:rsidRPr="001F146E" w:rsidRDefault="00033754" w:rsidP="00033754">
      <w:pPr>
        <w:spacing w:before="60" w:after="100" w:line="276" w:lineRule="auto"/>
        <w:ind w:firstLine="720"/>
        <w:jc w:val="both"/>
        <w:rPr>
          <w:iCs/>
          <w:szCs w:val="28"/>
          <w:lang w:val="vi-VN"/>
        </w:rPr>
      </w:pPr>
      <w:r w:rsidRPr="001F146E">
        <w:rPr>
          <w:iCs/>
          <w:szCs w:val="28"/>
        </w:rPr>
        <w:lastRenderedPageBreak/>
        <w:t xml:space="preserve">g) </w:t>
      </w:r>
      <w:r w:rsidRPr="001F146E">
        <w:rPr>
          <w:iCs/>
          <w:szCs w:val="28"/>
          <w:lang w:val="vi-VN"/>
        </w:rPr>
        <w:t>Trong thời hạn 10 ngày làm việc, kể từ ngày nhận được ý kiến phản hồi của trường tiểu học, đoàn đánh giá ngoài phải thông báo bằng văn bản cho trường tiểu học biết những ý kiến tiếp thu hoặc bảo lưu, trường hợp bảo lưu ý kiến phải nêu rõ lý do. Trong thời hạn 10 ngày làm việc tiếp theo, kể từ ngày có văn bản thông báo cho trường tiểu học biết những ý kiến tiếp thu hoặc bảo lưu, đoàn đánh giá ngoài hoàn thiện báo cáo đánh giá ngoài, gửi đến sở giáo dục và đào tạo và trường tiểu học.</w:t>
      </w:r>
    </w:p>
    <w:p w14:paraId="661C7A9D" w14:textId="77777777" w:rsidR="00033754" w:rsidRPr="001F146E" w:rsidRDefault="00033754" w:rsidP="00033754">
      <w:pPr>
        <w:spacing w:before="60" w:after="100" w:line="276" w:lineRule="auto"/>
        <w:ind w:firstLine="720"/>
        <w:jc w:val="both"/>
        <w:rPr>
          <w:iCs/>
          <w:szCs w:val="28"/>
          <w:lang w:val="vi-VN"/>
        </w:rPr>
      </w:pPr>
      <w:r w:rsidRPr="001F146E">
        <w:rPr>
          <w:iCs/>
          <w:szCs w:val="28"/>
          <w:lang w:val="pt-BR"/>
        </w:rPr>
        <w:t>h) Trường hợp quá thời hạn</w:t>
      </w:r>
      <w:r w:rsidRPr="001F146E">
        <w:rPr>
          <w:iCs/>
          <w:szCs w:val="28"/>
          <w:lang w:val="vi-VN"/>
        </w:rPr>
        <w:t xml:space="preserve"> 10 ngày làm việc, kể từ ngày nhận được dự thảo báo cáo đánh giá ngoài, trường tiểu học không có ý kiến phản hồi thì xem như đã đồng ý </w:t>
      </w:r>
      <w:r w:rsidRPr="001F146E">
        <w:rPr>
          <w:iCs/>
          <w:szCs w:val="28"/>
          <w:lang w:val="pt-BR"/>
        </w:rPr>
        <w:t>với dự thảo báo cáo đánh giá ngoài</w:t>
      </w:r>
      <w:r w:rsidRPr="001F146E">
        <w:rPr>
          <w:iCs/>
          <w:szCs w:val="28"/>
          <w:lang w:val="vi-VN"/>
        </w:rPr>
        <w:t>. Trong thời hạn 10 ngày làm việc tiếp theo, đoàn đánh giá ngoài hoàn thiện báo cáo đánh giá ngoài, gửi đến sở giáo dục và đào tạo và trường tiểu học.</w:t>
      </w:r>
    </w:p>
    <w:p w14:paraId="6D98D890" w14:textId="77777777" w:rsidR="00033754" w:rsidRPr="001F146E" w:rsidRDefault="00033754" w:rsidP="00033754">
      <w:pPr>
        <w:spacing w:before="60" w:after="100" w:line="276" w:lineRule="auto"/>
        <w:ind w:firstLine="709"/>
        <w:jc w:val="both"/>
        <w:rPr>
          <w:iCs/>
          <w:szCs w:val="28"/>
        </w:rPr>
      </w:pPr>
      <w:r w:rsidRPr="001F146E">
        <w:rPr>
          <w:bCs/>
          <w:iCs/>
          <w:szCs w:val="28"/>
        </w:rPr>
        <w:t xml:space="preserve">i) </w:t>
      </w:r>
      <w:r w:rsidRPr="001F146E">
        <w:rPr>
          <w:bCs/>
          <w:iCs/>
          <w:szCs w:val="28"/>
          <w:lang w:val="vi-VN"/>
        </w:rPr>
        <w:t>Trong thời hạn 20 ngày làm việc</w:t>
      </w:r>
      <w:r w:rsidRPr="001F146E">
        <w:rPr>
          <w:bCs/>
          <w:iCs/>
          <w:szCs w:val="28"/>
        </w:rPr>
        <w:t>,</w:t>
      </w:r>
      <w:r w:rsidRPr="001F146E">
        <w:rPr>
          <w:bCs/>
          <w:iCs/>
          <w:szCs w:val="28"/>
          <w:lang w:val="vi-VN"/>
        </w:rPr>
        <w:t xml:space="preserve"> </w:t>
      </w:r>
      <w:r w:rsidRPr="001F146E">
        <w:rPr>
          <w:iCs/>
          <w:szCs w:val="28"/>
          <w:lang w:val="vi-VN"/>
        </w:rPr>
        <w:t xml:space="preserve">kể từ ngày nhận được báo cáo của đoàn đánh giá ngoài, </w:t>
      </w:r>
      <w:r w:rsidRPr="001F146E">
        <w:rPr>
          <w:bCs/>
          <w:iCs/>
          <w:szCs w:val="28"/>
          <w:lang w:val="vi-VN"/>
        </w:rPr>
        <w:t>Giám đốc sở giáo dục và đào tạo đề nghị Chủ tịch Ủy ban nhân dân cấp tỉnh ra quyết định cấp Bằng công nhận trường đạt chuẩn quốc gia cho trường tiểu học</w:t>
      </w:r>
      <w:r w:rsidRPr="001F146E">
        <w:rPr>
          <w:iCs/>
          <w:szCs w:val="28"/>
        </w:rPr>
        <w:t>.</w:t>
      </w:r>
    </w:p>
    <w:p w14:paraId="1BB8EC00" w14:textId="0013D6C3" w:rsidR="00033754" w:rsidRPr="001F146E" w:rsidRDefault="00033754" w:rsidP="00033754">
      <w:pPr>
        <w:spacing w:before="60" w:after="100" w:line="276" w:lineRule="auto"/>
        <w:ind w:firstLine="709"/>
        <w:jc w:val="both"/>
        <w:rPr>
          <w:iCs/>
          <w:szCs w:val="28"/>
        </w:rPr>
      </w:pPr>
      <w:r>
        <w:rPr>
          <w:iCs/>
          <w:szCs w:val="28"/>
        </w:rPr>
        <w:t>8</w:t>
      </w:r>
      <w:r w:rsidRPr="001F146E">
        <w:rPr>
          <w:iCs/>
          <w:szCs w:val="28"/>
        </w:rPr>
        <w:t>.2. Cách thức thực hiện:</w:t>
      </w:r>
    </w:p>
    <w:p w14:paraId="20426DD4" w14:textId="77777777" w:rsidR="00033754" w:rsidRPr="001F146E" w:rsidRDefault="00033754" w:rsidP="00033754">
      <w:pPr>
        <w:spacing w:before="60" w:after="100" w:line="276" w:lineRule="auto"/>
        <w:ind w:firstLine="709"/>
        <w:jc w:val="both"/>
        <w:rPr>
          <w:iCs/>
          <w:szCs w:val="28"/>
        </w:rPr>
      </w:pPr>
      <w:r w:rsidRPr="001F146E">
        <w:rPr>
          <w:iCs/>
          <w:szCs w:val="28"/>
        </w:rPr>
        <w:t>Trực tiếp hoặc qua bưu điện</w:t>
      </w:r>
    </w:p>
    <w:p w14:paraId="2F7C2FD7" w14:textId="10FA5F32" w:rsidR="00033754" w:rsidRPr="001F146E" w:rsidRDefault="00033754" w:rsidP="00033754">
      <w:pPr>
        <w:spacing w:before="60" w:after="100" w:line="276" w:lineRule="auto"/>
        <w:ind w:firstLine="709"/>
        <w:jc w:val="both"/>
        <w:rPr>
          <w:iCs/>
          <w:szCs w:val="28"/>
        </w:rPr>
      </w:pPr>
      <w:r>
        <w:rPr>
          <w:iCs/>
          <w:szCs w:val="28"/>
        </w:rPr>
        <w:t>8</w:t>
      </w:r>
      <w:r w:rsidRPr="001F146E">
        <w:rPr>
          <w:iCs/>
          <w:szCs w:val="28"/>
        </w:rPr>
        <w:t>.3. Thành phần, số l</w:t>
      </w:r>
      <w:r w:rsidRPr="001F146E">
        <w:rPr>
          <w:iCs/>
          <w:szCs w:val="28"/>
          <w:lang w:val="vi-VN"/>
        </w:rPr>
        <w:t>ượ</w:t>
      </w:r>
      <w:r w:rsidRPr="001F146E">
        <w:rPr>
          <w:iCs/>
          <w:szCs w:val="28"/>
        </w:rPr>
        <w:t>ng hồ sơ:</w:t>
      </w:r>
    </w:p>
    <w:p w14:paraId="4A440C11" w14:textId="09DFBFEC" w:rsidR="00033754" w:rsidRPr="001F146E" w:rsidRDefault="00033754" w:rsidP="00033754">
      <w:pPr>
        <w:spacing w:before="60" w:after="100" w:line="276" w:lineRule="auto"/>
        <w:ind w:firstLine="720"/>
        <w:jc w:val="both"/>
        <w:rPr>
          <w:iCs/>
          <w:szCs w:val="28"/>
        </w:rPr>
      </w:pPr>
      <w:r>
        <w:rPr>
          <w:iCs/>
          <w:szCs w:val="28"/>
        </w:rPr>
        <w:t>8</w:t>
      </w:r>
      <w:r w:rsidRPr="001F146E">
        <w:rPr>
          <w:iCs/>
          <w:szCs w:val="28"/>
        </w:rPr>
        <w:t>.3.1. Thành phần hồ sơ:</w:t>
      </w:r>
    </w:p>
    <w:p w14:paraId="2F8FD486" w14:textId="77777777" w:rsidR="00033754" w:rsidRPr="001F146E" w:rsidRDefault="00033754" w:rsidP="00033754">
      <w:pPr>
        <w:spacing w:before="60" w:after="100" w:line="276" w:lineRule="auto"/>
        <w:ind w:firstLine="720"/>
        <w:jc w:val="both"/>
        <w:rPr>
          <w:bCs/>
          <w:iCs/>
          <w:szCs w:val="28"/>
          <w:lang w:val="vi-VN"/>
        </w:rPr>
      </w:pPr>
      <w:r w:rsidRPr="001F146E">
        <w:rPr>
          <w:bCs/>
          <w:iCs/>
          <w:szCs w:val="28"/>
        </w:rPr>
        <w:t xml:space="preserve">a) </w:t>
      </w:r>
      <w:r w:rsidRPr="001F146E">
        <w:rPr>
          <w:bCs/>
          <w:iCs/>
          <w:szCs w:val="28"/>
          <w:lang w:val="vi-VN"/>
        </w:rPr>
        <w:t>Công văn đăng ký đánh giá ngoài</w:t>
      </w:r>
      <w:r w:rsidRPr="001F146E">
        <w:rPr>
          <w:bCs/>
          <w:iCs/>
          <w:szCs w:val="28"/>
        </w:rPr>
        <w:t>,</w:t>
      </w:r>
      <w:r w:rsidRPr="001F146E">
        <w:rPr>
          <w:bCs/>
          <w:iCs/>
          <w:szCs w:val="28"/>
          <w:lang w:val="vi-VN"/>
        </w:rPr>
        <w:t xml:space="preserve"> </w:t>
      </w:r>
      <w:r w:rsidRPr="001F146E">
        <w:rPr>
          <w:bCs/>
          <w:iCs/>
          <w:szCs w:val="28"/>
        </w:rPr>
        <w:t>t</w:t>
      </w:r>
      <w:r w:rsidRPr="001F146E">
        <w:rPr>
          <w:bCs/>
          <w:iCs/>
          <w:szCs w:val="28"/>
          <w:lang w:val="vi-VN"/>
        </w:rPr>
        <w:t>rong đó có nêu rõ nguyện vọng đánh giá ngoài trường tiểu học để được công nhận đạt kiểm định chất lượng giáo dục hoặc công nhận đạt chuẩn quốc gia hoặc đồng thời công nhận đạt kiểm định chất lượng giáo dục và công nhận đạt chuẩn quốc gia.</w:t>
      </w:r>
    </w:p>
    <w:p w14:paraId="3BD8E52F" w14:textId="77777777" w:rsidR="00033754" w:rsidRPr="001F146E" w:rsidRDefault="00033754" w:rsidP="00033754">
      <w:pPr>
        <w:spacing w:before="60" w:after="100" w:line="276" w:lineRule="auto"/>
        <w:ind w:firstLine="720"/>
        <w:jc w:val="both"/>
        <w:rPr>
          <w:iCs/>
          <w:szCs w:val="28"/>
        </w:rPr>
      </w:pPr>
      <w:r w:rsidRPr="001F146E">
        <w:rPr>
          <w:bCs/>
          <w:iCs/>
          <w:szCs w:val="28"/>
        </w:rPr>
        <w:t>b)</w:t>
      </w:r>
      <w:r w:rsidRPr="001F146E">
        <w:rPr>
          <w:bCs/>
          <w:iCs/>
          <w:szCs w:val="28"/>
          <w:lang w:val="vi-VN"/>
        </w:rPr>
        <w:t xml:space="preserve"> Báo cáo tự đánh giá: 02 (hai) bản</w:t>
      </w:r>
      <w:r w:rsidRPr="001F146E">
        <w:rPr>
          <w:bCs/>
          <w:iCs/>
          <w:szCs w:val="28"/>
        </w:rPr>
        <w:t>.</w:t>
      </w:r>
    </w:p>
    <w:p w14:paraId="0ADD0103" w14:textId="4F212621" w:rsidR="00033754" w:rsidRPr="001F146E" w:rsidRDefault="00033754" w:rsidP="00033754">
      <w:pPr>
        <w:spacing w:before="60" w:after="100" w:line="276" w:lineRule="auto"/>
        <w:ind w:firstLine="720"/>
        <w:jc w:val="both"/>
        <w:rPr>
          <w:iCs/>
          <w:szCs w:val="28"/>
        </w:rPr>
      </w:pPr>
      <w:r>
        <w:rPr>
          <w:iCs/>
          <w:szCs w:val="28"/>
        </w:rPr>
        <w:t>8</w:t>
      </w:r>
      <w:r w:rsidRPr="001F146E">
        <w:rPr>
          <w:iCs/>
          <w:szCs w:val="28"/>
        </w:rPr>
        <w:t>.3.2. Số l</w:t>
      </w:r>
      <w:r w:rsidRPr="001F146E">
        <w:rPr>
          <w:iCs/>
          <w:szCs w:val="28"/>
          <w:lang w:val="vi-VN"/>
        </w:rPr>
        <w:t>ượ</w:t>
      </w:r>
      <w:r w:rsidRPr="001F146E">
        <w:rPr>
          <w:iCs/>
          <w:szCs w:val="28"/>
        </w:rPr>
        <w:t>ng hồ sơ: 01 bộ.</w:t>
      </w:r>
    </w:p>
    <w:p w14:paraId="5B7C87C3" w14:textId="79C04B56" w:rsidR="00033754" w:rsidRPr="001F146E" w:rsidRDefault="00033754" w:rsidP="00033754">
      <w:pPr>
        <w:spacing w:before="60" w:after="100" w:line="276" w:lineRule="auto"/>
        <w:ind w:firstLine="709"/>
        <w:jc w:val="both"/>
        <w:rPr>
          <w:iCs/>
          <w:szCs w:val="28"/>
        </w:rPr>
      </w:pPr>
      <w:r>
        <w:rPr>
          <w:iCs/>
          <w:szCs w:val="28"/>
        </w:rPr>
        <w:t>8</w:t>
      </w:r>
      <w:r w:rsidRPr="001F146E">
        <w:rPr>
          <w:iCs/>
          <w:szCs w:val="28"/>
        </w:rPr>
        <w:t xml:space="preserve">.4. Thời hạn giải quyết: </w:t>
      </w:r>
    </w:p>
    <w:p w14:paraId="53711C1B" w14:textId="77777777" w:rsidR="00033754" w:rsidRPr="001F146E" w:rsidRDefault="00033754" w:rsidP="00033754">
      <w:pPr>
        <w:spacing w:before="60" w:after="100" w:line="276" w:lineRule="auto"/>
        <w:ind w:firstLine="709"/>
        <w:jc w:val="both"/>
        <w:rPr>
          <w:iCs/>
          <w:szCs w:val="28"/>
        </w:rPr>
      </w:pPr>
      <w:r w:rsidRPr="001F146E">
        <w:rPr>
          <w:iCs/>
          <w:szCs w:val="28"/>
        </w:rPr>
        <w:t>03 tháng và 20 ngày làm việc, trong đó:</w:t>
      </w:r>
    </w:p>
    <w:p w14:paraId="35501099" w14:textId="77777777" w:rsidR="00033754" w:rsidRPr="001F146E" w:rsidRDefault="00033754" w:rsidP="00033754">
      <w:pPr>
        <w:spacing w:before="60" w:after="100" w:line="276" w:lineRule="auto"/>
        <w:ind w:firstLine="709"/>
        <w:jc w:val="both"/>
        <w:rPr>
          <w:iCs/>
          <w:szCs w:val="28"/>
        </w:rPr>
      </w:pPr>
      <w:r w:rsidRPr="001F146E">
        <w:rPr>
          <w:iCs/>
          <w:szCs w:val="28"/>
        </w:rPr>
        <w:t>a) Trong thời hạn 03 tháng kể từ ngày thông tin cho Phòng giáo dục và đào tạo hoặc trường tiểu học biết hồ sơ đã được chấp nhận để đánh giá ngoài: Thực hiện các bước trong quy trình đánh giá ngoài được quy định tại các khoản 1, 2, 3, 4 và 5 Điều 28 của Quy định về kiểm định chất lượng giáo dục và công nhận đạt chuẩn quốc gia đối với trường tiểu học ban hành kèm theo Thông tư số 17/2018/TT-BGDĐT;</w:t>
      </w:r>
    </w:p>
    <w:p w14:paraId="5B99A0C9" w14:textId="77777777" w:rsidR="00033754" w:rsidRPr="001F146E" w:rsidRDefault="00033754" w:rsidP="00033754">
      <w:pPr>
        <w:spacing w:before="60" w:after="100" w:line="276" w:lineRule="auto"/>
        <w:ind w:firstLine="709"/>
        <w:jc w:val="both"/>
        <w:rPr>
          <w:iCs/>
          <w:szCs w:val="28"/>
        </w:rPr>
      </w:pPr>
      <w:r w:rsidRPr="001F146E">
        <w:rPr>
          <w:iCs/>
          <w:szCs w:val="28"/>
        </w:rPr>
        <w:lastRenderedPageBreak/>
        <w:t>b) Trong thời hạn 20 ngày làm việc kể từ ngày nhận được báo cáo của đoàn đánh giá ngoài: Giám đốc sở giáo dục và đào tạo đề nghị Chủ tịch Ủy ban nhân dân cấp tỉnh ra quyết định cấp Bằng công nhận trường đạt chuẩn quốc gia cho trường tiểu học.</w:t>
      </w:r>
    </w:p>
    <w:p w14:paraId="2FBA2BBE" w14:textId="3434D3D2" w:rsidR="00033754" w:rsidRPr="001F146E" w:rsidRDefault="00033754" w:rsidP="00033754">
      <w:pPr>
        <w:spacing w:before="60" w:after="100" w:line="276" w:lineRule="auto"/>
        <w:ind w:firstLine="709"/>
        <w:jc w:val="both"/>
        <w:rPr>
          <w:iCs/>
          <w:szCs w:val="28"/>
        </w:rPr>
      </w:pPr>
      <w:r>
        <w:rPr>
          <w:iCs/>
          <w:szCs w:val="28"/>
        </w:rPr>
        <w:t>8</w:t>
      </w:r>
      <w:r w:rsidRPr="001F146E">
        <w:rPr>
          <w:iCs/>
          <w:szCs w:val="28"/>
        </w:rPr>
        <w:t xml:space="preserve">.5. Đối tượng thực hiện thủ tục hành chính: </w:t>
      </w:r>
    </w:p>
    <w:p w14:paraId="142CE102" w14:textId="77777777" w:rsidR="00033754" w:rsidRPr="001F146E" w:rsidRDefault="00033754" w:rsidP="00033754">
      <w:pPr>
        <w:spacing w:before="60" w:after="100" w:line="276" w:lineRule="auto"/>
        <w:ind w:firstLine="709"/>
        <w:jc w:val="both"/>
        <w:rPr>
          <w:iCs/>
          <w:szCs w:val="28"/>
        </w:rPr>
      </w:pPr>
      <w:r w:rsidRPr="001F146E">
        <w:rPr>
          <w:iCs/>
          <w:szCs w:val="28"/>
        </w:rPr>
        <w:t>Trường tiểu học.</w:t>
      </w:r>
    </w:p>
    <w:p w14:paraId="18C0BA0F" w14:textId="43D1318B" w:rsidR="00033754" w:rsidRPr="001F146E" w:rsidRDefault="00033754" w:rsidP="00033754">
      <w:pPr>
        <w:spacing w:before="60" w:after="100" w:line="276" w:lineRule="auto"/>
        <w:ind w:firstLine="709"/>
        <w:jc w:val="both"/>
        <w:rPr>
          <w:iCs/>
          <w:szCs w:val="28"/>
        </w:rPr>
      </w:pPr>
      <w:r>
        <w:rPr>
          <w:iCs/>
          <w:szCs w:val="28"/>
        </w:rPr>
        <w:t>8</w:t>
      </w:r>
      <w:r w:rsidRPr="001F146E">
        <w:rPr>
          <w:iCs/>
          <w:szCs w:val="28"/>
        </w:rPr>
        <w:t xml:space="preserve">.6. Cơ quan giải quyết thủ tục hành chính: </w:t>
      </w:r>
    </w:p>
    <w:p w14:paraId="34AE8AFF" w14:textId="77777777" w:rsidR="00033754" w:rsidRPr="001F146E" w:rsidRDefault="00033754" w:rsidP="00033754">
      <w:pPr>
        <w:spacing w:before="60" w:after="100" w:line="276" w:lineRule="auto"/>
        <w:ind w:firstLine="709"/>
        <w:jc w:val="both"/>
        <w:rPr>
          <w:iCs/>
          <w:szCs w:val="28"/>
        </w:rPr>
      </w:pPr>
      <w:r w:rsidRPr="001F146E">
        <w:rPr>
          <w:iCs/>
          <w:szCs w:val="28"/>
        </w:rPr>
        <w:t>Ủy ban nhân ân cấp tỉnh.</w:t>
      </w:r>
    </w:p>
    <w:p w14:paraId="27171F4C" w14:textId="1707279B" w:rsidR="00033754" w:rsidRPr="001F146E" w:rsidRDefault="00033754" w:rsidP="00033754">
      <w:pPr>
        <w:spacing w:before="60" w:after="100" w:line="276" w:lineRule="auto"/>
        <w:ind w:firstLine="709"/>
        <w:jc w:val="both"/>
        <w:rPr>
          <w:iCs/>
          <w:szCs w:val="28"/>
        </w:rPr>
      </w:pPr>
      <w:r>
        <w:rPr>
          <w:iCs/>
          <w:szCs w:val="28"/>
        </w:rPr>
        <w:t>8</w:t>
      </w:r>
      <w:r w:rsidRPr="001F146E">
        <w:rPr>
          <w:iCs/>
          <w:szCs w:val="28"/>
        </w:rPr>
        <w:t>.7. Kết quả thực hiện thủ tục hành chính:</w:t>
      </w:r>
    </w:p>
    <w:p w14:paraId="3D18651A" w14:textId="77777777" w:rsidR="00033754" w:rsidRPr="001F146E" w:rsidRDefault="00033754" w:rsidP="00033754">
      <w:pPr>
        <w:spacing w:before="60" w:after="100" w:line="276" w:lineRule="auto"/>
        <w:ind w:firstLine="709"/>
        <w:jc w:val="both"/>
        <w:rPr>
          <w:iCs/>
          <w:szCs w:val="28"/>
        </w:rPr>
      </w:pPr>
      <w:r w:rsidRPr="001F146E">
        <w:rPr>
          <w:iCs/>
          <w:szCs w:val="28"/>
        </w:rPr>
        <w:t>Bằng công nhận trường đạt chuẩn quốc gia của Chủ tịch ủy ban nhân dân cấp tỉnh.</w:t>
      </w:r>
    </w:p>
    <w:p w14:paraId="6BEB5CA7" w14:textId="232F931B" w:rsidR="00033754" w:rsidRPr="001F146E" w:rsidRDefault="00033754" w:rsidP="00033754">
      <w:pPr>
        <w:spacing w:before="60" w:after="100" w:line="276" w:lineRule="auto"/>
        <w:ind w:firstLine="709"/>
        <w:jc w:val="both"/>
        <w:rPr>
          <w:iCs/>
          <w:szCs w:val="28"/>
        </w:rPr>
      </w:pPr>
      <w:r>
        <w:rPr>
          <w:iCs/>
          <w:szCs w:val="28"/>
        </w:rPr>
        <w:t>8</w:t>
      </w:r>
      <w:r w:rsidRPr="001F146E">
        <w:rPr>
          <w:iCs/>
          <w:szCs w:val="28"/>
        </w:rPr>
        <w:t xml:space="preserve">.8. Phí, lệ phí: </w:t>
      </w:r>
    </w:p>
    <w:p w14:paraId="3F4E5413" w14:textId="77777777" w:rsidR="00033754" w:rsidRPr="001F146E" w:rsidRDefault="00033754" w:rsidP="00033754">
      <w:pPr>
        <w:spacing w:before="60" w:after="100" w:line="276" w:lineRule="auto"/>
        <w:ind w:firstLine="709"/>
        <w:jc w:val="both"/>
        <w:rPr>
          <w:iCs/>
          <w:szCs w:val="28"/>
        </w:rPr>
      </w:pPr>
      <w:r w:rsidRPr="001F146E">
        <w:rPr>
          <w:iCs/>
          <w:szCs w:val="28"/>
        </w:rPr>
        <w:t>Không.</w:t>
      </w:r>
    </w:p>
    <w:p w14:paraId="3AFC3BD6" w14:textId="6D26ECEB" w:rsidR="00033754" w:rsidRPr="001F146E" w:rsidRDefault="00033754" w:rsidP="00033754">
      <w:pPr>
        <w:spacing w:before="60" w:after="100" w:line="276" w:lineRule="auto"/>
        <w:ind w:firstLine="709"/>
        <w:jc w:val="both"/>
        <w:rPr>
          <w:iCs/>
          <w:spacing w:val="-6"/>
          <w:szCs w:val="28"/>
        </w:rPr>
      </w:pPr>
      <w:r>
        <w:rPr>
          <w:iCs/>
          <w:spacing w:val="-6"/>
          <w:szCs w:val="28"/>
        </w:rPr>
        <w:t>8</w:t>
      </w:r>
      <w:r w:rsidRPr="001F146E">
        <w:rPr>
          <w:iCs/>
          <w:spacing w:val="-6"/>
          <w:szCs w:val="28"/>
        </w:rPr>
        <w:t>.9. Tên mẫu đơn, mẫu t</w:t>
      </w:r>
      <w:r w:rsidRPr="001F146E">
        <w:rPr>
          <w:iCs/>
          <w:spacing w:val="-6"/>
          <w:szCs w:val="28"/>
          <w:lang w:val="vi-VN"/>
        </w:rPr>
        <w:t>ờ</w:t>
      </w:r>
      <w:r w:rsidRPr="001F146E">
        <w:rPr>
          <w:iCs/>
          <w:spacing w:val="-6"/>
          <w:szCs w:val="28"/>
        </w:rPr>
        <w:t xml:space="preserve"> khai: </w:t>
      </w:r>
    </w:p>
    <w:p w14:paraId="79905FE6" w14:textId="77777777" w:rsidR="00033754" w:rsidRPr="001F146E" w:rsidRDefault="00033754" w:rsidP="00033754">
      <w:pPr>
        <w:spacing w:before="60" w:after="100" w:line="276" w:lineRule="auto"/>
        <w:ind w:firstLine="709"/>
        <w:jc w:val="both"/>
        <w:rPr>
          <w:iCs/>
          <w:spacing w:val="-6"/>
          <w:szCs w:val="28"/>
        </w:rPr>
      </w:pPr>
      <w:r w:rsidRPr="001F146E">
        <w:rPr>
          <w:iCs/>
          <w:spacing w:val="-6"/>
          <w:szCs w:val="28"/>
        </w:rPr>
        <w:t>Không.</w:t>
      </w:r>
    </w:p>
    <w:p w14:paraId="32BBEE9F" w14:textId="46C16449" w:rsidR="00033754" w:rsidRPr="001F146E" w:rsidRDefault="00033754" w:rsidP="00033754">
      <w:pPr>
        <w:spacing w:before="60" w:after="100" w:line="276" w:lineRule="auto"/>
        <w:ind w:firstLine="709"/>
        <w:jc w:val="both"/>
        <w:rPr>
          <w:iCs/>
          <w:szCs w:val="28"/>
        </w:rPr>
      </w:pPr>
      <w:r>
        <w:rPr>
          <w:iCs/>
          <w:szCs w:val="28"/>
        </w:rPr>
        <w:t>8</w:t>
      </w:r>
      <w:r w:rsidRPr="001F146E">
        <w:rPr>
          <w:iCs/>
          <w:szCs w:val="28"/>
        </w:rPr>
        <w:t xml:space="preserve">.10. Yêu cầu, điều kiện thực hiện thủ tục hành chính: </w:t>
      </w:r>
    </w:p>
    <w:p w14:paraId="6EBE0B2C" w14:textId="77777777" w:rsidR="00033754" w:rsidRPr="001F146E" w:rsidRDefault="00033754" w:rsidP="00033754">
      <w:pPr>
        <w:spacing w:before="60" w:after="100" w:line="276" w:lineRule="auto"/>
        <w:ind w:firstLine="720"/>
        <w:jc w:val="both"/>
        <w:rPr>
          <w:iCs/>
          <w:szCs w:val="28"/>
        </w:rPr>
      </w:pPr>
      <w:r w:rsidRPr="001F146E">
        <w:rPr>
          <w:iCs/>
          <w:szCs w:val="28"/>
        </w:rPr>
        <w:t>Điều kiện công nhận trường đạt chuẩn quốc gia Mức độ 1</w:t>
      </w:r>
    </w:p>
    <w:p w14:paraId="0BBF86C8" w14:textId="77777777" w:rsidR="00033754" w:rsidRPr="001F146E" w:rsidRDefault="00033754" w:rsidP="00033754">
      <w:pPr>
        <w:tabs>
          <w:tab w:val="left" w:pos="0"/>
          <w:tab w:val="left" w:pos="900"/>
          <w:tab w:val="left" w:pos="1701"/>
        </w:tabs>
        <w:spacing w:before="60" w:after="100" w:line="276" w:lineRule="auto"/>
        <w:ind w:firstLine="720"/>
        <w:jc w:val="both"/>
        <w:rPr>
          <w:iCs/>
          <w:szCs w:val="28"/>
        </w:rPr>
      </w:pPr>
      <w:r w:rsidRPr="001F146E">
        <w:rPr>
          <w:iCs/>
          <w:szCs w:val="28"/>
        </w:rPr>
        <w:t>- Có ít nhất một khoá học sinh đã hoàn thành Chương trình tiểu học</w:t>
      </w:r>
    </w:p>
    <w:p w14:paraId="4DA25A6E" w14:textId="77777777" w:rsidR="00033754" w:rsidRPr="001F146E" w:rsidRDefault="00033754" w:rsidP="00033754">
      <w:pPr>
        <w:tabs>
          <w:tab w:val="left" w:pos="0"/>
          <w:tab w:val="left" w:pos="900"/>
          <w:tab w:val="left" w:pos="1701"/>
        </w:tabs>
        <w:spacing w:before="60" w:after="100" w:line="276" w:lineRule="auto"/>
        <w:ind w:firstLine="720"/>
        <w:jc w:val="both"/>
        <w:rPr>
          <w:iCs/>
          <w:szCs w:val="28"/>
        </w:rPr>
      </w:pPr>
      <w:r w:rsidRPr="001F146E">
        <w:rPr>
          <w:iCs/>
          <w:spacing w:val="-4"/>
          <w:szCs w:val="28"/>
        </w:rPr>
        <w:t xml:space="preserve">- </w:t>
      </w:r>
      <w:r w:rsidRPr="001F146E">
        <w:rPr>
          <w:iCs/>
          <w:szCs w:val="28"/>
        </w:rPr>
        <w:t>Trường được đánh giá đạt Mức 2.</w:t>
      </w:r>
    </w:p>
    <w:p w14:paraId="68741B81" w14:textId="77777777" w:rsidR="00033754" w:rsidRPr="001F146E" w:rsidRDefault="00033754" w:rsidP="00033754">
      <w:pPr>
        <w:spacing w:before="60" w:after="100" w:line="276" w:lineRule="auto"/>
        <w:ind w:firstLine="720"/>
        <w:jc w:val="both"/>
        <w:rPr>
          <w:iCs/>
          <w:szCs w:val="28"/>
        </w:rPr>
      </w:pPr>
      <w:r w:rsidRPr="001F146E">
        <w:rPr>
          <w:iCs/>
          <w:szCs w:val="28"/>
        </w:rPr>
        <w:t>Điều kiện công nhận trường đạt chuẩn quốc gia Mức độ 2</w:t>
      </w:r>
    </w:p>
    <w:p w14:paraId="49501322" w14:textId="77777777" w:rsidR="00033754" w:rsidRPr="001F146E" w:rsidRDefault="00033754" w:rsidP="00033754">
      <w:pPr>
        <w:tabs>
          <w:tab w:val="left" w:pos="0"/>
          <w:tab w:val="left" w:pos="900"/>
          <w:tab w:val="left" w:pos="1701"/>
        </w:tabs>
        <w:spacing w:before="60" w:after="100" w:line="276" w:lineRule="auto"/>
        <w:ind w:firstLine="720"/>
        <w:jc w:val="both"/>
        <w:rPr>
          <w:iCs/>
          <w:szCs w:val="28"/>
        </w:rPr>
      </w:pPr>
      <w:r w:rsidRPr="001F146E">
        <w:rPr>
          <w:iCs/>
          <w:szCs w:val="28"/>
        </w:rPr>
        <w:t>- Có ít nhất một khoá học sinh đã hoàn thành Chương trình tiểu học</w:t>
      </w:r>
    </w:p>
    <w:p w14:paraId="1FFACF14" w14:textId="77777777" w:rsidR="00033754" w:rsidRPr="001F146E" w:rsidRDefault="00033754" w:rsidP="00033754">
      <w:pPr>
        <w:tabs>
          <w:tab w:val="left" w:pos="0"/>
          <w:tab w:val="left" w:pos="900"/>
          <w:tab w:val="left" w:pos="1701"/>
        </w:tabs>
        <w:spacing w:before="60" w:after="100" w:line="276" w:lineRule="auto"/>
        <w:ind w:firstLine="720"/>
        <w:jc w:val="both"/>
        <w:rPr>
          <w:iCs/>
          <w:szCs w:val="28"/>
        </w:rPr>
      </w:pPr>
      <w:r w:rsidRPr="001F146E">
        <w:rPr>
          <w:iCs/>
          <w:spacing w:val="-4"/>
          <w:szCs w:val="28"/>
        </w:rPr>
        <w:t xml:space="preserve">- </w:t>
      </w:r>
      <w:r w:rsidRPr="001F146E">
        <w:rPr>
          <w:iCs/>
          <w:szCs w:val="28"/>
        </w:rPr>
        <w:t>Trường được đánh giá đạt Mức 3 trở lên.</w:t>
      </w:r>
    </w:p>
    <w:p w14:paraId="73E6EFEE" w14:textId="77777777" w:rsidR="00033754" w:rsidRPr="001F146E" w:rsidRDefault="00033754" w:rsidP="00033754">
      <w:pPr>
        <w:tabs>
          <w:tab w:val="left" w:pos="0"/>
          <w:tab w:val="left" w:pos="900"/>
          <w:tab w:val="left" w:pos="1701"/>
        </w:tabs>
        <w:spacing w:before="60" w:after="100" w:line="276" w:lineRule="auto"/>
        <w:ind w:firstLine="720"/>
        <w:jc w:val="both"/>
        <w:rPr>
          <w:iCs/>
          <w:szCs w:val="28"/>
        </w:rPr>
      </w:pPr>
      <w:r w:rsidRPr="001F146E">
        <w:rPr>
          <w:iCs/>
          <w:spacing w:val="-4"/>
          <w:szCs w:val="28"/>
        </w:rPr>
        <w:t xml:space="preserve">Tiêu chuẩn đánh giá trường tiểu học các Mức 1, 2, 3 và 4 </w:t>
      </w:r>
      <w:r w:rsidRPr="001F146E">
        <w:rPr>
          <w:iCs/>
          <w:szCs w:val="28"/>
        </w:rPr>
        <w:t xml:space="preserve">cụ thể như sau: </w:t>
      </w:r>
    </w:p>
    <w:p w14:paraId="7D8F6A1B" w14:textId="77777777" w:rsidR="00033754" w:rsidRPr="001F146E" w:rsidRDefault="00033754" w:rsidP="00033754">
      <w:pPr>
        <w:tabs>
          <w:tab w:val="left" w:pos="1400"/>
        </w:tabs>
        <w:spacing w:before="60" w:after="100" w:line="276" w:lineRule="auto"/>
        <w:ind w:firstLine="709"/>
        <w:jc w:val="both"/>
        <w:rPr>
          <w:b/>
          <w:iCs/>
          <w:szCs w:val="28"/>
        </w:rPr>
      </w:pPr>
    </w:p>
    <w:p w14:paraId="01E67656" w14:textId="77777777" w:rsidR="00033754" w:rsidRPr="001F146E" w:rsidRDefault="00033754" w:rsidP="00033754">
      <w:pPr>
        <w:tabs>
          <w:tab w:val="left" w:pos="1400"/>
        </w:tabs>
        <w:spacing w:before="60" w:after="100" w:line="276" w:lineRule="auto"/>
        <w:ind w:firstLine="709"/>
        <w:jc w:val="center"/>
        <w:rPr>
          <w:b/>
          <w:iCs/>
          <w:szCs w:val="28"/>
          <w:lang w:val="vi-VN"/>
        </w:rPr>
      </w:pPr>
      <w:r w:rsidRPr="001F146E">
        <w:rPr>
          <w:b/>
          <w:iCs/>
          <w:szCs w:val="28"/>
          <w:lang w:val="vi-VN"/>
        </w:rPr>
        <w:t>TIÊU CHUẨN ĐÁNH GIÁ TRƯỜNG TIỂU HỌC MỨC 1</w:t>
      </w:r>
    </w:p>
    <w:p w14:paraId="015683B5" w14:textId="57217744" w:rsidR="00033754" w:rsidRPr="001F146E" w:rsidRDefault="00033754" w:rsidP="00BF2DE7">
      <w:pPr>
        <w:ind w:firstLine="709"/>
        <w:rPr>
          <w:rFonts w:eastAsia="Calibri"/>
          <w:b/>
          <w:bCs/>
          <w:iCs/>
          <w:szCs w:val="28"/>
          <w:lang w:val="vi-VN"/>
        </w:rPr>
      </w:pPr>
      <w:r>
        <w:rPr>
          <w:iCs/>
          <w:szCs w:val="28"/>
        </w:rPr>
        <w:t>8</w:t>
      </w:r>
      <w:r w:rsidRPr="001F146E">
        <w:rPr>
          <w:iCs/>
          <w:szCs w:val="28"/>
        </w:rPr>
        <w:t>.10.1</w:t>
      </w:r>
      <w:r w:rsidRPr="001F146E">
        <w:rPr>
          <w:rFonts w:eastAsia="Calibri"/>
          <w:bCs/>
          <w:iCs/>
          <w:szCs w:val="28"/>
          <w:lang w:val="vi-VN"/>
        </w:rPr>
        <w:t xml:space="preserve">. </w:t>
      </w:r>
      <w:r w:rsidRPr="001F146E">
        <w:rPr>
          <w:rFonts w:eastAsia="Calibri"/>
          <w:b/>
          <w:bCs/>
          <w:iCs/>
          <w:szCs w:val="28"/>
          <w:lang w:val="vi-VN"/>
        </w:rPr>
        <w:t>Tiêu chuẩn 1: Tổ chức và quản lý nhà trường</w:t>
      </w:r>
    </w:p>
    <w:p w14:paraId="6F076EA6" w14:textId="3CA44D49" w:rsidR="00033754" w:rsidRPr="001F146E" w:rsidRDefault="00033754" w:rsidP="00033754">
      <w:pPr>
        <w:spacing w:before="60" w:after="100" w:line="276" w:lineRule="auto"/>
        <w:ind w:firstLine="720"/>
        <w:jc w:val="both"/>
        <w:rPr>
          <w:rFonts w:eastAsia="Calibri"/>
          <w:iCs/>
          <w:spacing w:val="-4"/>
          <w:szCs w:val="28"/>
          <w:lang w:val="vi-VN"/>
        </w:rPr>
      </w:pPr>
      <w:r>
        <w:rPr>
          <w:iCs/>
          <w:szCs w:val="28"/>
        </w:rPr>
        <w:t>8</w:t>
      </w:r>
      <w:r w:rsidRPr="001F146E">
        <w:rPr>
          <w:iCs/>
          <w:szCs w:val="28"/>
        </w:rPr>
        <w:t>.10.1</w:t>
      </w:r>
      <w:r w:rsidRPr="001F146E">
        <w:rPr>
          <w:rFonts w:eastAsia="Calibri"/>
          <w:bCs/>
          <w:iCs/>
          <w:szCs w:val="28"/>
          <w:lang w:val="vi-VN"/>
        </w:rPr>
        <w:t>.</w:t>
      </w:r>
      <w:r w:rsidRPr="001F146E">
        <w:rPr>
          <w:rFonts w:eastAsia="Calibri"/>
          <w:iCs/>
          <w:spacing w:val="-4"/>
          <w:szCs w:val="28"/>
          <w:lang w:val="vi-VN"/>
        </w:rPr>
        <w:t>1. Tiêu chí 1.1: Phương hướng, chiến lược xây dựng và phát triển nhà trường</w:t>
      </w:r>
    </w:p>
    <w:p w14:paraId="0B2CDA7A" w14:textId="77777777" w:rsidR="00033754" w:rsidRPr="001F146E" w:rsidRDefault="00033754" w:rsidP="00033754">
      <w:pPr>
        <w:spacing w:before="60" w:after="100" w:line="276" w:lineRule="auto"/>
        <w:ind w:firstLine="720"/>
        <w:jc w:val="both"/>
        <w:rPr>
          <w:iCs/>
          <w:szCs w:val="28"/>
          <w:lang w:val="vi-VN"/>
        </w:rPr>
      </w:pPr>
      <w:r w:rsidRPr="001F146E">
        <w:rPr>
          <w:iCs/>
          <w:szCs w:val="28"/>
          <w:lang w:val="vi-VN"/>
        </w:rPr>
        <w:t>a) Phù hợp mục tiêu giáo dục được quy định tại Luật giáo dục, định hướng phát triển kinh tế - xã hội của địa phương theo từng giai đoạn và các nguồn lực của nhà trường;</w:t>
      </w:r>
    </w:p>
    <w:p w14:paraId="52C62AA6" w14:textId="77777777" w:rsidR="00033754" w:rsidRPr="001F146E" w:rsidRDefault="00033754" w:rsidP="00033754">
      <w:pPr>
        <w:spacing w:before="60" w:after="100" w:line="276" w:lineRule="auto"/>
        <w:ind w:firstLine="720"/>
        <w:jc w:val="both"/>
        <w:rPr>
          <w:iCs/>
          <w:szCs w:val="28"/>
          <w:lang w:val="vi-VN"/>
        </w:rPr>
      </w:pPr>
      <w:r w:rsidRPr="001F146E">
        <w:rPr>
          <w:iCs/>
          <w:szCs w:val="28"/>
          <w:lang w:val="vi-VN"/>
        </w:rPr>
        <w:t xml:space="preserve">b) Được xác định bằng văn bản và cấp có thẩm quyền phê duyệt; </w:t>
      </w:r>
    </w:p>
    <w:p w14:paraId="175F0237" w14:textId="77777777" w:rsidR="00033754" w:rsidRPr="001F146E" w:rsidRDefault="00033754" w:rsidP="00033754">
      <w:pPr>
        <w:spacing w:before="60" w:after="100" w:line="276" w:lineRule="auto"/>
        <w:ind w:firstLine="720"/>
        <w:jc w:val="both"/>
        <w:rPr>
          <w:iCs/>
          <w:szCs w:val="28"/>
          <w:lang w:val="vi-VN"/>
        </w:rPr>
      </w:pPr>
      <w:r w:rsidRPr="001F146E">
        <w:rPr>
          <w:iCs/>
          <w:szCs w:val="28"/>
          <w:lang w:val="vi-VN"/>
        </w:rPr>
        <w:lastRenderedPageBreak/>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32E4BEA4" w14:textId="3BF549BE" w:rsidR="00033754" w:rsidRPr="001F146E" w:rsidRDefault="00033754" w:rsidP="00033754">
      <w:pPr>
        <w:spacing w:before="60" w:after="100" w:line="276" w:lineRule="auto"/>
        <w:ind w:firstLine="720"/>
        <w:jc w:val="both"/>
        <w:rPr>
          <w:rFonts w:eastAsia="Calibri"/>
          <w:iCs/>
          <w:szCs w:val="28"/>
          <w:lang w:val="vi-VN"/>
        </w:rPr>
      </w:pPr>
      <w:r>
        <w:rPr>
          <w:iCs/>
          <w:szCs w:val="28"/>
        </w:rPr>
        <w:t>8</w:t>
      </w:r>
      <w:r w:rsidRPr="001F146E">
        <w:rPr>
          <w:iCs/>
          <w:szCs w:val="28"/>
        </w:rPr>
        <w:t>.10.1</w:t>
      </w:r>
      <w:r w:rsidRPr="001F146E">
        <w:rPr>
          <w:rFonts w:eastAsia="Calibri"/>
          <w:bCs/>
          <w:iCs/>
          <w:szCs w:val="28"/>
          <w:lang w:val="vi-VN"/>
        </w:rPr>
        <w:t>.</w:t>
      </w:r>
      <w:r w:rsidRPr="001F146E">
        <w:rPr>
          <w:rFonts w:eastAsia="Calibri"/>
          <w:iCs/>
          <w:szCs w:val="28"/>
          <w:lang w:val="vi-VN"/>
        </w:rPr>
        <w:t xml:space="preserve">2. Tiêu chí 1.2: </w:t>
      </w:r>
      <w:r w:rsidRPr="001F146E">
        <w:rPr>
          <w:iCs/>
          <w:szCs w:val="28"/>
          <w:lang w:val="vi-VN"/>
        </w:rPr>
        <w:t>Hội đồng trường (Hội đồng quản trị đối với trường tư thục) và các hội đồng khác</w:t>
      </w:r>
    </w:p>
    <w:p w14:paraId="0C725812" w14:textId="77777777" w:rsidR="00033754" w:rsidRPr="001F146E" w:rsidRDefault="00033754" w:rsidP="00033754">
      <w:pPr>
        <w:spacing w:before="60" w:after="100" w:line="276" w:lineRule="auto"/>
        <w:ind w:firstLine="720"/>
        <w:jc w:val="both"/>
        <w:rPr>
          <w:rFonts w:eastAsia="Calibri"/>
          <w:iCs/>
          <w:szCs w:val="28"/>
        </w:rPr>
      </w:pPr>
      <w:r w:rsidRPr="001F146E">
        <w:rPr>
          <w:rFonts w:eastAsia="Calibri"/>
          <w:iCs/>
          <w:szCs w:val="28"/>
        </w:rPr>
        <w:t>a) Được thành lập theo quy định;</w:t>
      </w:r>
    </w:p>
    <w:p w14:paraId="19A970C0" w14:textId="77777777" w:rsidR="00033754" w:rsidRPr="001F146E" w:rsidRDefault="00033754" w:rsidP="00033754">
      <w:pPr>
        <w:spacing w:before="60" w:after="100" w:line="276" w:lineRule="auto"/>
        <w:ind w:firstLine="720"/>
        <w:jc w:val="both"/>
        <w:rPr>
          <w:rFonts w:eastAsia="Calibri"/>
          <w:iCs/>
          <w:szCs w:val="28"/>
        </w:rPr>
      </w:pPr>
      <w:r w:rsidRPr="001F146E">
        <w:rPr>
          <w:rFonts w:eastAsia="Calibri"/>
          <w:iCs/>
          <w:szCs w:val="28"/>
        </w:rPr>
        <w:t>b) Thực hiện chức năng, nhiệm vụ và quyền hạn theo quy định;</w:t>
      </w:r>
    </w:p>
    <w:p w14:paraId="145730CC" w14:textId="77777777" w:rsidR="00033754" w:rsidRPr="001F146E" w:rsidRDefault="00033754" w:rsidP="00033754">
      <w:pPr>
        <w:spacing w:before="60" w:after="100" w:line="276" w:lineRule="auto"/>
        <w:ind w:firstLine="720"/>
        <w:jc w:val="both"/>
        <w:rPr>
          <w:rFonts w:eastAsia="Calibri"/>
          <w:iCs/>
          <w:szCs w:val="28"/>
        </w:rPr>
      </w:pPr>
      <w:r w:rsidRPr="001F146E">
        <w:rPr>
          <w:rFonts w:eastAsia="Calibri"/>
          <w:iCs/>
          <w:szCs w:val="28"/>
        </w:rPr>
        <w:t>c) Các hoạt động được định kỳ r</w:t>
      </w:r>
      <w:r w:rsidRPr="001F146E">
        <w:rPr>
          <w:iCs/>
          <w:szCs w:val="28"/>
        </w:rPr>
        <w:t>à soát, đánh giá</w:t>
      </w:r>
      <w:r w:rsidRPr="001F146E">
        <w:rPr>
          <w:rFonts w:eastAsia="Calibri"/>
          <w:iCs/>
          <w:szCs w:val="28"/>
        </w:rPr>
        <w:t>.</w:t>
      </w:r>
    </w:p>
    <w:p w14:paraId="6FF7BAAD" w14:textId="54CE4E6D" w:rsidR="00033754" w:rsidRPr="001F146E" w:rsidRDefault="00033754" w:rsidP="00033754">
      <w:pPr>
        <w:spacing w:before="60" w:after="100" w:line="276" w:lineRule="auto"/>
        <w:ind w:firstLine="720"/>
        <w:jc w:val="both"/>
        <w:rPr>
          <w:iCs/>
          <w:szCs w:val="28"/>
        </w:rPr>
      </w:pPr>
      <w:r>
        <w:rPr>
          <w:iCs/>
          <w:szCs w:val="28"/>
        </w:rPr>
        <w:t>8</w:t>
      </w:r>
      <w:r w:rsidRPr="001F146E">
        <w:rPr>
          <w:iCs/>
          <w:szCs w:val="28"/>
        </w:rPr>
        <w:t>.10.1</w:t>
      </w:r>
      <w:r w:rsidRPr="001F146E">
        <w:rPr>
          <w:rFonts w:eastAsia="Calibri"/>
          <w:bCs/>
          <w:iCs/>
          <w:szCs w:val="28"/>
          <w:lang w:val="vi-VN"/>
        </w:rPr>
        <w:t>.</w:t>
      </w:r>
      <w:r w:rsidRPr="001F146E">
        <w:rPr>
          <w:rFonts w:eastAsia="Calibri"/>
          <w:iCs/>
          <w:szCs w:val="28"/>
          <w:lang w:val="vi-VN"/>
        </w:rPr>
        <w:t xml:space="preserve">3. Tiêu chí 1.3: </w:t>
      </w:r>
      <w:r w:rsidRPr="001F146E">
        <w:rPr>
          <w:rFonts w:eastAsia="Calibri"/>
          <w:iCs/>
          <w:szCs w:val="28"/>
        </w:rPr>
        <w:t xml:space="preserve">Tổ chức </w:t>
      </w:r>
      <w:r w:rsidRPr="001F146E">
        <w:rPr>
          <w:rFonts w:eastAsia="Calibri"/>
          <w:iCs/>
          <w:szCs w:val="28"/>
          <w:lang w:val="vi-VN"/>
        </w:rPr>
        <w:t>Đảng Cộng sản Việt Nam</w:t>
      </w:r>
      <w:r w:rsidRPr="001F146E">
        <w:rPr>
          <w:rFonts w:eastAsia="Calibri"/>
          <w:iCs/>
          <w:szCs w:val="28"/>
        </w:rPr>
        <w:t xml:space="preserve">, </w:t>
      </w:r>
      <w:r w:rsidRPr="001F146E">
        <w:rPr>
          <w:iCs/>
          <w:szCs w:val="28"/>
        </w:rPr>
        <w:t>các đoàn thể và tổ chức khác trong nhà trường</w:t>
      </w:r>
    </w:p>
    <w:p w14:paraId="0DC18460"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 xml:space="preserve">a) </w:t>
      </w:r>
      <w:r w:rsidRPr="001F146E">
        <w:rPr>
          <w:iCs/>
          <w:szCs w:val="28"/>
        </w:rPr>
        <w:t xml:space="preserve">Các đoàn thể và tổ chức khác trong nhà trường </w:t>
      </w:r>
      <w:r w:rsidRPr="001F146E">
        <w:rPr>
          <w:rFonts w:eastAsia="Calibri"/>
          <w:iCs/>
          <w:szCs w:val="28"/>
        </w:rPr>
        <w:t>c</w:t>
      </w:r>
      <w:r w:rsidRPr="001F146E">
        <w:rPr>
          <w:rFonts w:eastAsia="Calibri"/>
          <w:iCs/>
          <w:szCs w:val="28"/>
          <w:lang w:val="vi-VN"/>
        </w:rPr>
        <w:t>ó cơ cấu tổ chức theo quy định;</w:t>
      </w:r>
    </w:p>
    <w:p w14:paraId="53FFFE5C"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b) Hoạt động theo quy định;</w:t>
      </w:r>
    </w:p>
    <w:p w14:paraId="1ECE0510"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c) Hằng năm, các hoạt động được rà soát, đánh giá.</w:t>
      </w:r>
    </w:p>
    <w:p w14:paraId="60A4F108" w14:textId="184C631E" w:rsidR="00033754" w:rsidRPr="001F146E" w:rsidRDefault="00033754" w:rsidP="00033754">
      <w:pPr>
        <w:spacing w:before="60" w:after="100" w:line="276" w:lineRule="auto"/>
        <w:ind w:firstLine="720"/>
        <w:jc w:val="both"/>
        <w:rPr>
          <w:rFonts w:eastAsia="Calibri"/>
          <w:iCs/>
          <w:spacing w:val="6"/>
          <w:szCs w:val="28"/>
          <w:lang w:val="vi-VN"/>
        </w:rPr>
      </w:pPr>
      <w:r>
        <w:rPr>
          <w:iCs/>
          <w:szCs w:val="28"/>
        </w:rPr>
        <w:t>8</w:t>
      </w:r>
      <w:r w:rsidRPr="001F146E">
        <w:rPr>
          <w:iCs/>
          <w:szCs w:val="28"/>
        </w:rPr>
        <w:t>.10.1</w:t>
      </w:r>
      <w:r w:rsidRPr="001F146E">
        <w:rPr>
          <w:rFonts w:eastAsia="Calibri"/>
          <w:bCs/>
          <w:iCs/>
          <w:szCs w:val="28"/>
          <w:lang w:val="vi-VN"/>
        </w:rPr>
        <w:t>.</w:t>
      </w:r>
      <w:r w:rsidRPr="001F146E">
        <w:rPr>
          <w:rFonts w:eastAsia="Calibri"/>
          <w:iCs/>
          <w:spacing w:val="6"/>
          <w:szCs w:val="28"/>
          <w:lang w:val="vi-VN"/>
        </w:rPr>
        <w:t>4. Tiêu chí 1.4: Hiệu trưởng, phó hiệu trưởng, tổ chuyên môn và tổ văn phòng</w:t>
      </w:r>
    </w:p>
    <w:p w14:paraId="32BF9EEB"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a) Có hiệu trưởng, số lượng phó hiệu trưởng theo quy định;</w:t>
      </w:r>
    </w:p>
    <w:p w14:paraId="7C405D22"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b) Tổ chuyên môn và tổ văn phòng có cơ cấu tổ chức theo quy định;</w:t>
      </w:r>
    </w:p>
    <w:p w14:paraId="4C41D14B"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c) Tổ chuyên môn, tổ văn phòng có kế hoạch hoạt động và thực hiện các nhiệm vụ theo quy định.</w:t>
      </w:r>
    </w:p>
    <w:p w14:paraId="14071279" w14:textId="070EAB25" w:rsidR="00033754" w:rsidRPr="001F146E" w:rsidRDefault="00033754" w:rsidP="00033754">
      <w:pPr>
        <w:spacing w:before="60" w:after="100" w:line="276" w:lineRule="auto"/>
        <w:ind w:firstLine="720"/>
        <w:jc w:val="both"/>
        <w:rPr>
          <w:rFonts w:eastAsia="Calibri"/>
          <w:iCs/>
          <w:spacing w:val="-4"/>
          <w:szCs w:val="28"/>
          <w:lang w:val="vi-VN"/>
        </w:rPr>
      </w:pPr>
      <w:r>
        <w:rPr>
          <w:iCs/>
          <w:szCs w:val="28"/>
        </w:rPr>
        <w:t>8</w:t>
      </w:r>
      <w:r w:rsidRPr="001F146E">
        <w:rPr>
          <w:iCs/>
          <w:szCs w:val="28"/>
        </w:rPr>
        <w:t>.10.1</w:t>
      </w:r>
      <w:r w:rsidRPr="001F146E">
        <w:rPr>
          <w:rFonts w:eastAsia="Calibri"/>
          <w:bCs/>
          <w:iCs/>
          <w:szCs w:val="28"/>
          <w:lang w:val="vi-VN"/>
        </w:rPr>
        <w:t>.</w:t>
      </w:r>
      <w:r w:rsidRPr="001F146E">
        <w:rPr>
          <w:rFonts w:eastAsia="Calibri"/>
          <w:iCs/>
          <w:spacing w:val="-4"/>
          <w:szCs w:val="28"/>
          <w:lang w:val="vi-VN"/>
        </w:rPr>
        <w:t>5. Tiêu chí 1.5: Khối lớp và tổ chức lớp học</w:t>
      </w:r>
    </w:p>
    <w:p w14:paraId="6E5C78D5"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rFonts w:eastAsia="Calibri"/>
          <w:iCs/>
          <w:spacing w:val="-4"/>
          <w:szCs w:val="28"/>
          <w:lang w:val="vi-VN"/>
        </w:rPr>
        <w:t>a) Có đủ các khối lớp cấp tiểu học;</w:t>
      </w:r>
    </w:p>
    <w:p w14:paraId="6C946B27"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rFonts w:eastAsia="Calibri"/>
          <w:iCs/>
          <w:spacing w:val="-4"/>
          <w:szCs w:val="28"/>
          <w:lang w:val="vi-VN"/>
        </w:rPr>
        <w:t>b) Học sinh đ</w:t>
      </w:r>
      <w:r w:rsidRPr="001F146E">
        <w:rPr>
          <w:rFonts w:eastAsia="Calibri"/>
          <w:iCs/>
          <w:spacing w:val="-4"/>
          <w:szCs w:val="28"/>
          <w:lang w:val="vi-VN"/>
        </w:rPr>
        <w:softHyphen/>
        <w:t>ược tổ chức theo lớp học; lớp học được tổ chức theo quy định;</w:t>
      </w:r>
    </w:p>
    <w:p w14:paraId="14DFA70A"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rFonts w:eastAsia="Calibri"/>
          <w:iCs/>
          <w:spacing w:val="-4"/>
          <w:szCs w:val="28"/>
          <w:lang w:val="vi-VN"/>
        </w:rPr>
        <w:t>c) Lớp học hoạt động theo nguyên tắc tự quản, dân chủ.</w:t>
      </w:r>
    </w:p>
    <w:p w14:paraId="6317E573" w14:textId="477198D7" w:rsidR="00033754" w:rsidRPr="001F146E" w:rsidRDefault="00033754" w:rsidP="00033754">
      <w:pPr>
        <w:spacing w:before="60" w:after="100" w:line="276" w:lineRule="auto"/>
        <w:ind w:firstLine="720"/>
        <w:jc w:val="both"/>
        <w:rPr>
          <w:rFonts w:eastAsia="Calibri"/>
          <w:iCs/>
          <w:spacing w:val="-4"/>
          <w:szCs w:val="28"/>
          <w:lang w:val="vi-VN"/>
        </w:rPr>
      </w:pPr>
      <w:r>
        <w:rPr>
          <w:iCs/>
          <w:szCs w:val="28"/>
        </w:rPr>
        <w:t>8</w:t>
      </w:r>
      <w:r w:rsidRPr="001F146E">
        <w:rPr>
          <w:iCs/>
          <w:szCs w:val="28"/>
        </w:rPr>
        <w:t>.10.1</w:t>
      </w:r>
      <w:r w:rsidRPr="001F146E">
        <w:rPr>
          <w:rFonts w:eastAsia="Calibri"/>
          <w:bCs/>
          <w:iCs/>
          <w:szCs w:val="28"/>
          <w:lang w:val="vi-VN"/>
        </w:rPr>
        <w:t>.</w:t>
      </w:r>
      <w:r w:rsidRPr="001F146E">
        <w:rPr>
          <w:rFonts w:eastAsia="Calibri"/>
          <w:iCs/>
          <w:spacing w:val="-4"/>
          <w:szCs w:val="28"/>
          <w:lang w:val="vi-VN"/>
        </w:rPr>
        <w:t>6. Tiêu chí 1.6: Quản lý hành chính, tài chính và tài sản</w:t>
      </w:r>
    </w:p>
    <w:p w14:paraId="26CA5D2C"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rFonts w:eastAsia="Calibri"/>
          <w:iCs/>
          <w:spacing w:val="-4"/>
          <w:szCs w:val="28"/>
          <w:lang w:val="vi-VN"/>
        </w:rPr>
        <w:t xml:space="preserve">a) Hệ thống hồ sơ của nhà trường được lưu trữ theo quy định; </w:t>
      </w:r>
    </w:p>
    <w:p w14:paraId="3C652625" w14:textId="77777777" w:rsidR="00033754" w:rsidRPr="001F146E" w:rsidRDefault="00033754" w:rsidP="00033754">
      <w:pPr>
        <w:spacing w:before="60" w:after="100" w:line="276" w:lineRule="auto"/>
        <w:ind w:firstLine="720"/>
        <w:jc w:val="both"/>
        <w:rPr>
          <w:iCs/>
          <w:spacing w:val="-4"/>
          <w:szCs w:val="28"/>
          <w:lang w:val="vi-VN"/>
        </w:rPr>
      </w:pPr>
      <w:r w:rsidRPr="001F146E">
        <w:rPr>
          <w:rFonts w:eastAsia="Calibri"/>
          <w:iCs/>
          <w:spacing w:val="-4"/>
          <w:szCs w:val="28"/>
          <w:lang w:val="vi-VN"/>
        </w:rPr>
        <w:t xml:space="preserve">b) Lập dự toán, thực hiện thu chi, quyết toán, thống kê, báo cáo tài chính và cơ sở vật chất; công khai và định kỳ tự kiểm tra tài chính, tài sản theo quy định; </w:t>
      </w:r>
      <w:r w:rsidRPr="001F146E">
        <w:rPr>
          <w:iCs/>
          <w:spacing w:val="-4"/>
          <w:szCs w:val="28"/>
          <w:lang w:val="vi-VN"/>
        </w:rPr>
        <w:t>quy chế chi tiêu nội bộ được bổ sung, cập nhật phù hợp với điều kiện thực tế và các quy định hiện hành;</w:t>
      </w:r>
    </w:p>
    <w:p w14:paraId="0F752605"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rFonts w:eastAsia="Calibri"/>
          <w:iCs/>
          <w:spacing w:val="-4"/>
          <w:szCs w:val="28"/>
          <w:lang w:val="vi-VN"/>
        </w:rPr>
        <w:t>c) Quản lý, sử dụng tài chính, tài sản đúng mục đích và có hiệu quả để phục vụ các hoạt động giáo dục.</w:t>
      </w:r>
    </w:p>
    <w:p w14:paraId="1C4059B9" w14:textId="14112C4B" w:rsidR="00033754" w:rsidRPr="001F146E" w:rsidRDefault="00033754" w:rsidP="00033754">
      <w:pPr>
        <w:spacing w:before="60" w:after="100" w:line="276" w:lineRule="auto"/>
        <w:ind w:firstLine="720"/>
        <w:jc w:val="both"/>
        <w:rPr>
          <w:rFonts w:eastAsia="Calibri"/>
          <w:iCs/>
          <w:spacing w:val="-4"/>
          <w:szCs w:val="28"/>
          <w:lang w:val="vi-VN"/>
        </w:rPr>
      </w:pPr>
      <w:r>
        <w:rPr>
          <w:iCs/>
          <w:szCs w:val="28"/>
        </w:rPr>
        <w:lastRenderedPageBreak/>
        <w:t>8</w:t>
      </w:r>
      <w:r w:rsidRPr="001F146E">
        <w:rPr>
          <w:iCs/>
          <w:szCs w:val="28"/>
        </w:rPr>
        <w:t>.10.1</w:t>
      </w:r>
      <w:r w:rsidRPr="001F146E">
        <w:rPr>
          <w:rFonts w:eastAsia="Calibri"/>
          <w:bCs/>
          <w:iCs/>
          <w:szCs w:val="28"/>
          <w:lang w:val="vi-VN"/>
        </w:rPr>
        <w:t>.</w:t>
      </w:r>
      <w:r w:rsidRPr="001F146E">
        <w:rPr>
          <w:rFonts w:eastAsia="Calibri"/>
          <w:iCs/>
          <w:spacing w:val="-4"/>
          <w:szCs w:val="28"/>
          <w:lang w:val="vi-VN"/>
        </w:rPr>
        <w:t>7. Tiêu chí 1.7: Quản lý cán bộ, giáo viên và nhân viên</w:t>
      </w:r>
    </w:p>
    <w:p w14:paraId="6BBEC1C1"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rFonts w:eastAsia="Calibri"/>
          <w:iCs/>
          <w:spacing w:val="-4"/>
          <w:szCs w:val="28"/>
          <w:lang w:val="vi-VN"/>
        </w:rPr>
        <w:t xml:space="preserve"> a) Có kế hoạch bồi dưỡng chuyên môn, nghiệp vụ cho đội ngũ cán bộ quản lý, giáo viên và nhân viên; </w:t>
      </w:r>
    </w:p>
    <w:p w14:paraId="101C081F"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rFonts w:eastAsia="Calibri"/>
          <w:iCs/>
          <w:spacing w:val="-4"/>
          <w:szCs w:val="28"/>
          <w:lang w:val="vi-VN"/>
        </w:rPr>
        <w:t>b) Phân công, sử dụng cán bộ quản lý, giáo viên, nhân viên rõ ràng, hợp lý đảm bảo hiệu quả các hoạt động của nhà trường;</w:t>
      </w:r>
    </w:p>
    <w:p w14:paraId="1E703C3E" w14:textId="77777777" w:rsidR="00033754" w:rsidRPr="001F146E" w:rsidRDefault="00033754" w:rsidP="00033754">
      <w:pPr>
        <w:spacing w:before="60" w:after="100" w:line="276" w:lineRule="auto"/>
        <w:ind w:firstLine="720"/>
        <w:jc w:val="both"/>
        <w:rPr>
          <w:rFonts w:eastAsia="Calibri"/>
          <w:iCs/>
          <w:spacing w:val="2"/>
          <w:szCs w:val="28"/>
          <w:lang w:val="vi-VN"/>
        </w:rPr>
      </w:pPr>
      <w:r w:rsidRPr="001F146E">
        <w:rPr>
          <w:rFonts w:eastAsia="Calibri"/>
          <w:iCs/>
          <w:spacing w:val="2"/>
          <w:szCs w:val="28"/>
          <w:lang w:val="vi-VN"/>
        </w:rPr>
        <w:t>c) Cán bộ quản lý, giáo viên và nhân viên được đảm bảo các quyền theo quy định.</w:t>
      </w:r>
    </w:p>
    <w:p w14:paraId="52C3EC17" w14:textId="1318701D" w:rsidR="00033754" w:rsidRPr="001F146E" w:rsidRDefault="00033754" w:rsidP="00033754">
      <w:pPr>
        <w:spacing w:before="60" w:after="100" w:line="276" w:lineRule="auto"/>
        <w:ind w:firstLine="720"/>
        <w:jc w:val="both"/>
        <w:rPr>
          <w:rFonts w:eastAsia="Calibri"/>
          <w:iCs/>
          <w:spacing w:val="-4"/>
          <w:szCs w:val="28"/>
          <w:lang w:val="vi-VN"/>
        </w:rPr>
      </w:pPr>
      <w:r>
        <w:rPr>
          <w:iCs/>
          <w:szCs w:val="28"/>
        </w:rPr>
        <w:t>8</w:t>
      </w:r>
      <w:r w:rsidRPr="001F146E">
        <w:rPr>
          <w:iCs/>
          <w:szCs w:val="28"/>
        </w:rPr>
        <w:t>.10.1</w:t>
      </w:r>
      <w:r w:rsidRPr="001F146E">
        <w:rPr>
          <w:rFonts w:eastAsia="Calibri"/>
          <w:bCs/>
          <w:iCs/>
          <w:szCs w:val="28"/>
          <w:lang w:val="vi-VN"/>
        </w:rPr>
        <w:t>.</w:t>
      </w:r>
      <w:r w:rsidRPr="001F146E">
        <w:rPr>
          <w:rFonts w:eastAsia="Calibri"/>
          <w:iCs/>
          <w:spacing w:val="-4"/>
          <w:szCs w:val="28"/>
          <w:lang w:val="vi-VN"/>
        </w:rPr>
        <w:t>8. Tiêu chí 1.8: Quản lý các hoạt động giáo dục</w:t>
      </w:r>
    </w:p>
    <w:p w14:paraId="414518D4"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rFonts w:eastAsia="Calibri"/>
          <w:iCs/>
          <w:spacing w:val="-4"/>
          <w:szCs w:val="28"/>
          <w:lang w:val="vi-VN"/>
        </w:rPr>
        <w:t>a) Kế hoạch giáo dục phù hợp với quy định hiện hành, điều kiện thực tế địa phương và điều kiện của nhà trường;</w:t>
      </w:r>
    </w:p>
    <w:p w14:paraId="12D65B21"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rFonts w:eastAsia="Calibri"/>
          <w:iCs/>
          <w:spacing w:val="-4"/>
          <w:szCs w:val="28"/>
          <w:lang w:val="vi-VN"/>
        </w:rPr>
        <w:t>b) Kế hoạch giáo dục được thực hiện đầy đủ;</w:t>
      </w:r>
    </w:p>
    <w:p w14:paraId="4472B9DC"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rFonts w:eastAsia="Calibri"/>
          <w:iCs/>
          <w:spacing w:val="-4"/>
          <w:szCs w:val="28"/>
          <w:lang w:val="vi-VN"/>
        </w:rPr>
        <w:t xml:space="preserve">c) Kế hoạch giáo dục </w:t>
      </w:r>
      <w:r w:rsidRPr="001F146E">
        <w:rPr>
          <w:iCs/>
          <w:szCs w:val="28"/>
          <w:lang w:val="vi-VN"/>
        </w:rPr>
        <w:t>được rà soát, đánh giá, điều chỉnh kịp thời</w:t>
      </w:r>
      <w:r w:rsidRPr="001F146E">
        <w:rPr>
          <w:rFonts w:eastAsia="Calibri"/>
          <w:iCs/>
          <w:spacing w:val="-4"/>
          <w:szCs w:val="28"/>
          <w:lang w:val="vi-VN"/>
        </w:rPr>
        <w:t>.</w:t>
      </w:r>
    </w:p>
    <w:p w14:paraId="00510198" w14:textId="649A3231" w:rsidR="00033754" w:rsidRPr="001F146E" w:rsidRDefault="00033754" w:rsidP="00033754">
      <w:pPr>
        <w:spacing w:before="60" w:after="100" w:line="276" w:lineRule="auto"/>
        <w:ind w:firstLine="720"/>
        <w:jc w:val="both"/>
        <w:rPr>
          <w:rFonts w:eastAsia="Calibri"/>
          <w:iCs/>
          <w:szCs w:val="28"/>
          <w:lang w:val="vi-VN"/>
        </w:rPr>
      </w:pPr>
      <w:r>
        <w:rPr>
          <w:iCs/>
          <w:szCs w:val="28"/>
        </w:rPr>
        <w:t>8</w:t>
      </w:r>
      <w:r w:rsidRPr="001F146E">
        <w:rPr>
          <w:iCs/>
          <w:szCs w:val="28"/>
        </w:rPr>
        <w:t>.10.1</w:t>
      </w:r>
      <w:r w:rsidRPr="001F146E">
        <w:rPr>
          <w:rFonts w:eastAsia="Calibri"/>
          <w:bCs/>
          <w:iCs/>
          <w:szCs w:val="28"/>
          <w:lang w:val="vi-VN"/>
        </w:rPr>
        <w:t>.</w:t>
      </w:r>
      <w:r w:rsidRPr="001F146E">
        <w:rPr>
          <w:rFonts w:eastAsia="Calibri"/>
          <w:iCs/>
          <w:szCs w:val="28"/>
          <w:lang w:val="vi-VN"/>
        </w:rPr>
        <w:t>9. Tiêu chí 1.9: Thực hiện quy chế dân chủ cơ sở</w:t>
      </w:r>
    </w:p>
    <w:p w14:paraId="3EB6E170" w14:textId="77777777" w:rsidR="00033754" w:rsidRPr="001F146E" w:rsidRDefault="00033754" w:rsidP="00033754">
      <w:pPr>
        <w:tabs>
          <w:tab w:val="left" w:pos="1134"/>
        </w:tabs>
        <w:spacing w:before="60" w:after="100" w:line="276" w:lineRule="auto"/>
        <w:ind w:firstLine="720"/>
        <w:jc w:val="both"/>
        <w:rPr>
          <w:iCs/>
          <w:szCs w:val="28"/>
          <w:lang w:val="vi-VN"/>
        </w:rPr>
      </w:pPr>
      <w:r w:rsidRPr="001F146E">
        <w:rPr>
          <w:iCs/>
          <w:szCs w:val="28"/>
          <w:lang w:val="vi-VN"/>
        </w:rPr>
        <w:t xml:space="preserve">a) Cán bộ quản lý, giáo viên, nhân viên được tham gia thảo luận, đóng góp ý kiến khi xây dựng kế hoạch, nội quy, quy định, quy chế liên quan đến các hoạt động của nhà trường; </w:t>
      </w:r>
    </w:p>
    <w:p w14:paraId="08F34887" w14:textId="77777777" w:rsidR="00033754" w:rsidRPr="001F146E" w:rsidRDefault="00033754" w:rsidP="00033754">
      <w:pPr>
        <w:spacing w:before="60" w:after="100" w:line="276" w:lineRule="auto"/>
        <w:ind w:firstLine="720"/>
        <w:jc w:val="both"/>
        <w:rPr>
          <w:iCs/>
          <w:szCs w:val="28"/>
          <w:lang w:val="vi-VN"/>
        </w:rPr>
      </w:pPr>
      <w:r w:rsidRPr="001F146E">
        <w:rPr>
          <w:iCs/>
          <w:szCs w:val="28"/>
          <w:lang w:val="vi-VN"/>
        </w:rPr>
        <w:t>b) Các khiếu nại, tố cáo, kiến nghị, phản ánh (nếu có) thuộc thẩm quyền xử lý của nhà trường được giải quyết đúng pháp luật;</w:t>
      </w:r>
    </w:p>
    <w:p w14:paraId="783225CD" w14:textId="77777777" w:rsidR="00033754" w:rsidRPr="001F146E" w:rsidRDefault="00033754" w:rsidP="00033754">
      <w:pPr>
        <w:spacing w:before="60" w:after="100" w:line="276" w:lineRule="auto"/>
        <w:ind w:firstLine="720"/>
        <w:jc w:val="both"/>
        <w:rPr>
          <w:rFonts w:eastAsia="Calibri"/>
          <w:iCs/>
          <w:szCs w:val="28"/>
          <w:lang w:val="vi-VN"/>
        </w:rPr>
      </w:pPr>
      <w:r w:rsidRPr="001F146E">
        <w:rPr>
          <w:iCs/>
          <w:szCs w:val="28"/>
          <w:lang w:val="pt-BR"/>
        </w:rPr>
        <w:t>c</w:t>
      </w:r>
      <w:r w:rsidRPr="001F146E">
        <w:rPr>
          <w:iCs/>
          <w:szCs w:val="28"/>
          <w:lang w:val="vi-VN"/>
        </w:rPr>
        <w:t>) Hằng năm, có báo cáo thực hiện quy chế dân chủ cơ sở</w:t>
      </w:r>
      <w:r w:rsidRPr="001F146E">
        <w:rPr>
          <w:iCs/>
          <w:szCs w:val="28"/>
          <w:lang w:val="pt-BR"/>
        </w:rPr>
        <w:t>.</w:t>
      </w:r>
    </w:p>
    <w:p w14:paraId="36E1239B" w14:textId="02617FDD" w:rsidR="00033754" w:rsidRPr="001F146E" w:rsidRDefault="00033754" w:rsidP="00033754">
      <w:pPr>
        <w:spacing w:before="60" w:after="100" w:line="276" w:lineRule="auto"/>
        <w:ind w:firstLine="720"/>
        <w:jc w:val="both"/>
        <w:rPr>
          <w:rFonts w:eastAsia="Calibri"/>
          <w:iCs/>
          <w:szCs w:val="28"/>
          <w:lang w:val="vi-VN"/>
        </w:rPr>
      </w:pPr>
      <w:r>
        <w:rPr>
          <w:iCs/>
          <w:szCs w:val="28"/>
        </w:rPr>
        <w:t>8</w:t>
      </w:r>
      <w:r w:rsidRPr="001F146E">
        <w:rPr>
          <w:iCs/>
          <w:szCs w:val="28"/>
        </w:rPr>
        <w:t>.10.1</w:t>
      </w:r>
      <w:r w:rsidRPr="001F146E">
        <w:rPr>
          <w:rFonts w:eastAsia="Calibri"/>
          <w:bCs/>
          <w:iCs/>
          <w:szCs w:val="28"/>
          <w:lang w:val="vi-VN"/>
        </w:rPr>
        <w:t>.</w:t>
      </w:r>
      <w:r w:rsidRPr="001F146E">
        <w:rPr>
          <w:rFonts w:eastAsia="Calibri"/>
          <w:iCs/>
          <w:szCs w:val="28"/>
          <w:lang w:val="vi-VN"/>
        </w:rPr>
        <w:t xml:space="preserve">10. Tiêu chí 1.10: </w:t>
      </w:r>
      <w:r w:rsidRPr="001F146E">
        <w:rPr>
          <w:iCs/>
          <w:szCs w:val="28"/>
          <w:lang w:val="vi-VN"/>
        </w:rPr>
        <w:t>Đảm bảo an ninh trật tự, an toàn trường học</w:t>
      </w:r>
    </w:p>
    <w:p w14:paraId="761FCE24" w14:textId="77777777" w:rsidR="00033754" w:rsidRPr="001F146E" w:rsidRDefault="00033754" w:rsidP="00033754">
      <w:pPr>
        <w:spacing w:before="60" w:after="100" w:line="276" w:lineRule="auto"/>
        <w:ind w:firstLine="720"/>
        <w:jc w:val="both"/>
        <w:rPr>
          <w:iCs/>
          <w:spacing w:val="-6"/>
          <w:szCs w:val="28"/>
          <w:lang w:val="vi-VN"/>
        </w:rPr>
      </w:pPr>
      <w:r w:rsidRPr="001F146E">
        <w:rPr>
          <w:iCs/>
          <w:spacing w:val="-4"/>
          <w:szCs w:val="28"/>
          <w:lang w:val="vi-VN"/>
        </w:rPr>
        <w:t xml:space="preserve">a) Có </w:t>
      </w:r>
      <w:r w:rsidRPr="001F146E">
        <w:rPr>
          <w:iCs/>
          <w:szCs w:val="28"/>
          <w:lang w:val="vi-VN"/>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1F146E">
        <w:rPr>
          <w:iCs/>
          <w:spacing w:val="-4"/>
          <w:szCs w:val="28"/>
          <w:lang w:val="vi-VN"/>
        </w:rPr>
        <w:t xml:space="preserve">; </w:t>
      </w:r>
      <w:r w:rsidRPr="001F146E">
        <w:rPr>
          <w:rFonts w:eastAsia="Calibri"/>
          <w:iCs/>
          <w:spacing w:val="-4"/>
          <w:szCs w:val="28"/>
          <w:lang w:val="vi-VN"/>
        </w:rPr>
        <w:t xml:space="preserve">những trường có tổ chức bếp ăn cho học sinh được </w:t>
      </w:r>
      <w:r w:rsidRPr="001F146E">
        <w:rPr>
          <w:iCs/>
          <w:spacing w:val="-4"/>
          <w:szCs w:val="28"/>
          <w:lang w:val="vi-VN"/>
        </w:rPr>
        <w:t xml:space="preserve">cấp giấy chứng nhận đủ điều kiện an toàn thực phẩm; </w:t>
      </w:r>
    </w:p>
    <w:p w14:paraId="3D343D4E" w14:textId="77777777" w:rsidR="00033754" w:rsidRPr="001F146E" w:rsidRDefault="00033754" w:rsidP="00033754">
      <w:pPr>
        <w:spacing w:before="60" w:after="100" w:line="276" w:lineRule="auto"/>
        <w:ind w:firstLine="720"/>
        <w:jc w:val="both"/>
        <w:rPr>
          <w:iCs/>
          <w:szCs w:val="28"/>
          <w:lang w:val="vi-VN"/>
        </w:rPr>
      </w:pPr>
      <w:r w:rsidRPr="001F146E">
        <w:rPr>
          <w:rFonts w:eastAsia="Calibri"/>
          <w:iCs/>
          <w:spacing w:val="-8"/>
          <w:szCs w:val="28"/>
          <w:lang w:val="vi-VN"/>
        </w:rPr>
        <w:t xml:space="preserve">b) </w:t>
      </w:r>
      <w:r w:rsidRPr="001F146E">
        <w:rPr>
          <w:iCs/>
          <w:spacing w:val="-6"/>
          <w:szCs w:val="28"/>
          <w:lang w:val="vi-VN"/>
        </w:rPr>
        <w:t xml:space="preserve">Có hộp thư góp ý, đường dây nóng và các hình thức khác để tiếp nhận, xử lý các thông tin phản ánh của người dân; </w:t>
      </w:r>
      <w:r w:rsidRPr="001F146E">
        <w:rPr>
          <w:rFonts w:eastAsia="Calibri"/>
          <w:iCs/>
          <w:spacing w:val="-8"/>
          <w:szCs w:val="28"/>
          <w:lang w:val="vi-VN"/>
        </w:rPr>
        <w:t xml:space="preserve">đảm bảo an toàn cho cán bộ quản lý, giáo viên, nhân viên và học sinh trong nhà trường; </w:t>
      </w:r>
    </w:p>
    <w:p w14:paraId="1820A77D" w14:textId="77777777" w:rsidR="00033754" w:rsidRPr="001F146E" w:rsidRDefault="00033754" w:rsidP="00033754">
      <w:pPr>
        <w:spacing w:before="60" w:after="100" w:line="276" w:lineRule="auto"/>
        <w:ind w:firstLine="720"/>
        <w:jc w:val="both"/>
        <w:rPr>
          <w:iCs/>
          <w:szCs w:val="28"/>
          <w:lang w:val="vi-VN"/>
        </w:rPr>
      </w:pPr>
      <w:r w:rsidRPr="001F146E">
        <w:rPr>
          <w:iCs/>
          <w:szCs w:val="28"/>
          <w:lang w:val="vi-VN"/>
        </w:rPr>
        <w:t>c) Không có hiện tượng kỳ thị, hành vi bạo lực, vi phạm pháp luật về bình đẳng giới trong nhà trường.</w:t>
      </w:r>
    </w:p>
    <w:p w14:paraId="37C62B32" w14:textId="31A7D3D8" w:rsidR="00033754" w:rsidRPr="001F146E" w:rsidRDefault="00033754" w:rsidP="00BF2DE7">
      <w:pPr>
        <w:ind w:firstLine="709"/>
        <w:rPr>
          <w:rFonts w:eastAsia="Calibri"/>
          <w:b/>
          <w:bCs/>
          <w:iCs/>
          <w:spacing w:val="-4"/>
          <w:szCs w:val="28"/>
          <w:lang w:val="vi-VN"/>
        </w:rPr>
      </w:pPr>
      <w:r>
        <w:rPr>
          <w:iCs/>
          <w:szCs w:val="28"/>
        </w:rPr>
        <w:t>8</w:t>
      </w:r>
      <w:r w:rsidRPr="001F146E">
        <w:rPr>
          <w:iCs/>
          <w:szCs w:val="28"/>
        </w:rPr>
        <w:t>.10.2</w:t>
      </w:r>
      <w:r w:rsidRPr="001F146E">
        <w:rPr>
          <w:rFonts w:eastAsia="Calibri"/>
          <w:bCs/>
          <w:iCs/>
          <w:szCs w:val="28"/>
          <w:lang w:val="vi-VN"/>
        </w:rPr>
        <w:t>.</w:t>
      </w:r>
      <w:r w:rsidRPr="001F146E">
        <w:rPr>
          <w:rFonts w:eastAsia="Calibri"/>
          <w:b/>
          <w:bCs/>
          <w:iCs/>
          <w:spacing w:val="-4"/>
          <w:szCs w:val="28"/>
          <w:lang w:val="vi-VN"/>
        </w:rPr>
        <w:t xml:space="preserve"> Tiêu chuẩn 2: Cán bộ quản lý, giáo viên, nhân viên và học sinh</w:t>
      </w:r>
    </w:p>
    <w:p w14:paraId="4873ED43" w14:textId="685BFFE9"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.10.2</w:t>
      </w:r>
      <w:r w:rsidRPr="001F146E">
        <w:rPr>
          <w:rFonts w:eastAsia="Calibri"/>
          <w:bCs/>
          <w:iCs/>
          <w:szCs w:val="28"/>
          <w:lang w:val="vi-VN"/>
        </w:rPr>
        <w:t>.</w:t>
      </w:r>
      <w:r w:rsidRPr="001F146E">
        <w:rPr>
          <w:rFonts w:eastAsia="Calibri"/>
          <w:iCs/>
          <w:szCs w:val="28"/>
          <w:lang w:val="vi-VN"/>
        </w:rPr>
        <w:t xml:space="preserve">1. Tiêu chí 2.1: </w:t>
      </w:r>
      <w:r w:rsidRPr="001F146E">
        <w:rPr>
          <w:rFonts w:eastAsia="Calibri"/>
          <w:iCs/>
          <w:szCs w:val="28"/>
        </w:rPr>
        <w:t>Đối với h</w:t>
      </w:r>
      <w:r w:rsidRPr="001F146E">
        <w:rPr>
          <w:rFonts w:eastAsia="Calibri"/>
          <w:iCs/>
          <w:szCs w:val="28"/>
          <w:lang w:val="vi-VN"/>
        </w:rPr>
        <w:t>iệu trưởng, phó hiệu trưởng</w:t>
      </w:r>
    </w:p>
    <w:p w14:paraId="226203DA"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 xml:space="preserve">a) </w:t>
      </w:r>
      <w:r w:rsidRPr="001F146E">
        <w:rPr>
          <w:iCs/>
          <w:szCs w:val="28"/>
        </w:rPr>
        <w:t>Đạt tiêu chuẩn theo quy định</w:t>
      </w:r>
      <w:r w:rsidRPr="001F146E">
        <w:rPr>
          <w:iCs/>
          <w:szCs w:val="28"/>
          <w:lang w:val="vi-VN"/>
        </w:rPr>
        <w:t>;</w:t>
      </w:r>
    </w:p>
    <w:p w14:paraId="253A73E0" w14:textId="77777777" w:rsidR="00033754" w:rsidRPr="001F146E" w:rsidRDefault="00033754" w:rsidP="00033754">
      <w:pPr>
        <w:spacing w:before="60" w:after="100" w:line="276" w:lineRule="auto"/>
        <w:ind w:firstLine="709"/>
        <w:jc w:val="both"/>
        <w:rPr>
          <w:iCs/>
          <w:spacing w:val="-4"/>
          <w:szCs w:val="28"/>
          <w:lang w:val="vi-VN"/>
        </w:rPr>
      </w:pPr>
      <w:r w:rsidRPr="001F146E">
        <w:rPr>
          <w:iCs/>
          <w:spacing w:val="-4"/>
          <w:szCs w:val="28"/>
          <w:lang w:val="vi-VN"/>
        </w:rPr>
        <w:lastRenderedPageBreak/>
        <w:t>b) Được đánh giá đạt chuẩn hiệu trưởng trở lên;</w:t>
      </w:r>
    </w:p>
    <w:p w14:paraId="4E7C1C42"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c) Được bồi dưỡng, tập huấn về chuyên môn, nghiệp vụ quản lý giáo dục theo quy định.</w:t>
      </w:r>
    </w:p>
    <w:p w14:paraId="0A54FF8C" w14:textId="70ED0698" w:rsidR="00033754" w:rsidRPr="001F146E" w:rsidRDefault="00033754" w:rsidP="00033754">
      <w:pPr>
        <w:spacing w:before="60" w:after="100" w:line="276" w:lineRule="auto"/>
        <w:ind w:firstLine="720"/>
        <w:jc w:val="both"/>
        <w:rPr>
          <w:rFonts w:eastAsia="Calibri"/>
          <w:iCs/>
          <w:szCs w:val="28"/>
          <w:lang w:val="vi-VN"/>
        </w:rPr>
      </w:pPr>
      <w:r>
        <w:rPr>
          <w:iCs/>
          <w:szCs w:val="28"/>
        </w:rPr>
        <w:t>8</w:t>
      </w:r>
      <w:r w:rsidRPr="001F146E">
        <w:rPr>
          <w:iCs/>
          <w:szCs w:val="28"/>
        </w:rPr>
        <w:t>.10.2</w:t>
      </w:r>
      <w:r w:rsidRPr="001F146E">
        <w:rPr>
          <w:rFonts w:eastAsia="Calibri"/>
          <w:bCs/>
          <w:iCs/>
          <w:szCs w:val="28"/>
          <w:lang w:val="vi-VN"/>
        </w:rPr>
        <w:t>.</w:t>
      </w:r>
      <w:r w:rsidRPr="001F146E">
        <w:rPr>
          <w:rFonts w:eastAsia="Calibri"/>
          <w:iCs/>
          <w:szCs w:val="28"/>
          <w:lang w:val="vi-VN"/>
        </w:rPr>
        <w:t xml:space="preserve">2. Tiêu chí 2.2: </w:t>
      </w:r>
      <w:r w:rsidRPr="001F146E">
        <w:rPr>
          <w:rFonts w:eastAsia="Calibri"/>
          <w:iCs/>
          <w:szCs w:val="28"/>
        </w:rPr>
        <w:t>Đối với g</w:t>
      </w:r>
      <w:r w:rsidRPr="001F146E">
        <w:rPr>
          <w:rFonts w:eastAsia="Calibri"/>
          <w:iCs/>
          <w:szCs w:val="28"/>
          <w:lang w:val="vi-VN"/>
        </w:rPr>
        <w:t>iáo viên</w:t>
      </w:r>
    </w:p>
    <w:p w14:paraId="79DC6317"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14:paraId="16D26344"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 xml:space="preserve">b) 100% giáo viên đạt chuẩn trình độ đào tạo theo quy định; </w:t>
      </w:r>
    </w:p>
    <w:p w14:paraId="2036EF90"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iCs/>
          <w:spacing w:val="4"/>
          <w:szCs w:val="28"/>
          <w:lang w:val="vi-VN"/>
        </w:rPr>
        <w:t xml:space="preserve">c) Có ít nhất 95% giáo viên đạt chuẩn nghề nghiệp giáo viên </w:t>
      </w:r>
      <w:r w:rsidRPr="001F146E">
        <w:rPr>
          <w:iCs/>
          <w:spacing w:val="4"/>
          <w:szCs w:val="28"/>
        </w:rPr>
        <w:t xml:space="preserve">ở mức đạt </w:t>
      </w:r>
      <w:r w:rsidRPr="001F146E">
        <w:rPr>
          <w:iCs/>
          <w:spacing w:val="4"/>
          <w:szCs w:val="28"/>
          <w:lang w:val="vi-VN"/>
        </w:rPr>
        <w:t>trở lên.</w:t>
      </w:r>
    </w:p>
    <w:p w14:paraId="76912234" w14:textId="765A2316" w:rsidR="00033754" w:rsidRPr="001F146E" w:rsidRDefault="00033754" w:rsidP="00033754">
      <w:pPr>
        <w:spacing w:before="60" w:after="100" w:line="276" w:lineRule="auto"/>
        <w:ind w:firstLine="720"/>
        <w:jc w:val="both"/>
        <w:rPr>
          <w:rFonts w:eastAsia="Calibri"/>
          <w:iCs/>
          <w:szCs w:val="28"/>
          <w:lang w:val="vi-VN"/>
        </w:rPr>
      </w:pPr>
      <w:r>
        <w:rPr>
          <w:iCs/>
          <w:szCs w:val="28"/>
        </w:rPr>
        <w:t>8</w:t>
      </w:r>
      <w:r w:rsidRPr="001F146E">
        <w:rPr>
          <w:iCs/>
          <w:szCs w:val="28"/>
        </w:rPr>
        <w:t>.10.2</w:t>
      </w:r>
      <w:r w:rsidRPr="001F146E">
        <w:rPr>
          <w:rFonts w:eastAsia="Calibri"/>
          <w:bCs/>
          <w:iCs/>
          <w:szCs w:val="28"/>
          <w:lang w:val="vi-VN"/>
        </w:rPr>
        <w:t>.</w:t>
      </w:r>
      <w:r w:rsidRPr="001F146E">
        <w:rPr>
          <w:rFonts w:eastAsia="Calibri"/>
          <w:iCs/>
          <w:szCs w:val="28"/>
          <w:lang w:val="vi-VN"/>
        </w:rPr>
        <w:t xml:space="preserve">3. Tiêu chí 2.3: </w:t>
      </w:r>
      <w:r w:rsidRPr="001F146E">
        <w:rPr>
          <w:rFonts w:eastAsia="Calibri"/>
          <w:iCs/>
          <w:szCs w:val="28"/>
        </w:rPr>
        <w:t>Đối với n</w:t>
      </w:r>
      <w:r w:rsidRPr="001F146E">
        <w:rPr>
          <w:rFonts w:eastAsia="Calibri"/>
          <w:iCs/>
          <w:szCs w:val="28"/>
          <w:lang w:val="vi-VN"/>
        </w:rPr>
        <w:t>hân viên</w:t>
      </w:r>
    </w:p>
    <w:p w14:paraId="38DA1C41"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a) Có nhân viên hoặc giáo viên kiêm nhiệm để đảm nhiệm các nhiệm vụ do hiệu trưởng phân công;</w:t>
      </w:r>
    </w:p>
    <w:p w14:paraId="227AAABA"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b) Được phân công công việc phù hợp, hợp lý theo năng lực;</w:t>
      </w:r>
    </w:p>
    <w:p w14:paraId="56F4757D"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 xml:space="preserve">c) Hoàn thành </w:t>
      </w:r>
      <w:r w:rsidRPr="001F146E">
        <w:rPr>
          <w:rFonts w:eastAsia="Calibri"/>
          <w:iCs/>
          <w:szCs w:val="28"/>
        </w:rPr>
        <w:t xml:space="preserve">các </w:t>
      </w:r>
      <w:r w:rsidRPr="001F146E">
        <w:rPr>
          <w:rFonts w:eastAsia="Calibri"/>
          <w:iCs/>
          <w:szCs w:val="28"/>
          <w:lang w:val="vi-VN"/>
        </w:rPr>
        <w:t>nhiệm vụ được giao.</w:t>
      </w:r>
    </w:p>
    <w:p w14:paraId="7B4C2708" w14:textId="727C1208" w:rsidR="00033754" w:rsidRPr="001F146E" w:rsidRDefault="00033754" w:rsidP="00033754">
      <w:pPr>
        <w:spacing w:before="60" w:after="100" w:line="276" w:lineRule="auto"/>
        <w:ind w:firstLine="720"/>
        <w:jc w:val="both"/>
        <w:rPr>
          <w:rFonts w:eastAsia="Calibri"/>
          <w:iCs/>
          <w:szCs w:val="28"/>
          <w:lang w:val="vi-VN"/>
        </w:rPr>
      </w:pPr>
      <w:r>
        <w:rPr>
          <w:iCs/>
          <w:szCs w:val="28"/>
        </w:rPr>
        <w:t>8</w:t>
      </w:r>
      <w:r w:rsidRPr="001F146E">
        <w:rPr>
          <w:iCs/>
          <w:szCs w:val="28"/>
        </w:rPr>
        <w:t>.10.2</w:t>
      </w:r>
      <w:r w:rsidRPr="001F146E">
        <w:rPr>
          <w:rFonts w:eastAsia="Calibri"/>
          <w:bCs/>
          <w:iCs/>
          <w:szCs w:val="28"/>
          <w:lang w:val="vi-VN"/>
        </w:rPr>
        <w:t>.</w:t>
      </w:r>
      <w:r w:rsidRPr="001F146E">
        <w:rPr>
          <w:rFonts w:eastAsia="Calibri"/>
          <w:iCs/>
          <w:szCs w:val="28"/>
          <w:lang w:val="vi-VN"/>
        </w:rPr>
        <w:t xml:space="preserve">4. Tiêu chí 2.4: </w:t>
      </w:r>
      <w:r w:rsidRPr="001F146E">
        <w:rPr>
          <w:rFonts w:eastAsia="Calibri"/>
          <w:iCs/>
          <w:szCs w:val="28"/>
        </w:rPr>
        <w:t>Đối với h</w:t>
      </w:r>
      <w:r w:rsidRPr="001F146E">
        <w:rPr>
          <w:rFonts w:eastAsia="Calibri"/>
          <w:iCs/>
          <w:szCs w:val="28"/>
          <w:lang w:val="vi-VN"/>
        </w:rPr>
        <w:t>ọc sinh</w:t>
      </w:r>
    </w:p>
    <w:p w14:paraId="338249F4"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 xml:space="preserve">a) </w:t>
      </w:r>
      <w:r w:rsidRPr="001F146E">
        <w:rPr>
          <w:iCs/>
          <w:szCs w:val="28"/>
          <w:lang w:val="vi-VN"/>
        </w:rPr>
        <w:t>Đảm bảo về tuổi học sinh tiểu học theo quy định</w:t>
      </w:r>
      <w:r w:rsidRPr="001F146E">
        <w:rPr>
          <w:rFonts w:eastAsia="Calibri"/>
          <w:iCs/>
          <w:szCs w:val="28"/>
          <w:lang w:val="vi-VN"/>
        </w:rPr>
        <w:t>;</w:t>
      </w:r>
    </w:p>
    <w:p w14:paraId="285BECC9" w14:textId="77777777" w:rsidR="00033754" w:rsidRPr="001F146E" w:rsidRDefault="00033754" w:rsidP="00033754">
      <w:pPr>
        <w:spacing w:before="60" w:after="100" w:line="276" w:lineRule="auto"/>
        <w:ind w:firstLine="720"/>
        <w:jc w:val="both"/>
        <w:rPr>
          <w:rFonts w:eastAsia="Calibri"/>
          <w:iCs/>
          <w:spacing w:val="-4"/>
          <w:szCs w:val="28"/>
          <w:lang w:val="vi-VN"/>
        </w:rPr>
      </w:pPr>
      <w:r w:rsidRPr="001F146E">
        <w:rPr>
          <w:rFonts w:eastAsia="Calibri"/>
          <w:iCs/>
          <w:spacing w:val="-4"/>
          <w:szCs w:val="28"/>
          <w:lang w:val="vi-VN"/>
        </w:rPr>
        <w:t xml:space="preserve">b) Thực hiện các nhiệm vụ </w:t>
      </w:r>
      <w:r w:rsidRPr="001F146E">
        <w:rPr>
          <w:iCs/>
          <w:spacing w:val="-4"/>
          <w:szCs w:val="28"/>
          <w:lang w:val="vi-VN"/>
        </w:rPr>
        <w:t>theo quy định</w:t>
      </w:r>
      <w:r w:rsidRPr="001F146E">
        <w:rPr>
          <w:rFonts w:eastAsia="Calibri"/>
          <w:iCs/>
          <w:spacing w:val="-4"/>
          <w:szCs w:val="28"/>
          <w:lang w:val="vi-VN"/>
        </w:rPr>
        <w:t>;</w:t>
      </w:r>
    </w:p>
    <w:p w14:paraId="69979802" w14:textId="77777777" w:rsidR="00033754" w:rsidRPr="001F146E" w:rsidRDefault="00033754" w:rsidP="00BF2DE7">
      <w:pPr>
        <w:ind w:firstLine="720"/>
        <w:rPr>
          <w:rFonts w:eastAsia="Calibri"/>
          <w:iCs/>
          <w:spacing w:val="-4"/>
          <w:szCs w:val="28"/>
          <w:lang w:val="vi-VN"/>
        </w:rPr>
      </w:pPr>
      <w:r w:rsidRPr="001F146E">
        <w:rPr>
          <w:rFonts w:eastAsia="Calibri"/>
          <w:iCs/>
          <w:spacing w:val="-4"/>
          <w:szCs w:val="28"/>
          <w:lang w:val="vi-VN"/>
        </w:rPr>
        <w:t>c) Được đảm bảo các quyền theo quy định.</w:t>
      </w:r>
    </w:p>
    <w:p w14:paraId="77AF7F62" w14:textId="30274725" w:rsidR="00033754" w:rsidRPr="001F146E" w:rsidRDefault="00033754" w:rsidP="00033754">
      <w:pPr>
        <w:spacing w:before="60" w:after="100" w:line="276" w:lineRule="auto"/>
        <w:ind w:firstLine="720"/>
        <w:rPr>
          <w:rFonts w:eastAsia="Calibri"/>
          <w:b/>
          <w:bCs/>
          <w:iCs/>
          <w:szCs w:val="28"/>
          <w:lang w:val="vi-VN"/>
        </w:rPr>
      </w:pPr>
      <w:r>
        <w:rPr>
          <w:iCs/>
          <w:szCs w:val="28"/>
        </w:rPr>
        <w:t>8</w:t>
      </w:r>
      <w:r w:rsidRPr="001F146E">
        <w:rPr>
          <w:iCs/>
          <w:szCs w:val="28"/>
        </w:rPr>
        <w:t>.10.3</w:t>
      </w:r>
      <w:r w:rsidRPr="001F146E">
        <w:rPr>
          <w:rFonts w:eastAsia="Calibri"/>
          <w:bCs/>
          <w:iCs/>
          <w:szCs w:val="28"/>
          <w:lang w:val="vi-VN"/>
        </w:rPr>
        <w:t>.</w:t>
      </w:r>
      <w:r w:rsidRPr="001F146E">
        <w:rPr>
          <w:rFonts w:eastAsia="Calibri"/>
          <w:b/>
          <w:bCs/>
          <w:iCs/>
          <w:szCs w:val="28"/>
          <w:lang w:val="vi-VN"/>
        </w:rPr>
        <w:t xml:space="preserve"> Tiêu chuẩn 3: Cơ sở vật chất và thiết bị dạy học</w:t>
      </w:r>
    </w:p>
    <w:p w14:paraId="22B6B9B4" w14:textId="03A8AC1D" w:rsidR="00033754" w:rsidRPr="001F146E" w:rsidRDefault="00033754" w:rsidP="00033754">
      <w:pPr>
        <w:spacing w:before="60" w:after="100" w:line="276" w:lineRule="auto"/>
        <w:ind w:firstLine="720"/>
        <w:jc w:val="both"/>
        <w:rPr>
          <w:rFonts w:eastAsia="Calibri"/>
          <w:iCs/>
          <w:szCs w:val="28"/>
          <w:lang w:val="vi-VN"/>
        </w:rPr>
      </w:pPr>
      <w:r>
        <w:rPr>
          <w:iCs/>
          <w:szCs w:val="28"/>
        </w:rPr>
        <w:t>8</w:t>
      </w:r>
      <w:r w:rsidRPr="001F146E">
        <w:rPr>
          <w:iCs/>
          <w:szCs w:val="28"/>
        </w:rPr>
        <w:t>.10.3</w:t>
      </w:r>
      <w:r w:rsidRPr="001F146E">
        <w:rPr>
          <w:rFonts w:eastAsia="Calibri"/>
          <w:bCs/>
          <w:iCs/>
          <w:szCs w:val="28"/>
          <w:lang w:val="vi-VN"/>
        </w:rPr>
        <w:t>.</w:t>
      </w:r>
      <w:r w:rsidRPr="001F146E">
        <w:rPr>
          <w:rFonts w:eastAsia="Calibri"/>
          <w:iCs/>
          <w:szCs w:val="28"/>
          <w:lang w:val="vi-VN"/>
        </w:rPr>
        <w:t>1. Tiêu chí 3.1: Khuôn viên, sân chơi, sân tập</w:t>
      </w:r>
    </w:p>
    <w:p w14:paraId="56FF05D5"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a) Khuôn viên đảm bảo xanh, sạch, đẹp, an toàn để tổ chức các hoạt động giáo dục;</w:t>
      </w:r>
    </w:p>
    <w:p w14:paraId="108F953F"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 xml:space="preserve">b) </w:t>
      </w:r>
      <w:r w:rsidRPr="001F146E">
        <w:rPr>
          <w:iCs/>
          <w:spacing w:val="-4"/>
          <w:szCs w:val="28"/>
          <w:lang w:val="vi-VN"/>
        </w:rPr>
        <w:t xml:space="preserve">Có cổng trường, biển tên trường và </w:t>
      </w:r>
      <w:r w:rsidRPr="001F146E">
        <w:rPr>
          <w:rFonts w:eastAsia="Calibri"/>
          <w:iCs/>
          <w:szCs w:val="28"/>
          <w:lang w:val="vi-VN"/>
        </w:rPr>
        <w:t xml:space="preserve">tường hoặc hàng rào bao quanh; </w:t>
      </w:r>
    </w:p>
    <w:p w14:paraId="6F5D55B2"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c) Có sân chơi, sân tập thể dục thể thao.</w:t>
      </w:r>
    </w:p>
    <w:p w14:paraId="6AAD7643" w14:textId="5B17FFBA"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.10.3</w:t>
      </w:r>
      <w:r w:rsidRPr="001F146E">
        <w:rPr>
          <w:rFonts w:eastAsia="Calibri"/>
          <w:bCs/>
          <w:iCs/>
          <w:szCs w:val="28"/>
          <w:lang w:val="vi-VN"/>
        </w:rPr>
        <w:t>.</w:t>
      </w:r>
      <w:r w:rsidRPr="001F146E">
        <w:rPr>
          <w:rFonts w:eastAsia="Calibri"/>
          <w:iCs/>
          <w:szCs w:val="28"/>
          <w:lang w:val="vi-VN"/>
        </w:rPr>
        <w:t>2. Tiêu chí 3.2: Phòng học</w:t>
      </w:r>
    </w:p>
    <w:p w14:paraId="1B9ED80F" w14:textId="77777777" w:rsidR="00033754" w:rsidRPr="001F146E" w:rsidRDefault="00033754" w:rsidP="00033754">
      <w:pPr>
        <w:spacing w:before="60" w:after="100" w:line="276" w:lineRule="auto"/>
        <w:ind w:firstLine="720"/>
        <w:jc w:val="both"/>
        <w:rPr>
          <w:rFonts w:eastAsia="Calibri"/>
          <w:iCs/>
          <w:szCs w:val="28"/>
          <w:lang w:val="vi-VN"/>
        </w:rPr>
      </w:pPr>
      <w:r w:rsidRPr="001F146E">
        <w:rPr>
          <w:rFonts w:eastAsia="Calibri"/>
          <w:iCs/>
          <w:szCs w:val="28"/>
          <w:lang w:val="vi-VN"/>
        </w:rPr>
        <w:t>a) Đủ mỗi lớp một phòng học riêng, quy cách phòng học theo quy định;</w:t>
      </w:r>
    </w:p>
    <w:p w14:paraId="37D38A9F" w14:textId="77777777" w:rsidR="00033754" w:rsidRPr="001F146E" w:rsidRDefault="00033754" w:rsidP="00033754">
      <w:pPr>
        <w:spacing w:before="60" w:after="100" w:line="276" w:lineRule="auto"/>
        <w:ind w:firstLine="709"/>
        <w:jc w:val="both"/>
        <w:rPr>
          <w:rFonts w:eastAsia="Calibri"/>
          <w:iCs/>
          <w:spacing w:val="-4"/>
          <w:szCs w:val="28"/>
          <w:lang w:val="vi-VN"/>
        </w:rPr>
      </w:pPr>
      <w:r w:rsidRPr="001F146E">
        <w:rPr>
          <w:rFonts w:eastAsia="Calibri"/>
          <w:iCs/>
          <w:spacing w:val="-4"/>
          <w:szCs w:val="28"/>
          <w:lang w:val="vi-VN"/>
        </w:rPr>
        <w:t xml:space="preserve">b) </w:t>
      </w:r>
      <w:r w:rsidRPr="001F146E">
        <w:rPr>
          <w:rFonts w:eastAsia="Calibri"/>
          <w:iCs/>
          <w:szCs w:val="28"/>
          <w:lang w:val="vi-VN"/>
        </w:rPr>
        <w:t xml:space="preserve">Bàn, ghế học sinh đúng tiêu chuẩn và đủ chỗ ngồi cho học sinh; </w:t>
      </w:r>
      <w:r w:rsidRPr="001F146E">
        <w:rPr>
          <w:iCs/>
          <w:szCs w:val="28"/>
          <w:lang w:val="vi-VN"/>
        </w:rPr>
        <w:t xml:space="preserve">có bàn ghế phù hợp cho học sinh khuyết tật học hòa nhập (nếu có); </w:t>
      </w:r>
      <w:r w:rsidRPr="001F146E">
        <w:rPr>
          <w:rFonts w:eastAsia="Calibri"/>
          <w:iCs/>
          <w:spacing w:val="-4"/>
          <w:szCs w:val="28"/>
          <w:lang w:val="vi-VN"/>
        </w:rPr>
        <w:t>bàn, ghế giáo viên, bảng lớp theo quy định;</w:t>
      </w:r>
    </w:p>
    <w:p w14:paraId="4979C110" w14:textId="77777777" w:rsidR="00033754" w:rsidRPr="001F146E" w:rsidRDefault="00033754" w:rsidP="00033754">
      <w:pPr>
        <w:spacing w:before="60" w:after="100" w:line="276" w:lineRule="auto"/>
        <w:ind w:firstLine="709"/>
        <w:jc w:val="both"/>
        <w:rPr>
          <w:rFonts w:eastAsia="Calibri"/>
          <w:iCs/>
          <w:spacing w:val="-4"/>
          <w:szCs w:val="28"/>
          <w:lang w:val="vi-VN"/>
        </w:rPr>
      </w:pPr>
      <w:r w:rsidRPr="001F146E">
        <w:rPr>
          <w:rFonts w:eastAsia="Calibri"/>
          <w:iCs/>
          <w:spacing w:val="-4"/>
          <w:szCs w:val="28"/>
          <w:lang w:val="vi-VN"/>
        </w:rPr>
        <w:t xml:space="preserve">c) Có hệ thống đèn, quạt </w:t>
      </w:r>
      <w:r w:rsidRPr="001F146E">
        <w:rPr>
          <w:iCs/>
          <w:szCs w:val="28"/>
          <w:lang w:val="vi-VN"/>
        </w:rPr>
        <w:t>(ở nơi có điện)</w:t>
      </w:r>
      <w:r w:rsidRPr="001F146E">
        <w:rPr>
          <w:rFonts w:eastAsia="Calibri"/>
          <w:iCs/>
          <w:spacing w:val="-4"/>
          <w:szCs w:val="28"/>
          <w:lang w:val="vi-VN"/>
        </w:rPr>
        <w:t xml:space="preserve">; có hệ thống tủ đựng hồ sơ, thiết bị dạy học. </w:t>
      </w:r>
    </w:p>
    <w:p w14:paraId="5EF071B4" w14:textId="28657A96" w:rsidR="00033754" w:rsidRPr="001F146E" w:rsidRDefault="00033754" w:rsidP="00033754">
      <w:pPr>
        <w:spacing w:before="60" w:after="100" w:line="276" w:lineRule="auto"/>
        <w:ind w:firstLine="709"/>
        <w:jc w:val="both"/>
        <w:rPr>
          <w:rFonts w:eastAsia="Calibri"/>
          <w:iCs/>
          <w:szCs w:val="28"/>
          <w:lang w:val="vi-VN"/>
        </w:rPr>
      </w:pPr>
      <w:r>
        <w:rPr>
          <w:iCs/>
          <w:szCs w:val="28"/>
        </w:rPr>
        <w:lastRenderedPageBreak/>
        <w:t>8</w:t>
      </w:r>
      <w:r w:rsidRPr="001F146E">
        <w:rPr>
          <w:iCs/>
          <w:szCs w:val="28"/>
        </w:rPr>
        <w:t>.10.3</w:t>
      </w:r>
      <w:r w:rsidRPr="001F146E">
        <w:rPr>
          <w:rFonts w:eastAsia="Calibri"/>
          <w:bCs/>
          <w:iCs/>
          <w:szCs w:val="28"/>
          <w:lang w:val="vi-VN"/>
        </w:rPr>
        <w:t>.</w:t>
      </w:r>
      <w:r w:rsidRPr="001F146E">
        <w:rPr>
          <w:rFonts w:eastAsia="Calibri"/>
          <w:iCs/>
          <w:szCs w:val="28"/>
          <w:lang w:val="vi-VN"/>
        </w:rPr>
        <w:t>3. Tiêu chí 3.3: Khối phòng phục vụ học tập và khối phòng hành chính - quản trị</w:t>
      </w:r>
    </w:p>
    <w:p w14:paraId="49470000" w14:textId="77777777" w:rsidR="00033754" w:rsidRPr="001F146E" w:rsidRDefault="00033754" w:rsidP="00033754">
      <w:pPr>
        <w:spacing w:before="60" w:after="100" w:line="276" w:lineRule="auto"/>
        <w:ind w:firstLine="709"/>
        <w:jc w:val="both"/>
        <w:rPr>
          <w:iCs/>
          <w:spacing w:val="-4"/>
          <w:szCs w:val="28"/>
          <w:lang w:val="vi-VN"/>
        </w:rPr>
      </w:pPr>
      <w:r w:rsidRPr="001F146E">
        <w:rPr>
          <w:rFonts w:eastAsia="Calibri"/>
          <w:iCs/>
          <w:szCs w:val="28"/>
          <w:lang w:val="vi-VN"/>
        </w:rPr>
        <w:t>a) C</w:t>
      </w:r>
      <w:r w:rsidRPr="001F146E">
        <w:rPr>
          <w:iCs/>
          <w:spacing w:val="-4"/>
          <w:szCs w:val="28"/>
          <w:lang w:val="vi-VN"/>
        </w:rPr>
        <w:t xml:space="preserve">ó </w:t>
      </w:r>
      <w:r w:rsidRPr="001F146E">
        <w:rPr>
          <w:iCs/>
          <w:szCs w:val="28"/>
          <w:lang w:val="vi-VN"/>
        </w:rPr>
        <w:t>phòng giáo dục nghệ thuật, phòng học tin học, phòng thiết bị giáo dục</w:t>
      </w:r>
      <w:r w:rsidRPr="001F146E">
        <w:rPr>
          <w:iCs/>
          <w:spacing w:val="-4"/>
          <w:szCs w:val="28"/>
          <w:lang w:val="vi-VN"/>
        </w:rPr>
        <w:t>, phòng truyền thống và hoạt động Đội đáp ứng các yêu cầu tối thiểu các hoạt động giáo dục;</w:t>
      </w:r>
    </w:p>
    <w:p w14:paraId="43D7D245"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b) Khối phòng hành chính - quản trị</w:t>
      </w:r>
      <w:r w:rsidRPr="001F146E" w:rsidDel="00E326D6">
        <w:rPr>
          <w:iCs/>
          <w:szCs w:val="28"/>
          <w:lang w:val="vi-VN"/>
        </w:rPr>
        <w:t xml:space="preserve"> </w:t>
      </w:r>
      <w:r w:rsidRPr="001F146E">
        <w:rPr>
          <w:iCs/>
          <w:szCs w:val="28"/>
          <w:lang w:val="vi-VN"/>
        </w:rPr>
        <w:t>đáp ứng các yêu cầu tối thiểu các hoạt động hành chính - quản trị</w:t>
      </w:r>
      <w:r w:rsidRPr="001F146E">
        <w:rPr>
          <w:iCs/>
          <w:szCs w:val="28"/>
        </w:rPr>
        <w:t xml:space="preserve"> của nhà trường</w:t>
      </w:r>
      <w:r w:rsidRPr="001F146E">
        <w:rPr>
          <w:iCs/>
          <w:szCs w:val="28"/>
          <w:lang w:val="vi-VN"/>
        </w:rPr>
        <w:t>;</w:t>
      </w:r>
    </w:p>
    <w:p w14:paraId="49AA8BD7"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c) Khu để xe được bố trí hợp lý, đảm bảo an toàn, trật tự.</w:t>
      </w:r>
    </w:p>
    <w:p w14:paraId="2EC38ABA" w14:textId="1AA07BFD" w:rsidR="00033754" w:rsidRPr="001F146E" w:rsidRDefault="00033754" w:rsidP="00033754">
      <w:pPr>
        <w:spacing w:before="60" w:after="100" w:line="276" w:lineRule="auto"/>
        <w:ind w:firstLine="720"/>
        <w:jc w:val="both"/>
        <w:rPr>
          <w:iCs/>
          <w:szCs w:val="28"/>
          <w:lang w:val="vi-VN"/>
        </w:rPr>
      </w:pPr>
      <w:r>
        <w:rPr>
          <w:iCs/>
          <w:szCs w:val="28"/>
        </w:rPr>
        <w:t>8</w:t>
      </w:r>
      <w:r w:rsidRPr="001F146E">
        <w:rPr>
          <w:iCs/>
          <w:szCs w:val="28"/>
        </w:rPr>
        <w:t>.10.3</w:t>
      </w:r>
      <w:r w:rsidRPr="001F146E">
        <w:rPr>
          <w:rFonts w:eastAsia="Calibri"/>
          <w:bCs/>
          <w:iCs/>
          <w:szCs w:val="28"/>
          <w:lang w:val="vi-VN"/>
        </w:rPr>
        <w:t>.</w:t>
      </w:r>
      <w:r w:rsidRPr="001F146E">
        <w:rPr>
          <w:iCs/>
          <w:szCs w:val="28"/>
          <w:lang w:val="vi-VN"/>
        </w:rPr>
        <w:t>4. Tiêu chí 3.4: Khu vệ sinh, hệ thống cấp thoát nước</w:t>
      </w:r>
    </w:p>
    <w:p w14:paraId="1EADD053" w14:textId="77777777" w:rsidR="00033754" w:rsidRPr="001F146E" w:rsidRDefault="00033754" w:rsidP="00033754">
      <w:pPr>
        <w:spacing w:before="60" w:after="100" w:line="276" w:lineRule="auto"/>
        <w:ind w:firstLine="720"/>
        <w:jc w:val="both"/>
        <w:rPr>
          <w:iCs/>
          <w:szCs w:val="28"/>
          <w:lang w:val="vi-VN"/>
        </w:rPr>
      </w:pPr>
      <w:r w:rsidRPr="001F146E">
        <w:rPr>
          <w:iCs/>
          <w:szCs w:val="28"/>
          <w:lang w:val="vi-VN"/>
        </w:rPr>
        <w:t>a) Khu vệ sinh riêng cho nam, nữ, giáo viên, nhân viên, học sinh đảm bảo không ô nhiễm môi trường; khu vệ sinh đảm bảo sử dụng thuận lợi cho học sinh khuyết tật học hòa nhập;</w:t>
      </w:r>
    </w:p>
    <w:p w14:paraId="0D1DAFF6" w14:textId="77777777" w:rsidR="00033754" w:rsidRPr="001F146E" w:rsidRDefault="00033754" w:rsidP="00033754">
      <w:pPr>
        <w:spacing w:before="60" w:after="100" w:line="276" w:lineRule="auto"/>
        <w:ind w:firstLine="720"/>
        <w:jc w:val="both"/>
        <w:rPr>
          <w:iCs/>
          <w:spacing w:val="-4"/>
          <w:szCs w:val="28"/>
          <w:lang w:val="vi-VN"/>
        </w:rPr>
      </w:pPr>
      <w:r w:rsidRPr="001F146E">
        <w:rPr>
          <w:iCs/>
          <w:spacing w:val="-4"/>
          <w:szCs w:val="28"/>
          <w:lang w:val="vi-VN"/>
        </w:rPr>
        <w:t>b) Hệ thống thoát nước đảm bảo vệ sinh môi trường; hệ thống cấp nước sạch đảm bảo nước uống và nước sinh hoạt cho giáo viên, nhân viên và học sinh;</w:t>
      </w:r>
    </w:p>
    <w:p w14:paraId="46F41F7F" w14:textId="77777777" w:rsidR="00033754" w:rsidRPr="001F146E" w:rsidRDefault="00033754" w:rsidP="00033754">
      <w:pPr>
        <w:spacing w:before="60" w:after="100" w:line="276" w:lineRule="auto"/>
        <w:ind w:firstLine="720"/>
        <w:jc w:val="both"/>
        <w:rPr>
          <w:iCs/>
          <w:szCs w:val="28"/>
          <w:lang w:val="vi-VN"/>
        </w:rPr>
      </w:pPr>
      <w:r w:rsidRPr="001F146E">
        <w:rPr>
          <w:iCs/>
          <w:szCs w:val="28"/>
          <w:lang w:val="vi-VN"/>
        </w:rPr>
        <w:t>c) Thu gom rác và xử lý chất thải đảm bảo vệ sinh môi trường.</w:t>
      </w:r>
    </w:p>
    <w:p w14:paraId="1E692EA5" w14:textId="68C59BB0"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.10.3</w:t>
      </w:r>
      <w:r w:rsidRPr="001F146E">
        <w:rPr>
          <w:rFonts w:eastAsia="Calibri"/>
          <w:bCs/>
          <w:iCs/>
          <w:szCs w:val="28"/>
          <w:lang w:val="vi-VN"/>
        </w:rPr>
        <w:t>.</w:t>
      </w:r>
      <w:r w:rsidRPr="001F146E">
        <w:rPr>
          <w:rFonts w:eastAsia="Calibri"/>
          <w:iCs/>
          <w:szCs w:val="28"/>
          <w:lang w:val="vi-VN"/>
        </w:rPr>
        <w:t>5. Tiêu chí 3.5: Thiết bị</w:t>
      </w:r>
    </w:p>
    <w:p w14:paraId="442F2BCF"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a) Có đủ thiết bị văn phòng và các thiết bị khác phục vụ các hoạt động của nhà trường;</w:t>
      </w:r>
    </w:p>
    <w:p w14:paraId="60B0830F"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b) Có đủ thiết bị dạy học đáp ứng yêu cầu tối thiểu theo quy định;</w:t>
      </w:r>
    </w:p>
    <w:p w14:paraId="6EA0AEA3"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c) Hằng năm các thiết bị được kiểm kê, sửa chữa.</w:t>
      </w:r>
    </w:p>
    <w:p w14:paraId="25589B67" w14:textId="7B44693F"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.10.3</w:t>
      </w:r>
      <w:r w:rsidRPr="001F146E">
        <w:rPr>
          <w:rFonts w:eastAsia="Calibri"/>
          <w:bCs/>
          <w:iCs/>
          <w:szCs w:val="28"/>
          <w:lang w:val="vi-VN"/>
        </w:rPr>
        <w:t>.</w:t>
      </w:r>
      <w:r w:rsidRPr="001F146E">
        <w:rPr>
          <w:rFonts w:eastAsia="Calibri"/>
          <w:iCs/>
          <w:szCs w:val="28"/>
          <w:lang w:val="vi-VN"/>
        </w:rPr>
        <w:t>6. Tiêu chí 3.6: Thư viện</w:t>
      </w:r>
    </w:p>
    <w:p w14:paraId="534E7F61" w14:textId="77777777" w:rsidR="00033754" w:rsidRPr="001F146E" w:rsidRDefault="00033754" w:rsidP="00033754">
      <w:pPr>
        <w:spacing w:before="60" w:after="100" w:line="276" w:lineRule="auto"/>
        <w:ind w:firstLine="709"/>
        <w:jc w:val="both"/>
        <w:rPr>
          <w:iCs/>
          <w:spacing w:val="6"/>
          <w:szCs w:val="28"/>
          <w:lang w:val="vi-VN"/>
        </w:rPr>
      </w:pPr>
      <w:r w:rsidRPr="001F146E">
        <w:rPr>
          <w:iCs/>
          <w:spacing w:val="6"/>
          <w:szCs w:val="28"/>
          <w:lang w:val="vi-VN"/>
        </w:rPr>
        <w:t>a) Được trang bị sách, báo, tạp chí, bản đồ, tranh ảnh giáo dục, băng đĩa giáo khoa và các xuất bản phẩm tham khảo tối thiểu phục vụ hoạt động dạy học;</w:t>
      </w:r>
    </w:p>
    <w:p w14:paraId="05799897"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b) Hoạt động của thư viện đáp ứng yêu cầu tối thiểu hoạt động dạy học của cán bộ quản lý, giáo viên, nhân viên, học sinh;</w:t>
      </w:r>
    </w:p>
    <w:p w14:paraId="24DF7EFF"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 xml:space="preserve">c) Hằng năm thư viện được kiểm kê, bổ sung </w:t>
      </w:r>
      <w:r w:rsidRPr="001F146E">
        <w:rPr>
          <w:iCs/>
          <w:spacing w:val="4"/>
          <w:szCs w:val="28"/>
          <w:lang w:val="vi-VN"/>
        </w:rPr>
        <w:t>sách, báo, tạp chí, bản đồ, tranh ảnh giáo dục, băng đĩa giáo khoa và các xuất bản phẩm tham khảo</w:t>
      </w:r>
      <w:r w:rsidRPr="001F146E">
        <w:rPr>
          <w:iCs/>
          <w:szCs w:val="28"/>
          <w:lang w:val="vi-VN"/>
        </w:rPr>
        <w:t>.</w:t>
      </w:r>
    </w:p>
    <w:p w14:paraId="2D17C192" w14:textId="02B9BECE" w:rsidR="00033754" w:rsidRPr="001F146E" w:rsidRDefault="00033754" w:rsidP="00BF2DE7">
      <w:pPr>
        <w:ind w:firstLine="706"/>
        <w:rPr>
          <w:rFonts w:eastAsia="Calibri"/>
          <w:b/>
          <w:bCs/>
          <w:iCs/>
          <w:szCs w:val="28"/>
          <w:lang w:val="vi-VN"/>
        </w:rPr>
      </w:pPr>
      <w:r>
        <w:rPr>
          <w:iCs/>
          <w:szCs w:val="28"/>
        </w:rPr>
        <w:t>8</w:t>
      </w:r>
      <w:r w:rsidRPr="001F146E">
        <w:rPr>
          <w:iCs/>
          <w:szCs w:val="28"/>
        </w:rPr>
        <w:t>.10.4</w:t>
      </w:r>
      <w:r w:rsidRPr="001F146E">
        <w:rPr>
          <w:rFonts w:eastAsia="Calibri"/>
          <w:bCs/>
          <w:iCs/>
          <w:szCs w:val="28"/>
          <w:lang w:val="vi-VN"/>
        </w:rPr>
        <w:t>.</w:t>
      </w:r>
      <w:r w:rsidRPr="001F146E">
        <w:rPr>
          <w:rFonts w:eastAsia="Calibri"/>
          <w:b/>
          <w:bCs/>
          <w:iCs/>
          <w:szCs w:val="28"/>
          <w:lang w:val="vi-VN"/>
        </w:rPr>
        <w:t xml:space="preserve"> Tiêu chuẩn 4: Quan hệ giữa nhà trường, gia đình và xã hội</w:t>
      </w:r>
    </w:p>
    <w:p w14:paraId="0369DC14" w14:textId="1B969DFD" w:rsidR="00033754" w:rsidRPr="001F146E" w:rsidRDefault="00033754" w:rsidP="00033754">
      <w:pPr>
        <w:spacing w:before="60" w:after="100" w:line="276" w:lineRule="auto"/>
        <w:ind w:firstLine="706"/>
        <w:jc w:val="both"/>
        <w:rPr>
          <w:rFonts w:eastAsia="Calibri"/>
          <w:iCs/>
          <w:szCs w:val="28"/>
          <w:lang w:val="vi-VN"/>
        </w:rPr>
      </w:pPr>
      <w:r>
        <w:rPr>
          <w:iCs/>
          <w:szCs w:val="28"/>
        </w:rPr>
        <w:t>8</w:t>
      </w:r>
      <w:r w:rsidRPr="001F146E">
        <w:rPr>
          <w:iCs/>
          <w:szCs w:val="28"/>
        </w:rPr>
        <w:t>.10.4</w:t>
      </w:r>
      <w:r w:rsidRPr="001F146E">
        <w:rPr>
          <w:rFonts w:eastAsia="Calibri"/>
          <w:bCs/>
          <w:iCs/>
          <w:szCs w:val="28"/>
          <w:lang w:val="vi-VN"/>
        </w:rPr>
        <w:t>.</w:t>
      </w:r>
      <w:r w:rsidRPr="001F146E">
        <w:rPr>
          <w:rFonts w:eastAsia="Calibri"/>
          <w:iCs/>
          <w:szCs w:val="28"/>
          <w:lang w:val="vi-VN"/>
        </w:rPr>
        <w:t>1. Tiêu chí 4.1: Ban đại diện cha mẹ học sinh</w:t>
      </w:r>
    </w:p>
    <w:p w14:paraId="0F2C9D2C" w14:textId="77777777" w:rsidR="00033754" w:rsidRPr="001F146E" w:rsidRDefault="00033754" w:rsidP="00033754">
      <w:pPr>
        <w:spacing w:before="60" w:after="100" w:line="276" w:lineRule="auto"/>
        <w:ind w:firstLine="706"/>
        <w:jc w:val="both"/>
        <w:rPr>
          <w:rFonts w:eastAsia="Calibri"/>
          <w:iCs/>
          <w:szCs w:val="28"/>
          <w:lang w:val="vi-VN"/>
        </w:rPr>
      </w:pPr>
      <w:r w:rsidRPr="001F146E">
        <w:rPr>
          <w:rFonts w:eastAsia="Calibri"/>
          <w:iCs/>
          <w:szCs w:val="28"/>
          <w:lang w:val="vi-VN"/>
        </w:rPr>
        <w:t>a) Được thành lập và hoạt động theo quy định tại Điều lệ Ban đại diện cha mẹ học sinh;</w:t>
      </w:r>
    </w:p>
    <w:p w14:paraId="3D965369" w14:textId="77777777" w:rsidR="00033754" w:rsidRPr="001F146E" w:rsidRDefault="00033754" w:rsidP="00033754">
      <w:pPr>
        <w:spacing w:before="60" w:after="100" w:line="276" w:lineRule="auto"/>
        <w:ind w:firstLine="706"/>
        <w:jc w:val="both"/>
        <w:rPr>
          <w:rFonts w:eastAsia="Calibri"/>
          <w:iCs/>
          <w:szCs w:val="28"/>
          <w:lang w:val="vi-VN"/>
        </w:rPr>
      </w:pPr>
      <w:r w:rsidRPr="001F146E">
        <w:rPr>
          <w:rFonts w:eastAsia="Calibri"/>
          <w:iCs/>
          <w:szCs w:val="28"/>
          <w:lang w:val="vi-VN"/>
        </w:rPr>
        <w:t>b) Có kế hoạch hoạt động theo năm học;</w:t>
      </w:r>
    </w:p>
    <w:p w14:paraId="4B0AC659" w14:textId="77777777" w:rsidR="00033754" w:rsidRPr="001F146E" w:rsidRDefault="00033754" w:rsidP="00033754">
      <w:pPr>
        <w:spacing w:before="60" w:after="100" w:line="276" w:lineRule="auto"/>
        <w:ind w:firstLine="706"/>
        <w:jc w:val="both"/>
        <w:rPr>
          <w:rFonts w:eastAsia="Calibri"/>
          <w:iCs/>
          <w:szCs w:val="28"/>
          <w:lang w:val="vi-VN"/>
        </w:rPr>
      </w:pPr>
      <w:r w:rsidRPr="001F146E">
        <w:rPr>
          <w:rFonts w:eastAsia="Calibri"/>
          <w:iCs/>
          <w:szCs w:val="28"/>
          <w:lang w:val="vi-VN"/>
        </w:rPr>
        <w:t>c) Tổ chức thực hiện kế hoạch hoạt động đúng tiến độ.</w:t>
      </w:r>
    </w:p>
    <w:p w14:paraId="7768310D" w14:textId="0A80D8A8" w:rsidR="00033754" w:rsidRPr="001F146E" w:rsidRDefault="00033754" w:rsidP="00033754">
      <w:pPr>
        <w:spacing w:before="60" w:after="100" w:line="276" w:lineRule="auto"/>
        <w:ind w:firstLine="706"/>
        <w:jc w:val="both"/>
        <w:rPr>
          <w:rFonts w:eastAsia="Calibri"/>
          <w:iCs/>
          <w:szCs w:val="28"/>
          <w:lang w:val="vi-VN"/>
        </w:rPr>
      </w:pPr>
      <w:r>
        <w:rPr>
          <w:iCs/>
          <w:szCs w:val="28"/>
        </w:rPr>
        <w:lastRenderedPageBreak/>
        <w:t>8</w:t>
      </w:r>
      <w:r w:rsidRPr="001F146E">
        <w:rPr>
          <w:iCs/>
          <w:szCs w:val="28"/>
        </w:rPr>
        <w:t>.10.4</w:t>
      </w:r>
      <w:r w:rsidRPr="001F146E">
        <w:rPr>
          <w:rFonts w:eastAsia="Calibri"/>
          <w:bCs/>
          <w:iCs/>
          <w:szCs w:val="28"/>
          <w:lang w:val="vi-VN"/>
        </w:rPr>
        <w:t>.</w:t>
      </w:r>
      <w:r w:rsidRPr="001F146E">
        <w:rPr>
          <w:rFonts w:eastAsia="Calibri"/>
          <w:iCs/>
          <w:szCs w:val="28"/>
          <w:lang w:val="vi-VN"/>
        </w:rPr>
        <w:t>2. Tiêu chí 4.2: Công tác tham mưu cấp ủy Đảng, chính quyền và phối hợp với các tổ chức, cá nhân của nhà trường</w:t>
      </w:r>
    </w:p>
    <w:p w14:paraId="732EAF10" w14:textId="77777777" w:rsidR="00033754" w:rsidRPr="001F146E" w:rsidRDefault="00033754" w:rsidP="00033754">
      <w:pPr>
        <w:spacing w:before="60" w:after="100" w:line="276" w:lineRule="auto"/>
        <w:ind w:firstLine="706"/>
        <w:jc w:val="both"/>
        <w:rPr>
          <w:rFonts w:eastAsia="Calibri"/>
          <w:iCs/>
          <w:szCs w:val="28"/>
          <w:lang w:val="vi-VN"/>
        </w:rPr>
      </w:pPr>
      <w:r w:rsidRPr="001F146E">
        <w:rPr>
          <w:rFonts w:eastAsia="Calibri"/>
          <w:iCs/>
          <w:szCs w:val="28"/>
          <w:lang w:val="vi-VN"/>
        </w:rPr>
        <w:t xml:space="preserve">a) Tham mưu cấp ủy Đảng, chính quyền </w:t>
      </w:r>
      <w:r w:rsidRPr="001F146E">
        <w:rPr>
          <w:iCs/>
          <w:szCs w:val="28"/>
          <w:lang w:val="vi-VN"/>
        </w:rPr>
        <w:t>để thực hiện kế hoạch giáo dục của</w:t>
      </w:r>
      <w:r w:rsidRPr="001F146E">
        <w:rPr>
          <w:rFonts w:eastAsia="Calibri"/>
          <w:iCs/>
          <w:szCs w:val="28"/>
          <w:lang w:val="vi-VN"/>
        </w:rPr>
        <w:t xml:space="preserve"> nhà trường;</w:t>
      </w:r>
    </w:p>
    <w:p w14:paraId="60FEF604" w14:textId="77777777" w:rsidR="00033754" w:rsidRPr="001F146E" w:rsidRDefault="00033754" w:rsidP="00033754">
      <w:pPr>
        <w:spacing w:before="60" w:after="100" w:line="276" w:lineRule="auto"/>
        <w:ind w:firstLine="706"/>
        <w:jc w:val="both"/>
        <w:rPr>
          <w:rFonts w:eastAsia="Calibri"/>
          <w:iCs/>
          <w:szCs w:val="28"/>
          <w:lang w:val="vi-VN"/>
        </w:rPr>
      </w:pPr>
      <w:r w:rsidRPr="001F146E">
        <w:rPr>
          <w:rFonts w:eastAsia="Calibri"/>
          <w:iCs/>
          <w:szCs w:val="28"/>
          <w:lang w:val="vi-VN"/>
        </w:rPr>
        <w:t>b) Tuyên truyền nâng cao nhận thức và trách nhiệm của cộng đồng về chủ trương, chính sách của Đảng, Nhà nước, ngành Giáo dục; về mục tiêu, nội dung và kế hoạch giáo dục của nhà trường;</w:t>
      </w:r>
    </w:p>
    <w:p w14:paraId="3030E560" w14:textId="77777777" w:rsidR="00033754" w:rsidRPr="001F146E" w:rsidRDefault="00033754" w:rsidP="00033754">
      <w:pPr>
        <w:spacing w:before="60" w:after="100" w:line="276" w:lineRule="auto"/>
        <w:ind w:firstLine="706"/>
        <w:jc w:val="both"/>
        <w:rPr>
          <w:iCs/>
          <w:szCs w:val="28"/>
          <w:lang w:val="vi-VN"/>
        </w:rPr>
      </w:pPr>
      <w:r w:rsidRPr="001F146E">
        <w:rPr>
          <w:iCs/>
          <w:szCs w:val="28"/>
          <w:lang w:val="vi-VN"/>
        </w:rPr>
        <w:t>c) Huy động và sử dụng các nguồn lực hợp pháp của các tổ chức, cá nhân đúng quy định.</w:t>
      </w:r>
    </w:p>
    <w:p w14:paraId="5EDC5942" w14:textId="6756B80B" w:rsidR="00033754" w:rsidRPr="001F146E" w:rsidRDefault="00033754" w:rsidP="00033754">
      <w:pPr>
        <w:spacing w:before="60" w:after="100" w:line="276" w:lineRule="auto"/>
        <w:ind w:firstLine="706"/>
        <w:rPr>
          <w:rFonts w:eastAsia="Calibri"/>
          <w:b/>
          <w:bCs/>
          <w:iCs/>
          <w:szCs w:val="28"/>
          <w:lang w:val="vi-VN"/>
        </w:rPr>
      </w:pPr>
      <w:r>
        <w:rPr>
          <w:iCs/>
          <w:szCs w:val="28"/>
        </w:rPr>
        <w:t>8</w:t>
      </w:r>
      <w:r w:rsidRPr="001F146E">
        <w:rPr>
          <w:iCs/>
          <w:szCs w:val="28"/>
        </w:rPr>
        <w:t>.10.5</w:t>
      </w:r>
      <w:r w:rsidRPr="001F146E">
        <w:rPr>
          <w:rFonts w:eastAsia="Calibri"/>
          <w:bCs/>
          <w:iCs/>
          <w:szCs w:val="28"/>
          <w:lang w:val="vi-VN"/>
        </w:rPr>
        <w:t>.</w:t>
      </w:r>
      <w:r w:rsidRPr="001F146E">
        <w:rPr>
          <w:rFonts w:eastAsia="Calibri"/>
          <w:b/>
          <w:bCs/>
          <w:iCs/>
          <w:szCs w:val="28"/>
          <w:lang w:val="vi-VN"/>
        </w:rPr>
        <w:t xml:space="preserve"> Tiêu chuẩn 5: Hoạt động giáo dục và kết quả giáo dục</w:t>
      </w:r>
    </w:p>
    <w:p w14:paraId="46591A75" w14:textId="2B840CC7" w:rsidR="00033754" w:rsidRPr="001F146E" w:rsidRDefault="00033754" w:rsidP="00033754">
      <w:pPr>
        <w:spacing w:before="60" w:after="100" w:line="276" w:lineRule="auto"/>
        <w:ind w:firstLine="706"/>
        <w:jc w:val="both"/>
        <w:rPr>
          <w:rFonts w:eastAsia="Calibri"/>
          <w:iCs/>
          <w:szCs w:val="28"/>
          <w:lang w:val="vi-VN"/>
        </w:rPr>
      </w:pPr>
      <w:r>
        <w:rPr>
          <w:iCs/>
          <w:szCs w:val="28"/>
        </w:rPr>
        <w:t>8</w:t>
      </w:r>
      <w:r w:rsidRPr="001F146E">
        <w:rPr>
          <w:iCs/>
          <w:szCs w:val="28"/>
        </w:rPr>
        <w:t>.10.5</w:t>
      </w:r>
      <w:r w:rsidRPr="001F146E">
        <w:rPr>
          <w:rFonts w:eastAsia="Calibri"/>
          <w:bCs/>
          <w:iCs/>
          <w:szCs w:val="28"/>
          <w:lang w:val="vi-VN"/>
        </w:rPr>
        <w:t>.</w:t>
      </w:r>
      <w:r w:rsidRPr="001F146E">
        <w:rPr>
          <w:rFonts w:eastAsia="Calibri"/>
          <w:iCs/>
          <w:szCs w:val="28"/>
          <w:lang w:val="vi-VN"/>
        </w:rPr>
        <w:t>1. Tiêu chí 5.1: Kế hoạch giáo dục của nhà trường</w:t>
      </w:r>
    </w:p>
    <w:p w14:paraId="6358E068" w14:textId="77777777" w:rsidR="00033754" w:rsidRPr="001F146E" w:rsidRDefault="00033754" w:rsidP="00033754">
      <w:pPr>
        <w:spacing w:before="60" w:after="100" w:line="276" w:lineRule="auto"/>
        <w:ind w:firstLine="706"/>
        <w:jc w:val="both"/>
        <w:rPr>
          <w:rFonts w:eastAsia="Calibri"/>
          <w:iCs/>
          <w:spacing w:val="-4"/>
          <w:szCs w:val="28"/>
          <w:lang w:val="vi-VN"/>
        </w:rPr>
      </w:pPr>
      <w:r w:rsidRPr="001F146E">
        <w:rPr>
          <w:rFonts w:eastAsia="Calibri"/>
          <w:iCs/>
          <w:spacing w:val="-4"/>
          <w:szCs w:val="28"/>
          <w:lang w:val="vi-VN"/>
        </w:rPr>
        <w:t>a) Đảm bảo theo quy định của Chương trình giáo dục phổ thông cấp tiểu học, các quy định về chuyên môn của cơ quan quản lý giáo dục;</w:t>
      </w:r>
    </w:p>
    <w:p w14:paraId="63A5D0D1" w14:textId="77777777" w:rsidR="00033754" w:rsidRPr="001F146E" w:rsidRDefault="00033754" w:rsidP="00033754">
      <w:pPr>
        <w:spacing w:before="60" w:after="100" w:line="276" w:lineRule="auto"/>
        <w:ind w:firstLine="706"/>
        <w:jc w:val="both"/>
        <w:rPr>
          <w:rFonts w:eastAsia="Calibri"/>
          <w:iCs/>
          <w:strike/>
          <w:szCs w:val="28"/>
          <w:lang w:val="vi-VN"/>
        </w:rPr>
      </w:pPr>
      <w:r w:rsidRPr="001F146E">
        <w:rPr>
          <w:rFonts w:eastAsia="Calibri"/>
          <w:iCs/>
          <w:szCs w:val="28"/>
          <w:lang w:val="vi-VN"/>
        </w:rPr>
        <w:t xml:space="preserve">b) Đảm bảo mục tiêu giáo dục toàn diện thông qua các hoạt động giáo dục được xây dựng trong kế hoạch; </w:t>
      </w:r>
    </w:p>
    <w:p w14:paraId="6B48D65D" w14:textId="77777777" w:rsidR="00033754" w:rsidRPr="001F146E" w:rsidRDefault="00033754" w:rsidP="00033754">
      <w:pPr>
        <w:spacing w:before="60" w:after="100" w:line="276" w:lineRule="auto"/>
        <w:ind w:firstLine="706"/>
        <w:jc w:val="both"/>
        <w:rPr>
          <w:rFonts w:eastAsia="Calibri"/>
          <w:iCs/>
          <w:szCs w:val="28"/>
          <w:lang w:val="vi-VN"/>
        </w:rPr>
      </w:pPr>
      <w:r w:rsidRPr="001F146E">
        <w:rPr>
          <w:rFonts w:eastAsia="Calibri"/>
          <w:iCs/>
          <w:szCs w:val="28"/>
          <w:lang w:val="vi-VN"/>
        </w:rPr>
        <w:t>c) Được giải trình và được cơ quan có thẩm quyền xác nhận.</w:t>
      </w:r>
    </w:p>
    <w:p w14:paraId="645491F6" w14:textId="1A4498FD" w:rsidR="00033754" w:rsidRPr="001F146E" w:rsidRDefault="00033754" w:rsidP="00033754">
      <w:pPr>
        <w:spacing w:before="60" w:after="100" w:line="276" w:lineRule="auto"/>
        <w:ind w:firstLine="706"/>
        <w:jc w:val="both"/>
        <w:rPr>
          <w:rFonts w:eastAsia="Calibri"/>
          <w:iCs/>
          <w:szCs w:val="28"/>
          <w:lang w:val="vi-VN"/>
        </w:rPr>
      </w:pPr>
      <w:r>
        <w:rPr>
          <w:iCs/>
          <w:szCs w:val="28"/>
        </w:rPr>
        <w:t>8</w:t>
      </w:r>
      <w:r w:rsidRPr="001F146E">
        <w:rPr>
          <w:iCs/>
          <w:szCs w:val="28"/>
        </w:rPr>
        <w:t>.10.5</w:t>
      </w:r>
      <w:r w:rsidRPr="001F146E">
        <w:rPr>
          <w:rFonts w:eastAsia="Calibri"/>
          <w:bCs/>
          <w:iCs/>
          <w:szCs w:val="28"/>
          <w:lang w:val="vi-VN"/>
        </w:rPr>
        <w:t>.</w:t>
      </w:r>
      <w:r w:rsidRPr="001F146E">
        <w:rPr>
          <w:rFonts w:eastAsia="Calibri"/>
          <w:iCs/>
          <w:szCs w:val="28"/>
          <w:lang w:val="vi-VN"/>
        </w:rPr>
        <w:t xml:space="preserve">2. Tiêu chí 5.2: Thực hiện </w:t>
      </w:r>
      <w:r w:rsidRPr="001F146E">
        <w:rPr>
          <w:rFonts w:eastAsia="Calibri"/>
          <w:iCs/>
          <w:spacing w:val="-4"/>
          <w:szCs w:val="28"/>
          <w:lang w:val="vi-VN"/>
        </w:rPr>
        <w:t>Chương trình giáo dục phổ thông cấp tiểu học</w:t>
      </w:r>
      <w:r w:rsidRPr="001F146E">
        <w:rPr>
          <w:rFonts w:eastAsia="Calibri"/>
          <w:iCs/>
          <w:szCs w:val="28"/>
          <w:lang w:val="vi-VN"/>
        </w:rPr>
        <w:t xml:space="preserve"> </w:t>
      </w:r>
    </w:p>
    <w:p w14:paraId="1B708507" w14:textId="77777777" w:rsidR="00033754" w:rsidRPr="001F146E" w:rsidRDefault="00033754" w:rsidP="00033754">
      <w:pPr>
        <w:widowControl w:val="0"/>
        <w:spacing w:before="60" w:after="100" w:line="276" w:lineRule="auto"/>
        <w:ind w:firstLine="706"/>
        <w:jc w:val="both"/>
        <w:rPr>
          <w:rFonts w:eastAsia="Calibri"/>
          <w:iCs/>
          <w:szCs w:val="28"/>
          <w:lang w:val="vi-VN"/>
        </w:rPr>
      </w:pPr>
      <w:r w:rsidRPr="001F146E">
        <w:rPr>
          <w:rFonts w:eastAsia="Calibri"/>
          <w:iCs/>
          <w:szCs w:val="28"/>
          <w:lang w:val="vi-VN"/>
        </w:rPr>
        <w:t>a) Tổ chức dạy học đúng, đủ các môn học và các hoạt động giáo dục đảm bảo mục tiêu giáo dục;</w:t>
      </w:r>
    </w:p>
    <w:p w14:paraId="46AC1E48" w14:textId="77777777" w:rsidR="00033754" w:rsidRPr="001F146E" w:rsidRDefault="00033754" w:rsidP="00033754">
      <w:pPr>
        <w:widowControl w:val="0"/>
        <w:spacing w:before="60" w:after="100" w:line="276" w:lineRule="auto"/>
        <w:ind w:firstLine="706"/>
        <w:jc w:val="both"/>
        <w:rPr>
          <w:rFonts w:eastAsia="Calibri"/>
          <w:iCs/>
          <w:szCs w:val="28"/>
          <w:lang w:val="vi-VN"/>
        </w:rPr>
      </w:pPr>
      <w:r w:rsidRPr="001F146E">
        <w:rPr>
          <w:rFonts w:eastAsia="Calibri"/>
          <w:iCs/>
          <w:szCs w:val="28"/>
          <w:lang w:val="vi-VN"/>
        </w:rPr>
        <w:t>b) Vận dụng các phương pháp, kỹ thuật dạy học, tổ chức hoạt động dạy học đảm bảo mục tiêu, nội dung giáo dục, phù hợp đối tượng học sinh và điều kiện nhà trường;</w:t>
      </w:r>
    </w:p>
    <w:p w14:paraId="54128799" w14:textId="77777777" w:rsidR="00033754" w:rsidRPr="001F146E" w:rsidRDefault="00033754" w:rsidP="00033754">
      <w:pPr>
        <w:widowControl w:val="0"/>
        <w:spacing w:before="60" w:after="100" w:line="276" w:lineRule="auto"/>
        <w:ind w:firstLine="706"/>
        <w:jc w:val="both"/>
        <w:rPr>
          <w:rFonts w:eastAsia="Calibri"/>
          <w:iCs/>
          <w:szCs w:val="28"/>
          <w:lang w:val="vi-VN"/>
        </w:rPr>
      </w:pPr>
      <w:r w:rsidRPr="001F146E">
        <w:rPr>
          <w:rFonts w:eastAsia="Calibri"/>
          <w:iCs/>
          <w:szCs w:val="28"/>
          <w:lang w:val="vi-VN"/>
        </w:rPr>
        <w:t>c) Thực hiện đúng quy định về đánh giá học sinh tiểu học.</w:t>
      </w:r>
    </w:p>
    <w:p w14:paraId="65E8D172" w14:textId="49378893" w:rsidR="00033754" w:rsidRPr="001F146E" w:rsidRDefault="00033754" w:rsidP="00033754">
      <w:pPr>
        <w:widowControl w:val="0"/>
        <w:spacing w:before="60" w:after="100" w:line="276" w:lineRule="auto"/>
        <w:ind w:firstLine="706"/>
        <w:jc w:val="both"/>
        <w:rPr>
          <w:rFonts w:eastAsia="Calibri"/>
          <w:iCs/>
          <w:szCs w:val="28"/>
          <w:lang w:val="vi-VN"/>
        </w:rPr>
      </w:pPr>
      <w:r>
        <w:rPr>
          <w:iCs/>
          <w:szCs w:val="28"/>
        </w:rPr>
        <w:t>8</w:t>
      </w:r>
      <w:r w:rsidRPr="001F146E">
        <w:rPr>
          <w:iCs/>
          <w:szCs w:val="28"/>
        </w:rPr>
        <w:t>.10.5</w:t>
      </w:r>
      <w:r w:rsidRPr="001F146E">
        <w:rPr>
          <w:rFonts w:eastAsia="Calibri"/>
          <w:bCs/>
          <w:iCs/>
          <w:szCs w:val="28"/>
          <w:lang w:val="vi-VN"/>
        </w:rPr>
        <w:t>.</w:t>
      </w:r>
      <w:r w:rsidRPr="001F146E">
        <w:rPr>
          <w:rFonts w:eastAsia="Calibri"/>
          <w:iCs/>
          <w:szCs w:val="28"/>
          <w:lang w:val="vi-VN"/>
        </w:rPr>
        <w:t>3. Tiêu chí 5.3: Thực hiện các hoạt động giáo dục khác</w:t>
      </w:r>
    </w:p>
    <w:p w14:paraId="2FB7EC97" w14:textId="77777777" w:rsidR="00033754" w:rsidRPr="001F146E" w:rsidRDefault="00033754" w:rsidP="00033754">
      <w:pPr>
        <w:widowControl w:val="0"/>
        <w:spacing w:before="60" w:after="100" w:line="276" w:lineRule="auto"/>
        <w:ind w:firstLine="706"/>
        <w:jc w:val="both"/>
        <w:rPr>
          <w:rFonts w:eastAsia="Calibri"/>
          <w:iCs/>
          <w:szCs w:val="28"/>
          <w:lang w:val="vi-VN"/>
        </w:rPr>
      </w:pPr>
      <w:r w:rsidRPr="001F146E">
        <w:rPr>
          <w:rFonts w:eastAsia="Calibri"/>
          <w:iCs/>
          <w:szCs w:val="28"/>
          <w:lang w:val="vi-VN"/>
        </w:rPr>
        <w:t xml:space="preserve">a) </w:t>
      </w:r>
      <w:r w:rsidRPr="001F146E">
        <w:rPr>
          <w:rFonts w:eastAsia="Calibri"/>
          <w:iCs/>
          <w:szCs w:val="28"/>
        </w:rPr>
        <w:t>Đảm bảo theo</w:t>
      </w:r>
      <w:r w:rsidRPr="001F146E">
        <w:rPr>
          <w:rFonts w:eastAsia="Calibri"/>
          <w:iCs/>
          <w:szCs w:val="28"/>
          <w:lang w:val="vi-VN"/>
        </w:rPr>
        <w:t xml:space="preserve"> kế hoạch;</w:t>
      </w:r>
    </w:p>
    <w:p w14:paraId="3DFC1F18" w14:textId="77777777" w:rsidR="00033754" w:rsidRPr="001F146E" w:rsidRDefault="00033754" w:rsidP="00033754">
      <w:pPr>
        <w:widowControl w:val="0"/>
        <w:spacing w:before="60" w:after="100" w:line="276" w:lineRule="auto"/>
        <w:ind w:firstLine="706"/>
        <w:jc w:val="both"/>
        <w:rPr>
          <w:rFonts w:eastAsia="Calibri"/>
          <w:iCs/>
          <w:spacing w:val="4"/>
          <w:szCs w:val="28"/>
          <w:lang w:val="vi-VN"/>
        </w:rPr>
      </w:pPr>
      <w:r w:rsidRPr="001F146E">
        <w:rPr>
          <w:rFonts w:eastAsia="Calibri"/>
          <w:iCs/>
          <w:spacing w:val="4"/>
          <w:szCs w:val="28"/>
          <w:lang w:val="vi-VN"/>
        </w:rPr>
        <w:t>b) Nội dung và hình thức tổ chức các hoạt động phong phú, phù hợp điều kiện của nhà trường;</w:t>
      </w:r>
    </w:p>
    <w:p w14:paraId="0C41A514" w14:textId="77777777" w:rsidR="00033754" w:rsidRPr="001F146E" w:rsidRDefault="00033754" w:rsidP="00033754">
      <w:pPr>
        <w:widowControl w:val="0"/>
        <w:spacing w:before="60" w:after="100" w:line="276" w:lineRule="auto"/>
        <w:ind w:firstLine="706"/>
        <w:jc w:val="both"/>
        <w:rPr>
          <w:rFonts w:eastAsia="Calibri"/>
          <w:iCs/>
          <w:spacing w:val="-4"/>
          <w:szCs w:val="28"/>
          <w:lang w:val="vi-VN"/>
        </w:rPr>
      </w:pPr>
      <w:r w:rsidRPr="001F146E">
        <w:rPr>
          <w:rFonts w:eastAsia="Calibri"/>
          <w:iCs/>
          <w:spacing w:val="-4"/>
          <w:szCs w:val="28"/>
          <w:lang w:val="vi-VN"/>
        </w:rPr>
        <w:t>c) Đảm bảo cho tất cả học sinh được tham gia.</w:t>
      </w:r>
    </w:p>
    <w:p w14:paraId="4D669D12" w14:textId="007F6BE7" w:rsidR="00033754" w:rsidRPr="001F146E" w:rsidRDefault="00033754" w:rsidP="00033754">
      <w:pPr>
        <w:spacing w:before="60" w:after="100" w:line="276" w:lineRule="auto"/>
        <w:ind w:firstLine="706"/>
        <w:jc w:val="both"/>
        <w:rPr>
          <w:rFonts w:eastAsia="Calibri"/>
          <w:iCs/>
          <w:szCs w:val="28"/>
          <w:lang w:val="vi-VN"/>
        </w:rPr>
      </w:pPr>
      <w:r>
        <w:rPr>
          <w:iCs/>
          <w:szCs w:val="28"/>
        </w:rPr>
        <w:t>8</w:t>
      </w:r>
      <w:r w:rsidRPr="001F146E">
        <w:rPr>
          <w:iCs/>
          <w:szCs w:val="28"/>
        </w:rPr>
        <w:t>.10.5</w:t>
      </w:r>
      <w:r w:rsidRPr="001F146E">
        <w:rPr>
          <w:rFonts w:eastAsia="Calibri"/>
          <w:bCs/>
          <w:iCs/>
          <w:szCs w:val="28"/>
          <w:lang w:val="vi-VN"/>
        </w:rPr>
        <w:t>.</w:t>
      </w:r>
      <w:r w:rsidRPr="001F146E">
        <w:rPr>
          <w:rFonts w:eastAsia="Calibri"/>
          <w:iCs/>
          <w:szCs w:val="28"/>
          <w:lang w:val="vi-VN"/>
        </w:rPr>
        <w:t>4. Tiêu chí 5.4: Công tác phổ cập giáo dục tiểu học</w:t>
      </w:r>
    </w:p>
    <w:p w14:paraId="74A4AD34" w14:textId="77777777" w:rsidR="00033754" w:rsidRPr="001F146E" w:rsidRDefault="00033754" w:rsidP="00033754">
      <w:pPr>
        <w:spacing w:before="60" w:after="100" w:line="276" w:lineRule="auto"/>
        <w:ind w:firstLine="706"/>
        <w:jc w:val="both"/>
        <w:rPr>
          <w:rFonts w:eastAsia="Calibri"/>
          <w:iCs/>
          <w:szCs w:val="28"/>
          <w:lang w:val="vi-VN"/>
        </w:rPr>
      </w:pPr>
      <w:r w:rsidRPr="001F146E">
        <w:rPr>
          <w:rFonts w:eastAsia="Calibri"/>
          <w:iCs/>
          <w:szCs w:val="28"/>
          <w:lang w:val="vi-VN"/>
        </w:rPr>
        <w:t>a) Thực hiện nhiệm vụ phổ cập giáo dục theo phân công;</w:t>
      </w:r>
    </w:p>
    <w:p w14:paraId="6C9592C8" w14:textId="77777777" w:rsidR="00033754" w:rsidRPr="001F146E" w:rsidRDefault="00033754" w:rsidP="00033754">
      <w:pPr>
        <w:spacing w:before="60" w:after="100" w:line="276" w:lineRule="auto"/>
        <w:ind w:firstLine="706"/>
        <w:jc w:val="both"/>
        <w:rPr>
          <w:iCs/>
          <w:szCs w:val="28"/>
          <w:lang w:val="vi-VN"/>
        </w:rPr>
      </w:pPr>
      <w:r w:rsidRPr="001F146E">
        <w:rPr>
          <w:iCs/>
          <w:szCs w:val="28"/>
          <w:lang w:val="vi-VN"/>
        </w:rPr>
        <w:t>b) Trong địa bàn tuyển sinh của trường tỷ lệ trẻ em 6 tuổi vào lớp 1 đạt ít nhất 90%;</w:t>
      </w:r>
    </w:p>
    <w:p w14:paraId="412CFC44" w14:textId="77777777" w:rsidR="00033754" w:rsidRPr="001F146E" w:rsidRDefault="00033754" w:rsidP="00033754">
      <w:pPr>
        <w:spacing w:before="60" w:after="100" w:line="276" w:lineRule="auto"/>
        <w:ind w:firstLine="706"/>
        <w:jc w:val="both"/>
        <w:rPr>
          <w:rFonts w:eastAsia="Calibri"/>
          <w:iCs/>
          <w:szCs w:val="28"/>
          <w:lang w:val="vi-VN"/>
        </w:rPr>
      </w:pPr>
      <w:r w:rsidRPr="001F146E">
        <w:rPr>
          <w:rFonts w:eastAsia="Calibri"/>
          <w:iCs/>
          <w:szCs w:val="28"/>
          <w:lang w:val="vi-VN"/>
        </w:rPr>
        <w:t>c) Quản lý hồ sơ, số liệu phổ cập giáo dục tiểu học đúng quy định.</w:t>
      </w:r>
    </w:p>
    <w:p w14:paraId="75D68F0C" w14:textId="6795C42D" w:rsidR="00033754" w:rsidRPr="001F146E" w:rsidRDefault="00033754" w:rsidP="00033754">
      <w:pPr>
        <w:spacing w:before="60" w:after="100" w:line="276" w:lineRule="auto"/>
        <w:ind w:firstLine="706"/>
        <w:jc w:val="both"/>
        <w:rPr>
          <w:rFonts w:eastAsia="Calibri"/>
          <w:iCs/>
          <w:szCs w:val="28"/>
          <w:lang w:val="vi-VN"/>
        </w:rPr>
      </w:pPr>
      <w:r>
        <w:rPr>
          <w:iCs/>
          <w:szCs w:val="28"/>
        </w:rPr>
        <w:lastRenderedPageBreak/>
        <w:t>8</w:t>
      </w:r>
      <w:r w:rsidRPr="001F146E">
        <w:rPr>
          <w:iCs/>
          <w:szCs w:val="28"/>
        </w:rPr>
        <w:t>.10.5</w:t>
      </w:r>
      <w:r w:rsidRPr="001F146E">
        <w:rPr>
          <w:rFonts w:eastAsia="Calibri"/>
          <w:bCs/>
          <w:iCs/>
          <w:szCs w:val="28"/>
          <w:lang w:val="vi-VN"/>
        </w:rPr>
        <w:t>.</w:t>
      </w:r>
      <w:r w:rsidRPr="001F146E">
        <w:rPr>
          <w:rFonts w:eastAsia="Calibri"/>
          <w:iCs/>
          <w:szCs w:val="28"/>
          <w:lang w:val="vi-VN"/>
        </w:rPr>
        <w:t>5. Tiêu chí 5.5: Kết quả giáo dục</w:t>
      </w:r>
    </w:p>
    <w:p w14:paraId="433AB11A" w14:textId="77777777" w:rsidR="00033754" w:rsidRPr="001F146E" w:rsidRDefault="00033754" w:rsidP="00033754">
      <w:pPr>
        <w:spacing w:before="60" w:after="100" w:line="276" w:lineRule="auto"/>
        <w:ind w:firstLine="706"/>
        <w:jc w:val="both"/>
        <w:rPr>
          <w:rFonts w:eastAsia="Calibri"/>
          <w:iCs/>
          <w:spacing w:val="-4"/>
          <w:szCs w:val="28"/>
          <w:lang w:val="vi-VN"/>
        </w:rPr>
      </w:pPr>
      <w:r w:rsidRPr="001F146E">
        <w:rPr>
          <w:rFonts w:eastAsia="Calibri"/>
          <w:iCs/>
          <w:spacing w:val="-4"/>
          <w:szCs w:val="28"/>
          <w:lang w:val="vi-VN"/>
        </w:rPr>
        <w:t>a) Tỷ lệ học sinh hoàn thành chương trình lớp học đạt ít nhất 70%;</w:t>
      </w:r>
    </w:p>
    <w:p w14:paraId="3DA90218" w14:textId="77777777" w:rsidR="00033754" w:rsidRPr="001F146E" w:rsidRDefault="00033754" w:rsidP="00033754">
      <w:pPr>
        <w:spacing w:before="60" w:after="100" w:line="276" w:lineRule="auto"/>
        <w:ind w:firstLine="706"/>
        <w:jc w:val="both"/>
        <w:rPr>
          <w:rFonts w:eastAsia="Calibri"/>
          <w:iCs/>
          <w:spacing w:val="-4"/>
          <w:szCs w:val="28"/>
          <w:lang w:val="vi-VN"/>
        </w:rPr>
      </w:pPr>
      <w:r w:rsidRPr="001F146E">
        <w:rPr>
          <w:rFonts w:eastAsia="Calibri"/>
          <w:iCs/>
          <w:spacing w:val="-4"/>
          <w:szCs w:val="28"/>
          <w:lang w:val="vi-VN"/>
        </w:rPr>
        <w:t>b) Tỷ lệ học sinh 11 tuổi hoàn thành chương trình tiểu học đạt ít nhất 65%;</w:t>
      </w:r>
    </w:p>
    <w:p w14:paraId="17C22FC8" w14:textId="77777777" w:rsidR="00033754" w:rsidRPr="001F146E" w:rsidRDefault="00033754" w:rsidP="00033754">
      <w:pPr>
        <w:spacing w:before="60" w:after="100" w:line="276" w:lineRule="auto"/>
        <w:ind w:firstLine="706"/>
        <w:jc w:val="both"/>
        <w:rPr>
          <w:rFonts w:eastAsia="Calibri"/>
          <w:iCs/>
          <w:spacing w:val="2"/>
          <w:szCs w:val="28"/>
          <w:lang w:val="vi-VN"/>
        </w:rPr>
      </w:pPr>
      <w:r w:rsidRPr="001F146E">
        <w:rPr>
          <w:iCs/>
          <w:spacing w:val="2"/>
          <w:szCs w:val="28"/>
          <w:lang w:val="de-DE"/>
        </w:rPr>
        <w:t xml:space="preserve">c) Tỷ lệ </w:t>
      </w:r>
      <w:r w:rsidRPr="001F146E">
        <w:rPr>
          <w:rFonts w:eastAsia="Calibri"/>
          <w:iCs/>
          <w:spacing w:val="2"/>
          <w:szCs w:val="28"/>
          <w:lang w:val="vi-VN"/>
        </w:rPr>
        <w:t xml:space="preserve">trẻ em đến </w:t>
      </w:r>
      <w:r w:rsidRPr="001F146E">
        <w:rPr>
          <w:iCs/>
          <w:spacing w:val="2"/>
          <w:szCs w:val="28"/>
          <w:lang w:val="de-DE"/>
        </w:rPr>
        <w:t>14 tuổi hoàn thành chương trình tiểu học đạt ít nhất 80%, đối với trường thuộc xã có điều kiện kinh tế - xã hội đặc biệt khó khăn đạt ít nhất 70%.</w:t>
      </w:r>
    </w:p>
    <w:p w14:paraId="0FAFD610" w14:textId="77777777" w:rsidR="00033754" w:rsidRPr="001F146E" w:rsidRDefault="00033754" w:rsidP="00033754">
      <w:pPr>
        <w:tabs>
          <w:tab w:val="left" w:pos="1400"/>
        </w:tabs>
        <w:spacing w:before="60" w:after="100" w:line="276" w:lineRule="auto"/>
        <w:jc w:val="center"/>
        <w:rPr>
          <w:b/>
          <w:iCs/>
          <w:szCs w:val="28"/>
        </w:rPr>
      </w:pPr>
      <w:bookmarkStart w:id="20" w:name="chuong_2_name"/>
    </w:p>
    <w:p w14:paraId="67B3E573" w14:textId="77777777" w:rsidR="00033754" w:rsidRPr="001F146E" w:rsidRDefault="00033754" w:rsidP="00033754">
      <w:pPr>
        <w:tabs>
          <w:tab w:val="left" w:pos="1400"/>
        </w:tabs>
        <w:spacing w:before="60" w:after="100" w:line="276" w:lineRule="auto"/>
        <w:jc w:val="center"/>
        <w:rPr>
          <w:b/>
          <w:iCs/>
          <w:szCs w:val="28"/>
          <w:lang w:val="vi-VN"/>
        </w:rPr>
      </w:pPr>
      <w:r w:rsidRPr="001F146E">
        <w:rPr>
          <w:b/>
          <w:iCs/>
          <w:szCs w:val="28"/>
          <w:lang w:val="vi-VN"/>
        </w:rPr>
        <w:t xml:space="preserve">TIÊU CHUẨN ĐÁNH GIÁ TRƯỜNG TIỂU HỌC </w:t>
      </w:r>
      <w:r w:rsidRPr="001F146E">
        <w:rPr>
          <w:b/>
          <w:bCs/>
          <w:iCs/>
          <w:szCs w:val="28"/>
          <w:lang w:val="vi-VN"/>
        </w:rPr>
        <w:t>MỨC 2</w:t>
      </w:r>
    </w:p>
    <w:bookmarkEnd w:id="20"/>
    <w:p w14:paraId="7B764B1C" w14:textId="77777777" w:rsidR="00033754" w:rsidRPr="001F146E" w:rsidRDefault="00033754" w:rsidP="00033754">
      <w:pPr>
        <w:spacing w:before="60" w:after="100" w:line="276" w:lineRule="auto"/>
        <w:ind w:firstLine="709"/>
        <w:jc w:val="both"/>
        <w:rPr>
          <w:iCs/>
          <w:spacing w:val="-2"/>
          <w:szCs w:val="28"/>
          <w:lang w:val="vi-VN"/>
        </w:rPr>
      </w:pPr>
      <w:r w:rsidRPr="001F146E">
        <w:rPr>
          <w:iCs/>
          <w:spacing w:val="-2"/>
          <w:szCs w:val="28"/>
          <w:lang w:val="vi-VN"/>
        </w:rPr>
        <w:t xml:space="preserve">Trường tiểu học đạt Mức 2 khi đảm bảo </w:t>
      </w:r>
      <w:r w:rsidRPr="001F146E">
        <w:rPr>
          <w:iCs/>
          <w:spacing w:val="-2"/>
          <w:szCs w:val="28"/>
        </w:rPr>
        <w:t xml:space="preserve">tiêu chuẩn đánh giá trường tiểu học mức 1 và </w:t>
      </w:r>
      <w:r w:rsidRPr="001F146E">
        <w:rPr>
          <w:iCs/>
          <w:spacing w:val="-2"/>
          <w:szCs w:val="28"/>
          <w:lang w:val="vi-VN"/>
        </w:rPr>
        <w:t xml:space="preserve">các </w:t>
      </w:r>
      <w:r w:rsidRPr="001F146E">
        <w:rPr>
          <w:iCs/>
          <w:spacing w:val="-2"/>
          <w:szCs w:val="28"/>
        </w:rPr>
        <w:t>tiêu chuẩn sau</w:t>
      </w:r>
      <w:r w:rsidRPr="001F146E">
        <w:rPr>
          <w:iCs/>
          <w:spacing w:val="-2"/>
          <w:szCs w:val="28"/>
          <w:lang w:val="vi-VN"/>
        </w:rPr>
        <w:t>:</w:t>
      </w:r>
    </w:p>
    <w:p w14:paraId="042C6551" w14:textId="4F19AA4A" w:rsidR="00033754" w:rsidRPr="001F146E" w:rsidRDefault="00033754" w:rsidP="00BF2DE7">
      <w:pPr>
        <w:ind w:firstLine="709"/>
        <w:rPr>
          <w:rFonts w:eastAsia="Calibri"/>
          <w:b/>
          <w:bCs/>
          <w:iCs/>
          <w:szCs w:val="28"/>
          <w:lang w:val="vi-VN"/>
        </w:rPr>
      </w:pPr>
      <w:r>
        <w:rPr>
          <w:iCs/>
          <w:szCs w:val="28"/>
        </w:rPr>
        <w:t>8</w:t>
      </w:r>
      <w:r w:rsidRPr="001F146E">
        <w:rPr>
          <w:iCs/>
          <w:szCs w:val="28"/>
        </w:rPr>
        <w:t>.10.6</w:t>
      </w:r>
      <w:r w:rsidRPr="001F146E">
        <w:rPr>
          <w:rFonts w:eastAsia="Calibri"/>
          <w:bCs/>
          <w:iCs/>
          <w:szCs w:val="28"/>
          <w:lang w:val="vi-VN"/>
        </w:rPr>
        <w:t>.</w:t>
      </w:r>
      <w:r w:rsidRPr="001F146E">
        <w:rPr>
          <w:rFonts w:eastAsia="Calibri"/>
          <w:b/>
          <w:bCs/>
          <w:iCs/>
          <w:szCs w:val="28"/>
          <w:lang w:val="vi-VN"/>
        </w:rPr>
        <w:t xml:space="preserve"> Tiêu chuẩn 1: Tổ chức và quản lý nhà trường</w:t>
      </w:r>
    </w:p>
    <w:p w14:paraId="36377685" w14:textId="6F35EA7A" w:rsidR="00033754" w:rsidRPr="001F146E" w:rsidRDefault="00033754" w:rsidP="00033754">
      <w:pPr>
        <w:spacing w:before="60" w:after="100" w:line="276" w:lineRule="auto"/>
        <w:ind w:firstLine="709"/>
        <w:jc w:val="both"/>
        <w:rPr>
          <w:rFonts w:eastAsia="Calibri"/>
          <w:iCs/>
          <w:spacing w:val="-4"/>
          <w:szCs w:val="28"/>
          <w:lang w:val="vi-VN"/>
        </w:rPr>
      </w:pPr>
      <w:r>
        <w:rPr>
          <w:iCs/>
          <w:szCs w:val="28"/>
        </w:rPr>
        <w:t>8</w:t>
      </w:r>
      <w:r w:rsidRPr="001F146E">
        <w:rPr>
          <w:iCs/>
          <w:szCs w:val="28"/>
        </w:rPr>
        <w:t>.10.6</w:t>
      </w:r>
      <w:r w:rsidRPr="001F146E">
        <w:rPr>
          <w:rFonts w:eastAsia="Calibri"/>
          <w:bCs/>
          <w:iCs/>
          <w:szCs w:val="28"/>
          <w:lang w:val="vi-VN"/>
        </w:rPr>
        <w:t>.</w:t>
      </w:r>
      <w:r w:rsidRPr="001F146E">
        <w:rPr>
          <w:rFonts w:eastAsia="Calibri"/>
          <w:iCs/>
          <w:spacing w:val="-4"/>
          <w:szCs w:val="28"/>
          <w:lang w:val="vi-VN"/>
        </w:rPr>
        <w:t>1. Tiêu chí 1.1: Phương hướng, chiến lược xây dựng và phát triển nhà trường</w:t>
      </w:r>
    </w:p>
    <w:p w14:paraId="08CA9899"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Nhà trường có các giải pháp giám sát việc thực hiện phương hướng, chiến lược xây dựng và phát triển.</w:t>
      </w:r>
    </w:p>
    <w:p w14:paraId="5F4CD59C" w14:textId="4DB502B0"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.10.6</w:t>
      </w:r>
      <w:r w:rsidRPr="001F146E">
        <w:rPr>
          <w:rFonts w:eastAsia="Calibri"/>
          <w:bCs/>
          <w:iCs/>
          <w:szCs w:val="28"/>
          <w:lang w:val="vi-VN"/>
        </w:rPr>
        <w:t>.</w:t>
      </w:r>
      <w:r w:rsidRPr="001F146E">
        <w:rPr>
          <w:rFonts w:eastAsia="Calibri"/>
          <w:iCs/>
          <w:szCs w:val="28"/>
          <w:lang w:val="vi-VN"/>
        </w:rPr>
        <w:t xml:space="preserve">2. Tiêu chí 1.2: </w:t>
      </w:r>
      <w:r w:rsidRPr="001F146E">
        <w:rPr>
          <w:iCs/>
          <w:szCs w:val="28"/>
          <w:lang w:val="vi-VN"/>
        </w:rPr>
        <w:t>Hội đồng trường (Hội đồng quản trị đối với trường tư thục) và các hội đồng khác</w:t>
      </w:r>
    </w:p>
    <w:p w14:paraId="21ABAC12"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Hoạt động có hiệu quả</w:t>
      </w:r>
      <w:r w:rsidRPr="001F146E">
        <w:rPr>
          <w:rFonts w:eastAsia="Calibri"/>
          <w:iCs/>
          <w:szCs w:val="28"/>
        </w:rPr>
        <w:t>,</w:t>
      </w:r>
      <w:r w:rsidRPr="001F146E">
        <w:rPr>
          <w:rFonts w:eastAsia="Calibri"/>
          <w:iCs/>
          <w:szCs w:val="28"/>
          <w:lang w:val="vi-VN"/>
        </w:rPr>
        <w:t xml:space="preserve"> góp phần nâng cao chất lượng giáo dục của nhà trường.</w:t>
      </w:r>
    </w:p>
    <w:p w14:paraId="51F505AE" w14:textId="001A75B6"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.10.6</w:t>
      </w:r>
      <w:r w:rsidRPr="001F146E">
        <w:rPr>
          <w:rFonts w:eastAsia="Calibri"/>
          <w:bCs/>
          <w:iCs/>
          <w:szCs w:val="28"/>
          <w:lang w:val="vi-VN"/>
        </w:rPr>
        <w:t>.</w:t>
      </w:r>
      <w:r w:rsidRPr="001F146E">
        <w:rPr>
          <w:rFonts w:eastAsia="Calibri"/>
          <w:iCs/>
          <w:szCs w:val="28"/>
          <w:lang w:val="vi-VN"/>
        </w:rPr>
        <w:t xml:space="preserve">3. Tiêu chí 1.3: Tổ chức Đảng Cộng sản Việt Nam, các đoàn thể và tổ chức </w:t>
      </w:r>
      <w:r w:rsidRPr="001F146E">
        <w:rPr>
          <w:iCs/>
          <w:szCs w:val="28"/>
          <w:lang w:val="vi-VN"/>
        </w:rPr>
        <w:t>khác trong nhà trường</w:t>
      </w:r>
    </w:p>
    <w:p w14:paraId="3FE7C791"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39DFD9F9"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b) Các đoàn thể, tổ chức khác có đóng góp tích cực cho các hoạt động của nhà trường.</w:t>
      </w:r>
    </w:p>
    <w:p w14:paraId="5BB9E632" w14:textId="630A6247" w:rsidR="00033754" w:rsidRPr="001F146E" w:rsidRDefault="00033754" w:rsidP="00033754">
      <w:pPr>
        <w:spacing w:before="60" w:after="100" w:line="276" w:lineRule="auto"/>
        <w:ind w:firstLine="709"/>
        <w:jc w:val="both"/>
        <w:rPr>
          <w:rFonts w:eastAsia="Calibri"/>
          <w:iCs/>
          <w:spacing w:val="6"/>
          <w:szCs w:val="28"/>
          <w:lang w:val="vi-VN"/>
        </w:rPr>
      </w:pPr>
      <w:r>
        <w:rPr>
          <w:iCs/>
          <w:szCs w:val="28"/>
        </w:rPr>
        <w:t>8</w:t>
      </w:r>
      <w:r w:rsidRPr="001F146E">
        <w:rPr>
          <w:iCs/>
          <w:szCs w:val="28"/>
        </w:rPr>
        <w:t>.10.6</w:t>
      </w:r>
      <w:r w:rsidRPr="001F146E">
        <w:rPr>
          <w:rFonts w:eastAsia="Calibri"/>
          <w:bCs/>
          <w:iCs/>
          <w:szCs w:val="28"/>
          <w:lang w:val="vi-VN"/>
        </w:rPr>
        <w:t>.</w:t>
      </w:r>
      <w:r w:rsidRPr="001F146E">
        <w:rPr>
          <w:rFonts w:eastAsia="Calibri"/>
          <w:iCs/>
          <w:spacing w:val="6"/>
          <w:szCs w:val="28"/>
          <w:lang w:val="vi-VN"/>
        </w:rPr>
        <w:t>4. Tiêu chí 1.4: Hiệu trưởng, phó hiệu trưởng, tổ chuyên môn và tổ văn phòng</w:t>
      </w:r>
    </w:p>
    <w:p w14:paraId="05C0E39C"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a) Hằng năm, tổ chuyên môn đề xuất và thực hiện được ít nhất 01 (một) chuyên đề chuyên môn có tác dụng nâng cao chất lượng và hiệu quả giáo dục;</w:t>
      </w:r>
    </w:p>
    <w:p w14:paraId="53E88A2C"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b) Hoạt động của tổ chuyên môn, tổ văn phòng được định kỳ rà soát, đánh giá, điều chỉnh.</w:t>
      </w:r>
    </w:p>
    <w:p w14:paraId="1B09A429" w14:textId="52680D94"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.10.6</w:t>
      </w:r>
      <w:r w:rsidRPr="001F146E">
        <w:rPr>
          <w:rFonts w:eastAsia="Calibri"/>
          <w:bCs/>
          <w:iCs/>
          <w:szCs w:val="28"/>
          <w:lang w:val="vi-VN"/>
        </w:rPr>
        <w:t>.</w:t>
      </w:r>
      <w:r w:rsidRPr="001F146E">
        <w:rPr>
          <w:rFonts w:eastAsia="Calibri"/>
          <w:iCs/>
          <w:szCs w:val="28"/>
          <w:lang w:val="vi-VN"/>
        </w:rPr>
        <w:t>5. Tiêu chí 1.5: Khối lớp và tổ chức lớp học</w:t>
      </w:r>
    </w:p>
    <w:p w14:paraId="5BEB7B21"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 xml:space="preserve">a) </w:t>
      </w:r>
      <w:r w:rsidRPr="001F146E">
        <w:rPr>
          <w:rFonts w:eastAsia="Calibri"/>
          <w:iCs/>
          <w:szCs w:val="28"/>
        </w:rPr>
        <w:t>T</w:t>
      </w:r>
      <w:r w:rsidRPr="001F146E">
        <w:rPr>
          <w:rFonts w:eastAsia="Calibri"/>
          <w:iCs/>
          <w:szCs w:val="28"/>
          <w:lang w:val="vi-VN"/>
        </w:rPr>
        <w:t>rường có không quá 30 (ba mươi) lớp;</w:t>
      </w:r>
    </w:p>
    <w:p w14:paraId="73DF90B4" w14:textId="77777777" w:rsidR="00033754" w:rsidRPr="001F146E" w:rsidRDefault="00033754" w:rsidP="00033754">
      <w:pPr>
        <w:spacing w:before="60" w:after="100" w:line="276" w:lineRule="auto"/>
        <w:ind w:firstLine="709"/>
        <w:jc w:val="both"/>
        <w:rPr>
          <w:rFonts w:eastAsia="Calibri"/>
          <w:iCs/>
          <w:szCs w:val="28"/>
        </w:rPr>
      </w:pPr>
      <w:r w:rsidRPr="001F146E">
        <w:rPr>
          <w:rFonts w:eastAsia="Calibri"/>
          <w:iCs/>
          <w:spacing w:val="-4"/>
          <w:szCs w:val="28"/>
        </w:rPr>
        <w:lastRenderedPageBreak/>
        <w:t>b) Sĩ số học sinh trong lớp theo quy định</w:t>
      </w:r>
      <w:r w:rsidRPr="001F146E">
        <w:rPr>
          <w:rFonts w:eastAsia="Calibri"/>
          <w:iCs/>
          <w:szCs w:val="28"/>
        </w:rPr>
        <w:t>;</w:t>
      </w:r>
    </w:p>
    <w:p w14:paraId="62BF42EC" w14:textId="77777777" w:rsidR="00033754" w:rsidRPr="001F146E" w:rsidRDefault="00033754" w:rsidP="00033754">
      <w:pPr>
        <w:spacing w:before="60" w:after="100" w:line="276" w:lineRule="auto"/>
        <w:ind w:firstLine="709"/>
        <w:jc w:val="both"/>
        <w:rPr>
          <w:rFonts w:eastAsia="Calibri"/>
          <w:iCs/>
          <w:spacing w:val="4"/>
          <w:szCs w:val="28"/>
        </w:rPr>
      </w:pPr>
      <w:r w:rsidRPr="001F146E">
        <w:rPr>
          <w:rFonts w:eastAsia="Calibri"/>
          <w:iCs/>
          <w:spacing w:val="4"/>
          <w:szCs w:val="28"/>
        </w:rPr>
        <w:t xml:space="preserve">c) Tổ chức lớp học linh hoạt và phù hợp </w:t>
      </w:r>
      <w:r w:rsidRPr="001F146E">
        <w:rPr>
          <w:rFonts w:eastAsia="Calibri"/>
          <w:iCs/>
          <w:spacing w:val="4"/>
          <w:szCs w:val="28"/>
          <w:lang w:val="vi-VN"/>
        </w:rPr>
        <w:t>với các hình thức hoạt động giáo dục</w:t>
      </w:r>
      <w:r w:rsidRPr="001F146E">
        <w:rPr>
          <w:rFonts w:eastAsia="Calibri"/>
          <w:iCs/>
          <w:spacing w:val="4"/>
          <w:szCs w:val="28"/>
        </w:rPr>
        <w:t>.</w:t>
      </w:r>
    </w:p>
    <w:p w14:paraId="5E77498D" w14:textId="7DC2FB6F" w:rsidR="00033754" w:rsidRPr="001F146E" w:rsidRDefault="00033754" w:rsidP="00033754">
      <w:pPr>
        <w:spacing w:before="60" w:after="100" w:line="276" w:lineRule="auto"/>
        <w:ind w:firstLine="709"/>
        <w:jc w:val="both"/>
        <w:rPr>
          <w:rFonts w:eastAsia="Calibri"/>
          <w:iCs/>
          <w:szCs w:val="28"/>
        </w:rPr>
      </w:pPr>
      <w:r>
        <w:rPr>
          <w:iCs/>
          <w:szCs w:val="28"/>
        </w:rPr>
        <w:t>8</w:t>
      </w:r>
      <w:r w:rsidRPr="001F146E">
        <w:rPr>
          <w:iCs/>
          <w:szCs w:val="28"/>
        </w:rPr>
        <w:t>.10.6</w:t>
      </w:r>
      <w:r w:rsidRPr="001F146E">
        <w:rPr>
          <w:rFonts w:eastAsia="Calibri"/>
          <w:bCs/>
          <w:iCs/>
          <w:szCs w:val="28"/>
          <w:lang w:val="vi-VN"/>
        </w:rPr>
        <w:t>.</w:t>
      </w:r>
      <w:r w:rsidRPr="001F146E">
        <w:rPr>
          <w:rFonts w:eastAsia="Calibri"/>
          <w:iCs/>
          <w:szCs w:val="28"/>
        </w:rPr>
        <w:t>6. Tiêu chí 1.6: Quản lý hành chính, tài chính và tài sản</w:t>
      </w:r>
    </w:p>
    <w:p w14:paraId="214D7CB1" w14:textId="77777777" w:rsidR="00033754" w:rsidRPr="001F146E" w:rsidRDefault="00033754" w:rsidP="00033754">
      <w:pPr>
        <w:spacing w:before="60" w:after="100" w:line="276" w:lineRule="auto"/>
        <w:ind w:firstLine="709"/>
        <w:jc w:val="both"/>
        <w:rPr>
          <w:rFonts w:eastAsia="Calibri"/>
          <w:iCs/>
          <w:szCs w:val="28"/>
        </w:rPr>
      </w:pPr>
      <w:r w:rsidRPr="001F146E">
        <w:rPr>
          <w:rFonts w:eastAsia="Calibri"/>
          <w:iCs/>
          <w:szCs w:val="28"/>
        </w:rPr>
        <w:t>a) Ứng dụng công nghệ thông tin trong công tác quản lý hành chính, tài chính và tài sản của nhà trường;</w:t>
      </w:r>
    </w:p>
    <w:p w14:paraId="34B55D4E" w14:textId="77777777" w:rsidR="00033754" w:rsidRPr="001F146E" w:rsidRDefault="00033754" w:rsidP="00033754">
      <w:pPr>
        <w:spacing w:before="60" w:after="100" w:line="276" w:lineRule="auto"/>
        <w:ind w:firstLine="709"/>
        <w:jc w:val="both"/>
        <w:rPr>
          <w:rFonts w:eastAsia="Calibri"/>
          <w:iCs/>
          <w:szCs w:val="28"/>
        </w:rPr>
      </w:pPr>
      <w:r w:rsidRPr="001F146E">
        <w:rPr>
          <w:rFonts w:eastAsia="Calibri"/>
          <w:iCs/>
          <w:szCs w:val="28"/>
        </w:rPr>
        <w:t xml:space="preserve">b) Trong 05 năm liên tiếp tính đến thời điểm đánh giá, không có vi phạm liên quan đến việc quản lý hành chính, tài chính và tài sản theo kết luận của thanh tra, kiểm toán. </w:t>
      </w:r>
    </w:p>
    <w:p w14:paraId="2CC94C5C" w14:textId="29772787" w:rsidR="00033754" w:rsidRPr="001F146E" w:rsidRDefault="00033754" w:rsidP="00033754">
      <w:pPr>
        <w:spacing w:before="60" w:after="100" w:line="276" w:lineRule="auto"/>
        <w:ind w:firstLine="709"/>
        <w:jc w:val="both"/>
        <w:rPr>
          <w:rFonts w:eastAsia="Calibri"/>
          <w:iCs/>
          <w:szCs w:val="28"/>
        </w:rPr>
      </w:pPr>
      <w:r>
        <w:rPr>
          <w:iCs/>
          <w:szCs w:val="28"/>
        </w:rPr>
        <w:t>8</w:t>
      </w:r>
      <w:r w:rsidRPr="001F146E">
        <w:rPr>
          <w:iCs/>
          <w:szCs w:val="28"/>
        </w:rPr>
        <w:t>.10.6</w:t>
      </w:r>
      <w:r w:rsidRPr="001F146E">
        <w:rPr>
          <w:rFonts w:eastAsia="Calibri"/>
          <w:bCs/>
          <w:iCs/>
          <w:szCs w:val="28"/>
          <w:lang w:val="vi-VN"/>
        </w:rPr>
        <w:t>.</w:t>
      </w:r>
      <w:r w:rsidRPr="001F146E">
        <w:rPr>
          <w:rFonts w:eastAsia="Calibri"/>
          <w:iCs/>
          <w:szCs w:val="28"/>
        </w:rPr>
        <w:t>7. Tiêu chí 1.7: Quản lý cán bộ, giáo viên và nhân viên</w:t>
      </w:r>
    </w:p>
    <w:p w14:paraId="418322CA" w14:textId="77777777" w:rsidR="00033754" w:rsidRPr="001F146E" w:rsidRDefault="00033754" w:rsidP="00033754">
      <w:pPr>
        <w:spacing w:before="60" w:after="100" w:line="276" w:lineRule="auto"/>
        <w:ind w:firstLine="709"/>
        <w:jc w:val="both"/>
        <w:rPr>
          <w:rFonts w:eastAsia="Calibri"/>
          <w:iCs/>
          <w:spacing w:val="-4"/>
          <w:szCs w:val="28"/>
        </w:rPr>
      </w:pPr>
      <w:r w:rsidRPr="001F146E">
        <w:rPr>
          <w:rFonts w:eastAsia="Calibri"/>
          <w:iCs/>
          <w:spacing w:val="-4"/>
          <w:szCs w:val="28"/>
        </w:rPr>
        <w:t>Có các biện pháp để phát huy năng lực của cán bộ quản lý, giáo viên, nhân viên trong việc xây dựng, phát triển và nâng cao chất lượng giáo dục nhà trường.</w:t>
      </w:r>
    </w:p>
    <w:p w14:paraId="5EDA7027" w14:textId="569BAD93" w:rsidR="00033754" w:rsidRPr="001F146E" w:rsidRDefault="00033754" w:rsidP="00033754">
      <w:pPr>
        <w:spacing w:before="60" w:after="100" w:line="276" w:lineRule="auto"/>
        <w:ind w:firstLine="709"/>
        <w:jc w:val="both"/>
        <w:rPr>
          <w:rFonts w:eastAsia="Calibri"/>
          <w:iCs/>
          <w:szCs w:val="28"/>
        </w:rPr>
      </w:pPr>
      <w:r>
        <w:rPr>
          <w:iCs/>
          <w:szCs w:val="28"/>
        </w:rPr>
        <w:t>8</w:t>
      </w:r>
      <w:r w:rsidRPr="001F146E">
        <w:rPr>
          <w:iCs/>
          <w:szCs w:val="28"/>
        </w:rPr>
        <w:t>.10.6</w:t>
      </w:r>
      <w:r w:rsidRPr="001F146E">
        <w:rPr>
          <w:rFonts w:eastAsia="Calibri"/>
          <w:bCs/>
          <w:iCs/>
          <w:szCs w:val="28"/>
          <w:lang w:val="vi-VN"/>
        </w:rPr>
        <w:t>.</w:t>
      </w:r>
      <w:r w:rsidRPr="001F146E">
        <w:rPr>
          <w:rFonts w:eastAsia="Calibri"/>
          <w:iCs/>
          <w:szCs w:val="28"/>
        </w:rPr>
        <w:t>8. Tiêu chí 1.8: Quản lý các hoạt động giáo dục</w:t>
      </w:r>
    </w:p>
    <w:p w14:paraId="7D0D8106" w14:textId="77777777" w:rsidR="00033754" w:rsidRPr="001F146E" w:rsidRDefault="00033754" w:rsidP="00033754">
      <w:pPr>
        <w:spacing w:before="60" w:after="100" w:line="276" w:lineRule="auto"/>
        <w:ind w:firstLine="709"/>
        <w:jc w:val="both"/>
        <w:rPr>
          <w:iCs/>
          <w:spacing w:val="-4"/>
          <w:szCs w:val="28"/>
        </w:rPr>
      </w:pPr>
      <w:r w:rsidRPr="001F146E">
        <w:rPr>
          <w:iCs/>
          <w:spacing w:val="-4"/>
          <w:szCs w:val="28"/>
        </w:rPr>
        <w:t>Các biện pháp chỉ đạo, kiểm tra, đánh giá của nhà trường đối với các hoạt động giáo dục, được cơ quan quản lý đánh giá đạt hiệu quả.</w:t>
      </w:r>
    </w:p>
    <w:p w14:paraId="0A1BC2DC" w14:textId="27FE584B" w:rsidR="00033754" w:rsidRPr="001F146E" w:rsidRDefault="00033754" w:rsidP="00033754">
      <w:pPr>
        <w:spacing w:before="60" w:after="100" w:line="276" w:lineRule="auto"/>
        <w:ind w:firstLine="709"/>
        <w:jc w:val="both"/>
        <w:rPr>
          <w:rFonts w:eastAsia="Calibri"/>
          <w:iCs/>
          <w:szCs w:val="28"/>
        </w:rPr>
      </w:pPr>
      <w:r>
        <w:rPr>
          <w:iCs/>
          <w:szCs w:val="28"/>
        </w:rPr>
        <w:t>8</w:t>
      </w:r>
      <w:r w:rsidRPr="001F146E">
        <w:rPr>
          <w:iCs/>
          <w:szCs w:val="28"/>
        </w:rPr>
        <w:t>.10.6</w:t>
      </w:r>
      <w:r w:rsidRPr="001F146E">
        <w:rPr>
          <w:rFonts w:eastAsia="Calibri"/>
          <w:bCs/>
          <w:iCs/>
          <w:szCs w:val="28"/>
          <w:lang w:val="vi-VN"/>
        </w:rPr>
        <w:t>.</w:t>
      </w:r>
      <w:r w:rsidRPr="001F146E">
        <w:rPr>
          <w:rFonts w:eastAsia="Calibri"/>
          <w:iCs/>
          <w:szCs w:val="28"/>
        </w:rPr>
        <w:t>9</w:t>
      </w:r>
      <w:r w:rsidRPr="001F146E">
        <w:rPr>
          <w:rFonts w:eastAsia="Calibri"/>
          <w:iCs/>
          <w:szCs w:val="28"/>
          <w:lang w:val="vi-VN"/>
        </w:rPr>
        <w:t xml:space="preserve">. Tiêu chí 1.9: Thực hiện </w:t>
      </w:r>
      <w:r w:rsidRPr="001F146E">
        <w:rPr>
          <w:rFonts w:eastAsia="Calibri"/>
          <w:iCs/>
          <w:szCs w:val="28"/>
        </w:rPr>
        <w:t>q</w:t>
      </w:r>
      <w:r w:rsidRPr="001F146E">
        <w:rPr>
          <w:rFonts w:eastAsia="Calibri"/>
          <w:iCs/>
          <w:szCs w:val="28"/>
          <w:lang w:val="vi-VN"/>
        </w:rPr>
        <w:t>uy chế dân chủ</w:t>
      </w:r>
      <w:r w:rsidRPr="001F146E">
        <w:rPr>
          <w:rFonts w:eastAsia="Calibri"/>
          <w:iCs/>
          <w:szCs w:val="28"/>
        </w:rPr>
        <w:t xml:space="preserve"> cơ sở</w:t>
      </w:r>
    </w:p>
    <w:p w14:paraId="660F392D" w14:textId="77777777" w:rsidR="00033754" w:rsidRPr="001F146E" w:rsidRDefault="00033754" w:rsidP="00033754">
      <w:pPr>
        <w:spacing w:before="60" w:after="100" w:line="276" w:lineRule="auto"/>
        <w:ind w:firstLine="709"/>
        <w:jc w:val="both"/>
        <w:rPr>
          <w:iCs/>
          <w:szCs w:val="28"/>
        </w:rPr>
      </w:pPr>
      <w:r w:rsidRPr="001F146E">
        <w:rPr>
          <w:iCs/>
          <w:szCs w:val="28"/>
        </w:rPr>
        <w:t>Các biện pháp và cơ chế giám sát việc thực hiện quy chế dân chủ cơ sở đảm bảo công khai, minh bạch, hiệu quả.</w:t>
      </w:r>
    </w:p>
    <w:p w14:paraId="71116995" w14:textId="18432BA1" w:rsidR="00033754" w:rsidRPr="001F146E" w:rsidRDefault="00033754" w:rsidP="00033754">
      <w:pPr>
        <w:spacing w:before="60" w:after="100" w:line="276" w:lineRule="auto"/>
        <w:ind w:firstLine="709"/>
        <w:jc w:val="both"/>
        <w:rPr>
          <w:rFonts w:eastAsia="Calibri"/>
          <w:iCs/>
          <w:szCs w:val="28"/>
        </w:rPr>
      </w:pPr>
      <w:r>
        <w:rPr>
          <w:iCs/>
          <w:szCs w:val="28"/>
        </w:rPr>
        <w:t>8</w:t>
      </w:r>
      <w:r w:rsidRPr="001F146E">
        <w:rPr>
          <w:iCs/>
          <w:szCs w:val="28"/>
        </w:rPr>
        <w:t>.10.6</w:t>
      </w:r>
      <w:r w:rsidRPr="001F146E">
        <w:rPr>
          <w:rFonts w:eastAsia="Calibri"/>
          <w:bCs/>
          <w:iCs/>
          <w:szCs w:val="28"/>
          <w:lang w:val="vi-VN"/>
        </w:rPr>
        <w:t>.</w:t>
      </w:r>
      <w:r w:rsidRPr="001F146E">
        <w:rPr>
          <w:rFonts w:eastAsia="Calibri"/>
          <w:iCs/>
          <w:szCs w:val="28"/>
        </w:rPr>
        <w:t xml:space="preserve">10. </w:t>
      </w:r>
      <w:r w:rsidRPr="001F146E">
        <w:rPr>
          <w:rFonts w:eastAsia="Calibri"/>
          <w:iCs/>
          <w:szCs w:val="28"/>
          <w:lang w:val="vi-VN"/>
        </w:rPr>
        <w:t>Tiêu chí 1.10: Đảm bảo an ninh trật tự, an</w:t>
      </w:r>
      <w:r w:rsidRPr="001F146E">
        <w:rPr>
          <w:rFonts w:eastAsia="Calibri"/>
          <w:iCs/>
          <w:szCs w:val="28"/>
        </w:rPr>
        <w:t xml:space="preserve"> toàn trường học</w:t>
      </w:r>
    </w:p>
    <w:p w14:paraId="440C6B18" w14:textId="77777777" w:rsidR="00033754" w:rsidRPr="001F146E" w:rsidRDefault="00033754" w:rsidP="00033754">
      <w:pPr>
        <w:spacing w:before="60" w:after="100" w:line="276" w:lineRule="auto"/>
        <w:ind w:firstLine="709"/>
        <w:jc w:val="both"/>
        <w:rPr>
          <w:iCs/>
          <w:szCs w:val="28"/>
        </w:rPr>
      </w:pPr>
      <w:r w:rsidRPr="001F146E">
        <w:rPr>
          <w:iCs/>
          <w:szCs w:val="28"/>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2B755C33" w14:textId="77777777" w:rsidR="00033754" w:rsidRPr="001F146E" w:rsidRDefault="00033754" w:rsidP="00033754">
      <w:pPr>
        <w:spacing w:before="60" w:after="100" w:line="276" w:lineRule="auto"/>
        <w:ind w:firstLine="709"/>
        <w:jc w:val="both"/>
        <w:rPr>
          <w:iCs/>
          <w:szCs w:val="28"/>
        </w:rPr>
      </w:pPr>
      <w:r w:rsidRPr="001F146E">
        <w:rPr>
          <w:iCs/>
          <w:szCs w:val="28"/>
        </w:rPr>
        <w:t>b) Nhà trường thường xuyên kiểm tra, thu thập, đánh giá, xử lý các thông tin, biểu hiện liên quan đến bạo lực học đường, an ninh trật tự và có biện pháp ngăn chặn kịp thời, hiệu quả.</w:t>
      </w:r>
    </w:p>
    <w:p w14:paraId="505EDA42" w14:textId="02696EF4" w:rsidR="00033754" w:rsidRPr="001F146E" w:rsidRDefault="00033754" w:rsidP="00BF2DE7">
      <w:pPr>
        <w:ind w:firstLine="709"/>
        <w:rPr>
          <w:rFonts w:eastAsia="Calibri"/>
          <w:b/>
          <w:bCs/>
          <w:iCs/>
          <w:spacing w:val="-4"/>
          <w:szCs w:val="28"/>
          <w:lang w:val="vi-VN"/>
        </w:rPr>
      </w:pPr>
      <w:r>
        <w:rPr>
          <w:iCs/>
          <w:szCs w:val="28"/>
        </w:rPr>
        <w:t>8</w:t>
      </w:r>
      <w:r w:rsidRPr="001F146E">
        <w:rPr>
          <w:iCs/>
          <w:szCs w:val="28"/>
        </w:rPr>
        <w:t>.10.7</w:t>
      </w:r>
      <w:r w:rsidRPr="001F146E">
        <w:rPr>
          <w:rFonts w:eastAsia="Calibri"/>
          <w:bCs/>
          <w:iCs/>
          <w:szCs w:val="28"/>
          <w:lang w:val="vi-VN"/>
        </w:rPr>
        <w:t>.</w:t>
      </w:r>
      <w:r w:rsidRPr="001F146E">
        <w:rPr>
          <w:rFonts w:eastAsia="Calibri"/>
          <w:bCs/>
          <w:iCs/>
          <w:szCs w:val="28"/>
        </w:rPr>
        <w:t xml:space="preserve"> </w:t>
      </w:r>
      <w:r w:rsidRPr="001F146E">
        <w:rPr>
          <w:rFonts w:eastAsia="Calibri"/>
          <w:b/>
          <w:bCs/>
          <w:iCs/>
          <w:spacing w:val="-4"/>
          <w:szCs w:val="28"/>
          <w:lang w:val="vi-VN"/>
        </w:rPr>
        <w:t>Tiêu chuẩn 2: Cán bộ quản lý, giáo viên, nhân viên</w:t>
      </w:r>
      <w:r w:rsidRPr="001F146E">
        <w:rPr>
          <w:rFonts w:eastAsia="Calibri"/>
          <w:b/>
          <w:bCs/>
          <w:iCs/>
          <w:spacing w:val="-4"/>
          <w:szCs w:val="28"/>
        </w:rPr>
        <w:t xml:space="preserve"> và</w:t>
      </w:r>
      <w:r w:rsidRPr="001F146E">
        <w:rPr>
          <w:rFonts w:eastAsia="Calibri"/>
          <w:b/>
          <w:bCs/>
          <w:iCs/>
          <w:spacing w:val="-4"/>
          <w:szCs w:val="28"/>
          <w:lang w:val="vi-VN"/>
        </w:rPr>
        <w:t xml:space="preserve"> học sinh</w:t>
      </w:r>
    </w:p>
    <w:p w14:paraId="61E7E5A0" w14:textId="26C4573D"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.10.7</w:t>
      </w:r>
      <w:r w:rsidRPr="001F146E">
        <w:rPr>
          <w:rFonts w:eastAsia="Calibri"/>
          <w:bCs/>
          <w:iCs/>
          <w:szCs w:val="28"/>
          <w:lang w:val="vi-VN"/>
        </w:rPr>
        <w:t>.</w:t>
      </w:r>
      <w:r w:rsidRPr="001F146E">
        <w:rPr>
          <w:rFonts w:eastAsia="Calibri"/>
          <w:iCs/>
          <w:szCs w:val="28"/>
          <w:lang w:val="vi-VN"/>
        </w:rPr>
        <w:t xml:space="preserve">1. Tiêu chí 2.1: </w:t>
      </w:r>
      <w:r w:rsidRPr="001F146E">
        <w:rPr>
          <w:rFonts w:eastAsia="Calibri"/>
          <w:iCs/>
          <w:szCs w:val="28"/>
        </w:rPr>
        <w:t>Đối với h</w:t>
      </w:r>
      <w:r w:rsidRPr="001F146E">
        <w:rPr>
          <w:rFonts w:eastAsia="Calibri"/>
          <w:iCs/>
          <w:szCs w:val="28"/>
          <w:lang w:val="vi-VN"/>
        </w:rPr>
        <w:t>iệu trưởng, phó hiệu trưởng</w:t>
      </w:r>
    </w:p>
    <w:p w14:paraId="18610830"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 xml:space="preserve">a) Trong 05 năm liên tiếp tính đến thời điểm đánh giá, có ít nhất 02 năm được đánh giá đạt chuẩn hiệu trưởng ở mức khá trở lên; </w:t>
      </w:r>
    </w:p>
    <w:p w14:paraId="5D83E3D7"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b) Được bồi dưỡng, tập huấn về lý luận chính trị theo quy định; được giáo viên, nhân viên trong trường tín nhiệm.</w:t>
      </w:r>
    </w:p>
    <w:p w14:paraId="27C8971C" w14:textId="53B9AAFC"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.10.7</w:t>
      </w:r>
      <w:r w:rsidRPr="001F146E">
        <w:rPr>
          <w:rFonts w:eastAsia="Calibri"/>
          <w:bCs/>
          <w:iCs/>
          <w:szCs w:val="28"/>
          <w:lang w:val="vi-VN"/>
        </w:rPr>
        <w:t>.</w:t>
      </w:r>
      <w:r w:rsidRPr="001F146E">
        <w:rPr>
          <w:rFonts w:eastAsia="Calibri"/>
          <w:iCs/>
          <w:szCs w:val="28"/>
          <w:lang w:val="vi-VN"/>
        </w:rPr>
        <w:t xml:space="preserve">2. Tiêu chí 2.2: </w:t>
      </w:r>
      <w:r w:rsidRPr="001F146E">
        <w:rPr>
          <w:rFonts w:eastAsia="Calibri"/>
          <w:iCs/>
          <w:szCs w:val="28"/>
        </w:rPr>
        <w:t>Đối với g</w:t>
      </w:r>
      <w:r w:rsidRPr="001F146E">
        <w:rPr>
          <w:rFonts w:eastAsia="Calibri"/>
          <w:iCs/>
          <w:szCs w:val="28"/>
          <w:lang w:val="vi-VN"/>
        </w:rPr>
        <w:t>iáo viên</w:t>
      </w:r>
    </w:p>
    <w:p w14:paraId="5559C524"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lastRenderedPageBreak/>
        <w:t xml:space="preserve">a) Tỷ lệ giáo viên </w:t>
      </w:r>
      <w:r w:rsidRPr="001F146E">
        <w:rPr>
          <w:rFonts w:eastAsia="Calibri"/>
          <w:iCs/>
          <w:szCs w:val="28"/>
        </w:rPr>
        <w:t xml:space="preserve">đạt </w:t>
      </w:r>
      <w:r w:rsidRPr="001F146E">
        <w:rPr>
          <w:rFonts w:eastAsia="Calibri"/>
          <w:iCs/>
          <w:szCs w:val="28"/>
          <w:lang w:val="vi-VN"/>
        </w:rPr>
        <w:t>trên chuẩn trình độ đào tạo đạt ít nhất 55%</w:t>
      </w:r>
      <w:r w:rsidRPr="001F146E">
        <w:rPr>
          <w:rFonts w:eastAsia="Calibri"/>
          <w:iCs/>
          <w:szCs w:val="28"/>
        </w:rPr>
        <w:t xml:space="preserve">; </w:t>
      </w:r>
      <w:r w:rsidRPr="001F146E">
        <w:rPr>
          <w:rFonts w:eastAsia="Calibri"/>
          <w:iCs/>
          <w:szCs w:val="28"/>
          <w:lang w:val="vi-VN"/>
        </w:rPr>
        <w:t xml:space="preserve">đối với </w:t>
      </w:r>
      <w:r w:rsidRPr="001F146E">
        <w:rPr>
          <w:rFonts w:eastAsia="Calibri"/>
          <w:iCs/>
          <w:szCs w:val="28"/>
        </w:rPr>
        <w:t xml:space="preserve">các trường thuộc vùng khó khăn </w:t>
      </w:r>
      <w:r w:rsidRPr="001F146E">
        <w:rPr>
          <w:rFonts w:eastAsia="Calibri"/>
          <w:iCs/>
          <w:szCs w:val="28"/>
          <w:lang w:val="vi-VN"/>
        </w:rPr>
        <w:t xml:space="preserve">đạt ít nhất 40%; </w:t>
      </w:r>
      <w:r w:rsidRPr="001F146E">
        <w:rPr>
          <w:iCs/>
          <w:spacing w:val="4"/>
          <w:szCs w:val="28"/>
          <w:lang w:val="vi-VN"/>
        </w:rPr>
        <w:t>trong 05 năm liên tiếp tính đến thời điểm đánh giá,</w:t>
      </w:r>
      <w:r w:rsidRPr="001F146E">
        <w:rPr>
          <w:iCs/>
          <w:szCs w:val="28"/>
          <w:lang w:val="vi-VN"/>
        </w:rPr>
        <w:t xml:space="preserve"> tỷ lệ giáo viên trên chuẩn trình độ đào tạo được duy trì ổn định và tăng dần theo lộ trình phù hợp</w:t>
      </w:r>
      <w:r w:rsidRPr="001F146E">
        <w:rPr>
          <w:iCs/>
          <w:spacing w:val="4"/>
          <w:szCs w:val="28"/>
          <w:lang w:val="vi-VN"/>
        </w:rPr>
        <w:t>;</w:t>
      </w:r>
    </w:p>
    <w:p w14:paraId="6FECEA37" w14:textId="77777777" w:rsidR="00033754" w:rsidRPr="001F146E" w:rsidRDefault="00033754" w:rsidP="00033754">
      <w:pPr>
        <w:spacing w:before="60" w:after="100" w:line="276" w:lineRule="auto"/>
        <w:ind w:firstLine="709"/>
        <w:jc w:val="both"/>
        <w:rPr>
          <w:iCs/>
          <w:szCs w:val="28"/>
          <w:lang w:val="vi-VN"/>
        </w:rPr>
      </w:pPr>
      <w:r w:rsidRPr="001F146E">
        <w:rPr>
          <w:iCs/>
          <w:spacing w:val="4"/>
          <w:szCs w:val="28"/>
          <w:lang w:val="vi-VN"/>
        </w:rPr>
        <w:t>b) Trong 05 năm liên tiếp tính đến thời điểm đánh giá</w:t>
      </w:r>
      <w:r w:rsidRPr="001F146E">
        <w:rPr>
          <w:iCs/>
          <w:szCs w:val="28"/>
          <w:lang w:val="vi-VN"/>
        </w:rPr>
        <w:t xml:space="preserve">, có 100% giáo viên </w:t>
      </w:r>
      <w:r w:rsidRPr="001F146E">
        <w:rPr>
          <w:iCs/>
          <w:spacing w:val="-4"/>
          <w:szCs w:val="28"/>
          <w:lang w:val="vi-VN"/>
        </w:rPr>
        <w:t xml:space="preserve">đạt </w:t>
      </w:r>
      <w:r w:rsidRPr="001F146E">
        <w:rPr>
          <w:iCs/>
          <w:szCs w:val="28"/>
          <w:lang w:val="vi-VN"/>
        </w:rPr>
        <w:t>chuẩn nghề nghiệp giáo viên ở mức đạt trở lên</w:t>
      </w:r>
      <w:r w:rsidRPr="001F146E">
        <w:rPr>
          <w:iCs/>
          <w:szCs w:val="28"/>
        </w:rPr>
        <w:t>,</w:t>
      </w:r>
      <w:r w:rsidRPr="001F146E">
        <w:rPr>
          <w:iCs/>
          <w:szCs w:val="28"/>
          <w:lang w:val="vi-VN"/>
        </w:rPr>
        <w:t xml:space="preserve"> trong đó </w:t>
      </w:r>
      <w:r w:rsidRPr="001F146E">
        <w:rPr>
          <w:bCs/>
          <w:iCs/>
          <w:szCs w:val="28"/>
          <w:lang w:val="vi-VN"/>
        </w:rPr>
        <w:t xml:space="preserve">có ít nhất </w:t>
      </w:r>
      <w:r w:rsidRPr="001F146E">
        <w:rPr>
          <w:rFonts w:eastAsia="Calibri"/>
          <w:iCs/>
          <w:szCs w:val="28"/>
          <w:lang w:val="vi-VN"/>
        </w:rPr>
        <w:t>60%</w:t>
      </w:r>
      <w:r w:rsidRPr="001F146E">
        <w:rPr>
          <w:bCs/>
          <w:iCs/>
          <w:szCs w:val="28"/>
          <w:lang w:val="vi-VN"/>
        </w:rPr>
        <w:t xml:space="preserve"> </w:t>
      </w:r>
      <w:r w:rsidRPr="001F146E">
        <w:rPr>
          <w:iCs/>
          <w:szCs w:val="28"/>
          <w:lang w:val="vi-VN"/>
        </w:rPr>
        <w:t>đạt chuẩn nghề nghiệp giáo viên ở mức khá trở lên</w:t>
      </w:r>
      <w:r w:rsidRPr="001F146E">
        <w:rPr>
          <w:iCs/>
          <w:szCs w:val="28"/>
        </w:rPr>
        <w:t xml:space="preserve"> và </w:t>
      </w:r>
      <w:r w:rsidRPr="001F146E">
        <w:rPr>
          <w:bCs/>
          <w:iCs/>
          <w:szCs w:val="28"/>
        </w:rPr>
        <w:t xml:space="preserve">có </w:t>
      </w:r>
      <w:r w:rsidRPr="001F146E">
        <w:rPr>
          <w:rFonts w:eastAsia="Calibri"/>
          <w:iCs/>
          <w:szCs w:val="28"/>
          <w:lang w:val="vi-VN"/>
        </w:rPr>
        <w:t xml:space="preserve">ít nhất </w:t>
      </w:r>
      <w:r w:rsidRPr="001F146E">
        <w:rPr>
          <w:bCs/>
          <w:iCs/>
          <w:szCs w:val="28"/>
          <w:lang w:val="vi-VN"/>
        </w:rPr>
        <w:t>50%</w:t>
      </w:r>
      <w:r w:rsidRPr="001F146E">
        <w:rPr>
          <w:bCs/>
          <w:iCs/>
          <w:szCs w:val="28"/>
        </w:rPr>
        <w:t xml:space="preserve"> ở </w:t>
      </w:r>
      <w:r w:rsidRPr="001F146E">
        <w:rPr>
          <w:iCs/>
          <w:szCs w:val="28"/>
          <w:lang w:val="vi-VN"/>
        </w:rPr>
        <w:t>mức khá trở lên</w:t>
      </w:r>
      <w:r w:rsidRPr="001F146E">
        <w:rPr>
          <w:bCs/>
          <w:iCs/>
          <w:szCs w:val="28"/>
        </w:rPr>
        <w:t xml:space="preserve"> </w:t>
      </w:r>
      <w:r w:rsidRPr="001F146E">
        <w:rPr>
          <w:bCs/>
          <w:iCs/>
          <w:szCs w:val="28"/>
          <w:lang w:val="vi-VN"/>
        </w:rPr>
        <w:t>đối với trường thuộc</w:t>
      </w:r>
      <w:r w:rsidRPr="001F146E">
        <w:rPr>
          <w:bCs/>
          <w:iCs/>
          <w:szCs w:val="28"/>
        </w:rPr>
        <w:t xml:space="preserve"> vùng khó khăn</w:t>
      </w:r>
      <w:r w:rsidRPr="001F146E">
        <w:rPr>
          <w:iCs/>
          <w:szCs w:val="28"/>
          <w:lang w:val="vi-VN"/>
        </w:rPr>
        <w:t xml:space="preserve">; </w:t>
      </w:r>
    </w:p>
    <w:p w14:paraId="6EE22EA6"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 xml:space="preserve">c) </w:t>
      </w:r>
      <w:r w:rsidRPr="001F146E">
        <w:rPr>
          <w:iCs/>
          <w:spacing w:val="4"/>
          <w:szCs w:val="28"/>
        </w:rPr>
        <w:t>T</w:t>
      </w:r>
      <w:r w:rsidRPr="001F146E">
        <w:rPr>
          <w:iCs/>
          <w:spacing w:val="4"/>
          <w:szCs w:val="28"/>
          <w:lang w:val="vi-VN"/>
        </w:rPr>
        <w:t>rong 05 năm liên tiếp tính đến thời điểm đánh giá,</w:t>
      </w:r>
      <w:r w:rsidRPr="001F146E">
        <w:rPr>
          <w:iCs/>
          <w:szCs w:val="28"/>
          <w:lang w:val="vi-VN"/>
        </w:rPr>
        <w:t xml:space="preserve"> không có giáo viên bị kỷ luật từ hình thức cảnh cáo trở lên.</w:t>
      </w:r>
    </w:p>
    <w:p w14:paraId="76247B15" w14:textId="1A80951B"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.10.7</w:t>
      </w:r>
      <w:r w:rsidRPr="001F146E">
        <w:rPr>
          <w:rFonts w:eastAsia="Calibri"/>
          <w:bCs/>
          <w:iCs/>
          <w:szCs w:val="28"/>
          <w:lang w:val="vi-VN"/>
        </w:rPr>
        <w:t>.</w:t>
      </w:r>
      <w:r w:rsidRPr="001F146E">
        <w:rPr>
          <w:rFonts w:eastAsia="Calibri"/>
          <w:iCs/>
          <w:szCs w:val="28"/>
          <w:lang w:val="vi-VN"/>
        </w:rPr>
        <w:t xml:space="preserve">3. Tiêu chí 2.3: </w:t>
      </w:r>
      <w:r w:rsidRPr="001F146E">
        <w:rPr>
          <w:rFonts w:eastAsia="Calibri"/>
          <w:iCs/>
          <w:szCs w:val="28"/>
        </w:rPr>
        <w:t>Đối với n</w:t>
      </w:r>
      <w:r w:rsidRPr="001F146E">
        <w:rPr>
          <w:rFonts w:eastAsia="Calibri"/>
          <w:iCs/>
          <w:szCs w:val="28"/>
          <w:lang w:val="vi-VN"/>
        </w:rPr>
        <w:t>hân viên</w:t>
      </w:r>
    </w:p>
    <w:p w14:paraId="7092BA4E"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a) Số lượng và cơ cấu nhân viên đảm bảo theo quy định;</w:t>
      </w:r>
    </w:p>
    <w:p w14:paraId="48022EE8"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 xml:space="preserve">b) </w:t>
      </w:r>
      <w:r w:rsidRPr="001F146E">
        <w:rPr>
          <w:iCs/>
          <w:spacing w:val="4"/>
          <w:szCs w:val="28"/>
          <w:lang w:val="vi-VN"/>
        </w:rPr>
        <w:t>Trong 05 năm liên tiếp tính đến thời điểm đánh giá</w:t>
      </w:r>
      <w:r w:rsidRPr="001F146E">
        <w:rPr>
          <w:iCs/>
          <w:szCs w:val="28"/>
          <w:lang w:val="vi-VN"/>
        </w:rPr>
        <w:t>, không có nhân viên bị kỷ luật từ hình thức cảnh cáo trở lên.</w:t>
      </w:r>
    </w:p>
    <w:p w14:paraId="16CE5BC4" w14:textId="429E6E98" w:rsidR="00033754" w:rsidRPr="001F146E" w:rsidRDefault="00033754" w:rsidP="00033754">
      <w:pPr>
        <w:spacing w:before="60" w:after="100" w:line="276" w:lineRule="auto"/>
        <w:ind w:firstLine="709"/>
        <w:jc w:val="both"/>
        <w:rPr>
          <w:iCs/>
          <w:szCs w:val="28"/>
          <w:lang w:val="vi-VN"/>
        </w:rPr>
      </w:pPr>
      <w:r>
        <w:rPr>
          <w:iCs/>
          <w:szCs w:val="28"/>
        </w:rPr>
        <w:t>8</w:t>
      </w:r>
      <w:r w:rsidRPr="001F146E">
        <w:rPr>
          <w:iCs/>
          <w:szCs w:val="28"/>
        </w:rPr>
        <w:t>.10.7</w:t>
      </w:r>
      <w:r w:rsidRPr="001F146E">
        <w:rPr>
          <w:rFonts w:eastAsia="Calibri"/>
          <w:bCs/>
          <w:iCs/>
          <w:szCs w:val="28"/>
          <w:lang w:val="vi-VN"/>
        </w:rPr>
        <w:t>.</w:t>
      </w:r>
      <w:r w:rsidRPr="001F146E">
        <w:rPr>
          <w:iCs/>
          <w:szCs w:val="28"/>
          <w:lang w:val="vi-VN"/>
        </w:rPr>
        <w:t xml:space="preserve">4. Tiêu chí 2.4: </w:t>
      </w:r>
      <w:r w:rsidRPr="001F146E">
        <w:rPr>
          <w:iCs/>
          <w:szCs w:val="28"/>
        </w:rPr>
        <w:t>Đối với h</w:t>
      </w:r>
      <w:r w:rsidRPr="001F146E">
        <w:rPr>
          <w:iCs/>
          <w:szCs w:val="28"/>
          <w:lang w:val="vi-VN"/>
        </w:rPr>
        <w:t>ọc sinh</w:t>
      </w:r>
    </w:p>
    <w:p w14:paraId="05A32DBF" w14:textId="77777777" w:rsidR="00033754" w:rsidRPr="001F146E" w:rsidRDefault="00033754" w:rsidP="00033754">
      <w:pPr>
        <w:spacing w:before="60" w:after="100" w:line="276" w:lineRule="auto"/>
        <w:ind w:firstLine="709"/>
        <w:jc w:val="both"/>
        <w:rPr>
          <w:rFonts w:eastAsia="Calibri"/>
          <w:iCs/>
          <w:spacing w:val="-4"/>
          <w:szCs w:val="28"/>
          <w:lang w:val="vi-VN"/>
        </w:rPr>
      </w:pPr>
      <w:r w:rsidRPr="001F146E">
        <w:rPr>
          <w:rFonts w:eastAsia="Calibri"/>
          <w:iCs/>
          <w:spacing w:val="-4"/>
          <w:szCs w:val="28"/>
          <w:lang w:val="vi-VN"/>
        </w:rPr>
        <w:t xml:space="preserve">Học sinh vi phạm các hành vi không được làm được phát hiện kịp thời, </w:t>
      </w:r>
      <w:r w:rsidRPr="001F146E">
        <w:rPr>
          <w:rFonts w:eastAsia="Calibri"/>
          <w:iCs/>
          <w:spacing w:val="-4"/>
          <w:szCs w:val="28"/>
        </w:rPr>
        <w:t>được áp dụng</w:t>
      </w:r>
      <w:r w:rsidRPr="001F146E">
        <w:rPr>
          <w:rFonts w:eastAsia="Calibri"/>
          <w:iCs/>
          <w:spacing w:val="-4"/>
          <w:szCs w:val="28"/>
          <w:lang w:val="vi-VN"/>
        </w:rPr>
        <w:t xml:space="preserve"> các biện pháp giáo dục phù hợp và có chuyển biến tích cực.</w:t>
      </w:r>
    </w:p>
    <w:p w14:paraId="601EAD0F" w14:textId="35B052C5" w:rsidR="00033754" w:rsidRPr="001F146E" w:rsidRDefault="00033754" w:rsidP="00033754">
      <w:pPr>
        <w:spacing w:before="60" w:after="100" w:line="276" w:lineRule="auto"/>
        <w:ind w:firstLine="709"/>
        <w:rPr>
          <w:rFonts w:eastAsia="Calibri"/>
          <w:b/>
          <w:bCs/>
          <w:iCs/>
          <w:szCs w:val="28"/>
          <w:lang w:val="vi-VN"/>
        </w:rPr>
      </w:pPr>
      <w:r>
        <w:rPr>
          <w:iCs/>
          <w:szCs w:val="28"/>
        </w:rPr>
        <w:t>8</w:t>
      </w:r>
      <w:r w:rsidRPr="001F146E">
        <w:rPr>
          <w:iCs/>
          <w:szCs w:val="28"/>
        </w:rPr>
        <w:t>.10.8</w:t>
      </w:r>
      <w:r w:rsidRPr="001F146E">
        <w:rPr>
          <w:rFonts w:eastAsia="Calibri"/>
          <w:bCs/>
          <w:iCs/>
          <w:szCs w:val="28"/>
          <w:lang w:val="vi-VN"/>
        </w:rPr>
        <w:t>.</w:t>
      </w:r>
      <w:r w:rsidRPr="001F146E">
        <w:rPr>
          <w:rFonts w:eastAsia="Calibri"/>
          <w:b/>
          <w:bCs/>
          <w:iCs/>
          <w:szCs w:val="28"/>
          <w:lang w:val="vi-VN"/>
        </w:rPr>
        <w:t xml:space="preserve"> Tiêu chuẩn 3: Cơ sở vật chất và thiết bị dạy học</w:t>
      </w:r>
    </w:p>
    <w:p w14:paraId="13E20CE4" w14:textId="232E69E6"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.10.8</w:t>
      </w:r>
      <w:r w:rsidRPr="001F146E">
        <w:rPr>
          <w:rFonts w:eastAsia="Calibri"/>
          <w:bCs/>
          <w:iCs/>
          <w:szCs w:val="28"/>
          <w:lang w:val="vi-VN"/>
        </w:rPr>
        <w:t>.</w:t>
      </w:r>
      <w:r w:rsidRPr="001F146E">
        <w:rPr>
          <w:rFonts w:eastAsia="Calibri"/>
          <w:iCs/>
          <w:szCs w:val="28"/>
          <w:lang w:val="vi-VN"/>
        </w:rPr>
        <w:t>1. Tiêu chí 3.1: Khuôn viên, sân chơi, sân tập</w:t>
      </w:r>
    </w:p>
    <w:p w14:paraId="621544A4"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 xml:space="preserve">a) Diện tích khuôn viên, sân chơi, sân tập theo quy định; </w:t>
      </w:r>
    </w:p>
    <w:p w14:paraId="64F74229" w14:textId="77777777" w:rsidR="00033754" w:rsidRPr="001F146E" w:rsidRDefault="00033754" w:rsidP="00033754">
      <w:pPr>
        <w:spacing w:before="60" w:after="100" w:line="276" w:lineRule="auto"/>
        <w:ind w:firstLine="709"/>
        <w:jc w:val="both"/>
        <w:rPr>
          <w:iCs/>
          <w:spacing w:val="4"/>
          <w:szCs w:val="28"/>
          <w:lang w:val="vi-VN"/>
        </w:rPr>
      </w:pPr>
      <w:r w:rsidRPr="001F146E">
        <w:rPr>
          <w:rFonts w:eastAsia="Calibri"/>
          <w:iCs/>
          <w:spacing w:val="4"/>
          <w:szCs w:val="28"/>
          <w:lang w:val="vi-VN"/>
        </w:rPr>
        <w:t>b) Sân chơi, sân tập đảm bảo cho học sinh luyện tập thường xuyên và hiệu quả.</w:t>
      </w:r>
    </w:p>
    <w:p w14:paraId="7CB1FF06" w14:textId="5674766A"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.10.8</w:t>
      </w:r>
      <w:r w:rsidRPr="001F146E">
        <w:rPr>
          <w:rFonts w:eastAsia="Calibri"/>
          <w:bCs/>
          <w:iCs/>
          <w:szCs w:val="28"/>
          <w:lang w:val="vi-VN"/>
        </w:rPr>
        <w:t>.</w:t>
      </w:r>
      <w:r w:rsidRPr="001F146E">
        <w:rPr>
          <w:rFonts w:eastAsia="Calibri"/>
          <w:iCs/>
          <w:szCs w:val="28"/>
          <w:lang w:val="vi-VN"/>
        </w:rPr>
        <w:t>2. Tiêu chí 3.2: Phòng học</w:t>
      </w:r>
    </w:p>
    <w:p w14:paraId="53918B1B"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a) Diện tích phòng học đạt tiêu chuẩn theo quy định;</w:t>
      </w:r>
    </w:p>
    <w:p w14:paraId="11926374"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b) Tủ đựng thiết bị dạy học có đủ các thiết bị dạy học;</w:t>
      </w:r>
    </w:p>
    <w:p w14:paraId="37FE080C"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c) Kích thước, vật liệu, kết cấu, kiểu dáng, màu sắc bàn, ghế học sinh theo quy định.</w:t>
      </w:r>
    </w:p>
    <w:p w14:paraId="278782F6" w14:textId="69D4D0A0"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.10.8</w:t>
      </w:r>
      <w:r w:rsidRPr="001F146E">
        <w:rPr>
          <w:rFonts w:eastAsia="Calibri"/>
          <w:bCs/>
          <w:iCs/>
          <w:szCs w:val="28"/>
          <w:lang w:val="vi-VN"/>
        </w:rPr>
        <w:t>.</w:t>
      </w:r>
      <w:r w:rsidRPr="001F146E">
        <w:rPr>
          <w:rFonts w:eastAsia="Calibri"/>
          <w:iCs/>
          <w:szCs w:val="28"/>
          <w:lang w:val="vi-VN"/>
        </w:rPr>
        <w:t>3. Tiêu chí 3.3: Khối phòng phục vụ học tập và khối phòng hành chính - quản trị</w:t>
      </w:r>
    </w:p>
    <w:p w14:paraId="14B7DF9A" w14:textId="77777777" w:rsidR="00033754" w:rsidRPr="001F146E" w:rsidRDefault="00033754" w:rsidP="00033754">
      <w:pPr>
        <w:spacing w:before="60" w:after="100" w:line="276" w:lineRule="auto"/>
        <w:ind w:firstLine="709"/>
        <w:jc w:val="both"/>
        <w:rPr>
          <w:iCs/>
          <w:szCs w:val="28"/>
          <w:lang w:val="vi-VN"/>
        </w:rPr>
      </w:pPr>
      <w:r w:rsidRPr="001F146E">
        <w:rPr>
          <w:rFonts w:eastAsia="Calibri"/>
          <w:iCs/>
          <w:szCs w:val="28"/>
          <w:lang w:val="vi-VN"/>
        </w:rPr>
        <w:t xml:space="preserve">a) Khối phòng phục vụ học tập và khối phòng hành chính - quản trị theo quy định; </w:t>
      </w:r>
      <w:r w:rsidRPr="001F146E">
        <w:rPr>
          <w:iCs/>
          <w:szCs w:val="28"/>
          <w:lang w:val="vi-VN"/>
        </w:rPr>
        <w:t>khu bếp, nhà ăn, nhà nghỉ (nếu có) phải đảm bảo điều kiện sức khỏe, an toàn, vệ sinh cho giáo viên, nhân viên và học sinh;</w:t>
      </w:r>
    </w:p>
    <w:p w14:paraId="6D09CE51"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b) Có nơi lưu trữ hồ sơ, tài liệu chung.</w:t>
      </w:r>
    </w:p>
    <w:p w14:paraId="2C3CDC2F" w14:textId="4A779CDB" w:rsidR="00033754" w:rsidRPr="001F146E" w:rsidRDefault="00033754" w:rsidP="00033754">
      <w:pPr>
        <w:spacing w:before="60" w:after="100" w:line="276" w:lineRule="auto"/>
        <w:ind w:firstLine="720"/>
        <w:jc w:val="both"/>
        <w:rPr>
          <w:iCs/>
          <w:szCs w:val="28"/>
          <w:lang w:val="vi-VN"/>
        </w:rPr>
      </w:pPr>
      <w:r>
        <w:rPr>
          <w:iCs/>
          <w:szCs w:val="28"/>
        </w:rPr>
        <w:lastRenderedPageBreak/>
        <w:t>8</w:t>
      </w:r>
      <w:r w:rsidRPr="001F146E">
        <w:rPr>
          <w:iCs/>
          <w:szCs w:val="28"/>
        </w:rPr>
        <w:t>.10.8</w:t>
      </w:r>
      <w:r w:rsidRPr="001F146E">
        <w:rPr>
          <w:rFonts w:eastAsia="Calibri"/>
          <w:bCs/>
          <w:iCs/>
          <w:szCs w:val="28"/>
          <w:lang w:val="vi-VN"/>
        </w:rPr>
        <w:t>.</w:t>
      </w:r>
      <w:r w:rsidRPr="001F146E">
        <w:rPr>
          <w:iCs/>
          <w:szCs w:val="28"/>
          <w:lang w:val="vi-VN"/>
        </w:rPr>
        <w:t>4. Tiêu chí 3.4: Khu vệ sinh, hệ thống cấp thoát nước</w:t>
      </w:r>
    </w:p>
    <w:p w14:paraId="35D7BA23" w14:textId="77777777" w:rsidR="00033754" w:rsidRPr="001F146E" w:rsidRDefault="00033754" w:rsidP="00033754">
      <w:pPr>
        <w:spacing w:before="60" w:after="100" w:line="276" w:lineRule="auto"/>
        <w:ind w:firstLine="720"/>
        <w:jc w:val="both"/>
        <w:rPr>
          <w:iCs/>
          <w:spacing w:val="4"/>
          <w:szCs w:val="28"/>
          <w:lang w:val="vi-VN"/>
        </w:rPr>
      </w:pPr>
      <w:r w:rsidRPr="001F146E">
        <w:rPr>
          <w:iCs/>
          <w:spacing w:val="4"/>
          <w:szCs w:val="28"/>
          <w:lang w:val="vi-VN"/>
        </w:rPr>
        <w:t>a) Khu vệ sinh đảm bảo thuận tiện, được xây dựng phù hợp với cảnh quan và theo quy định;</w:t>
      </w:r>
    </w:p>
    <w:p w14:paraId="300C99FF" w14:textId="77777777" w:rsidR="00033754" w:rsidRPr="001F146E" w:rsidRDefault="00033754" w:rsidP="00033754">
      <w:pPr>
        <w:spacing w:before="60" w:after="100" w:line="276" w:lineRule="auto"/>
        <w:ind w:firstLine="720"/>
        <w:jc w:val="both"/>
        <w:rPr>
          <w:iCs/>
          <w:szCs w:val="28"/>
          <w:lang w:val="vi-VN"/>
        </w:rPr>
      </w:pPr>
      <w:r w:rsidRPr="001F146E">
        <w:rPr>
          <w:iCs/>
          <w:szCs w:val="28"/>
          <w:lang w:val="vi-VN"/>
        </w:rPr>
        <w:t>b) H</w:t>
      </w:r>
      <w:r w:rsidRPr="001F146E">
        <w:rPr>
          <w:iCs/>
          <w:spacing w:val="4"/>
          <w:szCs w:val="28"/>
          <w:lang w:val="vi-VN"/>
        </w:rPr>
        <w:t>ệ thống cấp nước sạch, hệ thống thoát nước, thu gom và xử lý chất thải đáp ứng quy định của Bộ Giáo dục và Đào tạo và Bộ Y tế.</w:t>
      </w:r>
    </w:p>
    <w:p w14:paraId="6E7C97D6" w14:textId="23AFA829"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.10.8</w:t>
      </w:r>
      <w:r w:rsidRPr="001F146E">
        <w:rPr>
          <w:rFonts w:eastAsia="Calibri"/>
          <w:bCs/>
          <w:iCs/>
          <w:szCs w:val="28"/>
          <w:lang w:val="vi-VN"/>
        </w:rPr>
        <w:t>.</w:t>
      </w:r>
      <w:r w:rsidRPr="001F146E">
        <w:rPr>
          <w:rFonts w:eastAsia="Calibri"/>
          <w:iCs/>
          <w:szCs w:val="28"/>
          <w:lang w:val="vi-VN"/>
        </w:rPr>
        <w:t>5. Tiêu chí 3.5: Thiết bị</w:t>
      </w:r>
    </w:p>
    <w:p w14:paraId="3CD9E288"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a) Hệ thống máy tính được kết nối Internet phục vụ công tác quản lý, hoạt động dạy học;</w:t>
      </w:r>
    </w:p>
    <w:p w14:paraId="0DD44391"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b) Có đủ thiết bị dạy học theo quy định;</w:t>
      </w:r>
    </w:p>
    <w:p w14:paraId="2330C215"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 xml:space="preserve">c) Hằng năm, được bổ sung các </w:t>
      </w:r>
      <w:r w:rsidRPr="001F146E">
        <w:rPr>
          <w:rFonts w:eastAsia="Calibri"/>
          <w:iCs/>
          <w:szCs w:val="28"/>
          <w:lang w:val="vi-VN"/>
        </w:rPr>
        <w:t>thiết bị dạy học</w:t>
      </w:r>
      <w:r w:rsidRPr="001F146E">
        <w:rPr>
          <w:iCs/>
          <w:szCs w:val="28"/>
        </w:rPr>
        <w:t xml:space="preserve"> và</w:t>
      </w:r>
      <w:r w:rsidRPr="001F146E">
        <w:rPr>
          <w:iCs/>
          <w:szCs w:val="28"/>
          <w:lang w:val="vi-VN"/>
        </w:rPr>
        <w:t xml:space="preserve"> thiết bị dạy học tự làm.</w:t>
      </w:r>
    </w:p>
    <w:p w14:paraId="20926025" w14:textId="0F68F783"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.10.8</w:t>
      </w:r>
      <w:r w:rsidRPr="001F146E">
        <w:rPr>
          <w:rFonts w:eastAsia="Calibri"/>
          <w:bCs/>
          <w:iCs/>
          <w:szCs w:val="28"/>
          <w:lang w:val="vi-VN"/>
        </w:rPr>
        <w:t>.</w:t>
      </w:r>
      <w:r w:rsidRPr="001F146E">
        <w:rPr>
          <w:rFonts w:eastAsia="Calibri"/>
          <w:iCs/>
          <w:szCs w:val="28"/>
          <w:lang w:val="vi-VN"/>
        </w:rPr>
        <w:t>6. Tiêu chí 3.6: Thư viện</w:t>
      </w:r>
    </w:p>
    <w:p w14:paraId="2A7F2DFB" w14:textId="77777777" w:rsidR="00033754" w:rsidRPr="001F146E" w:rsidRDefault="00033754" w:rsidP="00BF2DE7">
      <w:pPr>
        <w:ind w:firstLine="709"/>
        <w:rPr>
          <w:iCs/>
          <w:szCs w:val="28"/>
          <w:lang w:val="vi-VN"/>
        </w:rPr>
      </w:pPr>
      <w:r w:rsidRPr="001F146E">
        <w:rPr>
          <w:rFonts w:eastAsia="Calibri"/>
          <w:iCs/>
          <w:szCs w:val="28"/>
          <w:lang w:val="vi-VN"/>
        </w:rPr>
        <w:t xml:space="preserve">Thư viện của nhà trường đạt Thư viện trường học đạt chuẩn trở lên. </w:t>
      </w:r>
    </w:p>
    <w:p w14:paraId="6C13B50C" w14:textId="414AB57B" w:rsidR="00033754" w:rsidRPr="001F146E" w:rsidRDefault="00033754" w:rsidP="00BF2DE7">
      <w:pPr>
        <w:ind w:firstLine="709"/>
        <w:rPr>
          <w:rFonts w:eastAsia="Calibri"/>
          <w:b/>
          <w:bCs/>
          <w:iCs/>
          <w:szCs w:val="28"/>
          <w:lang w:val="vi-VN"/>
        </w:rPr>
      </w:pPr>
      <w:r>
        <w:rPr>
          <w:iCs/>
          <w:szCs w:val="28"/>
        </w:rPr>
        <w:t>8</w:t>
      </w:r>
      <w:r w:rsidRPr="001F146E">
        <w:rPr>
          <w:iCs/>
          <w:szCs w:val="28"/>
        </w:rPr>
        <w:t>.10.9</w:t>
      </w:r>
      <w:r w:rsidRPr="001F146E">
        <w:rPr>
          <w:rFonts w:eastAsia="Calibri"/>
          <w:bCs/>
          <w:iCs/>
          <w:szCs w:val="28"/>
          <w:lang w:val="vi-VN"/>
        </w:rPr>
        <w:t>.</w:t>
      </w:r>
      <w:r w:rsidRPr="001F146E">
        <w:rPr>
          <w:rFonts w:eastAsia="Calibri"/>
          <w:b/>
          <w:bCs/>
          <w:iCs/>
          <w:szCs w:val="28"/>
          <w:lang w:val="vi-VN"/>
        </w:rPr>
        <w:t xml:space="preserve"> Tiêu chuẩn 4: Quan hệ giữa nhà trường, gia đình và xã hội</w:t>
      </w:r>
    </w:p>
    <w:p w14:paraId="4B157669" w14:textId="3E12EDD6" w:rsidR="00033754" w:rsidRPr="001F146E" w:rsidRDefault="00033754" w:rsidP="00033754">
      <w:pPr>
        <w:spacing w:before="60" w:after="100" w:line="276" w:lineRule="auto"/>
        <w:ind w:firstLine="709"/>
        <w:jc w:val="both"/>
        <w:rPr>
          <w:rFonts w:eastAsia="Calibri"/>
          <w:iCs/>
          <w:spacing w:val="-4"/>
          <w:szCs w:val="28"/>
          <w:lang w:val="vi-VN"/>
        </w:rPr>
      </w:pPr>
      <w:r>
        <w:rPr>
          <w:iCs/>
          <w:szCs w:val="28"/>
        </w:rPr>
        <w:t>8</w:t>
      </w:r>
      <w:r w:rsidRPr="001F146E">
        <w:rPr>
          <w:iCs/>
          <w:szCs w:val="28"/>
        </w:rPr>
        <w:t>.10.9</w:t>
      </w:r>
      <w:r w:rsidRPr="001F146E">
        <w:rPr>
          <w:rFonts w:eastAsia="Calibri"/>
          <w:bCs/>
          <w:iCs/>
          <w:szCs w:val="28"/>
          <w:lang w:val="vi-VN"/>
        </w:rPr>
        <w:t>.</w:t>
      </w:r>
      <w:r w:rsidRPr="001F146E">
        <w:rPr>
          <w:rFonts w:eastAsia="Calibri"/>
          <w:iCs/>
          <w:spacing w:val="-4"/>
          <w:szCs w:val="28"/>
          <w:lang w:val="vi-VN"/>
        </w:rPr>
        <w:t>1. Tiêu chí 4.1: Ban đại diện cha mẹ học sinh</w:t>
      </w:r>
    </w:p>
    <w:p w14:paraId="116C6719" w14:textId="77777777" w:rsidR="00033754" w:rsidRPr="001F146E" w:rsidRDefault="00033754" w:rsidP="00033754">
      <w:pPr>
        <w:spacing w:before="60" w:after="100" w:line="276" w:lineRule="auto"/>
        <w:ind w:firstLine="709"/>
        <w:jc w:val="both"/>
        <w:rPr>
          <w:rFonts w:eastAsia="Calibri"/>
          <w:iCs/>
          <w:spacing w:val="-4"/>
          <w:szCs w:val="28"/>
        </w:rPr>
      </w:pPr>
      <w:r w:rsidRPr="001F146E">
        <w:rPr>
          <w:rFonts w:eastAsia="Calibri"/>
          <w:iCs/>
          <w:spacing w:val="-4"/>
          <w:szCs w:val="28"/>
          <w:lang w:val="vi-VN"/>
        </w:rPr>
        <w:t xml:space="preserve">Phối hợp </w:t>
      </w:r>
      <w:r w:rsidRPr="001F146E">
        <w:rPr>
          <w:rFonts w:eastAsia="Calibri"/>
          <w:iCs/>
          <w:spacing w:val="-4"/>
          <w:szCs w:val="28"/>
        </w:rPr>
        <w:t xml:space="preserve">có hiệu quả </w:t>
      </w:r>
      <w:r w:rsidRPr="001F146E">
        <w:rPr>
          <w:rFonts w:eastAsia="Calibri"/>
          <w:iCs/>
          <w:spacing w:val="-4"/>
          <w:szCs w:val="28"/>
          <w:lang w:val="vi-VN"/>
        </w:rPr>
        <w:t xml:space="preserve">với </w:t>
      </w:r>
      <w:r w:rsidRPr="001F146E">
        <w:rPr>
          <w:rFonts w:eastAsia="Calibri"/>
          <w:iCs/>
          <w:spacing w:val="-4"/>
          <w:szCs w:val="28"/>
        </w:rPr>
        <w:t>nhà trường trong việc</w:t>
      </w:r>
      <w:r w:rsidRPr="001F146E">
        <w:rPr>
          <w:rFonts w:eastAsia="Calibri"/>
          <w:iCs/>
          <w:spacing w:val="-4"/>
          <w:szCs w:val="28"/>
          <w:lang w:val="vi-VN"/>
        </w:rPr>
        <w:t xml:space="preserve"> tổ chức thực hiện nhiệm vụ năm học và các hoạt động giáo dục;</w:t>
      </w:r>
      <w:r w:rsidRPr="001F146E">
        <w:rPr>
          <w:rFonts w:eastAsia="Calibri"/>
          <w:iCs/>
          <w:spacing w:val="-4"/>
          <w:szCs w:val="28"/>
        </w:rPr>
        <w:t xml:space="preserve"> </w:t>
      </w:r>
      <w:r w:rsidRPr="001F146E">
        <w:rPr>
          <w:rFonts w:eastAsia="Calibri"/>
          <w:iCs/>
          <w:spacing w:val="-4"/>
          <w:szCs w:val="28"/>
          <w:lang w:val="vi-VN"/>
        </w:rPr>
        <w:t>hướng dẫn, tuyên truyền, phổ biến pháp luật, chủ trương chính sách về giáo dục đối với cha mẹ học sinh</w:t>
      </w:r>
      <w:r w:rsidRPr="001F146E">
        <w:rPr>
          <w:rFonts w:eastAsia="Calibri"/>
          <w:iCs/>
          <w:spacing w:val="-4"/>
          <w:szCs w:val="28"/>
        </w:rPr>
        <w:t xml:space="preserve">; huy động học sinh đến trường, </w:t>
      </w:r>
      <w:r w:rsidRPr="001F146E">
        <w:rPr>
          <w:rFonts w:eastAsia="Calibri"/>
          <w:iCs/>
          <w:spacing w:val="-4"/>
          <w:szCs w:val="28"/>
          <w:lang w:val="vi-VN"/>
        </w:rPr>
        <w:t xml:space="preserve">vận động học sinh đã bỏ học trở lại </w:t>
      </w:r>
      <w:r w:rsidRPr="001F146E">
        <w:rPr>
          <w:rFonts w:eastAsia="Calibri"/>
          <w:iCs/>
          <w:spacing w:val="-4"/>
          <w:szCs w:val="28"/>
        </w:rPr>
        <w:t>lớp</w:t>
      </w:r>
      <w:r w:rsidRPr="001F146E">
        <w:rPr>
          <w:rFonts w:eastAsia="Calibri"/>
          <w:iCs/>
          <w:spacing w:val="-4"/>
          <w:szCs w:val="28"/>
          <w:lang w:val="vi-VN"/>
        </w:rPr>
        <w:t>.</w:t>
      </w:r>
    </w:p>
    <w:p w14:paraId="06BBF277" w14:textId="47854B80"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.10.9</w:t>
      </w:r>
      <w:r w:rsidRPr="001F146E">
        <w:rPr>
          <w:rFonts w:eastAsia="Calibri"/>
          <w:bCs/>
          <w:iCs/>
          <w:szCs w:val="28"/>
          <w:lang w:val="vi-VN"/>
        </w:rPr>
        <w:t>.</w:t>
      </w:r>
      <w:r w:rsidRPr="001F146E">
        <w:rPr>
          <w:rFonts w:eastAsia="Calibri"/>
          <w:iCs/>
          <w:szCs w:val="28"/>
          <w:lang w:val="vi-VN"/>
        </w:rPr>
        <w:t>2. Tiêu chí 4.2: Công tác tham mưu cấp ủy Đảng, chính quyền và phối hợp với các tổ chức, cá nhân của nhà trường</w:t>
      </w:r>
    </w:p>
    <w:p w14:paraId="73518489"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a) Tham mưu cấp ủy Đảng, chính quyền để tạo điều kiện cho nhà trường thực hiện p</w:t>
      </w:r>
      <w:r w:rsidRPr="001F146E">
        <w:rPr>
          <w:rFonts w:eastAsia="Calibri"/>
          <w:iCs/>
          <w:szCs w:val="28"/>
          <w:lang w:val="vi-VN"/>
        </w:rPr>
        <w:t>hương hướng, chiến lược xây dựng và phát triển;</w:t>
      </w:r>
    </w:p>
    <w:p w14:paraId="19567CA6" w14:textId="77777777" w:rsidR="00033754" w:rsidRPr="001F146E" w:rsidRDefault="00033754" w:rsidP="00033754">
      <w:pPr>
        <w:spacing w:before="60" w:after="100" w:line="276" w:lineRule="auto"/>
        <w:ind w:firstLine="709"/>
        <w:jc w:val="both"/>
        <w:rPr>
          <w:iCs/>
          <w:szCs w:val="28"/>
          <w:lang w:val="vi-VN"/>
        </w:rPr>
      </w:pPr>
      <w:r w:rsidRPr="001F146E">
        <w:rPr>
          <w:iCs/>
          <w:spacing w:val="-2"/>
          <w:szCs w:val="28"/>
          <w:lang w:val="vi-VN"/>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1F146E">
        <w:rPr>
          <w:iCs/>
          <w:szCs w:val="28"/>
          <w:lang w:val="vi-VN"/>
        </w:rPr>
        <w:t>chăm sóc di tích lịch sử, cách mạng, công trình văn hóa; chăm sóc gia đình thương binh, liệt sĩ, gia đình có công với cách mạng, Bà mẹ Việt Nam anh hùng ở địa phương.</w:t>
      </w:r>
    </w:p>
    <w:p w14:paraId="25F8AFF8" w14:textId="54C54096" w:rsidR="00033754" w:rsidRPr="001F146E" w:rsidRDefault="00033754" w:rsidP="00033754">
      <w:pPr>
        <w:spacing w:before="60" w:after="100" w:line="276" w:lineRule="auto"/>
        <w:ind w:firstLine="709"/>
        <w:rPr>
          <w:rFonts w:eastAsia="Calibri"/>
          <w:b/>
          <w:bCs/>
          <w:iCs/>
          <w:szCs w:val="28"/>
          <w:lang w:val="vi-VN"/>
        </w:rPr>
      </w:pPr>
      <w:r>
        <w:rPr>
          <w:iCs/>
          <w:szCs w:val="28"/>
        </w:rPr>
        <w:t>8</w:t>
      </w:r>
      <w:r w:rsidRPr="001F146E">
        <w:rPr>
          <w:iCs/>
          <w:szCs w:val="28"/>
        </w:rPr>
        <w:t>.10.10</w:t>
      </w:r>
      <w:r w:rsidRPr="001F146E">
        <w:rPr>
          <w:rFonts w:eastAsia="Calibri"/>
          <w:bCs/>
          <w:iCs/>
          <w:szCs w:val="28"/>
          <w:lang w:val="vi-VN"/>
        </w:rPr>
        <w:t>.</w:t>
      </w:r>
      <w:r w:rsidRPr="001F146E">
        <w:rPr>
          <w:rFonts w:eastAsia="Calibri"/>
          <w:b/>
          <w:bCs/>
          <w:iCs/>
          <w:szCs w:val="28"/>
          <w:lang w:val="vi-VN"/>
        </w:rPr>
        <w:t xml:space="preserve"> Tiêu chuẩn 5: Hoạt động giáo dục và kết quả giáo dục</w:t>
      </w:r>
    </w:p>
    <w:p w14:paraId="50837165" w14:textId="366B2546"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.10.10</w:t>
      </w:r>
      <w:r w:rsidRPr="001F146E">
        <w:rPr>
          <w:rFonts w:eastAsia="Calibri"/>
          <w:bCs/>
          <w:iCs/>
          <w:szCs w:val="28"/>
          <w:lang w:val="vi-VN"/>
        </w:rPr>
        <w:t>.</w:t>
      </w:r>
      <w:r w:rsidRPr="001F146E">
        <w:rPr>
          <w:rFonts w:eastAsia="Calibri"/>
          <w:iCs/>
          <w:szCs w:val="28"/>
          <w:lang w:val="vi-VN"/>
        </w:rPr>
        <w:t>1. Tiêu chí 5.1: Kế hoạch giáo dục của nhà trường</w:t>
      </w:r>
    </w:p>
    <w:p w14:paraId="5DA20149"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a) Đảm bảo tính cập nhật các quy định về chuyên môn của cơ quan quản lý giáo dục;</w:t>
      </w:r>
    </w:p>
    <w:p w14:paraId="2B18464E"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b) Được phổ biến, công khai để giáo viên, học sinh, cha mẹ học sinh, cộng đồng biết và phối hợp, giám sát nhà trường thực hiện kế hoạch.</w:t>
      </w:r>
    </w:p>
    <w:p w14:paraId="5D4DF0AE" w14:textId="446C41E9" w:rsidR="00033754" w:rsidRPr="001F146E" w:rsidRDefault="00033754" w:rsidP="00033754">
      <w:pPr>
        <w:spacing w:before="60" w:after="100" w:line="276" w:lineRule="auto"/>
        <w:ind w:firstLine="709"/>
        <w:jc w:val="both"/>
        <w:rPr>
          <w:rFonts w:eastAsia="Calibri"/>
          <w:iCs/>
          <w:szCs w:val="28"/>
          <w:lang w:val="vi-VN"/>
        </w:rPr>
      </w:pPr>
      <w:r>
        <w:rPr>
          <w:iCs/>
          <w:szCs w:val="28"/>
        </w:rPr>
        <w:lastRenderedPageBreak/>
        <w:t>8</w:t>
      </w:r>
      <w:r w:rsidRPr="001F146E">
        <w:rPr>
          <w:iCs/>
          <w:szCs w:val="28"/>
        </w:rPr>
        <w:t>.10.10</w:t>
      </w:r>
      <w:r w:rsidRPr="001F146E">
        <w:rPr>
          <w:rFonts w:eastAsia="Calibri"/>
          <w:bCs/>
          <w:iCs/>
          <w:szCs w:val="28"/>
          <w:lang w:val="vi-VN"/>
        </w:rPr>
        <w:t>.</w:t>
      </w:r>
      <w:r w:rsidRPr="001F146E">
        <w:rPr>
          <w:rFonts w:eastAsia="Calibri"/>
          <w:iCs/>
          <w:szCs w:val="28"/>
          <w:lang w:val="vi-VN"/>
        </w:rPr>
        <w:t xml:space="preserve">2. Tiêu chí 5.2: Thực hiện Chương trình </w:t>
      </w:r>
      <w:r w:rsidRPr="001F146E">
        <w:rPr>
          <w:rFonts w:eastAsia="Calibri"/>
          <w:iCs/>
          <w:spacing w:val="-4"/>
          <w:szCs w:val="28"/>
          <w:lang w:val="vi-VN"/>
        </w:rPr>
        <w:t>giáo dục phổ thông cấp</w:t>
      </w:r>
      <w:r w:rsidRPr="001F146E">
        <w:rPr>
          <w:rFonts w:eastAsia="Calibri"/>
          <w:iCs/>
          <w:szCs w:val="28"/>
          <w:lang w:val="vi-VN"/>
        </w:rPr>
        <w:t xml:space="preserve"> tiểu học </w:t>
      </w:r>
    </w:p>
    <w:p w14:paraId="121734F5" w14:textId="77777777" w:rsidR="00033754" w:rsidRPr="001F146E" w:rsidRDefault="00033754" w:rsidP="00033754">
      <w:pPr>
        <w:widowControl w:val="0"/>
        <w:spacing w:before="60" w:after="100" w:line="276" w:lineRule="auto"/>
        <w:ind w:firstLine="709"/>
        <w:jc w:val="both"/>
        <w:rPr>
          <w:rFonts w:eastAsia="Calibri"/>
          <w:iCs/>
          <w:szCs w:val="28"/>
          <w:lang w:val="vi-VN"/>
        </w:rPr>
      </w:pPr>
      <w:r w:rsidRPr="001F146E">
        <w:rPr>
          <w:rFonts w:eastAsia="Calibri"/>
          <w:iCs/>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1F574424"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b) Phát hiện và bồi dưỡng học sinh có năng khiếu, phụ đạo học sinh gặp khó khăn trong học tập, rèn luyện.</w:t>
      </w:r>
    </w:p>
    <w:p w14:paraId="71DDE833" w14:textId="221EE24D" w:rsidR="00033754" w:rsidRPr="001F146E" w:rsidRDefault="00033754" w:rsidP="00033754">
      <w:pPr>
        <w:widowControl w:val="0"/>
        <w:spacing w:before="60" w:after="100" w:line="276" w:lineRule="auto"/>
        <w:ind w:firstLine="709"/>
        <w:jc w:val="both"/>
        <w:rPr>
          <w:rFonts w:eastAsia="Calibri"/>
          <w:iCs/>
          <w:szCs w:val="28"/>
          <w:lang w:val="vi-VN"/>
        </w:rPr>
      </w:pPr>
      <w:r>
        <w:rPr>
          <w:iCs/>
          <w:szCs w:val="28"/>
        </w:rPr>
        <w:t>8</w:t>
      </w:r>
      <w:r w:rsidRPr="001F146E">
        <w:rPr>
          <w:iCs/>
          <w:szCs w:val="28"/>
        </w:rPr>
        <w:t>.10.10</w:t>
      </w:r>
      <w:r w:rsidRPr="001F146E">
        <w:rPr>
          <w:rFonts w:eastAsia="Calibri"/>
          <w:bCs/>
          <w:iCs/>
          <w:szCs w:val="28"/>
          <w:lang w:val="vi-VN"/>
        </w:rPr>
        <w:t>.</w:t>
      </w:r>
      <w:r w:rsidRPr="001F146E">
        <w:rPr>
          <w:rFonts w:eastAsia="Calibri"/>
          <w:iCs/>
          <w:szCs w:val="28"/>
          <w:lang w:val="vi-VN"/>
        </w:rPr>
        <w:t>3. Tiêu chí 5.3: Thực hiện các hoạt động giáo dục khác</w:t>
      </w:r>
    </w:p>
    <w:p w14:paraId="6921E589" w14:textId="77777777" w:rsidR="00033754" w:rsidRPr="001F146E" w:rsidRDefault="00033754" w:rsidP="00033754">
      <w:pPr>
        <w:widowControl w:val="0"/>
        <w:spacing w:before="60" w:after="100" w:line="276" w:lineRule="auto"/>
        <w:ind w:firstLine="709"/>
        <w:jc w:val="both"/>
        <w:rPr>
          <w:rFonts w:eastAsia="Calibri"/>
          <w:iCs/>
          <w:spacing w:val="-4"/>
          <w:szCs w:val="28"/>
          <w:lang w:val="vi-VN"/>
        </w:rPr>
      </w:pPr>
      <w:r w:rsidRPr="001F146E">
        <w:rPr>
          <w:rFonts w:eastAsia="Calibri"/>
          <w:iCs/>
          <w:szCs w:val="28"/>
          <w:lang w:val="vi-VN"/>
        </w:rPr>
        <w:t xml:space="preserve">Được tổ chức có hiệu quả, tạo cơ hội cho học sinh </w:t>
      </w:r>
      <w:r w:rsidRPr="001F146E">
        <w:rPr>
          <w:rFonts w:eastAsia="Calibri"/>
          <w:iCs/>
          <w:spacing w:val="-4"/>
          <w:szCs w:val="28"/>
          <w:lang w:val="vi-VN"/>
        </w:rPr>
        <w:t>tham gia tích cực, chủ động, sáng tạo.</w:t>
      </w:r>
    </w:p>
    <w:p w14:paraId="546FA018" w14:textId="5F034244"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.10.10</w:t>
      </w:r>
      <w:r w:rsidRPr="001F146E">
        <w:rPr>
          <w:rFonts w:eastAsia="Calibri"/>
          <w:bCs/>
          <w:iCs/>
          <w:szCs w:val="28"/>
          <w:lang w:val="vi-VN"/>
        </w:rPr>
        <w:t>.</w:t>
      </w:r>
      <w:r w:rsidRPr="001F146E">
        <w:rPr>
          <w:rFonts w:eastAsia="Calibri"/>
          <w:iCs/>
          <w:szCs w:val="28"/>
          <w:lang w:val="vi-VN"/>
        </w:rPr>
        <w:t>4. Tiêu chí 5.4: Công tác phổ cập giáo dục tiểu học</w:t>
      </w:r>
    </w:p>
    <w:p w14:paraId="595DA510" w14:textId="77777777" w:rsidR="00033754" w:rsidRPr="001F146E" w:rsidRDefault="00033754" w:rsidP="00033754">
      <w:pPr>
        <w:spacing w:before="60" w:after="100" w:line="276" w:lineRule="auto"/>
        <w:ind w:firstLine="709"/>
        <w:jc w:val="both"/>
        <w:rPr>
          <w:rFonts w:eastAsia="Calibri"/>
          <w:iCs/>
          <w:spacing w:val="6"/>
          <w:szCs w:val="28"/>
          <w:lang w:val="vi-VN"/>
        </w:rPr>
      </w:pPr>
      <w:r w:rsidRPr="001F146E">
        <w:rPr>
          <w:rFonts w:eastAsia="Calibri"/>
          <w:iCs/>
          <w:spacing w:val="6"/>
          <w:szCs w:val="28"/>
          <w:lang w:val="vi-VN"/>
        </w:rPr>
        <w:t>Trong địa bàn tuyển sinh của trường tỷ lệ trẻ 6 tuổi vào lớp 1 đạt ít nhất 95%.</w:t>
      </w:r>
    </w:p>
    <w:p w14:paraId="789249AD" w14:textId="49F22F74"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.10.10</w:t>
      </w:r>
      <w:r w:rsidRPr="001F146E">
        <w:rPr>
          <w:rFonts w:eastAsia="Calibri"/>
          <w:bCs/>
          <w:iCs/>
          <w:szCs w:val="28"/>
          <w:lang w:val="vi-VN"/>
        </w:rPr>
        <w:t>.</w:t>
      </w:r>
      <w:r w:rsidRPr="001F146E">
        <w:rPr>
          <w:rFonts w:eastAsia="Calibri"/>
          <w:iCs/>
          <w:szCs w:val="28"/>
          <w:lang w:val="vi-VN"/>
        </w:rPr>
        <w:t>5. Tiêu chí 5.5: Kết quả giáo dục</w:t>
      </w:r>
    </w:p>
    <w:p w14:paraId="1F215D26" w14:textId="77777777" w:rsidR="00033754" w:rsidRPr="001F146E" w:rsidRDefault="00033754" w:rsidP="00033754">
      <w:pPr>
        <w:spacing w:before="60" w:after="100" w:line="276" w:lineRule="auto"/>
        <w:ind w:firstLine="709"/>
        <w:jc w:val="both"/>
        <w:rPr>
          <w:rFonts w:eastAsia="Calibri"/>
          <w:iCs/>
          <w:spacing w:val="-4"/>
          <w:szCs w:val="28"/>
          <w:lang w:val="vi-VN"/>
        </w:rPr>
      </w:pPr>
      <w:r w:rsidRPr="001F146E">
        <w:rPr>
          <w:rFonts w:eastAsia="Calibri"/>
          <w:iCs/>
          <w:spacing w:val="-4"/>
          <w:szCs w:val="28"/>
          <w:lang w:val="vi-VN"/>
        </w:rPr>
        <w:t>a) Tỷ lệ học sinh hoàn thành chương trình lớp học đạt ít nhất 85%;</w:t>
      </w:r>
    </w:p>
    <w:p w14:paraId="5DFF327A" w14:textId="77777777" w:rsidR="00033754" w:rsidRPr="001F146E" w:rsidRDefault="00033754" w:rsidP="00033754">
      <w:pPr>
        <w:spacing w:before="60" w:after="100" w:line="276" w:lineRule="auto"/>
        <w:ind w:firstLine="709"/>
        <w:jc w:val="both"/>
        <w:rPr>
          <w:iCs/>
          <w:szCs w:val="28"/>
        </w:rPr>
      </w:pPr>
      <w:r w:rsidRPr="001F146E">
        <w:rPr>
          <w:iCs/>
          <w:szCs w:val="28"/>
          <w:lang w:val="vi-VN"/>
        </w:rPr>
        <w:t xml:space="preserve">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 </w:t>
      </w:r>
    </w:p>
    <w:p w14:paraId="22404A97" w14:textId="77777777" w:rsidR="00033754" w:rsidRPr="001F146E" w:rsidRDefault="00033754" w:rsidP="00033754">
      <w:pPr>
        <w:spacing w:before="60" w:after="100" w:line="276" w:lineRule="auto"/>
        <w:ind w:firstLine="709"/>
        <w:jc w:val="both"/>
        <w:rPr>
          <w:iCs/>
          <w:szCs w:val="28"/>
        </w:rPr>
      </w:pPr>
    </w:p>
    <w:p w14:paraId="177A3549" w14:textId="77777777" w:rsidR="00033754" w:rsidRPr="001F146E" w:rsidRDefault="00033754" w:rsidP="00033754">
      <w:pPr>
        <w:tabs>
          <w:tab w:val="left" w:pos="1400"/>
        </w:tabs>
        <w:spacing w:before="60" w:after="100" w:line="276" w:lineRule="auto"/>
        <w:jc w:val="center"/>
        <w:rPr>
          <w:b/>
          <w:iCs/>
          <w:szCs w:val="28"/>
          <w:lang w:val="vi-VN"/>
        </w:rPr>
      </w:pPr>
      <w:r w:rsidRPr="001F146E">
        <w:rPr>
          <w:b/>
          <w:iCs/>
          <w:szCs w:val="28"/>
          <w:lang w:val="vi-VN"/>
        </w:rPr>
        <w:t xml:space="preserve">TIÊU CHUẨN ĐÁNH GIÁ TRƯỜNG TIỂU HỌC </w:t>
      </w:r>
      <w:r w:rsidRPr="001F146E">
        <w:rPr>
          <w:b/>
          <w:bCs/>
          <w:iCs/>
          <w:szCs w:val="28"/>
          <w:lang w:val="vi-VN"/>
        </w:rPr>
        <w:t>MỨC 3</w:t>
      </w:r>
    </w:p>
    <w:p w14:paraId="465AEE5C" w14:textId="77777777" w:rsidR="00033754" w:rsidRPr="001F146E" w:rsidRDefault="00033754" w:rsidP="00033754">
      <w:pPr>
        <w:spacing w:before="60" w:after="100" w:line="276" w:lineRule="auto"/>
        <w:ind w:firstLine="709"/>
        <w:jc w:val="both"/>
        <w:rPr>
          <w:iCs/>
          <w:spacing w:val="-2"/>
          <w:szCs w:val="28"/>
          <w:lang w:val="vi-VN"/>
        </w:rPr>
      </w:pPr>
      <w:r w:rsidRPr="001F146E">
        <w:rPr>
          <w:iCs/>
          <w:spacing w:val="-2"/>
          <w:szCs w:val="28"/>
          <w:lang w:val="vi-VN"/>
        </w:rPr>
        <w:t xml:space="preserve">Trường tiểu học đạt Mức 3 khi đảm bảo các </w:t>
      </w:r>
      <w:r w:rsidRPr="001F146E">
        <w:rPr>
          <w:iCs/>
          <w:spacing w:val="-2"/>
          <w:szCs w:val="28"/>
        </w:rPr>
        <w:t>tiêu chuẩn đánh giá trường tiểu học mức 2</w:t>
      </w:r>
      <w:r w:rsidRPr="001F146E">
        <w:rPr>
          <w:iCs/>
          <w:spacing w:val="-2"/>
          <w:szCs w:val="28"/>
          <w:lang w:val="vi-VN"/>
        </w:rPr>
        <w:t xml:space="preserve"> và các </w:t>
      </w:r>
      <w:r w:rsidRPr="001F146E">
        <w:rPr>
          <w:iCs/>
          <w:spacing w:val="-2"/>
          <w:szCs w:val="28"/>
        </w:rPr>
        <w:t>tiêu chuẩn</w:t>
      </w:r>
      <w:r w:rsidRPr="001F146E">
        <w:rPr>
          <w:iCs/>
          <w:spacing w:val="-2"/>
          <w:szCs w:val="28"/>
          <w:lang w:val="vi-VN"/>
        </w:rPr>
        <w:t xml:space="preserve"> sau:</w:t>
      </w:r>
    </w:p>
    <w:p w14:paraId="29772C25" w14:textId="3E30E0DB" w:rsidR="00033754" w:rsidRPr="001F146E" w:rsidRDefault="00033754" w:rsidP="00033754">
      <w:pPr>
        <w:spacing w:before="60" w:after="100" w:line="276" w:lineRule="auto"/>
        <w:ind w:firstLine="709"/>
        <w:rPr>
          <w:rFonts w:eastAsia="Calibri"/>
          <w:b/>
          <w:bCs/>
          <w:iCs/>
          <w:szCs w:val="28"/>
          <w:lang w:val="vi-VN"/>
        </w:rPr>
      </w:pPr>
      <w:r>
        <w:rPr>
          <w:iCs/>
          <w:szCs w:val="28"/>
        </w:rPr>
        <w:t>8</w:t>
      </w:r>
      <w:r w:rsidRPr="001F146E">
        <w:rPr>
          <w:iCs/>
          <w:szCs w:val="28"/>
        </w:rPr>
        <w:t>.10.11</w:t>
      </w:r>
      <w:r w:rsidRPr="001F146E">
        <w:rPr>
          <w:rFonts w:eastAsia="Calibri"/>
          <w:bCs/>
          <w:iCs/>
          <w:szCs w:val="28"/>
          <w:lang w:val="vi-VN"/>
        </w:rPr>
        <w:t>.</w:t>
      </w:r>
      <w:r w:rsidRPr="001F146E">
        <w:rPr>
          <w:rFonts w:eastAsia="Calibri"/>
          <w:b/>
          <w:bCs/>
          <w:iCs/>
          <w:szCs w:val="28"/>
          <w:lang w:val="vi-VN"/>
        </w:rPr>
        <w:t xml:space="preserve"> Tiêu chuẩn 1: Tổ chức và quản lý nhà trường</w:t>
      </w:r>
    </w:p>
    <w:p w14:paraId="5BE5506C" w14:textId="401B592C" w:rsidR="00033754" w:rsidRPr="001F146E" w:rsidRDefault="00033754" w:rsidP="00033754">
      <w:pPr>
        <w:spacing w:before="60" w:after="100" w:line="276" w:lineRule="auto"/>
        <w:ind w:firstLine="709"/>
        <w:jc w:val="both"/>
        <w:rPr>
          <w:rFonts w:eastAsia="Calibri"/>
          <w:iCs/>
          <w:spacing w:val="-4"/>
          <w:szCs w:val="28"/>
          <w:lang w:val="vi-VN"/>
        </w:rPr>
      </w:pPr>
      <w:r>
        <w:rPr>
          <w:iCs/>
          <w:szCs w:val="28"/>
        </w:rPr>
        <w:t>8</w:t>
      </w:r>
      <w:r w:rsidRPr="001F146E">
        <w:rPr>
          <w:iCs/>
          <w:szCs w:val="28"/>
        </w:rPr>
        <w:t>.10.11</w:t>
      </w:r>
      <w:r w:rsidRPr="001F146E">
        <w:rPr>
          <w:rFonts w:eastAsia="Calibri"/>
          <w:bCs/>
          <w:iCs/>
          <w:szCs w:val="28"/>
          <w:lang w:val="vi-VN"/>
        </w:rPr>
        <w:t>.</w:t>
      </w:r>
      <w:r w:rsidRPr="001F146E">
        <w:rPr>
          <w:rFonts w:eastAsia="Calibri"/>
          <w:iCs/>
          <w:spacing w:val="-4"/>
          <w:szCs w:val="28"/>
          <w:lang w:val="vi-VN"/>
        </w:rPr>
        <w:t>1. Tiêu chí 1.1: Phương hướng, chiến lược xây dựng và phát triển nhà trường</w:t>
      </w:r>
    </w:p>
    <w:p w14:paraId="074B15EE" w14:textId="77777777" w:rsidR="00033754" w:rsidRPr="001F146E" w:rsidRDefault="00033754" w:rsidP="00033754">
      <w:pPr>
        <w:spacing w:before="60" w:after="100" w:line="276" w:lineRule="auto"/>
        <w:ind w:firstLine="709"/>
        <w:jc w:val="both"/>
        <w:rPr>
          <w:iCs/>
          <w:spacing w:val="4"/>
          <w:szCs w:val="28"/>
          <w:lang w:val="vi-VN"/>
        </w:rPr>
      </w:pPr>
      <w:r w:rsidRPr="001F146E">
        <w:rPr>
          <w:iCs/>
          <w:spacing w:val="4"/>
          <w:szCs w:val="28"/>
          <w:lang w:val="vi-VN"/>
        </w:rPr>
        <w:t>Định kỳ rà soát, bổ sung, điều chỉnh p</w:t>
      </w:r>
      <w:r w:rsidRPr="001F146E">
        <w:rPr>
          <w:rFonts w:eastAsia="Calibri"/>
          <w:iCs/>
          <w:spacing w:val="-4"/>
          <w:szCs w:val="28"/>
          <w:lang w:val="vi-VN"/>
        </w:rPr>
        <w:t xml:space="preserve">hương hướng, chiến lược xây dựng và phát triển. </w:t>
      </w:r>
      <w:r w:rsidRPr="001F146E">
        <w:rPr>
          <w:iCs/>
          <w:spacing w:val="4"/>
          <w:szCs w:val="28"/>
          <w:lang w:val="vi-VN"/>
        </w:rPr>
        <w:t>Tổ chức xây dựng p</w:t>
      </w:r>
      <w:r w:rsidRPr="001F146E">
        <w:rPr>
          <w:rFonts w:eastAsia="Calibri"/>
          <w:iCs/>
          <w:spacing w:val="-4"/>
          <w:szCs w:val="28"/>
          <w:lang w:val="vi-VN"/>
        </w:rPr>
        <w:t>hương hướng, chiến lược xây dựng và phát triển</w:t>
      </w:r>
      <w:r w:rsidRPr="001F146E">
        <w:rPr>
          <w:iCs/>
          <w:spacing w:val="4"/>
          <w:szCs w:val="28"/>
          <w:lang w:val="vi-VN"/>
        </w:rPr>
        <w:t xml:space="preserve"> có sự tham gia của các thành viên trong Hội đồng trường (Hội đồng quản trị đối với trường tư thục), cán bộ quản lý, giáo viên, nhân viên, cha mẹ học sinh và cộng đồng.</w:t>
      </w:r>
    </w:p>
    <w:p w14:paraId="66950501" w14:textId="27F6BC32"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.10.11</w:t>
      </w:r>
      <w:r w:rsidRPr="001F146E">
        <w:rPr>
          <w:rFonts w:eastAsia="Calibri"/>
          <w:bCs/>
          <w:iCs/>
          <w:szCs w:val="28"/>
          <w:lang w:val="vi-VN"/>
        </w:rPr>
        <w:t>.</w:t>
      </w:r>
      <w:r w:rsidRPr="001F146E">
        <w:rPr>
          <w:rFonts w:eastAsia="Calibri"/>
          <w:iCs/>
          <w:szCs w:val="28"/>
          <w:lang w:val="vi-VN"/>
        </w:rPr>
        <w:t xml:space="preserve">2. Tiêu chí 1.3: Tổ chức Đảng Cộng sản Việt Nam, các đoàn thể và tổ chức </w:t>
      </w:r>
      <w:r w:rsidRPr="001F146E">
        <w:rPr>
          <w:iCs/>
          <w:szCs w:val="28"/>
          <w:lang w:val="vi-VN"/>
        </w:rPr>
        <w:t>khác trong nhà trường</w:t>
      </w:r>
    </w:p>
    <w:p w14:paraId="7DEDE461" w14:textId="77777777" w:rsidR="00033754" w:rsidRPr="001F146E" w:rsidRDefault="00033754" w:rsidP="00033754">
      <w:pPr>
        <w:spacing w:before="60" w:after="100" w:line="276" w:lineRule="auto"/>
        <w:ind w:firstLine="709"/>
        <w:jc w:val="both"/>
        <w:rPr>
          <w:rStyle w:val="Emphasis"/>
          <w:i w:val="0"/>
          <w:szCs w:val="28"/>
          <w:shd w:val="clear" w:color="auto" w:fill="FFFFFF"/>
          <w:lang w:val="vi-VN"/>
        </w:rPr>
      </w:pPr>
      <w:r w:rsidRPr="001F146E">
        <w:rPr>
          <w:rFonts w:eastAsia="Calibri"/>
          <w:iCs/>
          <w:szCs w:val="28"/>
          <w:lang w:val="vi-VN"/>
        </w:rPr>
        <w:lastRenderedPageBreak/>
        <w:t>a) Trong 05 năm liên tiếp tính đến thời điểm đánh giá, tổ chức Đảng Cộng sản Việt Nam có ít nhất 02 năm hoàn thành tốt nhiệm vụ, các năm còn lại hoàn thành nhiệm vụ trở lên;</w:t>
      </w:r>
      <w:r w:rsidRPr="001F146E">
        <w:rPr>
          <w:rStyle w:val="Emphasis"/>
          <w:i w:val="0"/>
          <w:szCs w:val="28"/>
          <w:shd w:val="clear" w:color="auto" w:fill="FFFFFF"/>
          <w:lang w:val="vi-VN"/>
        </w:rPr>
        <w:t xml:space="preserve"> </w:t>
      </w:r>
    </w:p>
    <w:p w14:paraId="2A5F6875" w14:textId="77777777" w:rsidR="00033754" w:rsidRPr="001F146E" w:rsidRDefault="00033754" w:rsidP="00033754">
      <w:pPr>
        <w:spacing w:before="60" w:after="100" w:line="276" w:lineRule="auto"/>
        <w:ind w:firstLine="709"/>
        <w:jc w:val="both"/>
        <w:rPr>
          <w:iCs/>
          <w:szCs w:val="28"/>
          <w:lang w:val="vi-VN"/>
        </w:rPr>
      </w:pPr>
      <w:r w:rsidRPr="001F146E">
        <w:rPr>
          <w:rStyle w:val="Emphasis"/>
          <w:i w:val="0"/>
          <w:szCs w:val="28"/>
          <w:shd w:val="clear" w:color="auto" w:fill="FFFFFF"/>
          <w:lang w:val="vi-VN"/>
        </w:rPr>
        <w:t xml:space="preserve">b) </w:t>
      </w:r>
      <w:r w:rsidRPr="001F146E">
        <w:rPr>
          <w:iCs/>
          <w:szCs w:val="28"/>
          <w:lang w:val="vi-VN"/>
        </w:rPr>
        <w:t>Các đoàn thể, tổ chức khác đóng góp hiệu quả cho các hoạt động của nhà trường và cộng đồng.</w:t>
      </w:r>
    </w:p>
    <w:p w14:paraId="293716DD" w14:textId="66AAC227" w:rsidR="00033754" w:rsidRPr="001F146E" w:rsidRDefault="00033754" w:rsidP="00033754">
      <w:pPr>
        <w:spacing w:before="60" w:after="100" w:line="276" w:lineRule="auto"/>
        <w:ind w:firstLine="709"/>
        <w:jc w:val="both"/>
        <w:rPr>
          <w:rFonts w:eastAsia="Calibri"/>
          <w:iCs/>
          <w:spacing w:val="6"/>
          <w:szCs w:val="28"/>
          <w:lang w:val="vi-VN"/>
        </w:rPr>
      </w:pPr>
      <w:r>
        <w:rPr>
          <w:iCs/>
          <w:szCs w:val="28"/>
        </w:rPr>
        <w:t>8</w:t>
      </w:r>
      <w:r w:rsidRPr="001F146E">
        <w:rPr>
          <w:iCs/>
          <w:szCs w:val="28"/>
        </w:rPr>
        <w:t>.10.11</w:t>
      </w:r>
      <w:r w:rsidRPr="001F146E">
        <w:rPr>
          <w:rFonts w:eastAsia="Calibri"/>
          <w:bCs/>
          <w:iCs/>
          <w:szCs w:val="28"/>
          <w:lang w:val="vi-VN"/>
        </w:rPr>
        <w:t>.</w:t>
      </w:r>
      <w:r w:rsidRPr="001F146E">
        <w:rPr>
          <w:rFonts w:eastAsia="Calibri"/>
          <w:iCs/>
          <w:spacing w:val="6"/>
          <w:szCs w:val="28"/>
          <w:lang w:val="vi-VN"/>
        </w:rPr>
        <w:t>3. Tiêu chí 1.4: Hiệu trưởng, phó hiệu trưởng, tổ chuyên môn và tổ văn phòng</w:t>
      </w:r>
    </w:p>
    <w:p w14:paraId="4174E544"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a) Hoạt động của tổ chuyên môn, tổ văn phòng có đóng góp</w:t>
      </w:r>
      <w:r w:rsidRPr="001F146E">
        <w:rPr>
          <w:rFonts w:eastAsia="Calibri"/>
          <w:iCs/>
          <w:szCs w:val="28"/>
        </w:rPr>
        <w:t xml:space="preserve"> hiệu quả</w:t>
      </w:r>
      <w:r w:rsidRPr="001F146E">
        <w:rPr>
          <w:rFonts w:eastAsia="Calibri"/>
          <w:iCs/>
          <w:szCs w:val="28"/>
          <w:lang w:val="vi-VN"/>
        </w:rPr>
        <w:t xml:space="preserve"> trong việc nâng cao chất lượng các hoạt động của nhà trường;</w:t>
      </w:r>
    </w:p>
    <w:p w14:paraId="3C8C3865"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b) Tổ chuyên môn thực hiện hiệu quả các chuyên đề chuyên môn góp phần nâng cao chất lượng giáo dục.</w:t>
      </w:r>
    </w:p>
    <w:p w14:paraId="6A5C5A99" w14:textId="7CBC235D"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.10.11</w:t>
      </w:r>
      <w:r w:rsidRPr="001F146E">
        <w:rPr>
          <w:rFonts w:eastAsia="Calibri"/>
          <w:bCs/>
          <w:iCs/>
          <w:szCs w:val="28"/>
          <w:lang w:val="vi-VN"/>
        </w:rPr>
        <w:t>.</w:t>
      </w:r>
      <w:r w:rsidRPr="001F146E">
        <w:rPr>
          <w:rFonts w:eastAsia="Calibri"/>
          <w:iCs/>
          <w:szCs w:val="28"/>
          <w:lang w:val="vi-VN"/>
        </w:rPr>
        <w:t>4. Tiêu chí 1.6: Quản lý hành chính, tài chính và tài sản</w:t>
      </w:r>
    </w:p>
    <w:p w14:paraId="740C8C9A"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Có kế hoạch dài hạn, trung hạn và ngắn hạn để tạo các nguồn tài chính hợp pháp phù hợp với điều kiện nhà trường, thực tế địa phương.</w:t>
      </w:r>
    </w:p>
    <w:p w14:paraId="207AD4CD" w14:textId="67D2FCEE" w:rsidR="00033754" w:rsidRPr="001F146E" w:rsidRDefault="00033754" w:rsidP="00BF2DE7">
      <w:pPr>
        <w:ind w:firstLine="709"/>
        <w:rPr>
          <w:rFonts w:eastAsia="Calibri"/>
          <w:b/>
          <w:bCs/>
          <w:iCs/>
          <w:spacing w:val="-4"/>
          <w:szCs w:val="28"/>
          <w:lang w:val="vi-VN"/>
        </w:rPr>
      </w:pPr>
      <w:r>
        <w:rPr>
          <w:iCs/>
          <w:szCs w:val="28"/>
        </w:rPr>
        <w:t>8</w:t>
      </w:r>
      <w:r w:rsidRPr="001F146E">
        <w:rPr>
          <w:iCs/>
          <w:szCs w:val="28"/>
        </w:rPr>
        <w:t>.10.12</w:t>
      </w:r>
      <w:r w:rsidRPr="001F146E">
        <w:rPr>
          <w:rFonts w:eastAsia="Calibri"/>
          <w:bCs/>
          <w:iCs/>
          <w:szCs w:val="28"/>
          <w:lang w:val="vi-VN"/>
        </w:rPr>
        <w:t>.</w:t>
      </w:r>
      <w:r w:rsidRPr="001F146E">
        <w:rPr>
          <w:rFonts w:eastAsia="Calibri"/>
          <w:b/>
          <w:bCs/>
          <w:iCs/>
          <w:spacing w:val="-4"/>
          <w:szCs w:val="28"/>
          <w:lang w:val="vi-VN"/>
        </w:rPr>
        <w:t xml:space="preserve"> Tiêu chuẩn 2: Cán bộ quản lý, giáo viên, nhân viên và học sinh</w:t>
      </w:r>
    </w:p>
    <w:p w14:paraId="234282D5" w14:textId="3125E2C4" w:rsidR="00033754" w:rsidRPr="001F146E" w:rsidRDefault="00033754" w:rsidP="00033754">
      <w:pPr>
        <w:spacing w:before="60" w:after="100" w:line="276" w:lineRule="auto"/>
        <w:ind w:firstLine="709"/>
        <w:jc w:val="both"/>
        <w:rPr>
          <w:rFonts w:eastAsia="Calibri"/>
          <w:iCs/>
          <w:spacing w:val="-4"/>
          <w:szCs w:val="28"/>
          <w:lang w:val="vi-VN"/>
        </w:rPr>
      </w:pPr>
      <w:r>
        <w:rPr>
          <w:iCs/>
          <w:szCs w:val="28"/>
        </w:rPr>
        <w:t>8</w:t>
      </w:r>
      <w:r w:rsidRPr="001F146E">
        <w:rPr>
          <w:iCs/>
          <w:szCs w:val="28"/>
        </w:rPr>
        <w:t>.10.12</w:t>
      </w:r>
      <w:r w:rsidRPr="001F146E">
        <w:rPr>
          <w:rFonts w:eastAsia="Calibri"/>
          <w:bCs/>
          <w:iCs/>
          <w:szCs w:val="28"/>
          <w:lang w:val="vi-VN"/>
        </w:rPr>
        <w:t>.</w:t>
      </w:r>
      <w:r w:rsidRPr="001F146E">
        <w:rPr>
          <w:rFonts w:eastAsia="Calibri"/>
          <w:iCs/>
          <w:spacing w:val="-4"/>
          <w:szCs w:val="28"/>
          <w:lang w:val="vi-VN"/>
        </w:rPr>
        <w:t xml:space="preserve">1. Tiêu chí 2.1: </w:t>
      </w:r>
      <w:r w:rsidRPr="001F146E">
        <w:rPr>
          <w:rFonts w:eastAsia="Calibri"/>
          <w:iCs/>
          <w:spacing w:val="-4"/>
          <w:szCs w:val="28"/>
        </w:rPr>
        <w:t>Đối với h</w:t>
      </w:r>
      <w:r w:rsidRPr="001F146E">
        <w:rPr>
          <w:rFonts w:eastAsia="Calibri"/>
          <w:iCs/>
          <w:spacing w:val="-4"/>
          <w:szCs w:val="28"/>
          <w:lang w:val="vi-VN"/>
        </w:rPr>
        <w:t>iệu trưởng, phó hiệu trưởng</w:t>
      </w:r>
    </w:p>
    <w:p w14:paraId="49A1EE5C" w14:textId="77777777" w:rsidR="00033754" w:rsidRPr="001F146E" w:rsidRDefault="00033754" w:rsidP="00033754">
      <w:pPr>
        <w:spacing w:before="60" w:after="100" w:line="276" w:lineRule="auto"/>
        <w:jc w:val="both"/>
        <w:rPr>
          <w:rFonts w:eastAsia="Calibri"/>
          <w:iCs/>
          <w:spacing w:val="-4"/>
          <w:szCs w:val="28"/>
          <w:lang w:val="vi-VN"/>
        </w:rPr>
      </w:pPr>
      <w:r w:rsidRPr="001F146E">
        <w:rPr>
          <w:rFonts w:eastAsia="Calibri"/>
          <w:iCs/>
          <w:spacing w:val="-4"/>
          <w:szCs w:val="28"/>
          <w:lang w:val="vi-VN"/>
        </w:rPr>
        <w:tab/>
        <w:t>Trong 05 năm liên tiếp tính đến thời điểm đánh giá, đạt chuẩn hiệu trưởng ở mức khá trở lên, trong đó có ít nhất 01 năm đạt chuẩn hiệu trưởng ở mức tốt.</w:t>
      </w:r>
    </w:p>
    <w:p w14:paraId="6442161D" w14:textId="130F2148"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.10.12</w:t>
      </w:r>
      <w:r w:rsidRPr="001F146E">
        <w:rPr>
          <w:rFonts w:eastAsia="Calibri"/>
          <w:bCs/>
          <w:iCs/>
          <w:szCs w:val="28"/>
          <w:lang w:val="vi-VN"/>
        </w:rPr>
        <w:t>.</w:t>
      </w:r>
      <w:r w:rsidRPr="001F146E">
        <w:rPr>
          <w:rFonts w:eastAsia="Calibri"/>
          <w:iCs/>
          <w:szCs w:val="28"/>
          <w:lang w:val="vi-VN"/>
        </w:rPr>
        <w:t xml:space="preserve">2. Tiêu chí 2.2: </w:t>
      </w:r>
      <w:r w:rsidRPr="001F146E">
        <w:rPr>
          <w:rFonts w:eastAsia="Calibri"/>
          <w:iCs/>
          <w:szCs w:val="28"/>
        </w:rPr>
        <w:t>Đối với g</w:t>
      </w:r>
      <w:r w:rsidRPr="001F146E">
        <w:rPr>
          <w:rFonts w:eastAsia="Calibri"/>
          <w:iCs/>
          <w:szCs w:val="28"/>
          <w:lang w:val="vi-VN"/>
        </w:rPr>
        <w:t>iáo viên</w:t>
      </w:r>
    </w:p>
    <w:p w14:paraId="56573671"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a</w:t>
      </w:r>
      <w:r w:rsidRPr="001F146E">
        <w:rPr>
          <w:iCs/>
          <w:spacing w:val="4"/>
          <w:szCs w:val="28"/>
          <w:lang w:val="vi-VN"/>
        </w:rPr>
        <w:t xml:space="preserve">) </w:t>
      </w:r>
      <w:r w:rsidRPr="001F146E">
        <w:rPr>
          <w:rFonts w:eastAsia="Calibri"/>
          <w:iCs/>
          <w:szCs w:val="28"/>
          <w:lang w:val="vi-VN"/>
        </w:rPr>
        <w:t xml:space="preserve">Tỷ lệ giáo viên </w:t>
      </w:r>
      <w:r w:rsidRPr="001F146E">
        <w:rPr>
          <w:rFonts w:eastAsia="Calibri"/>
          <w:iCs/>
          <w:szCs w:val="28"/>
        </w:rPr>
        <w:t xml:space="preserve">đạt </w:t>
      </w:r>
      <w:r w:rsidRPr="001F146E">
        <w:rPr>
          <w:rFonts w:eastAsia="Calibri"/>
          <w:iCs/>
          <w:szCs w:val="28"/>
          <w:lang w:val="vi-VN"/>
        </w:rPr>
        <w:t xml:space="preserve">trên chuẩn trình độ đào tạo đạt ít nhất </w:t>
      </w:r>
      <w:r w:rsidRPr="001F146E">
        <w:rPr>
          <w:rFonts w:eastAsia="Calibri"/>
          <w:iCs/>
          <w:szCs w:val="28"/>
        </w:rPr>
        <w:t>65</w:t>
      </w:r>
      <w:r w:rsidRPr="001F146E">
        <w:rPr>
          <w:rFonts w:eastAsia="Calibri"/>
          <w:iCs/>
          <w:szCs w:val="28"/>
          <w:lang w:val="vi-VN"/>
        </w:rPr>
        <w:t xml:space="preserve">%, đối với </w:t>
      </w:r>
      <w:r w:rsidRPr="001F146E">
        <w:rPr>
          <w:rFonts w:eastAsia="Calibri"/>
          <w:iCs/>
          <w:szCs w:val="28"/>
        </w:rPr>
        <w:t xml:space="preserve">các trường thuộc vùng khó khăn </w:t>
      </w:r>
      <w:r w:rsidRPr="001F146E">
        <w:rPr>
          <w:rFonts w:eastAsia="Calibri"/>
          <w:iCs/>
          <w:szCs w:val="28"/>
          <w:lang w:val="vi-VN"/>
        </w:rPr>
        <w:t>đạt ít nhất 50%</w:t>
      </w:r>
      <w:r w:rsidRPr="001F146E">
        <w:rPr>
          <w:rFonts w:eastAsia="Calibri"/>
          <w:iCs/>
          <w:szCs w:val="28"/>
        </w:rPr>
        <w:t>;</w:t>
      </w:r>
    </w:p>
    <w:p w14:paraId="6AD07A12" w14:textId="77777777" w:rsidR="00033754" w:rsidRPr="001F146E" w:rsidRDefault="00033754" w:rsidP="00033754">
      <w:pPr>
        <w:spacing w:before="60" w:after="100" w:line="276" w:lineRule="auto"/>
        <w:ind w:firstLine="709"/>
        <w:jc w:val="both"/>
        <w:rPr>
          <w:iCs/>
          <w:szCs w:val="28"/>
          <w:lang w:val="vi-VN"/>
        </w:rPr>
      </w:pPr>
      <w:r w:rsidRPr="001F146E">
        <w:rPr>
          <w:iCs/>
          <w:spacing w:val="4"/>
          <w:szCs w:val="28"/>
          <w:lang w:val="vi-VN"/>
        </w:rPr>
        <w:t>b) Trong 05 năm liên tiếp tính đến thời điểm đánh giá</w:t>
      </w:r>
      <w:r w:rsidRPr="001F146E">
        <w:rPr>
          <w:iCs/>
          <w:szCs w:val="28"/>
          <w:lang w:val="vi-VN"/>
        </w:rPr>
        <w:t xml:space="preserve">, </w:t>
      </w:r>
      <w:r w:rsidRPr="001F146E">
        <w:rPr>
          <w:bCs/>
          <w:iCs/>
          <w:szCs w:val="28"/>
          <w:lang w:val="vi-VN"/>
        </w:rPr>
        <w:t xml:space="preserve">có ít nhất </w:t>
      </w:r>
      <w:r w:rsidRPr="001F146E">
        <w:rPr>
          <w:bCs/>
          <w:iCs/>
          <w:szCs w:val="28"/>
        </w:rPr>
        <w:t>8</w:t>
      </w:r>
      <w:r w:rsidRPr="001F146E">
        <w:rPr>
          <w:bCs/>
          <w:iCs/>
          <w:szCs w:val="28"/>
          <w:lang w:val="vi-VN"/>
        </w:rPr>
        <w:t xml:space="preserve">0% </w:t>
      </w:r>
      <w:r w:rsidRPr="001F146E">
        <w:rPr>
          <w:bCs/>
          <w:iCs/>
          <w:szCs w:val="28"/>
        </w:rPr>
        <w:t xml:space="preserve">giáo viên </w:t>
      </w:r>
      <w:r w:rsidRPr="001F146E">
        <w:rPr>
          <w:iCs/>
          <w:szCs w:val="28"/>
          <w:lang w:val="vi-VN"/>
        </w:rPr>
        <w:t>đạt chuẩn nghề nghiệp giáo viên ở mức khá trở lên</w:t>
      </w:r>
      <w:r w:rsidRPr="001F146E">
        <w:rPr>
          <w:bCs/>
          <w:iCs/>
          <w:szCs w:val="28"/>
        </w:rPr>
        <w:t>,</w:t>
      </w:r>
      <w:r w:rsidRPr="001F146E">
        <w:rPr>
          <w:iCs/>
          <w:szCs w:val="28"/>
          <w:lang w:val="vi-VN"/>
        </w:rPr>
        <w:t xml:space="preserve"> trong đó có ít nhất </w:t>
      </w:r>
      <w:r w:rsidRPr="001F146E">
        <w:rPr>
          <w:iCs/>
          <w:szCs w:val="28"/>
        </w:rPr>
        <w:t>3</w:t>
      </w:r>
      <w:r w:rsidRPr="001F146E">
        <w:rPr>
          <w:iCs/>
          <w:szCs w:val="28"/>
          <w:lang w:val="vi-VN"/>
        </w:rPr>
        <w:t>0% đạt chuẩn nghề nghiệp giáo viên ở mức tốt</w:t>
      </w:r>
      <w:r w:rsidRPr="001F146E">
        <w:rPr>
          <w:bCs/>
          <w:iCs/>
          <w:szCs w:val="28"/>
        </w:rPr>
        <w:t xml:space="preserve">; </w:t>
      </w:r>
      <w:r w:rsidRPr="001F146E">
        <w:rPr>
          <w:bCs/>
          <w:iCs/>
          <w:szCs w:val="28"/>
          <w:lang w:val="vi-VN"/>
        </w:rPr>
        <w:t xml:space="preserve">đối với trường thuộc </w:t>
      </w:r>
      <w:r w:rsidRPr="001F146E">
        <w:rPr>
          <w:bCs/>
          <w:iCs/>
          <w:szCs w:val="28"/>
        </w:rPr>
        <w:t xml:space="preserve">vùng </w:t>
      </w:r>
      <w:r w:rsidRPr="001F146E">
        <w:rPr>
          <w:rFonts w:eastAsia="Calibri"/>
          <w:iCs/>
          <w:szCs w:val="28"/>
        </w:rPr>
        <w:t>khó khăn có</w:t>
      </w:r>
      <w:r w:rsidRPr="001F146E">
        <w:rPr>
          <w:rFonts w:eastAsia="Calibri"/>
          <w:iCs/>
          <w:szCs w:val="28"/>
          <w:lang w:val="vi-VN"/>
        </w:rPr>
        <w:t xml:space="preserve"> ít nhất 70% </w:t>
      </w:r>
      <w:r w:rsidRPr="001F146E">
        <w:rPr>
          <w:iCs/>
          <w:szCs w:val="28"/>
          <w:lang w:val="vi-VN"/>
        </w:rPr>
        <w:t>đạt chuẩn nghề nghiệp giáo viên ở mức khá trở lên</w:t>
      </w:r>
      <w:r w:rsidRPr="001F146E">
        <w:rPr>
          <w:iCs/>
          <w:szCs w:val="28"/>
        </w:rPr>
        <w:t xml:space="preserve">, </w:t>
      </w:r>
      <w:r w:rsidRPr="001F146E">
        <w:rPr>
          <w:iCs/>
          <w:szCs w:val="28"/>
          <w:lang w:val="vi-VN"/>
        </w:rPr>
        <w:t xml:space="preserve">trong đó có ít nhất </w:t>
      </w:r>
      <w:r w:rsidRPr="001F146E">
        <w:rPr>
          <w:iCs/>
          <w:szCs w:val="28"/>
        </w:rPr>
        <w:t>2</w:t>
      </w:r>
      <w:r w:rsidRPr="001F146E">
        <w:rPr>
          <w:iCs/>
          <w:szCs w:val="28"/>
          <w:lang w:val="vi-VN"/>
        </w:rPr>
        <w:t>0% đạt chuẩn nghề nghiệp giáo viên ở mức tốt.</w:t>
      </w:r>
    </w:p>
    <w:p w14:paraId="5AE7E964" w14:textId="782D5985" w:rsidR="00033754" w:rsidRPr="001F146E" w:rsidRDefault="00033754" w:rsidP="00033754">
      <w:pPr>
        <w:spacing w:before="60" w:after="100" w:line="276" w:lineRule="auto"/>
        <w:ind w:firstLine="709"/>
        <w:jc w:val="both"/>
        <w:rPr>
          <w:iCs/>
          <w:szCs w:val="28"/>
          <w:lang w:val="vi-VN"/>
        </w:rPr>
      </w:pPr>
      <w:r>
        <w:rPr>
          <w:iCs/>
          <w:szCs w:val="28"/>
        </w:rPr>
        <w:t>8</w:t>
      </w:r>
      <w:r w:rsidRPr="001F146E">
        <w:rPr>
          <w:iCs/>
          <w:szCs w:val="28"/>
        </w:rPr>
        <w:t>.10.12</w:t>
      </w:r>
      <w:r w:rsidRPr="001F146E">
        <w:rPr>
          <w:rFonts w:eastAsia="Calibri"/>
          <w:bCs/>
          <w:iCs/>
          <w:szCs w:val="28"/>
          <w:lang w:val="vi-VN"/>
        </w:rPr>
        <w:t>.</w:t>
      </w:r>
      <w:r w:rsidRPr="001F146E">
        <w:rPr>
          <w:iCs/>
          <w:szCs w:val="28"/>
          <w:lang w:val="vi-VN"/>
        </w:rPr>
        <w:t xml:space="preserve">3. Tiêu chí 2.3: </w:t>
      </w:r>
      <w:r w:rsidRPr="001F146E">
        <w:rPr>
          <w:iCs/>
          <w:szCs w:val="28"/>
        </w:rPr>
        <w:t>Đối với n</w:t>
      </w:r>
      <w:r w:rsidRPr="001F146E">
        <w:rPr>
          <w:iCs/>
          <w:szCs w:val="28"/>
          <w:lang w:val="vi-VN"/>
        </w:rPr>
        <w:t>hân viên</w:t>
      </w:r>
    </w:p>
    <w:p w14:paraId="0DF18E0D" w14:textId="77777777" w:rsidR="00033754" w:rsidRPr="001F146E" w:rsidRDefault="00033754" w:rsidP="00033754">
      <w:pPr>
        <w:spacing w:before="60" w:after="100" w:line="276" w:lineRule="auto"/>
        <w:ind w:firstLine="709"/>
        <w:jc w:val="both"/>
        <w:rPr>
          <w:rFonts w:eastAsia="Calibri"/>
          <w:iCs/>
          <w:szCs w:val="28"/>
          <w:lang w:val="vi-VN"/>
        </w:rPr>
      </w:pPr>
      <w:r w:rsidRPr="001F146E">
        <w:rPr>
          <w:iCs/>
          <w:szCs w:val="28"/>
          <w:lang w:val="vi-VN"/>
        </w:rPr>
        <w:t>a) Có trình độ đào tạo đáp ứng được vị trí việc làm;</w:t>
      </w:r>
    </w:p>
    <w:p w14:paraId="06E351B5" w14:textId="77777777" w:rsidR="00033754" w:rsidRPr="001F146E" w:rsidRDefault="00033754" w:rsidP="00033754">
      <w:pPr>
        <w:spacing w:before="60" w:after="100" w:line="276" w:lineRule="auto"/>
        <w:ind w:firstLine="709"/>
        <w:jc w:val="both"/>
        <w:rPr>
          <w:iCs/>
          <w:szCs w:val="28"/>
          <w:lang w:val="vi-VN"/>
        </w:rPr>
      </w:pPr>
      <w:r w:rsidRPr="001F146E">
        <w:rPr>
          <w:rFonts w:eastAsia="Calibri"/>
          <w:iCs/>
          <w:szCs w:val="28"/>
          <w:lang w:val="vi-VN"/>
        </w:rPr>
        <w:t xml:space="preserve">b) Hằng năm, được tham gia đầy đủ các khóa, lớp tập huấn, bồi dưỡng chuyên môn, nghiệp vụ theo </w:t>
      </w:r>
      <w:r w:rsidRPr="001F146E">
        <w:rPr>
          <w:iCs/>
          <w:szCs w:val="28"/>
          <w:lang w:val="vi-VN"/>
        </w:rPr>
        <w:t>vị trí việc làm.</w:t>
      </w:r>
    </w:p>
    <w:p w14:paraId="59C23D15" w14:textId="089AB706" w:rsidR="00033754" w:rsidRPr="001F146E" w:rsidRDefault="00033754" w:rsidP="00033754">
      <w:pPr>
        <w:spacing w:before="60" w:after="100" w:line="276" w:lineRule="auto"/>
        <w:ind w:firstLine="709"/>
        <w:jc w:val="both"/>
        <w:rPr>
          <w:rFonts w:eastAsia="Calibri"/>
          <w:bCs/>
          <w:iCs/>
          <w:szCs w:val="28"/>
          <w:lang w:val="vi-VN"/>
        </w:rPr>
      </w:pPr>
      <w:r>
        <w:rPr>
          <w:iCs/>
          <w:szCs w:val="28"/>
        </w:rPr>
        <w:t>8</w:t>
      </w:r>
      <w:r w:rsidRPr="001F146E">
        <w:rPr>
          <w:iCs/>
          <w:szCs w:val="28"/>
        </w:rPr>
        <w:t>.10.12</w:t>
      </w:r>
      <w:r w:rsidRPr="001F146E">
        <w:rPr>
          <w:rFonts w:eastAsia="Calibri"/>
          <w:bCs/>
          <w:iCs/>
          <w:szCs w:val="28"/>
          <w:lang w:val="vi-VN"/>
        </w:rPr>
        <w:t xml:space="preserve">.4. Tiêu chí 2.4: </w:t>
      </w:r>
      <w:r w:rsidRPr="001F146E">
        <w:rPr>
          <w:rFonts w:eastAsia="Calibri"/>
          <w:bCs/>
          <w:iCs/>
          <w:szCs w:val="28"/>
        </w:rPr>
        <w:t>Đối với h</w:t>
      </w:r>
      <w:r w:rsidRPr="001F146E">
        <w:rPr>
          <w:rFonts w:eastAsia="Calibri"/>
          <w:bCs/>
          <w:iCs/>
          <w:szCs w:val="28"/>
          <w:lang w:val="vi-VN"/>
        </w:rPr>
        <w:t>ọc sinh</w:t>
      </w:r>
    </w:p>
    <w:p w14:paraId="0BAE2E8A" w14:textId="77777777" w:rsidR="00033754" w:rsidRPr="001F146E" w:rsidRDefault="00033754" w:rsidP="00033754">
      <w:pPr>
        <w:spacing w:before="60" w:after="100" w:line="276" w:lineRule="auto"/>
        <w:ind w:firstLine="709"/>
        <w:jc w:val="both"/>
        <w:rPr>
          <w:rFonts w:eastAsia="Calibri"/>
          <w:iCs/>
          <w:szCs w:val="28"/>
          <w:lang w:val="vi-VN"/>
        </w:rPr>
      </w:pPr>
      <w:r w:rsidRPr="001F146E">
        <w:rPr>
          <w:rFonts w:eastAsia="Calibri"/>
          <w:iCs/>
          <w:szCs w:val="28"/>
          <w:lang w:val="vi-VN"/>
        </w:rPr>
        <w:t xml:space="preserve">Học sinh có thành tích trong học tập, rèn luyện có ảnh hưởng tích cực đến các hoạt động của lớp và nhà trường. </w:t>
      </w:r>
    </w:p>
    <w:p w14:paraId="343C2ACB" w14:textId="4128E9DE"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.10.13</w:t>
      </w:r>
      <w:r w:rsidRPr="001F146E">
        <w:rPr>
          <w:rFonts w:eastAsia="Calibri"/>
          <w:bCs/>
          <w:iCs/>
          <w:szCs w:val="28"/>
          <w:lang w:val="vi-VN"/>
        </w:rPr>
        <w:t>.</w:t>
      </w:r>
      <w:r w:rsidRPr="001F146E">
        <w:rPr>
          <w:rFonts w:eastAsia="Calibri"/>
          <w:b/>
          <w:bCs/>
          <w:iCs/>
          <w:szCs w:val="28"/>
          <w:lang w:val="vi-VN"/>
        </w:rPr>
        <w:t xml:space="preserve"> Tiêu chuẩn 3: Cơ sở vật chất và thiết bị dạy học</w:t>
      </w:r>
    </w:p>
    <w:p w14:paraId="03426C3E" w14:textId="47F3924A" w:rsidR="00033754" w:rsidRPr="001F146E" w:rsidRDefault="00033754" w:rsidP="00033754">
      <w:pPr>
        <w:spacing w:before="60" w:after="100" w:line="276" w:lineRule="auto"/>
        <w:ind w:firstLine="709"/>
        <w:jc w:val="both"/>
        <w:rPr>
          <w:rFonts w:eastAsia="Calibri"/>
          <w:iCs/>
          <w:szCs w:val="28"/>
          <w:lang w:val="vi-VN"/>
        </w:rPr>
      </w:pPr>
      <w:r>
        <w:rPr>
          <w:iCs/>
          <w:szCs w:val="28"/>
        </w:rPr>
        <w:lastRenderedPageBreak/>
        <w:t>8</w:t>
      </w:r>
      <w:r w:rsidRPr="001F146E">
        <w:rPr>
          <w:iCs/>
          <w:szCs w:val="28"/>
        </w:rPr>
        <w:t>.10.13</w:t>
      </w:r>
      <w:r w:rsidRPr="001F146E">
        <w:rPr>
          <w:rFonts w:eastAsia="Calibri"/>
          <w:bCs/>
          <w:iCs/>
          <w:szCs w:val="28"/>
          <w:lang w:val="vi-VN"/>
        </w:rPr>
        <w:t>.</w:t>
      </w:r>
      <w:r w:rsidRPr="001F146E">
        <w:rPr>
          <w:rFonts w:eastAsia="Calibri"/>
          <w:iCs/>
          <w:szCs w:val="28"/>
          <w:lang w:val="vi-VN"/>
        </w:rPr>
        <w:t>1. Tiêu chí 3.1: Khuôn viên, sân chơi, sân tập</w:t>
      </w:r>
    </w:p>
    <w:p w14:paraId="263F265F" w14:textId="77777777" w:rsidR="00033754" w:rsidRPr="001F146E" w:rsidRDefault="00033754" w:rsidP="00033754">
      <w:pPr>
        <w:spacing w:before="60" w:after="100" w:line="276" w:lineRule="auto"/>
        <w:ind w:firstLine="709"/>
        <w:jc w:val="both"/>
        <w:rPr>
          <w:iCs/>
          <w:spacing w:val="6"/>
          <w:szCs w:val="28"/>
          <w:lang w:val="vi-VN"/>
        </w:rPr>
      </w:pPr>
      <w:r w:rsidRPr="001F146E">
        <w:rPr>
          <w:iCs/>
          <w:spacing w:val="6"/>
          <w:szCs w:val="28"/>
          <w:lang w:val="vi-VN"/>
        </w:rPr>
        <w:t>Sân chơi, sân tập bằng phẳng, có cây bóng mát, có đồ chơi, thiết bị vận động.</w:t>
      </w:r>
    </w:p>
    <w:p w14:paraId="5FAFC58E" w14:textId="41DC2895"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.10.13</w:t>
      </w:r>
      <w:r w:rsidRPr="001F146E">
        <w:rPr>
          <w:rFonts w:eastAsia="Calibri"/>
          <w:bCs/>
          <w:iCs/>
          <w:szCs w:val="28"/>
          <w:lang w:val="vi-VN"/>
        </w:rPr>
        <w:t>.</w:t>
      </w:r>
      <w:r w:rsidRPr="001F146E">
        <w:rPr>
          <w:rFonts w:eastAsia="Calibri"/>
          <w:iCs/>
          <w:szCs w:val="28"/>
          <w:lang w:val="vi-VN"/>
        </w:rPr>
        <w:t>2. Tiêu chí 3.2: Phòng học</w:t>
      </w:r>
    </w:p>
    <w:p w14:paraId="753ACE85" w14:textId="77777777" w:rsidR="00033754" w:rsidRPr="001F146E" w:rsidRDefault="00033754" w:rsidP="00033754">
      <w:pPr>
        <w:spacing w:before="60" w:after="100" w:line="276" w:lineRule="auto"/>
        <w:ind w:firstLine="709"/>
        <w:jc w:val="both"/>
        <w:rPr>
          <w:iCs/>
          <w:spacing w:val="-4"/>
          <w:szCs w:val="28"/>
          <w:lang w:val="vi-VN"/>
        </w:rPr>
      </w:pPr>
      <w:r w:rsidRPr="001F146E">
        <w:rPr>
          <w:iCs/>
          <w:spacing w:val="-4"/>
          <w:szCs w:val="28"/>
          <w:lang w:val="vi-VN"/>
        </w:rPr>
        <w:t xml:space="preserve">Có các phòng riêng biệt để dạy các môn âm nhạc, mỹ thuật, khoa học và ngoại ngữ; có phòng để hỗ trợ cho học sinh có </w:t>
      </w:r>
      <w:r w:rsidRPr="001F146E">
        <w:rPr>
          <w:rFonts w:eastAsia="Calibri"/>
          <w:iCs/>
          <w:szCs w:val="28"/>
          <w:lang w:val="vi-VN"/>
        </w:rPr>
        <w:t>hoàn cảnh khó khăn,</w:t>
      </w:r>
      <w:r w:rsidRPr="001F146E">
        <w:rPr>
          <w:rFonts w:eastAsia="Calibri"/>
          <w:iCs/>
          <w:szCs w:val="28"/>
        </w:rPr>
        <w:t xml:space="preserve"> </w:t>
      </w:r>
      <w:r w:rsidRPr="001F146E">
        <w:rPr>
          <w:rFonts w:eastAsia="Calibri"/>
          <w:iCs/>
          <w:szCs w:val="28"/>
          <w:lang w:val="vi-VN"/>
        </w:rPr>
        <w:t>học sinh có năng khiếu</w:t>
      </w:r>
      <w:r w:rsidRPr="001F146E">
        <w:rPr>
          <w:iCs/>
          <w:spacing w:val="-4"/>
          <w:szCs w:val="28"/>
          <w:lang w:val="vi-VN"/>
        </w:rPr>
        <w:t xml:space="preserve"> (nếu có).</w:t>
      </w:r>
    </w:p>
    <w:p w14:paraId="6C11C0C5" w14:textId="124BDD8D"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.10.13</w:t>
      </w:r>
      <w:r w:rsidRPr="001F146E">
        <w:rPr>
          <w:rFonts w:eastAsia="Calibri"/>
          <w:bCs/>
          <w:iCs/>
          <w:szCs w:val="28"/>
          <w:lang w:val="vi-VN"/>
        </w:rPr>
        <w:t>.</w:t>
      </w:r>
      <w:r w:rsidRPr="001F146E">
        <w:rPr>
          <w:rFonts w:eastAsia="Calibri"/>
          <w:iCs/>
          <w:szCs w:val="28"/>
          <w:lang w:val="vi-VN"/>
        </w:rPr>
        <w:t>3. Tiêu chí 3.3: Khối phòng phục vụ học tập và khối phòng hành chính - quản trị</w:t>
      </w:r>
    </w:p>
    <w:p w14:paraId="001D3A89" w14:textId="77777777" w:rsidR="00033754" w:rsidRPr="001F146E" w:rsidRDefault="00033754" w:rsidP="00033754">
      <w:pPr>
        <w:spacing w:before="60" w:after="100" w:line="276" w:lineRule="auto"/>
        <w:ind w:firstLine="709"/>
        <w:jc w:val="both"/>
        <w:rPr>
          <w:iCs/>
          <w:spacing w:val="6"/>
          <w:szCs w:val="28"/>
          <w:lang w:val="vi-VN"/>
        </w:rPr>
      </w:pPr>
      <w:r w:rsidRPr="001F146E">
        <w:rPr>
          <w:rFonts w:eastAsia="Calibri"/>
          <w:iCs/>
          <w:spacing w:val="6"/>
          <w:szCs w:val="28"/>
          <w:lang w:val="vi-VN"/>
        </w:rPr>
        <w:t xml:space="preserve">Khối phòng phục vụ học tập, phòng hành chính - quản trị có đầy đủ các thiết bị, </w:t>
      </w:r>
      <w:r w:rsidRPr="001F146E">
        <w:rPr>
          <w:iCs/>
          <w:spacing w:val="6"/>
          <w:szCs w:val="28"/>
          <w:lang w:val="vi-VN"/>
        </w:rPr>
        <w:t xml:space="preserve">được sắp xếp hợp lý, khoa học và hỗ trợ hiệu quả các hoạt động nhà trường. </w:t>
      </w:r>
    </w:p>
    <w:p w14:paraId="7C5B3BB5" w14:textId="009E63C7" w:rsidR="00033754" w:rsidRPr="001F146E" w:rsidRDefault="00033754" w:rsidP="00033754">
      <w:pPr>
        <w:tabs>
          <w:tab w:val="left" w:pos="3966"/>
        </w:tabs>
        <w:spacing w:before="60" w:after="100" w:line="276" w:lineRule="auto"/>
        <w:ind w:firstLine="709"/>
        <w:jc w:val="both"/>
        <w:rPr>
          <w:iCs/>
          <w:szCs w:val="28"/>
          <w:lang w:val="vi-VN"/>
        </w:rPr>
      </w:pPr>
      <w:r>
        <w:rPr>
          <w:iCs/>
          <w:szCs w:val="28"/>
        </w:rPr>
        <w:t>8</w:t>
      </w:r>
      <w:r w:rsidRPr="001F146E">
        <w:rPr>
          <w:iCs/>
          <w:szCs w:val="28"/>
        </w:rPr>
        <w:t>.10.13</w:t>
      </w:r>
      <w:r w:rsidRPr="001F146E">
        <w:rPr>
          <w:rFonts w:eastAsia="Calibri"/>
          <w:bCs/>
          <w:iCs/>
          <w:szCs w:val="28"/>
          <w:lang w:val="vi-VN"/>
        </w:rPr>
        <w:t>.</w:t>
      </w:r>
      <w:r w:rsidRPr="001F146E">
        <w:rPr>
          <w:iCs/>
          <w:szCs w:val="28"/>
          <w:lang w:val="vi-VN"/>
        </w:rPr>
        <w:t>4. Tiêu chí 3.5: Thiết bị</w:t>
      </w:r>
      <w:r w:rsidRPr="001F146E">
        <w:rPr>
          <w:iCs/>
          <w:szCs w:val="28"/>
          <w:lang w:val="vi-VN"/>
        </w:rPr>
        <w:tab/>
      </w:r>
    </w:p>
    <w:p w14:paraId="530E99D2"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 xml:space="preserve">Thiết bị dạy học, thiết bị dạy học tự làm được khai thác, sử dụng hiệu quả </w:t>
      </w:r>
      <w:r w:rsidRPr="001F146E">
        <w:rPr>
          <w:iCs/>
          <w:spacing w:val="-4"/>
          <w:szCs w:val="28"/>
          <w:lang w:val="vi-VN"/>
        </w:rPr>
        <w:t>đáp ứng yêu cầu đổi mới nội dung phương pháp dạy học và</w:t>
      </w:r>
      <w:r w:rsidRPr="001F146E">
        <w:rPr>
          <w:iCs/>
          <w:szCs w:val="28"/>
          <w:lang w:val="vi-VN"/>
        </w:rPr>
        <w:t xml:space="preserve"> nâng cao chất lượng giáo dục của nhà trường.</w:t>
      </w:r>
    </w:p>
    <w:p w14:paraId="722FFA4F" w14:textId="5E41919E"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.10.13</w:t>
      </w:r>
      <w:r w:rsidRPr="001F146E">
        <w:rPr>
          <w:rFonts w:eastAsia="Calibri"/>
          <w:bCs/>
          <w:iCs/>
          <w:szCs w:val="28"/>
          <w:lang w:val="vi-VN"/>
        </w:rPr>
        <w:t>.</w:t>
      </w:r>
      <w:r w:rsidRPr="001F146E">
        <w:rPr>
          <w:rFonts w:eastAsia="Calibri"/>
          <w:iCs/>
          <w:szCs w:val="28"/>
          <w:lang w:val="vi-VN"/>
        </w:rPr>
        <w:t>5. Tiêu chí 3.6: Thư viện</w:t>
      </w:r>
    </w:p>
    <w:p w14:paraId="35A28D8E" w14:textId="77777777" w:rsidR="00033754" w:rsidRPr="001F146E" w:rsidRDefault="00033754" w:rsidP="00033754">
      <w:pPr>
        <w:spacing w:before="60" w:after="100" w:line="276" w:lineRule="auto"/>
        <w:ind w:firstLine="709"/>
        <w:jc w:val="both"/>
        <w:rPr>
          <w:rFonts w:eastAsia="Calibri"/>
          <w:iCs/>
          <w:spacing w:val="-4"/>
          <w:szCs w:val="28"/>
          <w:lang w:val="vi-VN"/>
        </w:rPr>
      </w:pPr>
      <w:r w:rsidRPr="001F146E">
        <w:rPr>
          <w:rFonts w:eastAsia="Calibri"/>
          <w:iCs/>
          <w:spacing w:val="-4"/>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381D46F2" w14:textId="40060773" w:rsidR="00033754" w:rsidRPr="001F146E" w:rsidRDefault="00033754" w:rsidP="00BF2DE7">
      <w:pPr>
        <w:ind w:firstLine="709"/>
        <w:rPr>
          <w:rFonts w:eastAsia="Calibri"/>
          <w:b/>
          <w:bCs/>
          <w:iCs/>
          <w:szCs w:val="28"/>
          <w:lang w:val="vi-VN"/>
        </w:rPr>
      </w:pPr>
      <w:r>
        <w:rPr>
          <w:iCs/>
          <w:szCs w:val="28"/>
        </w:rPr>
        <w:t>8</w:t>
      </w:r>
      <w:r w:rsidRPr="001F146E">
        <w:rPr>
          <w:iCs/>
          <w:szCs w:val="28"/>
        </w:rPr>
        <w:t>.10.14</w:t>
      </w:r>
      <w:r w:rsidRPr="001F146E">
        <w:rPr>
          <w:rFonts w:eastAsia="Calibri"/>
          <w:bCs/>
          <w:iCs/>
          <w:szCs w:val="28"/>
          <w:lang w:val="vi-VN"/>
        </w:rPr>
        <w:t>.</w:t>
      </w:r>
      <w:r w:rsidRPr="001F146E">
        <w:rPr>
          <w:rFonts w:eastAsia="Calibri"/>
          <w:b/>
          <w:bCs/>
          <w:iCs/>
          <w:szCs w:val="28"/>
          <w:lang w:val="vi-VN"/>
        </w:rPr>
        <w:t xml:space="preserve"> Tiêu chuẩn 4: Quan hệ giữa nhà trường, gia đình và xã hội</w:t>
      </w:r>
    </w:p>
    <w:p w14:paraId="56377AE5" w14:textId="3308921A" w:rsidR="00033754" w:rsidRPr="001F146E" w:rsidRDefault="00033754" w:rsidP="00033754">
      <w:pPr>
        <w:spacing w:before="60" w:after="100" w:line="276" w:lineRule="auto"/>
        <w:ind w:firstLine="709"/>
        <w:jc w:val="both"/>
        <w:rPr>
          <w:iCs/>
          <w:szCs w:val="28"/>
          <w:lang w:val="vi-VN"/>
        </w:rPr>
      </w:pPr>
      <w:r>
        <w:rPr>
          <w:iCs/>
          <w:szCs w:val="28"/>
        </w:rPr>
        <w:t>8</w:t>
      </w:r>
      <w:r w:rsidRPr="001F146E">
        <w:rPr>
          <w:iCs/>
          <w:szCs w:val="28"/>
        </w:rPr>
        <w:t>.10.14</w:t>
      </w:r>
      <w:r w:rsidRPr="001F146E">
        <w:rPr>
          <w:rFonts w:eastAsia="Calibri"/>
          <w:bCs/>
          <w:iCs/>
          <w:szCs w:val="28"/>
          <w:lang w:val="vi-VN"/>
        </w:rPr>
        <w:t>.</w:t>
      </w:r>
      <w:r w:rsidRPr="001F146E">
        <w:rPr>
          <w:iCs/>
          <w:szCs w:val="28"/>
          <w:lang w:val="vi-VN"/>
        </w:rPr>
        <w:t>1. Tiêu chí 4.1: Ban đại diện cha mẹ học sinh</w:t>
      </w:r>
    </w:p>
    <w:p w14:paraId="297279E3" w14:textId="77777777" w:rsidR="00033754" w:rsidRPr="001F146E" w:rsidRDefault="00033754" w:rsidP="00033754">
      <w:pPr>
        <w:spacing w:before="60" w:after="100" w:line="276" w:lineRule="auto"/>
        <w:ind w:firstLine="709"/>
        <w:jc w:val="both"/>
        <w:rPr>
          <w:iCs/>
          <w:szCs w:val="28"/>
          <w:lang w:val="vi-VN"/>
        </w:rPr>
      </w:pPr>
      <w:r w:rsidRPr="001F146E">
        <w:rPr>
          <w:iCs/>
          <w:szCs w:val="28"/>
          <w:lang w:val="vi-VN"/>
        </w:rPr>
        <w:t xml:space="preserve">Phối hợp có hiệu quả với nhà trường, xã hội trong việc </w:t>
      </w:r>
      <w:r w:rsidRPr="001F146E">
        <w:rPr>
          <w:iCs/>
          <w:szCs w:val="28"/>
        </w:rPr>
        <w:t xml:space="preserve">thực hiện các nhiệm vụ theo quy định của Điều lệ </w:t>
      </w:r>
      <w:r w:rsidRPr="001F146E">
        <w:rPr>
          <w:iCs/>
          <w:szCs w:val="28"/>
          <w:lang w:val="vi-VN"/>
        </w:rPr>
        <w:t>Ban đại diện cha mẹ học sinh.</w:t>
      </w:r>
    </w:p>
    <w:p w14:paraId="27BAB303" w14:textId="33CB7C14"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.10.14</w:t>
      </w:r>
      <w:r w:rsidRPr="001F146E">
        <w:rPr>
          <w:rFonts w:eastAsia="Calibri"/>
          <w:bCs/>
          <w:iCs/>
          <w:szCs w:val="28"/>
          <w:lang w:val="vi-VN"/>
        </w:rPr>
        <w:t>.</w:t>
      </w:r>
      <w:r w:rsidRPr="001F146E">
        <w:rPr>
          <w:rFonts w:eastAsia="Calibri"/>
          <w:iCs/>
          <w:szCs w:val="28"/>
          <w:lang w:val="vi-VN"/>
        </w:rPr>
        <w:t>2. Tiêu chí 4.2: Công tác tham mưu cấp ủy Đảng, chính quyền và phối hợp với các tổ chức, cá nhân của nhà trường</w:t>
      </w:r>
    </w:p>
    <w:p w14:paraId="407240BF" w14:textId="77777777" w:rsidR="00033754" w:rsidRPr="001F146E" w:rsidRDefault="00033754" w:rsidP="00033754">
      <w:pPr>
        <w:spacing w:before="60" w:after="100" w:line="276" w:lineRule="auto"/>
        <w:ind w:firstLine="709"/>
        <w:jc w:val="both"/>
        <w:rPr>
          <w:iCs/>
          <w:spacing w:val="8"/>
          <w:szCs w:val="28"/>
          <w:lang w:val="vi-VN"/>
        </w:rPr>
      </w:pPr>
      <w:r w:rsidRPr="001F146E">
        <w:rPr>
          <w:iCs/>
          <w:szCs w:val="28"/>
          <w:lang w:val="vi-VN"/>
        </w:rPr>
        <w:t xml:space="preserve">Tham mưu cấp ủy Đảng, chính quyền </w:t>
      </w:r>
      <w:r w:rsidRPr="001F146E">
        <w:rPr>
          <w:iCs/>
          <w:szCs w:val="28"/>
        </w:rPr>
        <w:t xml:space="preserve">và phối hợp có hiệu quả với </w:t>
      </w:r>
      <w:r w:rsidRPr="001F146E">
        <w:rPr>
          <w:rFonts w:eastAsia="Calibri"/>
          <w:iCs/>
          <w:szCs w:val="28"/>
          <w:lang w:val="vi-VN"/>
        </w:rPr>
        <w:t>các tổ chức, cá nhân</w:t>
      </w:r>
      <w:r w:rsidRPr="001F146E">
        <w:rPr>
          <w:iCs/>
          <w:szCs w:val="28"/>
        </w:rPr>
        <w:t xml:space="preserve"> x</w:t>
      </w:r>
      <w:r w:rsidRPr="001F146E">
        <w:rPr>
          <w:iCs/>
          <w:spacing w:val="8"/>
          <w:szCs w:val="28"/>
          <w:lang w:val="vi-VN"/>
        </w:rPr>
        <w:t>ây dựng nhà trường trở thành trung tâm văn hóa, giáo dục của địa phương.</w:t>
      </w:r>
    </w:p>
    <w:p w14:paraId="7A2AC43D" w14:textId="2E1F1250" w:rsidR="00033754" w:rsidRPr="001F146E" w:rsidRDefault="00033754" w:rsidP="00033754">
      <w:pPr>
        <w:spacing w:before="60" w:after="100" w:line="276" w:lineRule="auto"/>
        <w:ind w:firstLine="709"/>
        <w:rPr>
          <w:rFonts w:eastAsia="Calibri"/>
          <w:b/>
          <w:bCs/>
          <w:iCs/>
          <w:szCs w:val="28"/>
          <w:lang w:val="vi-VN"/>
        </w:rPr>
      </w:pPr>
      <w:r>
        <w:rPr>
          <w:iCs/>
          <w:szCs w:val="28"/>
        </w:rPr>
        <w:t>8</w:t>
      </w:r>
      <w:r w:rsidRPr="001F146E">
        <w:rPr>
          <w:iCs/>
          <w:szCs w:val="28"/>
        </w:rPr>
        <w:t>.10.15</w:t>
      </w:r>
      <w:r w:rsidRPr="001F146E">
        <w:rPr>
          <w:rFonts w:eastAsia="Calibri"/>
          <w:bCs/>
          <w:iCs/>
          <w:szCs w:val="28"/>
          <w:lang w:val="vi-VN"/>
        </w:rPr>
        <w:t>.</w:t>
      </w:r>
      <w:r w:rsidRPr="001F146E">
        <w:rPr>
          <w:rFonts w:eastAsia="Calibri"/>
          <w:b/>
          <w:bCs/>
          <w:iCs/>
          <w:szCs w:val="28"/>
          <w:lang w:val="vi-VN"/>
        </w:rPr>
        <w:t xml:space="preserve"> Tiêu chuẩn 5: Hoạt động giáo dục và kết quả giáo dục</w:t>
      </w:r>
    </w:p>
    <w:p w14:paraId="55B744BB" w14:textId="0A1CE1A6"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.10.15</w:t>
      </w:r>
      <w:r w:rsidRPr="001F146E">
        <w:rPr>
          <w:rFonts w:eastAsia="Calibri"/>
          <w:bCs/>
          <w:iCs/>
          <w:szCs w:val="28"/>
          <w:lang w:val="vi-VN"/>
        </w:rPr>
        <w:t>.</w:t>
      </w:r>
      <w:r w:rsidRPr="001F146E">
        <w:rPr>
          <w:rFonts w:eastAsia="Calibri"/>
          <w:iCs/>
          <w:szCs w:val="28"/>
          <w:lang w:val="vi-VN"/>
        </w:rPr>
        <w:t xml:space="preserve">1. Tiêu chí 5.2: Thực hiện Chương trình giáo dục phổ thông cấp tiểu học </w:t>
      </w:r>
    </w:p>
    <w:p w14:paraId="72D49B6A" w14:textId="77777777" w:rsidR="00033754" w:rsidRPr="001F146E" w:rsidRDefault="00033754" w:rsidP="00033754">
      <w:pPr>
        <w:spacing w:before="60" w:after="100" w:line="276" w:lineRule="auto"/>
        <w:ind w:firstLine="720"/>
        <w:jc w:val="both"/>
        <w:rPr>
          <w:iCs/>
          <w:szCs w:val="28"/>
          <w:lang w:val="vi-VN"/>
        </w:rPr>
      </w:pPr>
      <w:r w:rsidRPr="001F146E">
        <w:rPr>
          <w:iCs/>
          <w:szCs w:val="28"/>
          <w:lang w:val="vi-VN"/>
        </w:rPr>
        <w:lastRenderedPageBreak/>
        <w:t>Hằng năm, rà soát, phân tích, đánh giá hiệu quả và tác động của các biện pháp, giải pháp tổ chức các hoạt động giáo dục nhằm nâng cao chất lượng dạy học của giáo viên, học sinh.</w:t>
      </w:r>
    </w:p>
    <w:p w14:paraId="615B1769" w14:textId="4FBA9656" w:rsidR="00033754" w:rsidRPr="001F146E" w:rsidRDefault="00033754" w:rsidP="00033754">
      <w:pPr>
        <w:widowControl w:val="0"/>
        <w:spacing w:before="60" w:after="100" w:line="276" w:lineRule="auto"/>
        <w:ind w:firstLine="709"/>
        <w:jc w:val="both"/>
        <w:rPr>
          <w:rFonts w:eastAsia="Calibri"/>
          <w:iCs/>
          <w:szCs w:val="28"/>
          <w:lang w:val="vi-VN"/>
        </w:rPr>
      </w:pPr>
      <w:r>
        <w:rPr>
          <w:iCs/>
          <w:szCs w:val="28"/>
        </w:rPr>
        <w:t>8</w:t>
      </w:r>
      <w:r w:rsidRPr="001F146E">
        <w:rPr>
          <w:iCs/>
          <w:szCs w:val="28"/>
        </w:rPr>
        <w:t>.10.15</w:t>
      </w:r>
      <w:r w:rsidRPr="001F146E">
        <w:rPr>
          <w:rFonts w:eastAsia="Calibri"/>
          <w:bCs/>
          <w:iCs/>
          <w:szCs w:val="28"/>
          <w:lang w:val="vi-VN"/>
        </w:rPr>
        <w:t>.</w:t>
      </w:r>
      <w:r w:rsidRPr="001F146E">
        <w:rPr>
          <w:rFonts w:eastAsia="Calibri"/>
          <w:iCs/>
          <w:szCs w:val="28"/>
          <w:lang w:val="vi-VN"/>
        </w:rPr>
        <w:t>2. Tiêu chí 5.3: Thực hiện các hoạt động giáo dục khác</w:t>
      </w:r>
    </w:p>
    <w:p w14:paraId="7E9DF22E" w14:textId="77777777" w:rsidR="00033754" w:rsidRPr="001F146E" w:rsidRDefault="00033754" w:rsidP="00033754">
      <w:pPr>
        <w:widowControl w:val="0"/>
        <w:spacing w:before="60" w:after="100" w:line="276" w:lineRule="auto"/>
        <w:ind w:firstLine="709"/>
        <w:jc w:val="both"/>
        <w:rPr>
          <w:rFonts w:eastAsia="Calibri"/>
          <w:iCs/>
          <w:spacing w:val="4"/>
          <w:szCs w:val="28"/>
          <w:lang w:val="vi-VN"/>
        </w:rPr>
      </w:pPr>
      <w:r w:rsidRPr="001F146E">
        <w:rPr>
          <w:rFonts w:eastAsia="Calibri"/>
          <w:iCs/>
          <w:spacing w:val="4"/>
          <w:szCs w:val="28"/>
          <w:lang w:val="vi-VN"/>
        </w:rPr>
        <w:t xml:space="preserve">Nội dung và hình thức tổ chức các hoạt động phân hóa theo nhu cầu, năng lực sở trường của học sinh. </w:t>
      </w:r>
    </w:p>
    <w:p w14:paraId="0C60C327" w14:textId="10B5CBFE" w:rsidR="00033754" w:rsidRPr="001F146E" w:rsidRDefault="00033754" w:rsidP="00033754">
      <w:pPr>
        <w:spacing w:before="60" w:after="100" w:line="276" w:lineRule="auto"/>
        <w:ind w:firstLine="709"/>
        <w:rPr>
          <w:iCs/>
          <w:szCs w:val="28"/>
          <w:lang w:val="vi-VN"/>
        </w:rPr>
      </w:pPr>
      <w:r>
        <w:rPr>
          <w:iCs/>
          <w:szCs w:val="28"/>
        </w:rPr>
        <w:t>8</w:t>
      </w:r>
      <w:r w:rsidRPr="001F146E">
        <w:rPr>
          <w:iCs/>
          <w:szCs w:val="28"/>
        </w:rPr>
        <w:t>.10.15</w:t>
      </w:r>
      <w:r w:rsidRPr="001F146E">
        <w:rPr>
          <w:rFonts w:eastAsia="Calibri"/>
          <w:bCs/>
          <w:iCs/>
          <w:szCs w:val="28"/>
          <w:lang w:val="vi-VN"/>
        </w:rPr>
        <w:t>.</w:t>
      </w:r>
      <w:r w:rsidRPr="001F146E">
        <w:rPr>
          <w:rFonts w:eastAsia="Calibri"/>
          <w:iCs/>
          <w:szCs w:val="28"/>
          <w:lang w:val="vi-VN"/>
        </w:rPr>
        <w:t>3. Tiêu chí 5.4: Công tác phổ cập giáo dục</w:t>
      </w:r>
      <w:r w:rsidRPr="001F146E">
        <w:rPr>
          <w:iCs/>
          <w:szCs w:val="28"/>
          <w:lang w:val="vi-VN"/>
        </w:rPr>
        <w:t xml:space="preserve"> tiểu học</w:t>
      </w:r>
    </w:p>
    <w:p w14:paraId="772B6D21" w14:textId="77777777" w:rsidR="00033754" w:rsidRPr="001F146E" w:rsidRDefault="00033754" w:rsidP="00033754">
      <w:pPr>
        <w:spacing w:before="60" w:after="100" w:line="276" w:lineRule="auto"/>
        <w:ind w:firstLine="709"/>
        <w:jc w:val="both"/>
        <w:rPr>
          <w:rFonts w:eastAsia="Calibri"/>
          <w:iCs/>
          <w:spacing w:val="4"/>
          <w:szCs w:val="28"/>
          <w:lang w:val="vi-VN"/>
        </w:rPr>
      </w:pPr>
      <w:r w:rsidRPr="001F146E">
        <w:rPr>
          <w:iCs/>
          <w:spacing w:val="4"/>
          <w:szCs w:val="28"/>
          <w:lang w:val="vi-VN"/>
        </w:rPr>
        <w:t xml:space="preserve"> </w:t>
      </w:r>
      <w:r w:rsidRPr="001F146E">
        <w:rPr>
          <w:rFonts w:eastAsia="Calibri"/>
          <w:iCs/>
          <w:spacing w:val="4"/>
          <w:szCs w:val="28"/>
          <w:lang w:val="vi-VN"/>
        </w:rPr>
        <w:t>Trong địa bàn tuyển sinh của trường tỷ lệ trẻ 6 tuổi vào lớp 1 đạt ít nhất 98%.</w:t>
      </w:r>
    </w:p>
    <w:p w14:paraId="58069382" w14:textId="0097AC15" w:rsidR="00033754" w:rsidRPr="001F146E" w:rsidRDefault="00033754" w:rsidP="00033754">
      <w:pPr>
        <w:spacing w:before="60" w:after="100" w:line="276" w:lineRule="auto"/>
        <w:ind w:firstLine="709"/>
        <w:jc w:val="both"/>
        <w:rPr>
          <w:rFonts w:eastAsia="Calibri"/>
          <w:iCs/>
          <w:szCs w:val="28"/>
          <w:lang w:val="vi-VN"/>
        </w:rPr>
      </w:pPr>
      <w:r>
        <w:rPr>
          <w:iCs/>
          <w:szCs w:val="28"/>
        </w:rPr>
        <w:t>8</w:t>
      </w:r>
      <w:r w:rsidRPr="001F146E">
        <w:rPr>
          <w:iCs/>
          <w:szCs w:val="28"/>
        </w:rPr>
        <w:t>.10.15</w:t>
      </w:r>
      <w:r w:rsidRPr="001F146E">
        <w:rPr>
          <w:rFonts w:eastAsia="Calibri"/>
          <w:bCs/>
          <w:iCs/>
          <w:szCs w:val="28"/>
          <w:lang w:val="vi-VN"/>
        </w:rPr>
        <w:t>.</w:t>
      </w:r>
      <w:r w:rsidRPr="001F146E">
        <w:rPr>
          <w:rFonts w:eastAsia="Calibri"/>
          <w:iCs/>
          <w:szCs w:val="28"/>
          <w:lang w:val="vi-VN"/>
        </w:rPr>
        <w:t>4. Tiêu chí 5.5: Kết quả giáo dục</w:t>
      </w:r>
    </w:p>
    <w:p w14:paraId="0F55BA45" w14:textId="77777777" w:rsidR="00033754" w:rsidRPr="001F146E" w:rsidRDefault="00033754" w:rsidP="00033754">
      <w:pPr>
        <w:spacing w:before="60" w:after="100" w:line="276" w:lineRule="auto"/>
        <w:ind w:firstLine="709"/>
        <w:jc w:val="both"/>
        <w:rPr>
          <w:rFonts w:eastAsia="Calibri"/>
          <w:iCs/>
          <w:spacing w:val="-4"/>
          <w:szCs w:val="28"/>
          <w:lang w:val="vi-VN"/>
        </w:rPr>
      </w:pPr>
      <w:r w:rsidRPr="001F146E">
        <w:rPr>
          <w:rFonts w:eastAsia="Calibri"/>
          <w:iCs/>
          <w:spacing w:val="-4"/>
          <w:szCs w:val="28"/>
          <w:lang w:val="vi-VN"/>
        </w:rPr>
        <w:t>a) Tỷ lệ học sinh hoàn thành chương trình lớp học đạt ít nhất 95%;</w:t>
      </w:r>
    </w:p>
    <w:p w14:paraId="66D7ACF3" w14:textId="77777777" w:rsidR="00033754" w:rsidRPr="001F146E" w:rsidRDefault="00033754" w:rsidP="00033754">
      <w:pPr>
        <w:spacing w:before="60" w:after="100" w:line="276" w:lineRule="auto"/>
        <w:ind w:firstLine="709"/>
        <w:jc w:val="both"/>
        <w:rPr>
          <w:iCs/>
          <w:szCs w:val="28"/>
        </w:rPr>
      </w:pPr>
      <w:r w:rsidRPr="001F146E">
        <w:rPr>
          <w:iCs/>
          <w:szCs w:val="28"/>
          <w:lang w:val="vi-VN"/>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7B12D5D8" w14:textId="77777777" w:rsidR="00033754" w:rsidRPr="001F146E" w:rsidRDefault="00033754" w:rsidP="00033754">
      <w:pPr>
        <w:spacing w:before="60" w:after="100" w:line="276" w:lineRule="auto"/>
        <w:ind w:firstLine="709"/>
        <w:jc w:val="both"/>
        <w:rPr>
          <w:iCs/>
          <w:szCs w:val="28"/>
        </w:rPr>
      </w:pPr>
    </w:p>
    <w:p w14:paraId="1CA2AB11" w14:textId="77777777" w:rsidR="00033754" w:rsidRPr="001F146E" w:rsidRDefault="00033754" w:rsidP="00033754">
      <w:pPr>
        <w:tabs>
          <w:tab w:val="left" w:pos="1400"/>
        </w:tabs>
        <w:spacing w:before="60" w:after="100" w:line="276" w:lineRule="auto"/>
        <w:jc w:val="center"/>
        <w:rPr>
          <w:b/>
          <w:iCs/>
          <w:szCs w:val="28"/>
          <w:lang w:val="vi-VN"/>
        </w:rPr>
      </w:pPr>
      <w:r w:rsidRPr="001F146E">
        <w:rPr>
          <w:b/>
          <w:iCs/>
          <w:szCs w:val="28"/>
          <w:lang w:val="vi-VN"/>
        </w:rPr>
        <w:t>TIÊU CHUẨN ĐÁNH GIÁ TRƯỜNG TIỂU HỌC MỨC 4</w:t>
      </w:r>
    </w:p>
    <w:p w14:paraId="27897EB9" w14:textId="77777777" w:rsidR="00033754" w:rsidRPr="001F146E" w:rsidRDefault="00033754" w:rsidP="00033754">
      <w:pPr>
        <w:spacing w:before="60" w:after="100" w:line="276" w:lineRule="auto"/>
        <w:ind w:firstLine="720"/>
        <w:jc w:val="both"/>
        <w:rPr>
          <w:iCs/>
          <w:spacing w:val="-2"/>
          <w:szCs w:val="28"/>
          <w:lang w:val="vi-VN"/>
        </w:rPr>
      </w:pPr>
      <w:r w:rsidRPr="001F146E">
        <w:rPr>
          <w:iCs/>
          <w:spacing w:val="-2"/>
          <w:szCs w:val="28"/>
          <w:lang w:val="vi-VN"/>
        </w:rPr>
        <w:t xml:space="preserve">Trường tiểu học đạt Mức 4 khi đảm bảo Tiêu chuẩn đánh giá trường tiểu học Mức </w:t>
      </w:r>
      <w:r w:rsidRPr="001F146E">
        <w:rPr>
          <w:iCs/>
          <w:spacing w:val="-2"/>
          <w:szCs w:val="28"/>
        </w:rPr>
        <w:t>3</w:t>
      </w:r>
      <w:r w:rsidRPr="001F146E">
        <w:rPr>
          <w:iCs/>
          <w:spacing w:val="-2"/>
          <w:szCs w:val="28"/>
          <w:lang w:val="vi-VN"/>
        </w:rPr>
        <w:t xml:space="preserve"> và các quy định sau:</w:t>
      </w:r>
    </w:p>
    <w:p w14:paraId="60CF46FD" w14:textId="77777777" w:rsidR="00033754" w:rsidRPr="001F146E" w:rsidRDefault="00033754" w:rsidP="00033754">
      <w:pPr>
        <w:spacing w:before="60" w:after="100" w:line="276" w:lineRule="auto"/>
        <w:ind w:firstLine="720"/>
        <w:jc w:val="both"/>
        <w:rPr>
          <w:iCs/>
          <w:spacing w:val="-4"/>
          <w:szCs w:val="28"/>
          <w:lang w:val="vi-VN"/>
        </w:rPr>
      </w:pPr>
      <w:r w:rsidRPr="001F146E">
        <w:rPr>
          <w:iCs/>
          <w:spacing w:val="-4"/>
          <w:szCs w:val="28"/>
        </w:rPr>
        <w:t>-</w:t>
      </w:r>
      <w:r w:rsidRPr="001F146E">
        <w:rPr>
          <w:iCs/>
          <w:spacing w:val="-4"/>
          <w:szCs w:val="28"/>
          <w:lang w:val="vi-VN"/>
        </w:rPr>
        <w:t xml:space="preserve"> Kế hoạch giáo dục của nhà trường có những nội dung được tham khảo Chương trình giáo dục tiên tiến của </w:t>
      </w:r>
      <w:r w:rsidRPr="001F146E">
        <w:rPr>
          <w:iCs/>
          <w:szCs w:val="28"/>
          <w:lang w:val="vi-VN"/>
        </w:rPr>
        <w:t>các nước trong khu vực và thế giới</w:t>
      </w:r>
      <w:r w:rsidRPr="001F146E" w:rsidDel="0060603E">
        <w:rPr>
          <w:iCs/>
          <w:spacing w:val="-4"/>
          <w:szCs w:val="28"/>
          <w:lang w:val="vi-VN"/>
        </w:rPr>
        <w:t xml:space="preserve"> </w:t>
      </w:r>
      <w:r w:rsidRPr="001F146E">
        <w:rPr>
          <w:iCs/>
          <w:spacing w:val="-4"/>
          <w:szCs w:val="28"/>
          <w:lang w:val="vi-VN"/>
        </w:rPr>
        <w:t>đúng quy định, phù hợp, hiệu quả và góp phần nâng cao chất lượng giáo dục.</w:t>
      </w:r>
    </w:p>
    <w:p w14:paraId="0AE33234" w14:textId="77777777" w:rsidR="00033754" w:rsidRPr="001F146E" w:rsidRDefault="00033754" w:rsidP="00033754">
      <w:pPr>
        <w:spacing w:before="60" w:after="100" w:line="276" w:lineRule="auto"/>
        <w:ind w:firstLine="720"/>
        <w:jc w:val="both"/>
        <w:rPr>
          <w:iCs/>
          <w:szCs w:val="28"/>
        </w:rPr>
      </w:pPr>
      <w:r w:rsidRPr="001F146E">
        <w:rPr>
          <w:iCs/>
          <w:spacing w:val="-4"/>
          <w:szCs w:val="28"/>
        </w:rPr>
        <w:t>-</w:t>
      </w:r>
      <w:r w:rsidRPr="001F146E">
        <w:rPr>
          <w:iCs/>
          <w:szCs w:val="28"/>
        </w:rPr>
        <w:t xml:space="preserve"> </w:t>
      </w:r>
      <w:r w:rsidRPr="001F146E">
        <w:rPr>
          <w:rFonts w:eastAsia="Calibri"/>
          <w:iCs/>
          <w:szCs w:val="28"/>
          <w:lang w:val="vi-VN"/>
        </w:rPr>
        <w:t xml:space="preserve">Đảm bảo 100% </w:t>
      </w:r>
      <w:r w:rsidRPr="001F146E">
        <w:rPr>
          <w:rFonts w:eastAsia="Calibri"/>
          <w:iCs/>
          <w:szCs w:val="28"/>
        </w:rPr>
        <w:t xml:space="preserve">cho </w:t>
      </w:r>
      <w:r w:rsidRPr="001F146E">
        <w:rPr>
          <w:rFonts w:eastAsia="Calibri"/>
          <w:iCs/>
          <w:szCs w:val="28"/>
          <w:lang w:val="vi-VN"/>
        </w:rPr>
        <w:t>học sinh có hoàn cảnh khó khăn,</w:t>
      </w:r>
      <w:r w:rsidRPr="001F146E">
        <w:rPr>
          <w:rFonts w:eastAsia="Calibri"/>
          <w:iCs/>
          <w:szCs w:val="28"/>
        </w:rPr>
        <w:t xml:space="preserve"> </w:t>
      </w:r>
      <w:r w:rsidRPr="001F146E">
        <w:rPr>
          <w:rFonts w:eastAsia="Calibri"/>
          <w:iCs/>
          <w:szCs w:val="28"/>
          <w:lang w:val="vi-VN"/>
        </w:rPr>
        <w:t>học sinh có năng khiếu</w:t>
      </w:r>
      <w:r w:rsidRPr="001F146E" w:rsidDel="006F395B">
        <w:rPr>
          <w:rFonts w:eastAsia="Calibri"/>
          <w:iCs/>
          <w:szCs w:val="28"/>
          <w:lang w:val="vi-VN"/>
        </w:rPr>
        <w:t xml:space="preserve"> </w:t>
      </w:r>
      <w:r w:rsidRPr="001F146E">
        <w:rPr>
          <w:rFonts w:eastAsia="Calibri"/>
          <w:iCs/>
          <w:szCs w:val="28"/>
          <w:lang w:val="vi-VN"/>
        </w:rPr>
        <w:t>hoàn thành</w:t>
      </w:r>
      <w:r w:rsidRPr="001F146E">
        <w:rPr>
          <w:rFonts w:eastAsia="Calibri"/>
          <w:iCs/>
          <w:szCs w:val="28"/>
        </w:rPr>
        <w:t xml:space="preserve"> mục tiêu giáo dục </w:t>
      </w:r>
      <w:r w:rsidRPr="001F146E">
        <w:rPr>
          <w:iCs/>
          <w:szCs w:val="28"/>
        </w:rPr>
        <w:t>dành cho từng cá nhân với sự tham gia của nhà trường, các tổ chức, cá nhân liên quan.</w:t>
      </w:r>
    </w:p>
    <w:p w14:paraId="4909A3A5" w14:textId="77777777" w:rsidR="00033754" w:rsidRPr="001F146E" w:rsidRDefault="00033754" w:rsidP="00033754">
      <w:pPr>
        <w:spacing w:before="60" w:after="100" w:line="276" w:lineRule="auto"/>
        <w:ind w:firstLine="720"/>
        <w:jc w:val="both"/>
        <w:rPr>
          <w:iCs/>
          <w:szCs w:val="28"/>
          <w:lang w:val="vi-VN"/>
        </w:rPr>
      </w:pPr>
      <w:r w:rsidRPr="001F146E">
        <w:rPr>
          <w:iCs/>
          <w:szCs w:val="28"/>
        </w:rPr>
        <w:t>-</w:t>
      </w:r>
      <w:r w:rsidRPr="001F146E">
        <w:rPr>
          <w:iCs/>
          <w:szCs w:val="28"/>
          <w:lang w:val="vi-VN"/>
        </w:rPr>
        <w:t xml:space="preserve">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nhà trường.</w:t>
      </w:r>
    </w:p>
    <w:p w14:paraId="11D7D7F9" w14:textId="77777777" w:rsidR="00033754" w:rsidRPr="001F146E" w:rsidRDefault="00033754" w:rsidP="00033754">
      <w:pPr>
        <w:spacing w:before="60" w:after="100" w:line="276" w:lineRule="auto"/>
        <w:ind w:firstLine="720"/>
        <w:jc w:val="both"/>
        <w:rPr>
          <w:iCs/>
          <w:szCs w:val="28"/>
          <w:lang w:val="vi-VN"/>
        </w:rPr>
      </w:pPr>
      <w:r w:rsidRPr="001F146E">
        <w:rPr>
          <w:iCs/>
          <w:szCs w:val="28"/>
        </w:rPr>
        <w:t>-</w:t>
      </w:r>
      <w:r w:rsidRPr="001F146E">
        <w:rPr>
          <w:iCs/>
          <w:szCs w:val="28"/>
          <w:lang w:val="vi-VN"/>
        </w:rPr>
        <w:t xml:space="preserve"> Trong 05 năm liên tiếp tính đến thời điểm đánh giá, nhà trường hoàn thành tất cả các mục tiêu theo phương hướng, chiến lược phát triển nhà trường.</w:t>
      </w:r>
    </w:p>
    <w:p w14:paraId="20851592" w14:textId="77777777" w:rsidR="00033754" w:rsidRPr="001F146E" w:rsidRDefault="00033754" w:rsidP="00033754">
      <w:pPr>
        <w:spacing w:before="60" w:after="100" w:line="276" w:lineRule="auto"/>
        <w:ind w:firstLine="720"/>
        <w:jc w:val="both"/>
        <w:rPr>
          <w:iCs/>
          <w:spacing w:val="4"/>
          <w:szCs w:val="28"/>
          <w:lang w:val="vi-VN"/>
        </w:rPr>
      </w:pPr>
      <w:r w:rsidRPr="001F146E">
        <w:rPr>
          <w:iCs/>
          <w:spacing w:val="4"/>
          <w:szCs w:val="28"/>
        </w:rPr>
        <w:t>-</w:t>
      </w:r>
      <w:r w:rsidRPr="001F146E">
        <w:rPr>
          <w:iCs/>
          <w:spacing w:val="4"/>
          <w:szCs w:val="28"/>
          <w:lang w:val="vi-VN"/>
        </w:rPr>
        <w:t xml:space="preserve">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w:t>
      </w:r>
    </w:p>
    <w:p w14:paraId="2C9938AA" w14:textId="6EFE6A47" w:rsidR="00033754" w:rsidRPr="001F146E" w:rsidRDefault="00033754" w:rsidP="00033754">
      <w:pPr>
        <w:spacing w:before="60" w:after="100" w:line="276" w:lineRule="auto"/>
        <w:ind w:firstLine="709"/>
        <w:jc w:val="both"/>
        <w:rPr>
          <w:iCs/>
          <w:szCs w:val="28"/>
        </w:rPr>
      </w:pPr>
      <w:r>
        <w:rPr>
          <w:iCs/>
          <w:szCs w:val="28"/>
        </w:rPr>
        <w:t>8</w:t>
      </w:r>
      <w:r w:rsidRPr="001F146E">
        <w:rPr>
          <w:iCs/>
          <w:szCs w:val="28"/>
        </w:rPr>
        <w:t>.11. Căn cứ pháp lý của thủ tục hành chính:</w:t>
      </w:r>
    </w:p>
    <w:p w14:paraId="47398392" w14:textId="0D1F9532" w:rsidR="00033754" w:rsidRDefault="00033754" w:rsidP="00033754">
      <w:pPr>
        <w:ind w:firstLine="720"/>
        <w:jc w:val="both"/>
        <w:rPr>
          <w:b/>
          <w:bCs/>
        </w:rPr>
      </w:pPr>
      <w:r w:rsidRPr="001F146E">
        <w:rPr>
          <w:iCs/>
          <w:szCs w:val="28"/>
        </w:rPr>
        <w:lastRenderedPageBreak/>
        <w:t>Thông tư số 17/2018/TT-BGDĐT ngày 22 tháng 8 năm 2018 của Bộ trưởng Bộ Giáo dục và Đào tạo ban hành Quy định về kiểm định chất lượng giáo dục và công nhận đạt chuẩn quốc gia đối với trường tiểu học.</w:t>
      </w:r>
    </w:p>
    <w:p w14:paraId="3C6F601C" w14:textId="77777777" w:rsidR="00033754" w:rsidRDefault="00033754" w:rsidP="00646AB8">
      <w:pPr>
        <w:ind w:firstLine="720"/>
        <w:jc w:val="both"/>
        <w:rPr>
          <w:b/>
          <w:bCs/>
        </w:rPr>
      </w:pPr>
    </w:p>
    <w:p w14:paraId="459B1DCA" w14:textId="77777777" w:rsidR="00033754" w:rsidRDefault="00033754" w:rsidP="00646AB8">
      <w:pPr>
        <w:ind w:firstLine="720"/>
        <w:jc w:val="both"/>
        <w:rPr>
          <w:b/>
          <w:bCs/>
        </w:rPr>
      </w:pPr>
    </w:p>
    <w:p w14:paraId="28996645" w14:textId="17C6EDBD"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9. Công nhận trường trung học đạt chuẩn Quốc gia</w:t>
      </w:r>
    </w:p>
    <w:p w14:paraId="6D75B3CC" w14:textId="13465C0E" w:rsidR="0069259C" w:rsidRPr="001F146E" w:rsidRDefault="0069259C" w:rsidP="0069259C">
      <w:pPr>
        <w:spacing w:before="60" w:after="100" w:line="276" w:lineRule="auto"/>
        <w:ind w:firstLine="709"/>
        <w:jc w:val="both"/>
        <w:rPr>
          <w:iCs/>
          <w:szCs w:val="28"/>
        </w:rPr>
      </w:pPr>
      <w:r>
        <w:rPr>
          <w:iCs/>
          <w:szCs w:val="28"/>
        </w:rPr>
        <w:t>9</w:t>
      </w:r>
      <w:r w:rsidRPr="001F146E">
        <w:rPr>
          <w:iCs/>
          <w:szCs w:val="28"/>
        </w:rPr>
        <w:t>.1. Trình tự thực hiện:</w:t>
      </w:r>
    </w:p>
    <w:p w14:paraId="577F7DF6" w14:textId="77777777" w:rsidR="0069259C" w:rsidRPr="001F146E" w:rsidRDefault="0069259C" w:rsidP="0069259C">
      <w:pPr>
        <w:spacing w:before="60" w:after="100" w:line="276" w:lineRule="auto"/>
        <w:ind w:firstLine="709"/>
        <w:jc w:val="both"/>
        <w:rPr>
          <w:iCs/>
          <w:szCs w:val="28"/>
        </w:rPr>
      </w:pPr>
      <w:r w:rsidRPr="001F146E">
        <w:rPr>
          <w:iCs/>
          <w:szCs w:val="28"/>
        </w:rPr>
        <w:t xml:space="preserve">a) Trường trung học gửi hồ sơ. </w:t>
      </w:r>
    </w:p>
    <w:p w14:paraId="51103316" w14:textId="77777777" w:rsidR="0069259C" w:rsidRPr="001F146E" w:rsidRDefault="0069259C" w:rsidP="0069259C">
      <w:pPr>
        <w:spacing w:before="60" w:after="100" w:line="276" w:lineRule="auto"/>
        <w:ind w:firstLine="720"/>
        <w:jc w:val="both"/>
        <w:rPr>
          <w:iCs/>
          <w:szCs w:val="28"/>
        </w:rPr>
      </w:pPr>
      <w:r w:rsidRPr="001F146E">
        <w:rPr>
          <w:iCs/>
          <w:szCs w:val="28"/>
        </w:rPr>
        <w:t>b) Phòng giáo dục và đào tạo có trách nhiệm:</w:t>
      </w:r>
    </w:p>
    <w:p w14:paraId="7584C255" w14:textId="77777777" w:rsidR="0069259C" w:rsidRPr="001F146E" w:rsidRDefault="0069259C" w:rsidP="0069259C">
      <w:pPr>
        <w:spacing w:before="60" w:after="100" w:line="276" w:lineRule="auto"/>
        <w:ind w:firstLine="720"/>
        <w:jc w:val="both"/>
        <w:rPr>
          <w:iCs/>
          <w:szCs w:val="28"/>
        </w:rPr>
      </w:pPr>
      <w:r w:rsidRPr="001F146E">
        <w:rPr>
          <w:iCs/>
          <w:szCs w:val="28"/>
        </w:rPr>
        <w:t>- Tiếp nhận, kiểm tra hồ sơ đăng ký đánh giá ngoài của trường trung học trên địa bàn thuộc phạm vi quản lý và thông tin cho trường trung học biết hồ sơ được chấp nhận hoặc yêu cầu tiếp tục hoàn thiện;</w:t>
      </w:r>
    </w:p>
    <w:p w14:paraId="012033F0" w14:textId="77777777" w:rsidR="0069259C" w:rsidRPr="001F146E" w:rsidRDefault="0069259C" w:rsidP="0069259C">
      <w:pPr>
        <w:spacing w:before="60" w:after="100" w:line="276" w:lineRule="auto"/>
        <w:ind w:firstLine="720"/>
        <w:jc w:val="both"/>
        <w:rPr>
          <w:iCs/>
          <w:szCs w:val="28"/>
        </w:rPr>
      </w:pPr>
      <w:r w:rsidRPr="001F146E">
        <w:rPr>
          <w:iCs/>
          <w:szCs w:val="28"/>
        </w:rPr>
        <w:t>- Gửi hồ sơ đăng ký đánh giá ngoài của trường trung học đã được chấp nhận về sở giáo dục và đào tạo.</w:t>
      </w:r>
    </w:p>
    <w:p w14:paraId="4B7537CF" w14:textId="77777777" w:rsidR="0069259C" w:rsidRPr="001F146E" w:rsidRDefault="0069259C" w:rsidP="0069259C">
      <w:pPr>
        <w:spacing w:before="60" w:after="100" w:line="276" w:lineRule="auto"/>
        <w:ind w:firstLine="720"/>
        <w:jc w:val="both"/>
        <w:rPr>
          <w:iCs/>
          <w:szCs w:val="28"/>
        </w:rPr>
      </w:pPr>
      <w:r w:rsidRPr="001F146E">
        <w:rPr>
          <w:iCs/>
          <w:szCs w:val="28"/>
        </w:rPr>
        <w:t>c) Sở giáo dục và đào tạo có trách nhiệm:</w:t>
      </w:r>
    </w:p>
    <w:p w14:paraId="6AEACDD3" w14:textId="77777777" w:rsidR="0069259C" w:rsidRPr="001F146E" w:rsidRDefault="0069259C" w:rsidP="0069259C">
      <w:pPr>
        <w:spacing w:before="60" w:after="100" w:line="276" w:lineRule="auto"/>
        <w:ind w:firstLine="720"/>
        <w:jc w:val="both"/>
        <w:rPr>
          <w:iCs/>
          <w:szCs w:val="28"/>
        </w:rPr>
      </w:pPr>
      <w:r w:rsidRPr="001F146E">
        <w:rPr>
          <w:iCs/>
          <w:szCs w:val="28"/>
        </w:rPr>
        <w:t>- Tiếp nhận, kiểm tra hồ sơ đăng ký đánh giá ngoài từ các phòng giáo dục và đào tạo, thông tin cho phòng giáo dục và đào tạo biết hồ sơ được chấp nhận để đánh giá ngoài hoặc yêu cầu tiếp tục hoàn thiện;</w:t>
      </w:r>
    </w:p>
    <w:p w14:paraId="4CE703D9" w14:textId="77777777" w:rsidR="0069259C" w:rsidRPr="001F146E" w:rsidRDefault="0069259C" w:rsidP="0069259C">
      <w:pPr>
        <w:spacing w:before="60" w:after="100" w:line="276" w:lineRule="auto"/>
        <w:ind w:firstLine="720"/>
        <w:jc w:val="both"/>
        <w:rPr>
          <w:iCs/>
          <w:szCs w:val="28"/>
        </w:rPr>
      </w:pPr>
      <w:r w:rsidRPr="001F146E">
        <w:rPr>
          <w:iCs/>
          <w:szCs w:val="28"/>
        </w:rPr>
        <w:t>- Tiếp nhận, kiểm tra hồ sơ đăng ký đánh giá ngoài từ các trường trung học trên địa bàn thuộc phạm vi quản lý và thông tin cho trường trung học biết hồ sơ được chấp nhận để đánh giá ngoài hoặc yêu cầu tiếp tục hoàn thiện;</w:t>
      </w:r>
    </w:p>
    <w:p w14:paraId="558B80C2" w14:textId="77777777" w:rsidR="0069259C" w:rsidRPr="001F146E" w:rsidRDefault="0069259C" w:rsidP="0069259C">
      <w:pPr>
        <w:spacing w:before="60" w:after="100" w:line="276" w:lineRule="auto"/>
        <w:ind w:firstLine="709"/>
        <w:jc w:val="both"/>
        <w:rPr>
          <w:iCs/>
          <w:szCs w:val="28"/>
        </w:rPr>
      </w:pPr>
      <w:r w:rsidRPr="001F146E">
        <w:rPr>
          <w:iCs/>
          <w:spacing w:val="-4"/>
          <w:szCs w:val="28"/>
        </w:rPr>
        <w:t>- Thực hiện việc thành lập đoàn đánh giá ngoài và triển khai các bước trong quy trình đánh giá ngoài trong thời hạn 03 tháng kể từ ngày thông tin cho phòng giáo dục và đào tạo hoặc trường trung học biết hồ sơ đã được chấp nhận để đánh giá ngoài.</w:t>
      </w:r>
    </w:p>
    <w:p w14:paraId="63D78604" w14:textId="77777777" w:rsidR="0069259C" w:rsidRPr="001F146E" w:rsidRDefault="0069259C" w:rsidP="0069259C">
      <w:pPr>
        <w:spacing w:before="60" w:after="100" w:line="276" w:lineRule="auto"/>
        <w:ind w:firstLine="720"/>
        <w:jc w:val="both"/>
        <w:rPr>
          <w:iCs/>
          <w:szCs w:val="28"/>
        </w:rPr>
      </w:pPr>
      <w:r w:rsidRPr="001F146E">
        <w:rPr>
          <w:iCs/>
          <w:szCs w:val="28"/>
        </w:rPr>
        <w:t>d) Quy trình đánh giá ngoài trường trung học gồm các bước sau:</w:t>
      </w:r>
    </w:p>
    <w:p w14:paraId="5E3D24BD" w14:textId="77777777" w:rsidR="0069259C" w:rsidRPr="001F146E" w:rsidRDefault="0069259C" w:rsidP="0069259C">
      <w:pPr>
        <w:spacing w:before="60" w:after="100" w:line="276" w:lineRule="auto"/>
        <w:ind w:firstLine="720"/>
        <w:jc w:val="both"/>
        <w:rPr>
          <w:iCs/>
          <w:szCs w:val="28"/>
        </w:rPr>
      </w:pPr>
      <w:r w:rsidRPr="001F146E">
        <w:rPr>
          <w:iCs/>
          <w:szCs w:val="28"/>
        </w:rPr>
        <w:t>- Nghiên cứu hồ sơ đánh giá.</w:t>
      </w:r>
    </w:p>
    <w:p w14:paraId="6AB745F7" w14:textId="77777777" w:rsidR="0069259C" w:rsidRPr="001F146E" w:rsidRDefault="0069259C" w:rsidP="0069259C">
      <w:pPr>
        <w:spacing w:before="60" w:after="100" w:line="276" w:lineRule="auto"/>
        <w:ind w:firstLine="720"/>
        <w:jc w:val="both"/>
        <w:rPr>
          <w:iCs/>
          <w:szCs w:val="28"/>
        </w:rPr>
      </w:pPr>
      <w:r w:rsidRPr="001F146E">
        <w:rPr>
          <w:iCs/>
          <w:szCs w:val="28"/>
        </w:rPr>
        <w:t>- Khảo sát sơ bộ tại trường trung học.</w:t>
      </w:r>
    </w:p>
    <w:p w14:paraId="140416BC" w14:textId="77777777" w:rsidR="0069259C" w:rsidRPr="001F146E" w:rsidRDefault="0069259C" w:rsidP="0069259C">
      <w:pPr>
        <w:spacing w:before="60" w:after="100" w:line="276" w:lineRule="auto"/>
        <w:ind w:firstLine="720"/>
        <w:jc w:val="both"/>
        <w:rPr>
          <w:iCs/>
          <w:szCs w:val="28"/>
        </w:rPr>
      </w:pPr>
      <w:r w:rsidRPr="001F146E">
        <w:rPr>
          <w:iCs/>
          <w:szCs w:val="28"/>
        </w:rPr>
        <w:t>- Khảo sát chính thức tại trường trung học.</w:t>
      </w:r>
    </w:p>
    <w:p w14:paraId="7BE8E364" w14:textId="77777777" w:rsidR="0069259C" w:rsidRPr="001F146E" w:rsidRDefault="0069259C" w:rsidP="0069259C">
      <w:pPr>
        <w:spacing w:before="60" w:after="100" w:line="276" w:lineRule="auto"/>
        <w:ind w:firstLine="720"/>
        <w:jc w:val="both"/>
        <w:rPr>
          <w:iCs/>
          <w:szCs w:val="28"/>
        </w:rPr>
      </w:pPr>
      <w:r w:rsidRPr="001F146E">
        <w:rPr>
          <w:iCs/>
          <w:szCs w:val="28"/>
        </w:rPr>
        <w:t>- Dự thảo báo cáo đánh giá ngoài.</w:t>
      </w:r>
    </w:p>
    <w:p w14:paraId="30685CE7"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 Lấy ý kiến phản hồi của trường trung học về dự thảo báo cáo đánh giá ngoài.</w:t>
      </w:r>
    </w:p>
    <w:p w14:paraId="2EC0E136" w14:textId="77777777" w:rsidR="0069259C" w:rsidRPr="001F146E" w:rsidRDefault="0069259C" w:rsidP="0069259C">
      <w:pPr>
        <w:spacing w:before="60" w:after="100" w:line="276" w:lineRule="auto"/>
        <w:ind w:firstLine="720"/>
        <w:jc w:val="both"/>
        <w:rPr>
          <w:iCs/>
          <w:szCs w:val="28"/>
        </w:rPr>
      </w:pPr>
      <w:r w:rsidRPr="001F146E">
        <w:rPr>
          <w:iCs/>
          <w:szCs w:val="28"/>
        </w:rPr>
        <w:t>- Hoàn thiện báo cáo đánh giá ngoài.</w:t>
      </w:r>
    </w:p>
    <w:p w14:paraId="388C9F8C" w14:textId="77777777" w:rsidR="0069259C" w:rsidRPr="001F146E" w:rsidRDefault="0069259C" w:rsidP="0069259C">
      <w:pPr>
        <w:spacing w:before="60" w:after="100" w:line="276" w:lineRule="auto"/>
        <w:ind w:firstLine="720"/>
        <w:jc w:val="both"/>
        <w:rPr>
          <w:iCs/>
          <w:szCs w:val="28"/>
        </w:rPr>
      </w:pPr>
      <w:r w:rsidRPr="001F146E">
        <w:rPr>
          <w:iCs/>
          <w:szCs w:val="28"/>
        </w:rPr>
        <w:t xml:space="preserve">đ) Sau khi thống nhất trong đoàn đánh giá ngoài, đoàn đánh giá ngoài gửi dự thảo báo cáo đánh giá ngoài cho trường trung học để lấy ý kiến phản hồi. </w:t>
      </w:r>
    </w:p>
    <w:p w14:paraId="05D189EA" w14:textId="77777777" w:rsidR="0069259C" w:rsidRPr="001F146E" w:rsidRDefault="0069259C" w:rsidP="0069259C">
      <w:pPr>
        <w:spacing w:before="60" w:after="100" w:line="276" w:lineRule="auto"/>
        <w:ind w:firstLine="720"/>
        <w:jc w:val="both"/>
        <w:rPr>
          <w:iCs/>
          <w:spacing w:val="-4"/>
          <w:szCs w:val="28"/>
          <w:lang w:val="vi-VN"/>
        </w:rPr>
      </w:pPr>
      <w:r w:rsidRPr="001F146E">
        <w:rPr>
          <w:iCs/>
          <w:szCs w:val="28"/>
        </w:rPr>
        <w:lastRenderedPageBreak/>
        <w:t xml:space="preserve">e) Trong thời hạn 10 ngày làm việc, kể từ ngày nhận được dự thảo báo cáo đánh giá ngoài, trường trung học </w:t>
      </w:r>
      <w:r w:rsidRPr="001F146E">
        <w:rPr>
          <w:iCs/>
          <w:spacing w:val="-4"/>
          <w:szCs w:val="28"/>
        </w:rPr>
        <w:t>có trách nhiệm gửi công văn cho đoàn đánh giá ngoài</w:t>
      </w:r>
      <w:r w:rsidRPr="001F146E">
        <w:rPr>
          <w:iCs/>
          <w:spacing w:val="-4"/>
          <w:szCs w:val="28"/>
          <w:lang w:val="vi-VN"/>
        </w:rPr>
        <w:t xml:space="preserve"> </w:t>
      </w:r>
      <w:r w:rsidRPr="001F146E">
        <w:rPr>
          <w:iCs/>
          <w:szCs w:val="28"/>
          <w:lang w:val="pt-BR"/>
        </w:rPr>
        <w:t>nêu rõ ý kiến nhất trí hoặc không nhất trí với bản dự thảo báo cáo đánh giá ngoài; trường hợp không nhất trí với dự thảo báo cáo đánh giá ngoài phải nêu rõ lý do.</w:t>
      </w:r>
      <w:r w:rsidRPr="001F146E">
        <w:rPr>
          <w:iCs/>
          <w:spacing w:val="-4"/>
          <w:szCs w:val="28"/>
          <w:lang w:val="vi-VN"/>
        </w:rPr>
        <w:t xml:space="preserve"> </w:t>
      </w:r>
    </w:p>
    <w:p w14:paraId="52A4977F" w14:textId="77777777" w:rsidR="0069259C" w:rsidRPr="001F146E" w:rsidRDefault="0069259C" w:rsidP="0069259C">
      <w:pPr>
        <w:spacing w:before="60" w:after="100" w:line="276" w:lineRule="auto"/>
        <w:ind w:firstLine="720"/>
        <w:jc w:val="both"/>
        <w:rPr>
          <w:iCs/>
          <w:szCs w:val="28"/>
          <w:lang w:val="vi-VN"/>
        </w:rPr>
      </w:pPr>
      <w:r w:rsidRPr="001F146E">
        <w:rPr>
          <w:iCs/>
          <w:szCs w:val="28"/>
        </w:rPr>
        <w:t xml:space="preserve">g) Trong thời hạn 10 ngày làm việc, kể từ ngày nhận được ý kiến phản hồi của trường trung học, đoàn đánh giá ngoài phải thông báo bằng văn bản cho trường trung học biết những ý kiến tiếp thu hoặc bảo lưu, trường hợp bảo lưu ý kiến phải nêu rõ lý do. </w:t>
      </w:r>
      <w:r w:rsidRPr="001F146E">
        <w:rPr>
          <w:iCs/>
          <w:szCs w:val="28"/>
          <w:lang w:val="vi-VN"/>
        </w:rPr>
        <w:t>Trong thời hạn 10 ngày làm việc</w:t>
      </w:r>
      <w:r w:rsidRPr="001F146E">
        <w:rPr>
          <w:iCs/>
          <w:szCs w:val="28"/>
        </w:rPr>
        <w:t xml:space="preserve"> tiếp theo</w:t>
      </w:r>
      <w:r w:rsidRPr="001F146E">
        <w:rPr>
          <w:iCs/>
          <w:szCs w:val="28"/>
          <w:lang w:val="vi-VN"/>
        </w:rPr>
        <w:t xml:space="preserve">, kể từ ngày có văn bản thông báo cho trường </w:t>
      </w:r>
      <w:r w:rsidRPr="001F146E">
        <w:rPr>
          <w:iCs/>
          <w:szCs w:val="28"/>
        </w:rPr>
        <w:t xml:space="preserve">trung học </w:t>
      </w:r>
      <w:r w:rsidRPr="001F146E">
        <w:rPr>
          <w:iCs/>
          <w:szCs w:val="28"/>
          <w:lang w:val="vi-VN"/>
        </w:rPr>
        <w:t xml:space="preserve">biết những ý kiến tiếp thu hoặc bảo lưu, đoàn đánh giá ngoài </w:t>
      </w:r>
      <w:r w:rsidRPr="001F146E">
        <w:rPr>
          <w:iCs/>
          <w:szCs w:val="28"/>
        </w:rPr>
        <w:t xml:space="preserve">hoàn thiện </w:t>
      </w:r>
      <w:r w:rsidRPr="001F146E">
        <w:rPr>
          <w:iCs/>
          <w:szCs w:val="28"/>
          <w:lang w:val="vi-VN"/>
        </w:rPr>
        <w:t>báo cáo đánh giá ngoài</w:t>
      </w:r>
      <w:r w:rsidRPr="001F146E">
        <w:rPr>
          <w:iCs/>
          <w:szCs w:val="28"/>
        </w:rPr>
        <w:t>, gửi đến sở giáo dục và đào tạo và</w:t>
      </w:r>
      <w:r w:rsidRPr="001F146E">
        <w:rPr>
          <w:iCs/>
          <w:szCs w:val="28"/>
          <w:lang w:val="vi-VN"/>
        </w:rPr>
        <w:t xml:space="preserve"> trường </w:t>
      </w:r>
      <w:r w:rsidRPr="001F146E">
        <w:rPr>
          <w:iCs/>
          <w:szCs w:val="28"/>
        </w:rPr>
        <w:t>trung học</w:t>
      </w:r>
      <w:r w:rsidRPr="001F146E">
        <w:rPr>
          <w:iCs/>
          <w:szCs w:val="28"/>
          <w:lang w:val="vi-VN"/>
        </w:rPr>
        <w:t>.</w:t>
      </w:r>
    </w:p>
    <w:p w14:paraId="0F54B38A" w14:textId="77777777" w:rsidR="0069259C" w:rsidRPr="001F146E" w:rsidRDefault="0069259C" w:rsidP="0069259C">
      <w:pPr>
        <w:spacing w:before="60" w:after="100" w:line="276" w:lineRule="auto"/>
        <w:ind w:firstLine="720"/>
        <w:jc w:val="both"/>
        <w:rPr>
          <w:iCs/>
          <w:szCs w:val="28"/>
        </w:rPr>
      </w:pPr>
      <w:r w:rsidRPr="001F146E">
        <w:rPr>
          <w:iCs/>
          <w:szCs w:val="28"/>
          <w:lang w:val="pt-BR"/>
        </w:rPr>
        <w:t>h) Trường hợp quá thời hạn</w:t>
      </w:r>
      <w:r w:rsidRPr="001F146E">
        <w:rPr>
          <w:iCs/>
          <w:szCs w:val="28"/>
        </w:rPr>
        <w:t xml:space="preserve"> 10 ngày làm việc, kể từ ngày nhận được dự thảo báo cáo đánh giá ngoài, trường trung học không có ý kiến phản hồi thì xem như đã đồng ý </w:t>
      </w:r>
      <w:r w:rsidRPr="001F146E">
        <w:rPr>
          <w:iCs/>
          <w:szCs w:val="28"/>
          <w:lang w:val="pt-BR"/>
        </w:rPr>
        <w:t>với dự thảo báo cáo đánh giá ngoài</w:t>
      </w:r>
      <w:r w:rsidRPr="001F146E">
        <w:rPr>
          <w:iCs/>
          <w:szCs w:val="28"/>
        </w:rPr>
        <w:t xml:space="preserve">. </w:t>
      </w:r>
      <w:r w:rsidRPr="001F146E">
        <w:rPr>
          <w:iCs/>
          <w:szCs w:val="28"/>
          <w:lang w:val="vi-VN"/>
        </w:rPr>
        <w:t>Trong thời hạn 10 ngày làm việc</w:t>
      </w:r>
      <w:r w:rsidRPr="001F146E">
        <w:rPr>
          <w:iCs/>
          <w:szCs w:val="28"/>
        </w:rPr>
        <w:t xml:space="preserve"> tiếp theo</w:t>
      </w:r>
      <w:r w:rsidRPr="001F146E">
        <w:rPr>
          <w:iCs/>
          <w:szCs w:val="28"/>
          <w:lang w:val="vi-VN"/>
        </w:rPr>
        <w:t xml:space="preserve">, đoàn đánh giá ngoài </w:t>
      </w:r>
      <w:r w:rsidRPr="001F146E">
        <w:rPr>
          <w:iCs/>
          <w:szCs w:val="28"/>
        </w:rPr>
        <w:t xml:space="preserve">hoàn thiện </w:t>
      </w:r>
      <w:r w:rsidRPr="001F146E">
        <w:rPr>
          <w:iCs/>
          <w:szCs w:val="28"/>
          <w:lang w:val="vi-VN"/>
        </w:rPr>
        <w:t>báo cáo đánh giá ngoài</w:t>
      </w:r>
      <w:r w:rsidRPr="001F146E">
        <w:rPr>
          <w:iCs/>
          <w:szCs w:val="28"/>
        </w:rPr>
        <w:t>, gửi đến sở giáo dục và đào tạo và</w:t>
      </w:r>
      <w:r w:rsidRPr="001F146E">
        <w:rPr>
          <w:iCs/>
          <w:szCs w:val="28"/>
          <w:lang w:val="vi-VN"/>
        </w:rPr>
        <w:t xml:space="preserve"> trường </w:t>
      </w:r>
      <w:r w:rsidRPr="001F146E">
        <w:rPr>
          <w:iCs/>
          <w:szCs w:val="28"/>
        </w:rPr>
        <w:t>trung</w:t>
      </w:r>
      <w:r w:rsidRPr="001F146E">
        <w:rPr>
          <w:iCs/>
          <w:szCs w:val="28"/>
          <w:lang w:val="vi-VN"/>
        </w:rPr>
        <w:t xml:space="preserve"> học.</w:t>
      </w:r>
    </w:p>
    <w:p w14:paraId="3F7864CA" w14:textId="77777777" w:rsidR="0069259C" w:rsidRPr="001F146E" w:rsidRDefault="0069259C" w:rsidP="0069259C">
      <w:pPr>
        <w:spacing w:before="60" w:after="100" w:line="276" w:lineRule="auto"/>
        <w:ind w:firstLine="709"/>
        <w:jc w:val="both"/>
        <w:rPr>
          <w:iCs/>
          <w:szCs w:val="28"/>
        </w:rPr>
      </w:pPr>
      <w:r w:rsidRPr="001F146E">
        <w:rPr>
          <w:iCs/>
          <w:szCs w:val="28"/>
        </w:rPr>
        <w:t>i) Trong thời hạn 20 ngày làm việc, kể từ ngày nhận được báo cáo của đoàn đánh giá ngoài, Giám đốc sở giáo dục và đào tạo đề nghị Chủ tịch Ủy ban nhân dân cấp tỉnh ra quyết định cấp Bằng công nhận trường đạt chuẩn quốc gia cho trường trung học.</w:t>
      </w:r>
    </w:p>
    <w:p w14:paraId="08BF60F1" w14:textId="024755A8" w:rsidR="0069259C" w:rsidRPr="001F146E" w:rsidRDefault="0069259C" w:rsidP="0069259C">
      <w:pPr>
        <w:spacing w:before="60" w:after="100" w:line="276" w:lineRule="auto"/>
        <w:ind w:firstLine="709"/>
        <w:jc w:val="both"/>
        <w:rPr>
          <w:iCs/>
          <w:szCs w:val="28"/>
        </w:rPr>
      </w:pPr>
      <w:r>
        <w:rPr>
          <w:iCs/>
          <w:szCs w:val="28"/>
        </w:rPr>
        <w:t>9</w:t>
      </w:r>
      <w:r w:rsidRPr="001F146E">
        <w:rPr>
          <w:iCs/>
          <w:szCs w:val="28"/>
        </w:rPr>
        <w:t xml:space="preserve">.2. Cách thức thực hiện: </w:t>
      </w:r>
    </w:p>
    <w:p w14:paraId="30F6C2F0" w14:textId="77777777" w:rsidR="0069259C" w:rsidRPr="001F146E" w:rsidRDefault="0069259C" w:rsidP="0069259C">
      <w:pPr>
        <w:spacing w:before="60" w:after="100" w:line="276" w:lineRule="auto"/>
        <w:ind w:firstLine="709"/>
        <w:jc w:val="both"/>
        <w:rPr>
          <w:iCs/>
          <w:szCs w:val="28"/>
        </w:rPr>
      </w:pPr>
      <w:r w:rsidRPr="001F146E">
        <w:rPr>
          <w:iCs/>
          <w:szCs w:val="28"/>
        </w:rPr>
        <w:t>Trực tiếp hoặc qua bưu điện.</w:t>
      </w:r>
    </w:p>
    <w:p w14:paraId="05A12C4F" w14:textId="75B48C19" w:rsidR="0069259C" w:rsidRPr="001F146E" w:rsidRDefault="0069259C" w:rsidP="0069259C">
      <w:pPr>
        <w:spacing w:before="60" w:after="100" w:line="276" w:lineRule="auto"/>
        <w:ind w:firstLine="709"/>
        <w:jc w:val="both"/>
        <w:rPr>
          <w:iCs/>
          <w:szCs w:val="28"/>
        </w:rPr>
      </w:pPr>
      <w:r>
        <w:rPr>
          <w:iCs/>
          <w:szCs w:val="28"/>
        </w:rPr>
        <w:t>9</w:t>
      </w:r>
      <w:r w:rsidRPr="001F146E">
        <w:rPr>
          <w:iCs/>
          <w:szCs w:val="28"/>
        </w:rPr>
        <w:t>.3. Thành phần, số l</w:t>
      </w:r>
      <w:r w:rsidRPr="001F146E">
        <w:rPr>
          <w:iCs/>
          <w:szCs w:val="28"/>
          <w:lang w:val="vi-VN"/>
        </w:rPr>
        <w:t>ượ</w:t>
      </w:r>
      <w:r w:rsidRPr="001F146E">
        <w:rPr>
          <w:iCs/>
          <w:szCs w:val="28"/>
        </w:rPr>
        <w:t>ng hồ sơ:</w:t>
      </w:r>
    </w:p>
    <w:p w14:paraId="132D923E" w14:textId="6B0EAADC"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.3.1. Thành phần hồ sơ:</w:t>
      </w:r>
    </w:p>
    <w:p w14:paraId="56500932" w14:textId="77777777" w:rsidR="0069259C" w:rsidRPr="001F146E" w:rsidRDefault="0069259C" w:rsidP="0069259C">
      <w:pPr>
        <w:spacing w:before="60" w:after="100" w:line="276" w:lineRule="auto"/>
        <w:ind w:firstLine="720"/>
        <w:jc w:val="both"/>
        <w:rPr>
          <w:bCs/>
          <w:iCs/>
          <w:szCs w:val="28"/>
        </w:rPr>
      </w:pPr>
      <w:r w:rsidRPr="001F146E">
        <w:rPr>
          <w:iCs/>
          <w:szCs w:val="28"/>
        </w:rPr>
        <w:t>a) Công văn đăng ký đánh giá ngoài,</w:t>
      </w:r>
      <w:r w:rsidRPr="001F146E">
        <w:rPr>
          <w:bCs/>
          <w:iCs/>
          <w:szCs w:val="28"/>
        </w:rPr>
        <w:t xml:space="preserve"> trong đó có nêu rõ nguyện vọng đánh giá ngoài trường trung học để được công nhận đạt kiểm định chất lượng giáo dục hoặc công nhận đạt chuẩn quốc gia hoặc đồng thời công nhận đạt kiểm định chất lượng giáo dục và công nhận đạt chuẩn quốc gia.</w:t>
      </w:r>
    </w:p>
    <w:p w14:paraId="577DB79A" w14:textId="77777777" w:rsidR="0069259C" w:rsidRPr="001F146E" w:rsidRDefault="0069259C" w:rsidP="0069259C">
      <w:pPr>
        <w:spacing w:before="60" w:after="100" w:line="276" w:lineRule="auto"/>
        <w:ind w:firstLine="720"/>
        <w:jc w:val="both"/>
        <w:rPr>
          <w:iCs/>
          <w:szCs w:val="28"/>
        </w:rPr>
      </w:pPr>
      <w:r w:rsidRPr="001F146E">
        <w:rPr>
          <w:iCs/>
          <w:szCs w:val="28"/>
        </w:rPr>
        <w:t>b)</w:t>
      </w:r>
      <w:r w:rsidRPr="001F146E">
        <w:rPr>
          <w:bCs/>
          <w:iCs/>
          <w:szCs w:val="28"/>
        </w:rPr>
        <w:t xml:space="preserve"> </w:t>
      </w:r>
      <w:r w:rsidRPr="001F146E">
        <w:rPr>
          <w:iCs/>
          <w:szCs w:val="28"/>
        </w:rPr>
        <w:t>Báo cáo tự đánh giá: 02 (hai) bản.</w:t>
      </w:r>
    </w:p>
    <w:p w14:paraId="0CF97321" w14:textId="4B96F0FF"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.3.2. Số l</w:t>
      </w:r>
      <w:r w:rsidRPr="001F146E">
        <w:rPr>
          <w:iCs/>
          <w:szCs w:val="28"/>
          <w:lang w:val="vi-VN"/>
        </w:rPr>
        <w:t>ượ</w:t>
      </w:r>
      <w:r w:rsidRPr="001F146E">
        <w:rPr>
          <w:iCs/>
          <w:szCs w:val="28"/>
        </w:rPr>
        <w:t>ng hồ sơ: 01 bộ.</w:t>
      </w:r>
    </w:p>
    <w:p w14:paraId="58C266D8" w14:textId="0B1A3448" w:rsidR="0069259C" w:rsidRPr="001F146E" w:rsidRDefault="0069259C" w:rsidP="0069259C">
      <w:pPr>
        <w:spacing w:before="60" w:after="100" w:line="276" w:lineRule="auto"/>
        <w:ind w:firstLine="709"/>
        <w:jc w:val="both"/>
        <w:rPr>
          <w:iCs/>
          <w:szCs w:val="28"/>
        </w:rPr>
      </w:pPr>
      <w:r>
        <w:rPr>
          <w:iCs/>
          <w:szCs w:val="28"/>
        </w:rPr>
        <w:t>9</w:t>
      </w:r>
      <w:r w:rsidRPr="001F146E">
        <w:rPr>
          <w:iCs/>
          <w:szCs w:val="28"/>
        </w:rPr>
        <w:t xml:space="preserve">.4. Thời hạn giải quyết: </w:t>
      </w:r>
    </w:p>
    <w:p w14:paraId="34F04C9A" w14:textId="77777777" w:rsidR="0069259C" w:rsidRPr="001F146E" w:rsidRDefault="0069259C" w:rsidP="0069259C">
      <w:pPr>
        <w:spacing w:before="60" w:after="100" w:line="276" w:lineRule="auto"/>
        <w:ind w:firstLine="709"/>
        <w:jc w:val="both"/>
        <w:rPr>
          <w:iCs/>
          <w:szCs w:val="28"/>
        </w:rPr>
      </w:pPr>
      <w:r w:rsidRPr="001F146E">
        <w:rPr>
          <w:iCs/>
          <w:szCs w:val="28"/>
        </w:rPr>
        <w:t>03 tháng và 20 ngày làm việc, trong đó:</w:t>
      </w:r>
    </w:p>
    <w:p w14:paraId="01B78B83" w14:textId="77777777" w:rsidR="0069259C" w:rsidRPr="001F146E" w:rsidRDefault="0069259C" w:rsidP="0069259C">
      <w:pPr>
        <w:spacing w:before="60" w:after="100" w:line="276" w:lineRule="auto"/>
        <w:ind w:firstLine="709"/>
        <w:jc w:val="both"/>
        <w:rPr>
          <w:iCs/>
          <w:szCs w:val="28"/>
        </w:rPr>
      </w:pPr>
      <w:r w:rsidRPr="001F146E">
        <w:rPr>
          <w:iCs/>
          <w:szCs w:val="28"/>
        </w:rPr>
        <w:t xml:space="preserve">a) Trong thời hạn 03 tháng kể từ ngày thông tin cho Phòng giáo dục và đào tạo hoặc trường trung học biết hồ sơ đã được chấp nhận để đánh giá ngoài: Thực hiện các bước trong quy trình đánh giá ngoài được quy định tại các khoản 1, 2, 3, 4 </w:t>
      </w:r>
      <w:r w:rsidRPr="001F146E">
        <w:rPr>
          <w:iCs/>
          <w:szCs w:val="28"/>
        </w:rPr>
        <w:lastRenderedPageBreak/>
        <w:t>và 5 Điều 28 của Quy định về kiểm định chất lượng giáo dục và công nhận đạt chuẩn quốc gia đối với trường trung học cơ sở, trường trung học phổ thông và trường phổ thông có nhiều cấp học ban hành kèm theo Thông tư số 18/2018/TT-BGDĐT;</w:t>
      </w:r>
    </w:p>
    <w:p w14:paraId="796FD2B7" w14:textId="77777777" w:rsidR="0069259C" w:rsidRPr="001F146E" w:rsidRDefault="0069259C" w:rsidP="0069259C">
      <w:pPr>
        <w:spacing w:before="60" w:after="100" w:line="276" w:lineRule="auto"/>
        <w:ind w:firstLine="709"/>
        <w:jc w:val="both"/>
        <w:rPr>
          <w:iCs/>
          <w:szCs w:val="28"/>
        </w:rPr>
      </w:pPr>
      <w:r w:rsidRPr="001F146E">
        <w:rPr>
          <w:iCs/>
          <w:szCs w:val="28"/>
        </w:rPr>
        <w:t>b) Trong thời hạn 20 ngày làm việc kể từ ngày nhận được báo cáo của đoàn đánh giá ngoài: Giám đốc sở giáo dục và đào tạo đề nghị Chủ tịch Ủy ban nhân dân cấp tỉnh ra quyết định cấp Bằng công nhận trường đạt chuẩn quốc gia cho trường trung học.</w:t>
      </w:r>
    </w:p>
    <w:p w14:paraId="51F3A42D" w14:textId="0F981171" w:rsidR="0069259C" w:rsidRPr="001F146E" w:rsidRDefault="0069259C" w:rsidP="0069259C">
      <w:pPr>
        <w:spacing w:before="60" w:after="100" w:line="276" w:lineRule="auto"/>
        <w:ind w:firstLine="709"/>
        <w:jc w:val="both"/>
        <w:rPr>
          <w:iCs/>
          <w:szCs w:val="28"/>
        </w:rPr>
      </w:pPr>
      <w:r>
        <w:rPr>
          <w:iCs/>
          <w:szCs w:val="28"/>
        </w:rPr>
        <w:t>9</w:t>
      </w:r>
      <w:r w:rsidRPr="001F146E">
        <w:rPr>
          <w:iCs/>
          <w:szCs w:val="28"/>
        </w:rPr>
        <w:t>.5. Đối tượng thực hiện thủ tục hành chính:</w:t>
      </w:r>
    </w:p>
    <w:p w14:paraId="0AEE4045" w14:textId="77777777" w:rsidR="0069259C" w:rsidRPr="001F146E" w:rsidRDefault="0069259C" w:rsidP="0069259C">
      <w:pPr>
        <w:spacing w:before="60" w:after="100" w:line="276" w:lineRule="auto"/>
        <w:ind w:firstLine="709"/>
        <w:jc w:val="both"/>
        <w:rPr>
          <w:iCs/>
          <w:szCs w:val="28"/>
        </w:rPr>
      </w:pPr>
      <w:r w:rsidRPr="001F146E">
        <w:rPr>
          <w:iCs/>
          <w:szCs w:val="28"/>
        </w:rPr>
        <w:t>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Giáo dục và Đào tạo; trường phổ thông dân tộc bán trú; trường chuyên.</w:t>
      </w:r>
    </w:p>
    <w:p w14:paraId="71245C73" w14:textId="10B03238" w:rsidR="0069259C" w:rsidRPr="001F146E" w:rsidRDefault="0069259C" w:rsidP="0069259C">
      <w:pPr>
        <w:spacing w:before="60" w:after="100" w:line="276" w:lineRule="auto"/>
        <w:ind w:firstLine="709"/>
        <w:jc w:val="both"/>
        <w:rPr>
          <w:iCs/>
          <w:szCs w:val="28"/>
        </w:rPr>
      </w:pPr>
      <w:r>
        <w:rPr>
          <w:iCs/>
          <w:szCs w:val="28"/>
        </w:rPr>
        <w:t>9</w:t>
      </w:r>
      <w:r w:rsidRPr="001F146E">
        <w:rPr>
          <w:iCs/>
          <w:szCs w:val="28"/>
        </w:rPr>
        <w:t xml:space="preserve">.6. Cơ quan giải quyết thủ tục hành chính: </w:t>
      </w:r>
    </w:p>
    <w:p w14:paraId="1AFB8943" w14:textId="77777777" w:rsidR="0069259C" w:rsidRPr="001F146E" w:rsidRDefault="0069259C" w:rsidP="0069259C">
      <w:pPr>
        <w:spacing w:before="60" w:after="100" w:line="276" w:lineRule="auto"/>
        <w:ind w:firstLine="709"/>
        <w:jc w:val="both"/>
        <w:rPr>
          <w:iCs/>
          <w:szCs w:val="28"/>
        </w:rPr>
      </w:pPr>
      <w:r w:rsidRPr="001F146E">
        <w:rPr>
          <w:iCs/>
          <w:szCs w:val="28"/>
        </w:rPr>
        <w:t>Ủy ban nhân dân cấp tỉnh</w:t>
      </w:r>
    </w:p>
    <w:p w14:paraId="3ECD8EF4" w14:textId="46DA3E4C" w:rsidR="0069259C" w:rsidRPr="001F146E" w:rsidRDefault="0069259C" w:rsidP="0069259C">
      <w:pPr>
        <w:spacing w:before="60" w:after="100" w:line="276" w:lineRule="auto"/>
        <w:ind w:firstLine="709"/>
        <w:jc w:val="both"/>
        <w:rPr>
          <w:iCs/>
          <w:szCs w:val="28"/>
        </w:rPr>
      </w:pPr>
      <w:r>
        <w:rPr>
          <w:iCs/>
          <w:szCs w:val="28"/>
        </w:rPr>
        <w:t>9</w:t>
      </w:r>
      <w:r w:rsidRPr="001F146E">
        <w:rPr>
          <w:iCs/>
          <w:szCs w:val="28"/>
        </w:rPr>
        <w:t>.7. Kết quả thực hiện thủ tục hành chính:</w:t>
      </w:r>
    </w:p>
    <w:p w14:paraId="6EF208A5" w14:textId="77777777" w:rsidR="0069259C" w:rsidRPr="001F146E" w:rsidRDefault="0069259C" w:rsidP="0069259C">
      <w:pPr>
        <w:spacing w:before="60" w:after="100" w:line="276" w:lineRule="auto"/>
        <w:ind w:firstLine="709"/>
        <w:jc w:val="both"/>
        <w:rPr>
          <w:iCs/>
          <w:szCs w:val="28"/>
        </w:rPr>
      </w:pPr>
      <w:r w:rsidRPr="001F146E">
        <w:rPr>
          <w:iCs/>
          <w:szCs w:val="28"/>
        </w:rPr>
        <w:t>Bằng công nhận trường đạt chuẩn quốc gia của Chủ tịch ủy ban nhân dân cấp tỉnh.</w:t>
      </w:r>
    </w:p>
    <w:p w14:paraId="56429242" w14:textId="5753FCC1" w:rsidR="0069259C" w:rsidRPr="001F146E" w:rsidRDefault="0069259C" w:rsidP="0069259C">
      <w:pPr>
        <w:spacing w:before="60" w:after="100" w:line="276" w:lineRule="auto"/>
        <w:ind w:firstLine="709"/>
        <w:jc w:val="both"/>
        <w:rPr>
          <w:iCs/>
          <w:szCs w:val="28"/>
        </w:rPr>
      </w:pPr>
      <w:r>
        <w:rPr>
          <w:iCs/>
          <w:szCs w:val="28"/>
        </w:rPr>
        <w:t>9</w:t>
      </w:r>
      <w:r w:rsidRPr="001F146E">
        <w:rPr>
          <w:iCs/>
          <w:szCs w:val="28"/>
        </w:rPr>
        <w:t xml:space="preserve">.8. Phí, lệ phí: </w:t>
      </w:r>
    </w:p>
    <w:p w14:paraId="52F1D29B" w14:textId="77777777" w:rsidR="0069259C" w:rsidRPr="001F146E" w:rsidRDefault="0069259C" w:rsidP="0069259C">
      <w:pPr>
        <w:spacing w:before="60" w:after="100" w:line="276" w:lineRule="auto"/>
        <w:ind w:firstLine="709"/>
        <w:jc w:val="both"/>
        <w:rPr>
          <w:iCs/>
          <w:szCs w:val="28"/>
        </w:rPr>
      </w:pPr>
      <w:r w:rsidRPr="001F146E">
        <w:rPr>
          <w:iCs/>
          <w:szCs w:val="28"/>
        </w:rPr>
        <w:t>Không.</w:t>
      </w:r>
    </w:p>
    <w:p w14:paraId="22295BFA" w14:textId="53E261FB" w:rsidR="0069259C" w:rsidRPr="001F146E" w:rsidRDefault="0069259C" w:rsidP="0069259C">
      <w:pPr>
        <w:spacing w:before="60" w:after="100" w:line="276" w:lineRule="auto"/>
        <w:ind w:firstLine="709"/>
        <w:jc w:val="both"/>
        <w:rPr>
          <w:iCs/>
          <w:spacing w:val="-6"/>
          <w:szCs w:val="28"/>
        </w:rPr>
      </w:pPr>
      <w:r>
        <w:rPr>
          <w:iCs/>
          <w:szCs w:val="28"/>
        </w:rPr>
        <w:t>9</w:t>
      </w:r>
      <w:r w:rsidRPr="001F146E">
        <w:rPr>
          <w:iCs/>
          <w:spacing w:val="-6"/>
          <w:szCs w:val="28"/>
        </w:rPr>
        <w:t>.9. Tên mẫu đơn, mẫu t</w:t>
      </w:r>
      <w:r w:rsidRPr="001F146E">
        <w:rPr>
          <w:iCs/>
          <w:spacing w:val="-6"/>
          <w:szCs w:val="28"/>
          <w:lang w:val="vi-VN"/>
        </w:rPr>
        <w:t>ờ</w:t>
      </w:r>
      <w:r w:rsidRPr="001F146E">
        <w:rPr>
          <w:iCs/>
          <w:spacing w:val="-6"/>
          <w:szCs w:val="28"/>
        </w:rPr>
        <w:t xml:space="preserve"> khai: </w:t>
      </w:r>
    </w:p>
    <w:p w14:paraId="27BA4D3B" w14:textId="77777777" w:rsidR="0069259C" w:rsidRPr="001F146E" w:rsidRDefault="0069259C" w:rsidP="0069259C">
      <w:pPr>
        <w:spacing w:before="60" w:after="100" w:line="276" w:lineRule="auto"/>
        <w:ind w:firstLine="709"/>
        <w:jc w:val="both"/>
        <w:rPr>
          <w:iCs/>
          <w:spacing w:val="-6"/>
          <w:szCs w:val="28"/>
        </w:rPr>
      </w:pPr>
      <w:r w:rsidRPr="001F146E">
        <w:rPr>
          <w:iCs/>
          <w:spacing w:val="-6"/>
          <w:szCs w:val="28"/>
        </w:rPr>
        <w:t xml:space="preserve">Không. </w:t>
      </w:r>
    </w:p>
    <w:p w14:paraId="313187E2" w14:textId="6D20752E" w:rsidR="0069259C" w:rsidRPr="001F146E" w:rsidRDefault="0069259C" w:rsidP="0069259C">
      <w:pPr>
        <w:spacing w:before="60" w:after="100" w:line="276" w:lineRule="auto"/>
        <w:ind w:firstLine="709"/>
        <w:jc w:val="both"/>
        <w:rPr>
          <w:iCs/>
          <w:szCs w:val="28"/>
        </w:rPr>
      </w:pPr>
      <w:r>
        <w:rPr>
          <w:iCs/>
          <w:szCs w:val="28"/>
        </w:rPr>
        <w:t>9</w:t>
      </w:r>
      <w:r w:rsidRPr="001F146E">
        <w:rPr>
          <w:iCs/>
          <w:szCs w:val="28"/>
        </w:rPr>
        <w:t xml:space="preserve">.10. Yêu cầu, điều kiện thực hiện thủ tục hành chính: </w:t>
      </w:r>
    </w:p>
    <w:p w14:paraId="5436AC76" w14:textId="77777777" w:rsidR="0069259C" w:rsidRPr="001F146E" w:rsidRDefault="0069259C" w:rsidP="0069259C">
      <w:pPr>
        <w:spacing w:before="60" w:after="100" w:line="276" w:lineRule="auto"/>
        <w:ind w:firstLine="720"/>
        <w:jc w:val="both"/>
        <w:rPr>
          <w:iCs/>
          <w:szCs w:val="28"/>
        </w:rPr>
      </w:pPr>
      <w:r w:rsidRPr="001F146E">
        <w:rPr>
          <w:iCs/>
          <w:szCs w:val="28"/>
        </w:rPr>
        <w:t>Điều kiện công nhận trường đạt chuẩn quốc gia Mức độ 1</w:t>
      </w:r>
    </w:p>
    <w:p w14:paraId="50831005" w14:textId="77777777" w:rsidR="0069259C" w:rsidRPr="001F146E" w:rsidRDefault="0069259C" w:rsidP="0069259C">
      <w:pPr>
        <w:tabs>
          <w:tab w:val="left" w:pos="0"/>
          <w:tab w:val="left" w:pos="900"/>
          <w:tab w:val="left" w:pos="1701"/>
        </w:tabs>
        <w:spacing w:before="60" w:after="100" w:line="276" w:lineRule="auto"/>
        <w:ind w:firstLine="720"/>
        <w:jc w:val="both"/>
        <w:rPr>
          <w:iCs/>
          <w:szCs w:val="28"/>
        </w:rPr>
      </w:pPr>
      <w:r w:rsidRPr="001F146E">
        <w:rPr>
          <w:iCs/>
          <w:szCs w:val="28"/>
        </w:rPr>
        <w:t>- Có ít nhất một khoá học sinh đã hoàn thành Chương trình trung học</w:t>
      </w:r>
    </w:p>
    <w:p w14:paraId="4F0A71E6" w14:textId="77777777" w:rsidR="0069259C" w:rsidRPr="001F146E" w:rsidRDefault="0069259C" w:rsidP="0069259C">
      <w:pPr>
        <w:tabs>
          <w:tab w:val="left" w:pos="0"/>
          <w:tab w:val="left" w:pos="900"/>
          <w:tab w:val="left" w:pos="1701"/>
        </w:tabs>
        <w:spacing w:before="60" w:after="100" w:line="276" w:lineRule="auto"/>
        <w:ind w:firstLine="720"/>
        <w:jc w:val="both"/>
        <w:rPr>
          <w:iCs/>
          <w:szCs w:val="28"/>
        </w:rPr>
      </w:pPr>
      <w:r w:rsidRPr="001F146E">
        <w:rPr>
          <w:iCs/>
          <w:spacing w:val="-4"/>
          <w:szCs w:val="28"/>
        </w:rPr>
        <w:t xml:space="preserve">- </w:t>
      </w:r>
      <w:r w:rsidRPr="001F146E">
        <w:rPr>
          <w:iCs/>
          <w:szCs w:val="28"/>
        </w:rPr>
        <w:t>Trường được đánh giá đạt Mức 2.</w:t>
      </w:r>
    </w:p>
    <w:p w14:paraId="5EC0557A" w14:textId="77777777" w:rsidR="0069259C" w:rsidRPr="001F146E" w:rsidRDefault="0069259C" w:rsidP="0069259C">
      <w:pPr>
        <w:spacing w:before="60" w:after="100" w:line="276" w:lineRule="auto"/>
        <w:ind w:firstLine="720"/>
        <w:jc w:val="both"/>
        <w:rPr>
          <w:iCs/>
          <w:szCs w:val="28"/>
        </w:rPr>
      </w:pPr>
      <w:r w:rsidRPr="001F146E">
        <w:rPr>
          <w:iCs/>
          <w:szCs w:val="28"/>
        </w:rPr>
        <w:t>Điều kiện công nhận trường đạt chuẩn quốc gia Mức độ 2</w:t>
      </w:r>
    </w:p>
    <w:p w14:paraId="139C09C2" w14:textId="77777777" w:rsidR="0069259C" w:rsidRPr="001F146E" w:rsidRDefault="0069259C" w:rsidP="0069259C">
      <w:pPr>
        <w:tabs>
          <w:tab w:val="left" w:pos="0"/>
          <w:tab w:val="left" w:pos="900"/>
          <w:tab w:val="left" w:pos="1701"/>
        </w:tabs>
        <w:spacing w:before="60" w:after="100" w:line="276" w:lineRule="auto"/>
        <w:ind w:firstLine="720"/>
        <w:jc w:val="both"/>
        <w:rPr>
          <w:iCs/>
          <w:szCs w:val="28"/>
        </w:rPr>
      </w:pPr>
      <w:r w:rsidRPr="001F146E">
        <w:rPr>
          <w:iCs/>
          <w:szCs w:val="28"/>
        </w:rPr>
        <w:t>- Có ít nhất một khoá học sinh đã hoàn thành Chương trình trung học</w:t>
      </w:r>
    </w:p>
    <w:p w14:paraId="642F022F" w14:textId="77777777" w:rsidR="0069259C" w:rsidRPr="001F146E" w:rsidRDefault="0069259C" w:rsidP="0069259C">
      <w:pPr>
        <w:tabs>
          <w:tab w:val="left" w:pos="0"/>
          <w:tab w:val="left" w:pos="900"/>
          <w:tab w:val="left" w:pos="1701"/>
        </w:tabs>
        <w:spacing w:before="60" w:after="100" w:line="276" w:lineRule="auto"/>
        <w:ind w:firstLine="720"/>
        <w:jc w:val="both"/>
        <w:rPr>
          <w:iCs/>
          <w:szCs w:val="28"/>
        </w:rPr>
      </w:pPr>
      <w:r w:rsidRPr="001F146E">
        <w:rPr>
          <w:iCs/>
          <w:spacing w:val="-4"/>
          <w:szCs w:val="28"/>
        </w:rPr>
        <w:t xml:space="preserve">- </w:t>
      </w:r>
      <w:r w:rsidRPr="001F146E">
        <w:rPr>
          <w:iCs/>
          <w:szCs w:val="28"/>
        </w:rPr>
        <w:t>Trường được đánh giá đạt Mức 3 trở lên.</w:t>
      </w:r>
    </w:p>
    <w:p w14:paraId="7A73B371" w14:textId="77777777" w:rsidR="0069259C" w:rsidRPr="001F146E" w:rsidRDefault="0069259C" w:rsidP="0069259C">
      <w:pPr>
        <w:tabs>
          <w:tab w:val="left" w:pos="0"/>
          <w:tab w:val="left" w:pos="900"/>
          <w:tab w:val="left" w:pos="1701"/>
        </w:tabs>
        <w:spacing w:before="60" w:after="100" w:line="276" w:lineRule="auto"/>
        <w:ind w:firstLine="720"/>
        <w:jc w:val="both"/>
        <w:rPr>
          <w:b/>
          <w:iCs/>
          <w:szCs w:val="28"/>
        </w:rPr>
      </w:pPr>
      <w:r w:rsidRPr="001F146E">
        <w:rPr>
          <w:b/>
          <w:iCs/>
          <w:spacing w:val="-4"/>
          <w:szCs w:val="28"/>
        </w:rPr>
        <w:t xml:space="preserve">Tiêu chuẩn đánh giá trường trung học các mức 1, 2, 3 và 4 </w:t>
      </w:r>
      <w:r w:rsidRPr="001F146E">
        <w:rPr>
          <w:b/>
          <w:iCs/>
          <w:szCs w:val="28"/>
        </w:rPr>
        <w:t xml:space="preserve">cụ thể như sau: </w:t>
      </w:r>
    </w:p>
    <w:p w14:paraId="43B7E53F" w14:textId="77777777" w:rsidR="0069259C" w:rsidRPr="001F146E" w:rsidRDefault="0069259C" w:rsidP="0069259C">
      <w:pPr>
        <w:tabs>
          <w:tab w:val="left" w:pos="1400"/>
        </w:tabs>
        <w:spacing w:before="60" w:after="100" w:line="276" w:lineRule="auto"/>
        <w:jc w:val="center"/>
        <w:rPr>
          <w:b/>
          <w:iCs/>
          <w:szCs w:val="28"/>
        </w:rPr>
      </w:pPr>
      <w:r w:rsidRPr="001F146E">
        <w:rPr>
          <w:b/>
          <w:iCs/>
          <w:szCs w:val="28"/>
        </w:rPr>
        <w:t>TIÊU CHUẨN ĐÁNH GIÁ TRƯỜNG TRUNG HỌC MỨC 1</w:t>
      </w:r>
    </w:p>
    <w:p w14:paraId="00E26AA5" w14:textId="478F7F1F" w:rsidR="0069259C" w:rsidRPr="001F146E" w:rsidRDefault="0069259C" w:rsidP="0069259C">
      <w:pPr>
        <w:spacing w:before="60" w:after="100" w:line="276" w:lineRule="auto"/>
        <w:ind w:firstLine="720"/>
        <w:jc w:val="both"/>
        <w:rPr>
          <w:b/>
          <w:iCs/>
          <w:szCs w:val="28"/>
        </w:rPr>
      </w:pPr>
      <w:r>
        <w:rPr>
          <w:iCs/>
          <w:szCs w:val="28"/>
        </w:rPr>
        <w:t>9</w:t>
      </w:r>
      <w:r w:rsidRPr="001F146E">
        <w:rPr>
          <w:iCs/>
          <w:szCs w:val="28"/>
        </w:rPr>
        <w:t xml:space="preserve">.10.1. </w:t>
      </w:r>
      <w:r w:rsidRPr="001F146E">
        <w:rPr>
          <w:b/>
          <w:iCs/>
          <w:szCs w:val="28"/>
        </w:rPr>
        <w:t>Tiêu chuẩn 1: Tổ chức và quản lý nhà trường</w:t>
      </w:r>
    </w:p>
    <w:p w14:paraId="0921FDBB" w14:textId="045A9621" w:rsidR="0069259C" w:rsidRPr="001F146E" w:rsidRDefault="0069259C" w:rsidP="0069259C">
      <w:pPr>
        <w:spacing w:before="60" w:after="100" w:line="276" w:lineRule="auto"/>
        <w:ind w:firstLine="720"/>
        <w:jc w:val="both"/>
        <w:rPr>
          <w:iCs/>
          <w:spacing w:val="-4"/>
          <w:szCs w:val="28"/>
        </w:rPr>
      </w:pPr>
      <w:r>
        <w:rPr>
          <w:iCs/>
          <w:szCs w:val="28"/>
        </w:rPr>
        <w:lastRenderedPageBreak/>
        <w:t>9</w:t>
      </w:r>
      <w:r w:rsidRPr="001F146E">
        <w:rPr>
          <w:iCs/>
          <w:szCs w:val="28"/>
        </w:rPr>
        <w:t>.10.1.</w:t>
      </w:r>
      <w:r w:rsidRPr="001F146E">
        <w:rPr>
          <w:iCs/>
          <w:spacing w:val="-4"/>
          <w:szCs w:val="28"/>
        </w:rPr>
        <w:t>1. Tiêu chí 1.1: Phương hướng, chiến lược xây dựng và phát triển nhà trường</w:t>
      </w:r>
    </w:p>
    <w:p w14:paraId="780FB4D7" w14:textId="77777777" w:rsidR="0069259C" w:rsidRPr="001F146E" w:rsidRDefault="0069259C" w:rsidP="0069259C">
      <w:pPr>
        <w:spacing w:before="60" w:after="100" w:line="276" w:lineRule="auto"/>
        <w:ind w:firstLine="720"/>
        <w:jc w:val="both"/>
        <w:rPr>
          <w:iCs/>
          <w:szCs w:val="28"/>
        </w:rPr>
      </w:pPr>
      <w:r w:rsidRPr="001F146E">
        <w:rPr>
          <w:iCs/>
          <w:szCs w:val="28"/>
        </w:rPr>
        <w:t>a) Phù hợp với mục tiêu giáo dục được quy định tại Luật giáo dục, định hướng phát triển kinh tế - xã hội của địa phương theo từng giai đoạn và các nguồn lực của nhà trường;</w:t>
      </w:r>
    </w:p>
    <w:p w14:paraId="0D999382" w14:textId="77777777" w:rsidR="0069259C" w:rsidRPr="001F146E" w:rsidRDefault="0069259C" w:rsidP="0069259C">
      <w:pPr>
        <w:spacing w:before="60" w:after="100" w:line="276" w:lineRule="auto"/>
        <w:ind w:firstLine="720"/>
        <w:jc w:val="both"/>
        <w:rPr>
          <w:iCs/>
          <w:szCs w:val="28"/>
        </w:rPr>
      </w:pPr>
      <w:r w:rsidRPr="001F146E">
        <w:rPr>
          <w:iCs/>
          <w:szCs w:val="28"/>
        </w:rPr>
        <w:t xml:space="preserve">b) Được xác định bằng văn bản và cấp có thẩm quyền phê duyệt; </w:t>
      </w:r>
    </w:p>
    <w:p w14:paraId="57BC939A" w14:textId="77777777" w:rsidR="0069259C" w:rsidRPr="001F146E" w:rsidRDefault="0069259C" w:rsidP="0069259C">
      <w:pPr>
        <w:spacing w:before="60" w:after="100" w:line="276" w:lineRule="auto"/>
        <w:ind w:firstLine="720"/>
        <w:jc w:val="both"/>
        <w:rPr>
          <w:iCs/>
          <w:szCs w:val="28"/>
        </w:rPr>
      </w:pPr>
      <w:r w:rsidRPr="001F146E">
        <w:rPr>
          <w:iCs/>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78776FAE" w14:textId="2F3589C3"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.10.1.2. Tiêu chí 1.2: Hội đồng trường (Hội đồng quản trị đối với trường tư thục) và các hội đồng khác</w:t>
      </w:r>
    </w:p>
    <w:p w14:paraId="19046644" w14:textId="77777777" w:rsidR="0069259C" w:rsidRPr="001F146E" w:rsidRDefault="0069259C" w:rsidP="0069259C">
      <w:pPr>
        <w:spacing w:before="60" w:after="100" w:line="276" w:lineRule="auto"/>
        <w:ind w:firstLine="720"/>
        <w:jc w:val="both"/>
        <w:rPr>
          <w:iCs/>
          <w:szCs w:val="28"/>
        </w:rPr>
      </w:pPr>
      <w:r w:rsidRPr="001F146E">
        <w:rPr>
          <w:iCs/>
          <w:szCs w:val="28"/>
        </w:rPr>
        <w:t>a) Được thành lập theo quy định;</w:t>
      </w:r>
    </w:p>
    <w:p w14:paraId="58D40283" w14:textId="77777777" w:rsidR="0069259C" w:rsidRPr="001F146E" w:rsidRDefault="0069259C" w:rsidP="0069259C">
      <w:pPr>
        <w:spacing w:before="60" w:after="100" w:line="276" w:lineRule="auto"/>
        <w:ind w:firstLine="720"/>
        <w:jc w:val="both"/>
        <w:rPr>
          <w:iCs/>
          <w:szCs w:val="28"/>
        </w:rPr>
      </w:pPr>
      <w:r w:rsidRPr="001F146E">
        <w:rPr>
          <w:iCs/>
          <w:szCs w:val="28"/>
        </w:rPr>
        <w:t>b) Thực hiện chức năng, nhiệm vụ và quyền hạn theo quy định;</w:t>
      </w:r>
    </w:p>
    <w:p w14:paraId="58714430" w14:textId="77777777" w:rsidR="0069259C" w:rsidRPr="001F146E" w:rsidRDefault="0069259C" w:rsidP="0069259C">
      <w:pPr>
        <w:spacing w:before="60" w:after="100" w:line="276" w:lineRule="auto"/>
        <w:ind w:firstLine="720"/>
        <w:jc w:val="both"/>
        <w:rPr>
          <w:iCs/>
          <w:szCs w:val="28"/>
        </w:rPr>
      </w:pPr>
      <w:r w:rsidRPr="001F146E">
        <w:rPr>
          <w:iCs/>
          <w:szCs w:val="28"/>
        </w:rPr>
        <w:t>c) Các hoạt động được định kỳ rà soát, đánh giá.</w:t>
      </w:r>
    </w:p>
    <w:p w14:paraId="0C51D529" w14:textId="2D6A6671"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.10.1.3. Tiêu chí 1.3: Tổ chức Đảng Cộng sản Việt Nam, các đoàn thể và tổ chức khác trong nhà trường</w:t>
      </w:r>
    </w:p>
    <w:p w14:paraId="3A6B32B4" w14:textId="77777777" w:rsidR="0069259C" w:rsidRPr="001F146E" w:rsidRDefault="0069259C" w:rsidP="0069259C">
      <w:pPr>
        <w:spacing w:before="60" w:after="100" w:line="276" w:lineRule="auto"/>
        <w:ind w:firstLine="720"/>
        <w:jc w:val="both"/>
        <w:rPr>
          <w:iCs/>
          <w:szCs w:val="28"/>
        </w:rPr>
      </w:pPr>
      <w:r w:rsidRPr="001F146E">
        <w:rPr>
          <w:iCs/>
          <w:szCs w:val="28"/>
        </w:rPr>
        <w:t>a) Các đoàn thể và tổ chức khác trong nhà trường có cơ cấu tổ chức theo quy định;</w:t>
      </w:r>
    </w:p>
    <w:p w14:paraId="3D84EEB2" w14:textId="77777777" w:rsidR="0069259C" w:rsidRPr="001F146E" w:rsidRDefault="0069259C" w:rsidP="0069259C">
      <w:pPr>
        <w:spacing w:before="60" w:after="100" w:line="276" w:lineRule="auto"/>
        <w:ind w:firstLine="720"/>
        <w:jc w:val="both"/>
        <w:rPr>
          <w:iCs/>
          <w:szCs w:val="28"/>
        </w:rPr>
      </w:pPr>
      <w:r w:rsidRPr="001F146E">
        <w:rPr>
          <w:iCs/>
          <w:szCs w:val="28"/>
        </w:rPr>
        <w:t>b) Hoạt động theo quy định;</w:t>
      </w:r>
    </w:p>
    <w:p w14:paraId="2FC5EB32" w14:textId="77777777" w:rsidR="0069259C" w:rsidRPr="001F146E" w:rsidRDefault="0069259C" w:rsidP="0069259C">
      <w:pPr>
        <w:spacing w:before="60" w:after="100" w:line="276" w:lineRule="auto"/>
        <w:ind w:firstLine="720"/>
        <w:jc w:val="both"/>
        <w:rPr>
          <w:iCs/>
          <w:szCs w:val="28"/>
        </w:rPr>
      </w:pPr>
      <w:r w:rsidRPr="001F146E">
        <w:rPr>
          <w:iCs/>
          <w:szCs w:val="28"/>
        </w:rPr>
        <w:t>c) Hằng năm, các hoạt động được rà soát, đánh giá.</w:t>
      </w:r>
    </w:p>
    <w:p w14:paraId="56DCB069" w14:textId="6082F39F" w:rsidR="0069259C" w:rsidRPr="001F146E" w:rsidRDefault="0069259C" w:rsidP="0069259C">
      <w:pPr>
        <w:spacing w:before="60" w:after="100" w:line="276" w:lineRule="auto"/>
        <w:ind w:firstLine="720"/>
        <w:jc w:val="both"/>
        <w:rPr>
          <w:iCs/>
          <w:spacing w:val="-6"/>
          <w:szCs w:val="28"/>
        </w:rPr>
      </w:pPr>
      <w:r>
        <w:rPr>
          <w:iCs/>
          <w:szCs w:val="28"/>
        </w:rPr>
        <w:t>9</w:t>
      </w:r>
      <w:r w:rsidRPr="001F146E">
        <w:rPr>
          <w:iCs/>
          <w:szCs w:val="28"/>
        </w:rPr>
        <w:t>.10.1.</w:t>
      </w:r>
      <w:r w:rsidRPr="001F146E">
        <w:rPr>
          <w:iCs/>
          <w:spacing w:val="-6"/>
          <w:szCs w:val="28"/>
        </w:rPr>
        <w:t>4. Tiêu chí 1.4: Hiệu trưởng, phó hiệu trưởng, tổ chuyên môn và tổ văn phòng</w:t>
      </w:r>
    </w:p>
    <w:p w14:paraId="6B687E6A" w14:textId="77777777" w:rsidR="0069259C" w:rsidRPr="001F146E" w:rsidRDefault="0069259C" w:rsidP="0069259C">
      <w:pPr>
        <w:spacing w:before="60" w:after="100" w:line="276" w:lineRule="auto"/>
        <w:ind w:firstLine="720"/>
        <w:jc w:val="both"/>
        <w:rPr>
          <w:iCs/>
          <w:szCs w:val="28"/>
        </w:rPr>
      </w:pPr>
      <w:r w:rsidRPr="001F146E">
        <w:rPr>
          <w:iCs/>
          <w:szCs w:val="28"/>
        </w:rPr>
        <w:t>a) Có hiệu trưởng, số lượng phó hiệu trưởng theo quy định;</w:t>
      </w:r>
    </w:p>
    <w:p w14:paraId="22C69348" w14:textId="77777777" w:rsidR="0069259C" w:rsidRPr="001F146E" w:rsidRDefault="0069259C" w:rsidP="0069259C">
      <w:pPr>
        <w:spacing w:before="60" w:after="100" w:line="276" w:lineRule="auto"/>
        <w:ind w:firstLine="720"/>
        <w:jc w:val="both"/>
        <w:rPr>
          <w:iCs/>
          <w:szCs w:val="28"/>
        </w:rPr>
      </w:pPr>
      <w:r w:rsidRPr="001F146E">
        <w:rPr>
          <w:iCs/>
          <w:szCs w:val="28"/>
        </w:rPr>
        <w:t>b) Tổ chuyên môn và tổ văn phòng có cơ cấu tổ chức theo quy định;</w:t>
      </w:r>
    </w:p>
    <w:p w14:paraId="370D04DA" w14:textId="77777777" w:rsidR="0069259C" w:rsidRPr="001F146E" w:rsidRDefault="0069259C" w:rsidP="0069259C">
      <w:pPr>
        <w:spacing w:before="60" w:after="100" w:line="276" w:lineRule="auto"/>
        <w:ind w:firstLine="720"/>
        <w:jc w:val="both"/>
        <w:rPr>
          <w:iCs/>
          <w:szCs w:val="28"/>
        </w:rPr>
      </w:pPr>
      <w:r w:rsidRPr="001F146E">
        <w:rPr>
          <w:iCs/>
          <w:szCs w:val="28"/>
        </w:rPr>
        <w:t>c) Tổ chuyên môn, tổ văn phòng có kế hoạch hoạt động và thực hiện các nhiệm vụ theo quy định.</w:t>
      </w:r>
    </w:p>
    <w:p w14:paraId="097FF4EB" w14:textId="38D27D91" w:rsidR="0069259C" w:rsidRPr="001F146E" w:rsidRDefault="0069259C" w:rsidP="0069259C">
      <w:pPr>
        <w:tabs>
          <w:tab w:val="left" w:pos="-3240"/>
          <w:tab w:val="left" w:pos="-3120"/>
          <w:tab w:val="left" w:pos="10800"/>
          <w:tab w:val="left" w:pos="11520"/>
          <w:tab w:val="left" w:pos="12240"/>
          <w:tab w:val="left" w:pos="12960"/>
          <w:tab w:val="left" w:pos="13680"/>
          <w:tab w:val="left" w:pos="14400"/>
        </w:tabs>
        <w:spacing w:before="60" w:after="100" w:line="276" w:lineRule="auto"/>
        <w:ind w:firstLine="720"/>
        <w:jc w:val="both"/>
        <w:rPr>
          <w:iCs/>
          <w:szCs w:val="28"/>
        </w:rPr>
      </w:pPr>
      <w:r>
        <w:rPr>
          <w:iCs/>
          <w:szCs w:val="28"/>
        </w:rPr>
        <w:t>9</w:t>
      </w:r>
      <w:r w:rsidRPr="001F146E">
        <w:rPr>
          <w:iCs/>
          <w:szCs w:val="28"/>
        </w:rPr>
        <w:t>.10.1.5. Tiêu chí 1.5: Lớp học</w:t>
      </w:r>
    </w:p>
    <w:p w14:paraId="0CE3870F" w14:textId="77777777" w:rsidR="0069259C" w:rsidRPr="001F146E" w:rsidRDefault="0069259C" w:rsidP="0069259C">
      <w:pPr>
        <w:spacing w:before="60" w:after="100" w:line="276" w:lineRule="auto"/>
        <w:ind w:firstLine="720"/>
        <w:jc w:val="both"/>
        <w:rPr>
          <w:iCs/>
          <w:szCs w:val="28"/>
        </w:rPr>
      </w:pPr>
      <w:r w:rsidRPr="001F146E">
        <w:rPr>
          <w:iCs/>
          <w:szCs w:val="28"/>
        </w:rPr>
        <w:t>a) Có đủ các lớp của cấp học;</w:t>
      </w:r>
    </w:p>
    <w:p w14:paraId="0FC0F9F5" w14:textId="77777777" w:rsidR="0069259C" w:rsidRPr="001F146E" w:rsidRDefault="0069259C" w:rsidP="0069259C">
      <w:pPr>
        <w:spacing w:before="60" w:after="100" w:line="276" w:lineRule="auto"/>
        <w:ind w:firstLine="720"/>
        <w:jc w:val="both"/>
        <w:rPr>
          <w:iCs/>
          <w:szCs w:val="28"/>
        </w:rPr>
      </w:pPr>
      <w:r w:rsidRPr="001F146E">
        <w:rPr>
          <w:iCs/>
          <w:szCs w:val="28"/>
        </w:rPr>
        <w:t>b) Học sinh được tổ chức theo lớp; lớp học được tổ chức theo quy định;</w:t>
      </w:r>
    </w:p>
    <w:p w14:paraId="7941E59F"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 xml:space="preserve">c) Lớp học hoạt động theo nguyên tắc tự quản, dân chủ. </w:t>
      </w:r>
    </w:p>
    <w:p w14:paraId="7012F8C0" w14:textId="0D7F94E7"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.10.1.6. Tiêu chí 1.6: Quản lý hành chính, tài chính và tài sản</w:t>
      </w:r>
    </w:p>
    <w:p w14:paraId="22DDBE7C" w14:textId="77777777" w:rsidR="0069259C" w:rsidRPr="001F146E" w:rsidRDefault="0069259C" w:rsidP="0069259C">
      <w:pPr>
        <w:spacing w:before="60" w:after="100" w:line="276" w:lineRule="auto"/>
        <w:ind w:firstLine="720"/>
        <w:jc w:val="both"/>
        <w:rPr>
          <w:b/>
          <w:iCs/>
          <w:szCs w:val="28"/>
        </w:rPr>
      </w:pPr>
      <w:r w:rsidRPr="001F146E">
        <w:rPr>
          <w:iCs/>
          <w:szCs w:val="28"/>
        </w:rPr>
        <w:t xml:space="preserve">a) Hệ thống hồ sơ của nhà trường được lưu trữ theo quy định; </w:t>
      </w:r>
    </w:p>
    <w:p w14:paraId="2FE161B5"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lastRenderedPageBreak/>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746E1B3E" w14:textId="77777777" w:rsidR="0069259C" w:rsidRPr="001F146E" w:rsidRDefault="0069259C" w:rsidP="0069259C">
      <w:pPr>
        <w:spacing w:before="60" w:after="100" w:line="276" w:lineRule="auto"/>
        <w:ind w:firstLine="720"/>
        <w:jc w:val="both"/>
        <w:rPr>
          <w:b/>
          <w:iCs/>
          <w:szCs w:val="28"/>
        </w:rPr>
      </w:pPr>
      <w:r w:rsidRPr="001F146E">
        <w:rPr>
          <w:iCs/>
          <w:szCs w:val="28"/>
        </w:rPr>
        <w:t>c) Quản lý, sử dụng tài chính, tài sản đúng mục đích và có hiệu quả để phục vụ các hoạt động giáo dục.</w:t>
      </w:r>
    </w:p>
    <w:p w14:paraId="3F180618" w14:textId="294918F2"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.10.1.7. Tiêu chí 1.7: Quản lý cán bộ, giáo viên và nhân viên</w:t>
      </w:r>
    </w:p>
    <w:p w14:paraId="17AEA834" w14:textId="77777777" w:rsidR="0069259C" w:rsidRPr="001F146E" w:rsidRDefault="0069259C" w:rsidP="0069259C">
      <w:pPr>
        <w:spacing w:before="60" w:after="100" w:line="276" w:lineRule="auto"/>
        <w:ind w:firstLine="720"/>
        <w:jc w:val="both"/>
        <w:rPr>
          <w:iCs/>
          <w:szCs w:val="28"/>
        </w:rPr>
      </w:pPr>
      <w:r w:rsidRPr="001F146E">
        <w:rPr>
          <w:iCs/>
          <w:szCs w:val="28"/>
        </w:rPr>
        <w:t>a) Có kế hoạch bồi dưỡng chuyên môn, nghiệp vụ cho đội ngũ cán bộ quản lý, giáo viên và nhân viên;</w:t>
      </w:r>
    </w:p>
    <w:p w14:paraId="2277926F" w14:textId="77777777" w:rsidR="0069259C" w:rsidRPr="001F146E" w:rsidRDefault="0069259C" w:rsidP="0069259C">
      <w:pPr>
        <w:spacing w:before="60" w:after="100" w:line="276" w:lineRule="auto"/>
        <w:ind w:firstLine="720"/>
        <w:jc w:val="both"/>
        <w:rPr>
          <w:iCs/>
          <w:szCs w:val="28"/>
        </w:rPr>
      </w:pPr>
      <w:r w:rsidRPr="001F146E">
        <w:rPr>
          <w:iCs/>
          <w:szCs w:val="28"/>
        </w:rPr>
        <w:t>b) Phân công, sử dụng cán bộ quản lý, giáo viên, nhân viên rõ ràng, hợp lý đảm bảo hiệu quả hoạt động của nhà trường;</w:t>
      </w:r>
    </w:p>
    <w:p w14:paraId="603960FF"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 xml:space="preserve">c) Cán bộ quản lý, giáo </w:t>
      </w:r>
      <w:r w:rsidRPr="001F146E">
        <w:rPr>
          <w:iCs/>
          <w:szCs w:val="28"/>
        </w:rPr>
        <w:t>viên và nhân</w:t>
      </w:r>
      <w:r w:rsidRPr="001F146E">
        <w:rPr>
          <w:iCs/>
          <w:spacing w:val="4"/>
          <w:szCs w:val="28"/>
        </w:rPr>
        <w:t xml:space="preserve"> viên được đảm bảo các quyền theo quy định.</w:t>
      </w:r>
    </w:p>
    <w:p w14:paraId="144B0B14" w14:textId="14D1F51F" w:rsidR="0069259C" w:rsidRPr="001F146E" w:rsidRDefault="0069259C" w:rsidP="0069259C">
      <w:pPr>
        <w:spacing w:before="60" w:after="100" w:line="276" w:lineRule="auto"/>
        <w:ind w:firstLine="720"/>
        <w:jc w:val="both"/>
        <w:rPr>
          <w:iCs/>
          <w:spacing w:val="-6"/>
          <w:szCs w:val="28"/>
        </w:rPr>
      </w:pPr>
      <w:r>
        <w:rPr>
          <w:iCs/>
          <w:szCs w:val="28"/>
        </w:rPr>
        <w:t>9</w:t>
      </w:r>
      <w:r w:rsidRPr="001F146E">
        <w:rPr>
          <w:iCs/>
          <w:szCs w:val="28"/>
        </w:rPr>
        <w:t>.10.1.</w:t>
      </w:r>
      <w:r w:rsidRPr="001F146E">
        <w:rPr>
          <w:iCs/>
          <w:spacing w:val="-6"/>
          <w:szCs w:val="28"/>
        </w:rPr>
        <w:t>8. Tiêu chí 1.8: Quản lý các hoạt động giáo dục</w:t>
      </w:r>
    </w:p>
    <w:p w14:paraId="1DF4BC15" w14:textId="77777777" w:rsidR="0069259C" w:rsidRPr="001F146E" w:rsidRDefault="0069259C" w:rsidP="0069259C">
      <w:pPr>
        <w:spacing w:before="60" w:after="100" w:line="276" w:lineRule="auto"/>
        <w:ind w:firstLine="720"/>
        <w:jc w:val="both"/>
        <w:rPr>
          <w:iCs/>
          <w:szCs w:val="28"/>
        </w:rPr>
      </w:pPr>
      <w:r w:rsidRPr="001F146E">
        <w:rPr>
          <w:iCs/>
          <w:szCs w:val="28"/>
        </w:rPr>
        <w:t>a) Kế hoạch giáo dục phù hợp với quy định hiện hành, điều kiện thực tế địa phương và điều kiện của nhà trường;</w:t>
      </w:r>
    </w:p>
    <w:p w14:paraId="50E045D9" w14:textId="77777777" w:rsidR="0069259C" w:rsidRPr="001F146E" w:rsidRDefault="0069259C" w:rsidP="0069259C">
      <w:pPr>
        <w:spacing w:before="60" w:after="100" w:line="276" w:lineRule="auto"/>
        <w:ind w:firstLine="720"/>
        <w:jc w:val="both"/>
        <w:rPr>
          <w:iCs/>
          <w:szCs w:val="28"/>
        </w:rPr>
      </w:pPr>
      <w:r w:rsidRPr="001F146E">
        <w:rPr>
          <w:iCs/>
          <w:szCs w:val="28"/>
        </w:rPr>
        <w:t>b) Kế hoạch giáo dục được thực hiện đầy đủ;</w:t>
      </w:r>
    </w:p>
    <w:p w14:paraId="46E475F7" w14:textId="77777777" w:rsidR="0069259C" w:rsidRPr="001F146E" w:rsidRDefault="0069259C" w:rsidP="0069259C">
      <w:pPr>
        <w:spacing w:before="60" w:after="100" w:line="276" w:lineRule="auto"/>
        <w:ind w:firstLine="720"/>
        <w:jc w:val="both"/>
        <w:rPr>
          <w:iCs/>
          <w:spacing w:val="-6"/>
          <w:szCs w:val="28"/>
        </w:rPr>
      </w:pPr>
      <w:r w:rsidRPr="001F146E">
        <w:rPr>
          <w:iCs/>
          <w:spacing w:val="-6"/>
          <w:szCs w:val="28"/>
        </w:rPr>
        <w:t>c) Kế hoạch giáo dục được rà soát, đánh giá, điều chỉnh kịp thời.</w:t>
      </w:r>
    </w:p>
    <w:p w14:paraId="458E604B" w14:textId="379CBC47"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.10.1.9. Tiêu chí 1.9: Thực hiện quy chế dân chủ cơ sở</w:t>
      </w:r>
    </w:p>
    <w:p w14:paraId="0210F5BE" w14:textId="77777777" w:rsidR="0069259C" w:rsidRPr="001F146E" w:rsidRDefault="0069259C" w:rsidP="0069259C">
      <w:pPr>
        <w:tabs>
          <w:tab w:val="left" w:pos="1134"/>
        </w:tabs>
        <w:spacing w:before="60" w:after="100" w:line="276" w:lineRule="auto"/>
        <w:ind w:firstLine="720"/>
        <w:jc w:val="both"/>
        <w:rPr>
          <w:iCs/>
          <w:szCs w:val="28"/>
        </w:rPr>
      </w:pPr>
      <w:r w:rsidRPr="001F146E">
        <w:rPr>
          <w:iCs/>
          <w:szCs w:val="28"/>
        </w:rPr>
        <w:t xml:space="preserve">a) Cán bộ quản lý, giáo viên, nhân viên được tham gia thảo luận, đóng góp ý kiến khi xây dựng kế hoạch, nội quy, quy định, quy chế liên quan đến các hoạt động của nhà trường; </w:t>
      </w:r>
    </w:p>
    <w:p w14:paraId="5FB01AFE" w14:textId="77777777" w:rsidR="0069259C" w:rsidRPr="001F146E" w:rsidRDefault="0069259C" w:rsidP="0069259C">
      <w:pPr>
        <w:spacing w:before="60" w:after="100" w:line="276" w:lineRule="auto"/>
        <w:ind w:firstLine="720"/>
        <w:jc w:val="both"/>
        <w:rPr>
          <w:iCs/>
          <w:szCs w:val="28"/>
        </w:rPr>
      </w:pPr>
      <w:r w:rsidRPr="001F146E">
        <w:rPr>
          <w:iCs/>
          <w:szCs w:val="28"/>
        </w:rPr>
        <w:t>b) Các khiếu nại, tố cáo, kiến nghị, phản ánh (nếu có) thuộc thẩm quyền xử lý của nhà trường được giải quyết đúng pháp luật;</w:t>
      </w:r>
    </w:p>
    <w:p w14:paraId="0208591F" w14:textId="77777777" w:rsidR="0069259C" w:rsidRPr="001F146E" w:rsidRDefault="0069259C" w:rsidP="0069259C">
      <w:pPr>
        <w:spacing w:before="60" w:after="100" w:line="276" w:lineRule="auto"/>
        <w:ind w:firstLine="720"/>
        <w:jc w:val="both"/>
        <w:rPr>
          <w:iCs/>
          <w:szCs w:val="28"/>
        </w:rPr>
      </w:pPr>
      <w:r w:rsidRPr="001F146E">
        <w:rPr>
          <w:iCs/>
          <w:szCs w:val="28"/>
        </w:rPr>
        <w:t>c) Hằng năm, có báo cáo thực hiện quy chế dân chủ cơ sở.</w:t>
      </w:r>
    </w:p>
    <w:p w14:paraId="154FB263" w14:textId="772AFC5B"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.10.1.10. Tiêu chí 1.10: Đảm bảo an ninh trật tự, an toàn trường học</w:t>
      </w:r>
    </w:p>
    <w:p w14:paraId="2D7B3551" w14:textId="77777777" w:rsidR="0069259C" w:rsidRPr="001F146E" w:rsidRDefault="0069259C" w:rsidP="0069259C">
      <w:pPr>
        <w:spacing w:before="60" w:after="100" w:line="276" w:lineRule="auto"/>
        <w:ind w:firstLine="720"/>
        <w:jc w:val="both"/>
        <w:rPr>
          <w:iCs/>
          <w:spacing w:val="-6"/>
          <w:szCs w:val="28"/>
        </w:rPr>
      </w:pPr>
      <w:r w:rsidRPr="001F146E">
        <w:rPr>
          <w:iCs/>
          <w:spacing w:val="-4"/>
          <w:szCs w:val="28"/>
        </w:rPr>
        <w:t xml:space="preserve">a) Có </w:t>
      </w:r>
      <w:r w:rsidRPr="001F146E">
        <w:rPr>
          <w:iCs/>
          <w:szCs w:val="28"/>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1F146E">
        <w:rPr>
          <w:iCs/>
          <w:spacing w:val="-4"/>
          <w:szCs w:val="28"/>
        </w:rPr>
        <w:t xml:space="preserve">; </w:t>
      </w:r>
      <w:r w:rsidRPr="001F146E">
        <w:rPr>
          <w:rFonts w:eastAsia="Calibri"/>
          <w:iCs/>
          <w:spacing w:val="-4"/>
          <w:szCs w:val="28"/>
        </w:rPr>
        <w:t xml:space="preserve">những trường có tổ chức bếp ăn cho học sinh được </w:t>
      </w:r>
      <w:r w:rsidRPr="001F146E">
        <w:rPr>
          <w:iCs/>
          <w:spacing w:val="-4"/>
          <w:szCs w:val="28"/>
        </w:rPr>
        <w:t xml:space="preserve">cấp giấy chứng nhận </w:t>
      </w:r>
      <w:r w:rsidRPr="001F146E">
        <w:rPr>
          <w:iCs/>
          <w:szCs w:val="28"/>
        </w:rPr>
        <w:t>đủ điều kiện an toàn thực phẩm;</w:t>
      </w:r>
      <w:r w:rsidRPr="001F146E">
        <w:rPr>
          <w:iCs/>
          <w:spacing w:val="-6"/>
          <w:szCs w:val="28"/>
          <w:lang w:val="vi-VN"/>
        </w:rPr>
        <w:t xml:space="preserve"> </w:t>
      </w:r>
    </w:p>
    <w:p w14:paraId="6AB93B7D" w14:textId="77777777" w:rsidR="0069259C" w:rsidRPr="001F146E" w:rsidRDefault="0069259C" w:rsidP="0069259C">
      <w:pPr>
        <w:spacing w:before="60" w:after="100" w:line="276" w:lineRule="auto"/>
        <w:ind w:firstLine="720"/>
        <w:jc w:val="both"/>
        <w:rPr>
          <w:iCs/>
          <w:szCs w:val="28"/>
        </w:rPr>
      </w:pPr>
      <w:r w:rsidRPr="001F146E">
        <w:rPr>
          <w:rFonts w:eastAsia="Calibri"/>
          <w:iCs/>
          <w:spacing w:val="-8"/>
          <w:szCs w:val="28"/>
          <w:lang w:val="vi-VN"/>
        </w:rPr>
        <w:t xml:space="preserve">b) </w:t>
      </w:r>
      <w:r w:rsidRPr="001F146E">
        <w:rPr>
          <w:iCs/>
          <w:spacing w:val="-6"/>
          <w:szCs w:val="28"/>
        </w:rPr>
        <w:t xml:space="preserve">Có hộp thư góp ý, đường dây nóng và các hình thức khác để tiếp nhận, xử lý các thông tin phản ánh của người dân; </w:t>
      </w:r>
      <w:r w:rsidRPr="001F146E">
        <w:rPr>
          <w:rFonts w:eastAsia="Calibri"/>
          <w:iCs/>
          <w:spacing w:val="-8"/>
          <w:szCs w:val="28"/>
        </w:rPr>
        <w:t>đ</w:t>
      </w:r>
      <w:r w:rsidRPr="001F146E">
        <w:rPr>
          <w:rFonts w:eastAsia="Calibri"/>
          <w:iCs/>
          <w:spacing w:val="-8"/>
          <w:szCs w:val="28"/>
          <w:lang w:val="vi-VN"/>
        </w:rPr>
        <w:t xml:space="preserve">ảm bảo an toàn cho cán bộ quản lý, giáo viên, nhân viên </w:t>
      </w:r>
      <w:r w:rsidRPr="001F146E">
        <w:rPr>
          <w:rFonts w:eastAsia="Calibri"/>
          <w:iCs/>
          <w:spacing w:val="-8"/>
          <w:szCs w:val="28"/>
        </w:rPr>
        <w:t xml:space="preserve">và học sinh </w:t>
      </w:r>
      <w:r w:rsidRPr="001F146E">
        <w:rPr>
          <w:rFonts w:eastAsia="Calibri"/>
          <w:iCs/>
          <w:spacing w:val="-8"/>
          <w:szCs w:val="28"/>
          <w:lang w:val="vi-VN"/>
        </w:rPr>
        <w:t>trong nhà trường;</w:t>
      </w:r>
      <w:r w:rsidRPr="001F146E">
        <w:rPr>
          <w:rFonts w:eastAsia="Calibri"/>
          <w:iCs/>
          <w:spacing w:val="-8"/>
          <w:szCs w:val="28"/>
        </w:rPr>
        <w:t xml:space="preserve"> </w:t>
      </w:r>
    </w:p>
    <w:p w14:paraId="5F2C2D29" w14:textId="77777777" w:rsidR="0069259C" w:rsidRPr="001F146E" w:rsidRDefault="0069259C" w:rsidP="0069259C">
      <w:pPr>
        <w:spacing w:before="60" w:after="100" w:line="276" w:lineRule="auto"/>
        <w:ind w:firstLine="720"/>
        <w:jc w:val="both"/>
        <w:rPr>
          <w:iCs/>
          <w:szCs w:val="28"/>
        </w:rPr>
      </w:pPr>
      <w:r w:rsidRPr="001F146E">
        <w:rPr>
          <w:iCs/>
          <w:szCs w:val="28"/>
        </w:rPr>
        <w:lastRenderedPageBreak/>
        <w:t>c) Không có hiện tượng kỳ thị, hành vi bạo lực, vi phạm pháp luật về bình đẳng giới trong nhà trường.</w:t>
      </w:r>
    </w:p>
    <w:p w14:paraId="3CCD564F" w14:textId="7847CCB0" w:rsidR="0069259C" w:rsidRPr="001F146E" w:rsidRDefault="0069259C" w:rsidP="0069259C">
      <w:pPr>
        <w:spacing w:before="60" w:after="100" w:line="276" w:lineRule="auto"/>
        <w:ind w:firstLine="720"/>
        <w:jc w:val="both"/>
        <w:rPr>
          <w:b/>
          <w:iCs/>
          <w:spacing w:val="-4"/>
          <w:szCs w:val="28"/>
        </w:rPr>
      </w:pPr>
      <w:r>
        <w:rPr>
          <w:iCs/>
          <w:szCs w:val="28"/>
        </w:rPr>
        <w:t>9</w:t>
      </w:r>
      <w:r w:rsidRPr="001F146E">
        <w:rPr>
          <w:iCs/>
          <w:szCs w:val="28"/>
        </w:rPr>
        <w:t>.10.2</w:t>
      </w:r>
      <w:r w:rsidRPr="001F146E">
        <w:rPr>
          <w:b/>
          <w:iCs/>
          <w:spacing w:val="-4"/>
          <w:szCs w:val="28"/>
        </w:rPr>
        <w:t>. Tiêu chuẩn 2: Cán bộ quản lý, giáo viên, nhân viên và học sinh</w:t>
      </w:r>
    </w:p>
    <w:p w14:paraId="2C74FB6D" w14:textId="68DC9000"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 xml:space="preserve">.10.2.1. Tiêu chí 2.1: </w:t>
      </w:r>
      <w:r w:rsidRPr="001F146E">
        <w:rPr>
          <w:rFonts w:eastAsia="Calibri"/>
          <w:iCs/>
          <w:szCs w:val="28"/>
        </w:rPr>
        <w:t>Đối với</w:t>
      </w:r>
      <w:r w:rsidRPr="001F146E">
        <w:rPr>
          <w:iCs/>
          <w:szCs w:val="28"/>
        </w:rPr>
        <w:t xml:space="preserve"> hiệu trưởng, phó hiệu trưởng</w:t>
      </w:r>
    </w:p>
    <w:p w14:paraId="1EDE5F90" w14:textId="77777777" w:rsidR="0069259C" w:rsidRPr="001F146E" w:rsidRDefault="0069259C" w:rsidP="0069259C">
      <w:pPr>
        <w:spacing w:before="60" w:after="100" w:line="276" w:lineRule="auto"/>
        <w:ind w:firstLine="720"/>
        <w:jc w:val="both"/>
        <w:rPr>
          <w:iCs/>
          <w:szCs w:val="28"/>
        </w:rPr>
      </w:pPr>
      <w:r w:rsidRPr="001F146E">
        <w:rPr>
          <w:iCs/>
          <w:szCs w:val="28"/>
        </w:rPr>
        <w:t xml:space="preserve">a) Đạt tiêu chuẩn theo quy định; </w:t>
      </w:r>
    </w:p>
    <w:p w14:paraId="5404DE6B"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b) Được đánh giá đạt chuẩn hiệu trưởng trở lên;</w:t>
      </w:r>
    </w:p>
    <w:p w14:paraId="59D5972C" w14:textId="77777777" w:rsidR="0069259C" w:rsidRPr="001F146E" w:rsidRDefault="0069259C" w:rsidP="0069259C">
      <w:pPr>
        <w:spacing w:before="60" w:after="100" w:line="276" w:lineRule="auto"/>
        <w:ind w:firstLine="720"/>
        <w:jc w:val="both"/>
        <w:rPr>
          <w:iCs/>
          <w:szCs w:val="28"/>
        </w:rPr>
      </w:pPr>
      <w:r w:rsidRPr="001F146E">
        <w:rPr>
          <w:iCs/>
          <w:szCs w:val="28"/>
        </w:rPr>
        <w:t>c) Được bồi dưỡng, tập huấn về chuyên môn, nghiệp vụ quản lý giáo dục theo quy định.</w:t>
      </w:r>
    </w:p>
    <w:p w14:paraId="721546D4" w14:textId="05E8FFBA" w:rsidR="0069259C" w:rsidRPr="001F146E" w:rsidRDefault="0069259C" w:rsidP="0069259C">
      <w:pPr>
        <w:spacing w:before="60" w:after="100" w:line="276" w:lineRule="auto"/>
        <w:ind w:firstLine="720"/>
        <w:jc w:val="both"/>
        <w:rPr>
          <w:rFonts w:eastAsia="Calibri"/>
          <w:iCs/>
          <w:szCs w:val="28"/>
          <w:lang w:val="vi-VN"/>
        </w:rPr>
      </w:pPr>
      <w:r>
        <w:rPr>
          <w:iCs/>
          <w:szCs w:val="28"/>
        </w:rPr>
        <w:t>9</w:t>
      </w:r>
      <w:r w:rsidRPr="001F146E">
        <w:rPr>
          <w:iCs/>
          <w:szCs w:val="28"/>
        </w:rPr>
        <w:t xml:space="preserve">.10.2.2.Tiêu chí 2.2: </w:t>
      </w:r>
      <w:r w:rsidRPr="001F146E">
        <w:rPr>
          <w:rFonts w:eastAsia="Calibri"/>
          <w:iCs/>
          <w:szCs w:val="28"/>
        </w:rPr>
        <w:t>Đối với g</w:t>
      </w:r>
      <w:r w:rsidRPr="001F146E">
        <w:rPr>
          <w:rFonts w:eastAsia="Calibri"/>
          <w:iCs/>
          <w:szCs w:val="28"/>
          <w:lang w:val="vi-VN"/>
        </w:rPr>
        <w:t>iáo viên</w:t>
      </w:r>
    </w:p>
    <w:p w14:paraId="354B16AC"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 xml:space="preserve">a) Số lượng, cơ cấu giáo viên đảm bảo thực hiện Chương trình giáo dục và tổ chức các hoạt động giáo dục; </w:t>
      </w:r>
    </w:p>
    <w:p w14:paraId="1CB18E71" w14:textId="77777777" w:rsidR="0069259C" w:rsidRPr="001F146E" w:rsidRDefault="0069259C" w:rsidP="0069259C">
      <w:pPr>
        <w:spacing w:before="60" w:after="100" w:line="276" w:lineRule="auto"/>
        <w:ind w:firstLine="720"/>
        <w:jc w:val="both"/>
        <w:rPr>
          <w:iCs/>
          <w:szCs w:val="28"/>
        </w:rPr>
      </w:pPr>
      <w:r w:rsidRPr="001F146E">
        <w:rPr>
          <w:iCs/>
          <w:szCs w:val="28"/>
        </w:rPr>
        <w:t xml:space="preserve">b) 100% giáo viên đạt chuẩn trình độ đào tạo theo quy định; </w:t>
      </w:r>
    </w:p>
    <w:p w14:paraId="62B2433D"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c) Có ít nhất 95% giáo viên đạt chuẩn nghề nghiệp giáo viên ở mức đạt trở lên.</w:t>
      </w:r>
    </w:p>
    <w:p w14:paraId="6BCA7238" w14:textId="0D055F1C"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.10.2.3. Tiêu chí 2.3: Đối với nhân viên</w:t>
      </w:r>
    </w:p>
    <w:p w14:paraId="508CC03C" w14:textId="77777777" w:rsidR="0069259C" w:rsidRPr="001F146E" w:rsidRDefault="0069259C" w:rsidP="0069259C">
      <w:pPr>
        <w:spacing w:before="60" w:after="100" w:line="276" w:lineRule="auto"/>
        <w:ind w:firstLine="720"/>
        <w:jc w:val="both"/>
        <w:rPr>
          <w:iCs/>
          <w:szCs w:val="28"/>
        </w:rPr>
      </w:pPr>
      <w:r w:rsidRPr="001F146E">
        <w:rPr>
          <w:iCs/>
          <w:szCs w:val="28"/>
        </w:rPr>
        <w:t>a) Có nhân viên hoặc giáo viên kiêm nhiệm để đảm nhiệm các nhiệm vụ do hiệu trưởng phân công;</w:t>
      </w:r>
    </w:p>
    <w:p w14:paraId="42B79B3C" w14:textId="77777777" w:rsidR="0069259C" w:rsidRPr="001F146E" w:rsidRDefault="0069259C" w:rsidP="0069259C">
      <w:pPr>
        <w:spacing w:before="60" w:after="100" w:line="276" w:lineRule="auto"/>
        <w:ind w:firstLine="720"/>
        <w:jc w:val="both"/>
        <w:rPr>
          <w:iCs/>
          <w:szCs w:val="28"/>
        </w:rPr>
      </w:pPr>
      <w:r w:rsidRPr="001F146E">
        <w:rPr>
          <w:iCs/>
          <w:szCs w:val="28"/>
        </w:rPr>
        <w:t>b) Được phân công công việc phù hợp, hợp lý theo năng lực;</w:t>
      </w:r>
    </w:p>
    <w:p w14:paraId="18CB13AF" w14:textId="77777777" w:rsidR="0069259C" w:rsidRPr="001F146E" w:rsidRDefault="0069259C" w:rsidP="0069259C">
      <w:pPr>
        <w:spacing w:before="60" w:after="100" w:line="276" w:lineRule="auto"/>
        <w:ind w:firstLine="720"/>
        <w:jc w:val="both"/>
        <w:rPr>
          <w:iCs/>
          <w:szCs w:val="28"/>
        </w:rPr>
      </w:pPr>
      <w:r w:rsidRPr="001F146E">
        <w:rPr>
          <w:iCs/>
          <w:szCs w:val="28"/>
        </w:rPr>
        <w:t>c) Hoàn thành các nhiệm vụ được giao.</w:t>
      </w:r>
    </w:p>
    <w:p w14:paraId="41BECD9B" w14:textId="6A17953B"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.10.2.4. Tiêu chí 2.4: Đối với học sinh</w:t>
      </w:r>
    </w:p>
    <w:p w14:paraId="4FE29384" w14:textId="77777777" w:rsidR="0069259C" w:rsidRPr="001F146E" w:rsidRDefault="0069259C" w:rsidP="0069259C">
      <w:pPr>
        <w:spacing w:before="60" w:after="100" w:line="276" w:lineRule="auto"/>
        <w:ind w:firstLine="720"/>
        <w:jc w:val="both"/>
        <w:rPr>
          <w:iCs/>
          <w:szCs w:val="28"/>
        </w:rPr>
      </w:pPr>
      <w:r w:rsidRPr="001F146E">
        <w:rPr>
          <w:iCs/>
          <w:szCs w:val="28"/>
        </w:rPr>
        <w:t>a) Đảm bảo về tuổi học sinh theo quy định;</w:t>
      </w:r>
    </w:p>
    <w:p w14:paraId="4242117C" w14:textId="77777777" w:rsidR="0069259C" w:rsidRPr="001F146E" w:rsidRDefault="0069259C" w:rsidP="0069259C">
      <w:pPr>
        <w:spacing w:before="60" w:after="100" w:line="276" w:lineRule="auto"/>
        <w:ind w:firstLine="709"/>
        <w:jc w:val="both"/>
        <w:rPr>
          <w:iCs/>
          <w:szCs w:val="28"/>
        </w:rPr>
      </w:pPr>
      <w:r w:rsidRPr="001F146E">
        <w:rPr>
          <w:iCs/>
          <w:szCs w:val="28"/>
        </w:rPr>
        <w:t>b) Thực hiện các nhiệm vụ theo quy định;</w:t>
      </w:r>
    </w:p>
    <w:p w14:paraId="7BA5966A" w14:textId="77777777" w:rsidR="0069259C" w:rsidRPr="001F146E" w:rsidRDefault="0069259C" w:rsidP="0069259C">
      <w:pPr>
        <w:spacing w:before="60" w:after="100" w:line="276" w:lineRule="auto"/>
        <w:ind w:firstLine="709"/>
        <w:jc w:val="both"/>
        <w:rPr>
          <w:iCs/>
          <w:szCs w:val="28"/>
        </w:rPr>
      </w:pPr>
      <w:r w:rsidRPr="001F146E">
        <w:rPr>
          <w:iCs/>
          <w:szCs w:val="28"/>
        </w:rPr>
        <w:t>c) Được đảm bảo các quyền theo quy định.</w:t>
      </w:r>
    </w:p>
    <w:p w14:paraId="1A884E95" w14:textId="60118F6F" w:rsidR="0069259C" w:rsidRPr="001F146E" w:rsidRDefault="0069259C" w:rsidP="0069259C">
      <w:pPr>
        <w:spacing w:before="60" w:after="100" w:line="276" w:lineRule="auto"/>
        <w:ind w:firstLine="709"/>
        <w:jc w:val="both"/>
        <w:rPr>
          <w:b/>
          <w:iCs/>
          <w:szCs w:val="28"/>
        </w:rPr>
      </w:pPr>
      <w:r>
        <w:rPr>
          <w:iCs/>
          <w:szCs w:val="28"/>
        </w:rPr>
        <w:t>9</w:t>
      </w:r>
      <w:r w:rsidRPr="001F146E">
        <w:rPr>
          <w:iCs/>
          <w:szCs w:val="28"/>
        </w:rPr>
        <w:t>.10.3.</w:t>
      </w:r>
      <w:r w:rsidRPr="001F146E">
        <w:rPr>
          <w:b/>
          <w:iCs/>
          <w:szCs w:val="28"/>
        </w:rPr>
        <w:t xml:space="preserve"> Tiêu chuẩn 3: Cơ sở vật chất và thiết bị dạy học </w:t>
      </w:r>
    </w:p>
    <w:p w14:paraId="7A3B5728" w14:textId="5D0D083D" w:rsidR="0069259C" w:rsidRPr="001F146E" w:rsidRDefault="0069259C" w:rsidP="0069259C">
      <w:pPr>
        <w:spacing w:before="60" w:after="100" w:line="276" w:lineRule="auto"/>
        <w:ind w:left="709"/>
        <w:jc w:val="both"/>
        <w:rPr>
          <w:iCs/>
          <w:szCs w:val="28"/>
        </w:rPr>
      </w:pPr>
      <w:r>
        <w:rPr>
          <w:iCs/>
          <w:szCs w:val="28"/>
        </w:rPr>
        <w:t>9</w:t>
      </w:r>
      <w:r w:rsidRPr="001F146E">
        <w:rPr>
          <w:iCs/>
          <w:szCs w:val="28"/>
        </w:rPr>
        <w:t>.10.3.1.</w:t>
      </w:r>
      <w:r w:rsidRPr="001F146E">
        <w:rPr>
          <w:b/>
          <w:iCs/>
          <w:szCs w:val="28"/>
        </w:rPr>
        <w:t xml:space="preserve"> </w:t>
      </w:r>
      <w:r w:rsidRPr="001F146E">
        <w:rPr>
          <w:iCs/>
          <w:szCs w:val="28"/>
        </w:rPr>
        <w:t>Tiêu chí 3.1: Khuôn viên, khu sân chơi, bãi tập</w:t>
      </w:r>
    </w:p>
    <w:p w14:paraId="518BA01A" w14:textId="77777777" w:rsidR="0069259C" w:rsidRPr="001F146E" w:rsidRDefault="0069259C" w:rsidP="0069259C">
      <w:pPr>
        <w:spacing w:before="60" w:after="100" w:line="276" w:lineRule="auto"/>
        <w:ind w:firstLine="709"/>
        <w:jc w:val="both"/>
        <w:rPr>
          <w:rFonts w:eastAsia="Calibri"/>
          <w:iCs/>
          <w:szCs w:val="28"/>
        </w:rPr>
      </w:pPr>
      <w:r w:rsidRPr="001F146E">
        <w:rPr>
          <w:rFonts w:eastAsia="Calibri"/>
          <w:iCs/>
          <w:szCs w:val="28"/>
          <w:lang w:val="vi-VN"/>
        </w:rPr>
        <w:t xml:space="preserve">a) </w:t>
      </w:r>
      <w:r w:rsidRPr="001F146E">
        <w:rPr>
          <w:rFonts w:eastAsia="Calibri"/>
          <w:iCs/>
          <w:szCs w:val="28"/>
        </w:rPr>
        <w:t>K</w:t>
      </w:r>
      <w:r w:rsidRPr="001F146E">
        <w:rPr>
          <w:rFonts w:eastAsia="Calibri"/>
          <w:iCs/>
          <w:szCs w:val="28"/>
          <w:lang w:val="vi-VN"/>
        </w:rPr>
        <w:t>huôn viên</w:t>
      </w:r>
      <w:r w:rsidRPr="001F146E">
        <w:rPr>
          <w:rFonts w:eastAsia="Calibri"/>
          <w:iCs/>
          <w:szCs w:val="28"/>
        </w:rPr>
        <w:t xml:space="preserve"> đảm bảo</w:t>
      </w:r>
      <w:r w:rsidRPr="001F146E">
        <w:rPr>
          <w:rFonts w:eastAsia="Calibri"/>
          <w:iCs/>
          <w:szCs w:val="28"/>
          <w:lang w:val="vi-VN"/>
        </w:rPr>
        <w:t xml:space="preserve"> xanh, sạch, đẹp, an toàn</w:t>
      </w:r>
      <w:r w:rsidRPr="001F146E">
        <w:rPr>
          <w:rFonts w:eastAsia="Calibri"/>
          <w:iCs/>
          <w:szCs w:val="28"/>
        </w:rPr>
        <w:t xml:space="preserve"> để tổ chức các hoạt động giáo dục</w:t>
      </w:r>
      <w:r w:rsidRPr="001F146E">
        <w:rPr>
          <w:rFonts w:eastAsia="Calibri"/>
          <w:iCs/>
          <w:szCs w:val="28"/>
          <w:lang w:val="vi-VN"/>
        </w:rPr>
        <w:t>;</w:t>
      </w:r>
      <w:r w:rsidRPr="001F146E">
        <w:rPr>
          <w:rFonts w:eastAsia="Calibri"/>
          <w:iCs/>
          <w:szCs w:val="28"/>
        </w:rPr>
        <w:t xml:space="preserve"> </w:t>
      </w:r>
    </w:p>
    <w:p w14:paraId="7489E7F9" w14:textId="77777777" w:rsidR="0069259C" w:rsidRPr="001F146E" w:rsidRDefault="0069259C" w:rsidP="0069259C">
      <w:pPr>
        <w:spacing w:before="60" w:after="100" w:line="276" w:lineRule="auto"/>
        <w:ind w:firstLine="709"/>
        <w:jc w:val="both"/>
        <w:rPr>
          <w:rFonts w:eastAsia="Calibri"/>
          <w:iCs/>
          <w:szCs w:val="28"/>
        </w:rPr>
      </w:pPr>
      <w:r w:rsidRPr="001F146E">
        <w:rPr>
          <w:rFonts w:eastAsia="Calibri"/>
          <w:iCs/>
          <w:szCs w:val="28"/>
        </w:rPr>
        <w:t xml:space="preserve">b) </w:t>
      </w:r>
      <w:r w:rsidRPr="001F146E">
        <w:rPr>
          <w:iCs/>
          <w:spacing w:val="-4"/>
          <w:szCs w:val="28"/>
        </w:rPr>
        <w:t xml:space="preserve">Có cổng trường, biển tên trường và </w:t>
      </w:r>
      <w:r w:rsidRPr="001F146E">
        <w:rPr>
          <w:rFonts w:eastAsia="Calibri"/>
          <w:iCs/>
          <w:szCs w:val="28"/>
          <w:lang w:val="vi-VN"/>
        </w:rPr>
        <w:t xml:space="preserve">tường hoặc rào bao quanh; </w:t>
      </w:r>
    </w:p>
    <w:p w14:paraId="69953630" w14:textId="77777777" w:rsidR="0069259C" w:rsidRPr="001F146E" w:rsidRDefault="0069259C" w:rsidP="0069259C">
      <w:pPr>
        <w:spacing w:before="60" w:after="100" w:line="276" w:lineRule="auto"/>
        <w:ind w:firstLine="709"/>
        <w:jc w:val="both"/>
        <w:rPr>
          <w:iCs/>
          <w:spacing w:val="-4"/>
          <w:szCs w:val="28"/>
        </w:rPr>
      </w:pPr>
      <w:r w:rsidRPr="001F146E">
        <w:rPr>
          <w:iCs/>
          <w:szCs w:val="28"/>
        </w:rPr>
        <w:t xml:space="preserve">c) Khu sân chơi, </w:t>
      </w:r>
      <w:r w:rsidRPr="001F146E">
        <w:rPr>
          <w:iCs/>
          <w:spacing w:val="-4"/>
          <w:szCs w:val="28"/>
        </w:rPr>
        <w:t>bãi tập có đủ thiết bị tối thiểu, đảm bảo an toàn để luyện tập thể dục, thể thao và các hoạt động giáo dục của nhà trường.</w:t>
      </w:r>
    </w:p>
    <w:p w14:paraId="1C4CBDA9" w14:textId="7807DDE2" w:rsidR="0069259C" w:rsidRPr="001F146E" w:rsidRDefault="0069259C" w:rsidP="0069259C">
      <w:pPr>
        <w:spacing w:before="60" w:after="100" w:line="276" w:lineRule="auto"/>
        <w:ind w:firstLine="709"/>
        <w:jc w:val="both"/>
        <w:rPr>
          <w:iCs/>
          <w:szCs w:val="28"/>
        </w:rPr>
      </w:pPr>
      <w:r>
        <w:rPr>
          <w:iCs/>
          <w:szCs w:val="28"/>
        </w:rPr>
        <w:t>9</w:t>
      </w:r>
      <w:r w:rsidRPr="001F146E">
        <w:rPr>
          <w:iCs/>
          <w:szCs w:val="28"/>
        </w:rPr>
        <w:t>.10.3.2. Tiêu chí 3.2: Phòng học, phòng học bộ môn và khối phục vụ học tập</w:t>
      </w:r>
    </w:p>
    <w:p w14:paraId="4714B74A" w14:textId="77777777" w:rsidR="0069259C" w:rsidRPr="001F146E" w:rsidRDefault="0069259C" w:rsidP="0069259C">
      <w:pPr>
        <w:spacing w:before="60" w:after="100" w:line="276" w:lineRule="auto"/>
        <w:ind w:firstLine="709"/>
        <w:jc w:val="both"/>
        <w:rPr>
          <w:iCs/>
          <w:szCs w:val="28"/>
        </w:rPr>
      </w:pPr>
      <w:r w:rsidRPr="001F146E">
        <w:rPr>
          <w:iCs/>
          <w:szCs w:val="28"/>
        </w:rPr>
        <w:lastRenderedPageBreak/>
        <w:t>a) Phòng học có đủ bàn ghế phù hợp với tầm vóc học sinh, có bàn ghế của giáo viên, có bảng viết, đủ điều kiện về ánh sáng, thoáng mát; đảm bảo học nhiều nhất là hai ca trong một ngày;</w:t>
      </w:r>
    </w:p>
    <w:p w14:paraId="00C862E2" w14:textId="77777777" w:rsidR="0069259C" w:rsidRPr="001F146E" w:rsidRDefault="0069259C" w:rsidP="0069259C">
      <w:pPr>
        <w:spacing w:before="60" w:after="100" w:line="276" w:lineRule="auto"/>
        <w:ind w:firstLine="709"/>
        <w:jc w:val="both"/>
        <w:rPr>
          <w:iCs/>
          <w:szCs w:val="28"/>
        </w:rPr>
      </w:pPr>
      <w:r w:rsidRPr="001F146E">
        <w:rPr>
          <w:iCs/>
          <w:szCs w:val="28"/>
        </w:rPr>
        <w:t>b) Có đủ phòng học bộ môn theo quy định;</w:t>
      </w:r>
    </w:p>
    <w:p w14:paraId="22863924" w14:textId="77777777" w:rsidR="0069259C" w:rsidRPr="001F146E" w:rsidRDefault="0069259C" w:rsidP="0069259C">
      <w:pPr>
        <w:tabs>
          <w:tab w:val="left" w:pos="1400"/>
        </w:tabs>
        <w:spacing w:before="60" w:after="100" w:line="276" w:lineRule="auto"/>
        <w:ind w:firstLine="709"/>
        <w:jc w:val="both"/>
        <w:rPr>
          <w:iCs/>
          <w:szCs w:val="28"/>
        </w:rPr>
      </w:pPr>
      <w:r w:rsidRPr="001F146E">
        <w:rPr>
          <w:iCs/>
          <w:spacing w:val="-4"/>
          <w:szCs w:val="28"/>
        </w:rPr>
        <w:t>c) Có phòng hoạt động Đoàn - Đội, thư viện và phòng truyền thống.</w:t>
      </w:r>
    </w:p>
    <w:p w14:paraId="124AE709" w14:textId="4ADAAA04" w:rsidR="0069259C" w:rsidRPr="001F146E" w:rsidRDefault="0069259C" w:rsidP="0069259C">
      <w:pPr>
        <w:tabs>
          <w:tab w:val="left" w:pos="1400"/>
        </w:tabs>
        <w:spacing w:before="60" w:after="100" w:line="276" w:lineRule="auto"/>
        <w:ind w:firstLine="709"/>
        <w:jc w:val="both"/>
        <w:rPr>
          <w:iCs/>
          <w:szCs w:val="28"/>
        </w:rPr>
      </w:pPr>
      <w:r>
        <w:rPr>
          <w:iCs/>
          <w:szCs w:val="28"/>
        </w:rPr>
        <w:t>9</w:t>
      </w:r>
      <w:r w:rsidRPr="001F146E">
        <w:rPr>
          <w:iCs/>
          <w:szCs w:val="28"/>
        </w:rPr>
        <w:t>.10.3.3. Tiêu chí 3.3: Khối hành chính - quản trị</w:t>
      </w:r>
    </w:p>
    <w:p w14:paraId="5E8DF1C9" w14:textId="77777777" w:rsidR="0069259C" w:rsidRPr="001F146E" w:rsidRDefault="0069259C" w:rsidP="0069259C">
      <w:pPr>
        <w:spacing w:before="60" w:after="100" w:line="276" w:lineRule="auto"/>
        <w:ind w:firstLine="709"/>
        <w:jc w:val="both"/>
        <w:rPr>
          <w:iCs/>
          <w:spacing w:val="6"/>
          <w:szCs w:val="28"/>
        </w:rPr>
      </w:pPr>
      <w:r w:rsidRPr="001F146E">
        <w:rPr>
          <w:iCs/>
          <w:spacing w:val="6"/>
          <w:szCs w:val="28"/>
        </w:rPr>
        <w:t>a) Đáp ứng yêu cầu tối thiểu các hoạt động hành chính - quản trị của nhà trường;</w:t>
      </w:r>
    </w:p>
    <w:p w14:paraId="0681A658" w14:textId="77777777" w:rsidR="0069259C" w:rsidRPr="001F146E" w:rsidRDefault="0069259C" w:rsidP="0069259C">
      <w:pPr>
        <w:spacing w:before="60" w:after="100" w:line="276" w:lineRule="auto"/>
        <w:ind w:firstLine="709"/>
        <w:jc w:val="both"/>
        <w:rPr>
          <w:iCs/>
          <w:szCs w:val="28"/>
        </w:rPr>
      </w:pPr>
      <w:r w:rsidRPr="001F146E">
        <w:rPr>
          <w:iCs/>
          <w:szCs w:val="28"/>
        </w:rPr>
        <w:t>b) Khu để xe được bố trí hợp lý, đảm bảo an toàn, trật tự;</w:t>
      </w:r>
    </w:p>
    <w:p w14:paraId="36D73292" w14:textId="77777777" w:rsidR="0069259C" w:rsidRPr="001F146E" w:rsidRDefault="0069259C" w:rsidP="0069259C">
      <w:pPr>
        <w:spacing w:before="60" w:after="100" w:line="276" w:lineRule="auto"/>
        <w:ind w:firstLine="709"/>
        <w:jc w:val="both"/>
        <w:rPr>
          <w:iCs/>
          <w:szCs w:val="28"/>
        </w:rPr>
      </w:pPr>
      <w:r w:rsidRPr="001F146E">
        <w:rPr>
          <w:iCs/>
          <w:szCs w:val="28"/>
        </w:rPr>
        <w:t>c) Định kỳ sửa chữa, bổ sung các thiết bị khối hành chính - quản trị</w:t>
      </w:r>
      <w:r w:rsidRPr="001F146E">
        <w:rPr>
          <w:iCs/>
          <w:szCs w:val="28"/>
          <w:lang w:val="vi-VN"/>
        </w:rPr>
        <w:t>.</w:t>
      </w:r>
    </w:p>
    <w:p w14:paraId="78BBD225" w14:textId="7FF87F64"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.10.3.4. Tiêu chí 3.4: Khu vệ sinh, hệ thống cấp thoát nước</w:t>
      </w:r>
    </w:p>
    <w:p w14:paraId="5879BDBE" w14:textId="77777777" w:rsidR="0069259C" w:rsidRPr="001F146E" w:rsidRDefault="0069259C" w:rsidP="0069259C">
      <w:pPr>
        <w:spacing w:before="60" w:after="100" w:line="276" w:lineRule="auto"/>
        <w:ind w:firstLine="720"/>
        <w:jc w:val="both"/>
        <w:rPr>
          <w:iCs/>
          <w:szCs w:val="28"/>
        </w:rPr>
      </w:pPr>
      <w:r w:rsidRPr="001F146E">
        <w:rPr>
          <w:iCs/>
          <w:szCs w:val="28"/>
        </w:rPr>
        <w:t>a) Khu vệ sinh riêng cho nam, nữ, giáo viên, nhân viên, học sinh đảm bảo không ô nhiễm môi trường; khu vệ sinh đảm bảo sử dụng thuận lợi cho học sinh khuyết tật học hòa nhập;</w:t>
      </w:r>
    </w:p>
    <w:p w14:paraId="5170F5DE"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b) Có hệ thống thoát nước đảm bảo vệ sinh môi trường; hệ thống cấp nước sạch đảm bảo nước uống và nước sinh hoạt cho giáo viên, nhân viên và học sinh;</w:t>
      </w:r>
    </w:p>
    <w:p w14:paraId="7595294D" w14:textId="77777777" w:rsidR="0069259C" w:rsidRPr="001F146E" w:rsidRDefault="0069259C" w:rsidP="0069259C">
      <w:pPr>
        <w:spacing w:before="60" w:after="100" w:line="276" w:lineRule="auto"/>
        <w:ind w:firstLine="720"/>
        <w:jc w:val="both"/>
        <w:rPr>
          <w:iCs/>
          <w:szCs w:val="28"/>
        </w:rPr>
      </w:pPr>
      <w:r w:rsidRPr="001F146E">
        <w:rPr>
          <w:iCs/>
          <w:szCs w:val="28"/>
        </w:rPr>
        <w:t>c) Thu gom rác và xử lý chất thải đảm bảo vệ sinh môi trường.</w:t>
      </w:r>
    </w:p>
    <w:p w14:paraId="765E5F23" w14:textId="7D8575EA" w:rsidR="0069259C" w:rsidRPr="001F146E" w:rsidRDefault="0069259C" w:rsidP="0069259C">
      <w:pPr>
        <w:spacing w:before="60" w:after="100" w:line="276" w:lineRule="auto"/>
        <w:ind w:firstLine="709"/>
        <w:jc w:val="both"/>
        <w:rPr>
          <w:rFonts w:eastAsia="Calibri"/>
          <w:iCs/>
          <w:szCs w:val="28"/>
        </w:rPr>
      </w:pPr>
      <w:r>
        <w:rPr>
          <w:iCs/>
          <w:szCs w:val="28"/>
        </w:rPr>
        <w:t>9</w:t>
      </w:r>
      <w:r w:rsidRPr="001F146E">
        <w:rPr>
          <w:iCs/>
          <w:szCs w:val="28"/>
        </w:rPr>
        <w:t>.10.3.</w:t>
      </w:r>
      <w:r w:rsidRPr="001F146E">
        <w:rPr>
          <w:rFonts w:eastAsia="Calibri"/>
          <w:iCs/>
          <w:szCs w:val="28"/>
        </w:rPr>
        <w:t>5</w:t>
      </w:r>
      <w:r w:rsidRPr="001F146E">
        <w:rPr>
          <w:rFonts w:eastAsia="Calibri"/>
          <w:iCs/>
          <w:szCs w:val="28"/>
          <w:lang w:val="vi-VN"/>
        </w:rPr>
        <w:t>. Tiêu chí 3.</w:t>
      </w:r>
      <w:r w:rsidRPr="001F146E">
        <w:rPr>
          <w:rFonts w:eastAsia="Calibri"/>
          <w:iCs/>
          <w:szCs w:val="28"/>
        </w:rPr>
        <w:t>5</w:t>
      </w:r>
      <w:r w:rsidRPr="001F146E">
        <w:rPr>
          <w:rFonts w:eastAsia="Calibri"/>
          <w:iCs/>
          <w:szCs w:val="28"/>
          <w:lang w:val="vi-VN"/>
        </w:rPr>
        <w:t>: Thiết bị</w:t>
      </w:r>
    </w:p>
    <w:p w14:paraId="1D74BEC6" w14:textId="77777777" w:rsidR="0069259C" w:rsidRPr="001F146E" w:rsidRDefault="0069259C" w:rsidP="0069259C">
      <w:pPr>
        <w:spacing w:before="60" w:after="100" w:line="276" w:lineRule="auto"/>
        <w:ind w:firstLine="709"/>
        <w:jc w:val="both"/>
        <w:rPr>
          <w:rFonts w:eastAsia="Calibri"/>
          <w:iCs/>
          <w:szCs w:val="28"/>
        </w:rPr>
      </w:pPr>
      <w:r w:rsidRPr="001F146E">
        <w:rPr>
          <w:rFonts w:eastAsia="Calibri"/>
          <w:iCs/>
          <w:szCs w:val="28"/>
          <w:lang w:val="vi-VN"/>
        </w:rPr>
        <w:t xml:space="preserve">a) Có </w:t>
      </w:r>
      <w:r w:rsidRPr="001F146E">
        <w:rPr>
          <w:rFonts w:eastAsia="Calibri"/>
          <w:iCs/>
          <w:szCs w:val="28"/>
        </w:rPr>
        <w:t>đủ</w:t>
      </w:r>
      <w:r w:rsidRPr="001F146E">
        <w:rPr>
          <w:rFonts w:eastAsia="Calibri"/>
          <w:iCs/>
          <w:szCs w:val="28"/>
          <w:lang w:val="vi-VN"/>
        </w:rPr>
        <w:t xml:space="preserve"> thiết bị</w:t>
      </w:r>
      <w:r w:rsidRPr="001F146E">
        <w:rPr>
          <w:rFonts w:eastAsia="Calibri"/>
          <w:iCs/>
          <w:szCs w:val="28"/>
        </w:rPr>
        <w:t xml:space="preserve"> văn phòng và các thiết bị khác </w:t>
      </w:r>
      <w:r w:rsidRPr="001F146E">
        <w:rPr>
          <w:rFonts w:eastAsia="Calibri"/>
          <w:iCs/>
          <w:szCs w:val="28"/>
          <w:lang w:val="vi-VN"/>
        </w:rPr>
        <w:t xml:space="preserve">phục vụ </w:t>
      </w:r>
      <w:r w:rsidRPr="001F146E">
        <w:rPr>
          <w:rFonts w:eastAsia="Calibri"/>
          <w:iCs/>
          <w:szCs w:val="28"/>
        </w:rPr>
        <w:t>các hoạt động của nhà trường</w:t>
      </w:r>
      <w:r w:rsidRPr="001F146E">
        <w:rPr>
          <w:rFonts w:eastAsia="Calibri"/>
          <w:iCs/>
          <w:szCs w:val="28"/>
          <w:lang w:val="vi-VN"/>
        </w:rPr>
        <w:t>;</w:t>
      </w:r>
    </w:p>
    <w:p w14:paraId="22C76B8D" w14:textId="77777777" w:rsidR="0069259C" w:rsidRPr="001F146E" w:rsidRDefault="0069259C" w:rsidP="0069259C">
      <w:pPr>
        <w:spacing w:before="60" w:after="100" w:line="276" w:lineRule="auto"/>
        <w:ind w:firstLine="709"/>
        <w:jc w:val="both"/>
        <w:rPr>
          <w:rFonts w:eastAsia="Calibri"/>
          <w:iCs/>
          <w:szCs w:val="28"/>
        </w:rPr>
      </w:pPr>
      <w:r w:rsidRPr="001F146E">
        <w:rPr>
          <w:rFonts w:eastAsia="Calibri"/>
          <w:iCs/>
          <w:szCs w:val="28"/>
          <w:lang w:val="vi-VN"/>
        </w:rPr>
        <w:t xml:space="preserve">b) Có đủ thiết bị dạy học </w:t>
      </w:r>
      <w:r w:rsidRPr="001F146E">
        <w:rPr>
          <w:rFonts w:eastAsia="Calibri"/>
          <w:iCs/>
          <w:szCs w:val="28"/>
        </w:rPr>
        <w:t xml:space="preserve">đáp ứng yêu cầu </w:t>
      </w:r>
      <w:r w:rsidRPr="001F146E">
        <w:rPr>
          <w:rFonts w:eastAsia="Calibri"/>
          <w:iCs/>
          <w:szCs w:val="28"/>
          <w:lang w:val="vi-VN"/>
        </w:rPr>
        <w:t>tối thiểu theo quy định;</w:t>
      </w:r>
    </w:p>
    <w:p w14:paraId="5775CDD9" w14:textId="77777777" w:rsidR="0069259C" w:rsidRPr="001F146E" w:rsidRDefault="0069259C" w:rsidP="0069259C">
      <w:pPr>
        <w:spacing w:before="60" w:after="100" w:line="276" w:lineRule="auto"/>
        <w:ind w:firstLine="709"/>
        <w:jc w:val="both"/>
        <w:rPr>
          <w:rFonts w:eastAsia="Calibri"/>
          <w:iCs/>
          <w:szCs w:val="28"/>
        </w:rPr>
      </w:pPr>
      <w:r w:rsidRPr="001F146E">
        <w:rPr>
          <w:rFonts w:eastAsia="Calibri"/>
          <w:iCs/>
          <w:szCs w:val="28"/>
          <w:lang w:val="vi-VN"/>
        </w:rPr>
        <w:t xml:space="preserve">c) Hằng năm </w:t>
      </w:r>
      <w:r w:rsidRPr="001F146E">
        <w:rPr>
          <w:rFonts w:eastAsia="Calibri"/>
          <w:iCs/>
          <w:szCs w:val="28"/>
        </w:rPr>
        <w:t xml:space="preserve">các thiết bị </w:t>
      </w:r>
      <w:r w:rsidRPr="001F146E">
        <w:rPr>
          <w:rFonts w:eastAsia="Calibri"/>
          <w:iCs/>
          <w:szCs w:val="28"/>
          <w:lang w:val="vi-VN"/>
        </w:rPr>
        <w:t>được kiểm kê, sửa chữa</w:t>
      </w:r>
      <w:r w:rsidRPr="001F146E">
        <w:rPr>
          <w:rFonts w:eastAsia="Calibri"/>
          <w:iCs/>
          <w:szCs w:val="28"/>
        </w:rPr>
        <w:t>.</w:t>
      </w:r>
    </w:p>
    <w:p w14:paraId="5D66DE90" w14:textId="1A1F9761" w:rsidR="0069259C" w:rsidRPr="001F146E" w:rsidRDefault="0069259C" w:rsidP="0069259C">
      <w:pPr>
        <w:spacing w:before="60" w:after="100" w:line="276" w:lineRule="auto"/>
        <w:ind w:firstLine="709"/>
        <w:jc w:val="both"/>
        <w:rPr>
          <w:rFonts w:eastAsia="Calibri"/>
          <w:iCs/>
          <w:szCs w:val="28"/>
        </w:rPr>
      </w:pPr>
      <w:r>
        <w:rPr>
          <w:iCs/>
          <w:szCs w:val="28"/>
        </w:rPr>
        <w:t>9</w:t>
      </w:r>
      <w:r w:rsidRPr="001F146E">
        <w:rPr>
          <w:iCs/>
          <w:szCs w:val="28"/>
        </w:rPr>
        <w:t>.10.3.</w:t>
      </w:r>
      <w:r w:rsidRPr="001F146E">
        <w:rPr>
          <w:rFonts w:eastAsia="Calibri"/>
          <w:iCs/>
          <w:szCs w:val="28"/>
        </w:rPr>
        <w:t>6</w:t>
      </w:r>
      <w:r w:rsidRPr="001F146E">
        <w:rPr>
          <w:rFonts w:eastAsia="Calibri"/>
          <w:iCs/>
          <w:szCs w:val="28"/>
          <w:lang w:val="vi-VN"/>
        </w:rPr>
        <w:t>. Tiêu chí 3.</w:t>
      </w:r>
      <w:r w:rsidRPr="001F146E">
        <w:rPr>
          <w:rFonts w:eastAsia="Calibri"/>
          <w:iCs/>
          <w:szCs w:val="28"/>
        </w:rPr>
        <w:t>6</w:t>
      </w:r>
      <w:r w:rsidRPr="001F146E">
        <w:rPr>
          <w:rFonts w:eastAsia="Calibri"/>
          <w:iCs/>
          <w:szCs w:val="28"/>
          <w:lang w:val="vi-VN"/>
        </w:rPr>
        <w:t>: Thư viện</w:t>
      </w:r>
    </w:p>
    <w:p w14:paraId="4E752742"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7F6FECDC"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 xml:space="preserve">b) Hoạt động của thư viện đáp ứng yêu cầu tối thiểu về nghiên cứu, hoạt động dạy học, các hoạt động khác của cán bộ quản lý, giáo viên, nhân viên, học sinh; </w:t>
      </w:r>
    </w:p>
    <w:p w14:paraId="03DEA49E" w14:textId="77777777" w:rsidR="0069259C" w:rsidRPr="001F146E" w:rsidRDefault="0069259C" w:rsidP="0069259C">
      <w:pPr>
        <w:spacing w:before="60" w:after="100" w:line="276" w:lineRule="auto"/>
        <w:ind w:firstLine="720"/>
        <w:jc w:val="both"/>
        <w:rPr>
          <w:iCs/>
          <w:szCs w:val="28"/>
        </w:rPr>
      </w:pPr>
      <w:r w:rsidRPr="001F146E">
        <w:rPr>
          <w:iCs/>
          <w:szCs w:val="28"/>
        </w:rPr>
        <w:t xml:space="preserve">c) Hằng năm thư viện được kiểm kê, bổ sung </w:t>
      </w:r>
      <w:r w:rsidRPr="001F146E">
        <w:rPr>
          <w:iCs/>
          <w:spacing w:val="4"/>
          <w:szCs w:val="28"/>
        </w:rPr>
        <w:t>sách, báo, tạp chí, bản đồ, tranh ảnh giáo dục, băng đĩa giáo khoa và các xuất bản phẩm tham khảo</w:t>
      </w:r>
      <w:r w:rsidRPr="001F146E">
        <w:rPr>
          <w:iCs/>
          <w:szCs w:val="28"/>
        </w:rPr>
        <w:t>.</w:t>
      </w:r>
    </w:p>
    <w:p w14:paraId="0F5DFC12" w14:textId="2C256DA3" w:rsidR="0069259C" w:rsidRPr="001F146E" w:rsidRDefault="0069259C" w:rsidP="0069259C">
      <w:pPr>
        <w:spacing w:before="60" w:after="100" w:line="276" w:lineRule="auto"/>
        <w:ind w:firstLine="720"/>
        <w:jc w:val="both"/>
        <w:rPr>
          <w:b/>
          <w:iCs/>
          <w:szCs w:val="28"/>
        </w:rPr>
      </w:pPr>
      <w:r>
        <w:rPr>
          <w:iCs/>
          <w:szCs w:val="28"/>
        </w:rPr>
        <w:t>9</w:t>
      </w:r>
      <w:r w:rsidRPr="001F146E">
        <w:rPr>
          <w:iCs/>
          <w:szCs w:val="28"/>
        </w:rPr>
        <w:t>.10.4.</w:t>
      </w:r>
      <w:r w:rsidRPr="001F146E">
        <w:rPr>
          <w:b/>
          <w:iCs/>
          <w:szCs w:val="28"/>
        </w:rPr>
        <w:t xml:space="preserve"> Tiêu chuẩn 4: Quan hệ giữa nhà trường, gia đình và xã hội </w:t>
      </w:r>
    </w:p>
    <w:p w14:paraId="239BFAA2" w14:textId="2A59026A"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.10.4.1. Tiêu chí 4.1: Ban đại diện cha mẹ học sinh</w:t>
      </w:r>
    </w:p>
    <w:p w14:paraId="31EAE641" w14:textId="77777777" w:rsidR="0069259C" w:rsidRPr="001F146E" w:rsidRDefault="0069259C" w:rsidP="0069259C">
      <w:pPr>
        <w:spacing w:before="60" w:after="100" w:line="276" w:lineRule="auto"/>
        <w:ind w:firstLine="720"/>
        <w:jc w:val="both"/>
        <w:rPr>
          <w:iCs/>
          <w:szCs w:val="28"/>
        </w:rPr>
      </w:pPr>
      <w:r w:rsidRPr="001F146E">
        <w:rPr>
          <w:iCs/>
          <w:szCs w:val="28"/>
        </w:rPr>
        <w:lastRenderedPageBreak/>
        <w:t>a) Được thành lập và hoạt động theo quy định tại Điều lệ Ban đại diện cha mẹ học sinh;</w:t>
      </w:r>
    </w:p>
    <w:p w14:paraId="1B901771" w14:textId="77777777" w:rsidR="0069259C" w:rsidRPr="001F146E" w:rsidRDefault="0069259C" w:rsidP="0069259C">
      <w:pPr>
        <w:spacing w:before="60" w:after="100" w:line="276" w:lineRule="auto"/>
        <w:ind w:firstLine="720"/>
        <w:jc w:val="both"/>
        <w:rPr>
          <w:iCs/>
          <w:szCs w:val="28"/>
        </w:rPr>
      </w:pPr>
      <w:r w:rsidRPr="001F146E">
        <w:rPr>
          <w:iCs/>
          <w:szCs w:val="28"/>
        </w:rPr>
        <w:t>b) Có kế hoạch hoạt động theo năm học;</w:t>
      </w:r>
    </w:p>
    <w:p w14:paraId="01E01D00" w14:textId="77777777" w:rsidR="0069259C" w:rsidRPr="001F146E" w:rsidRDefault="0069259C" w:rsidP="0069259C">
      <w:pPr>
        <w:spacing w:before="60" w:after="100" w:line="276" w:lineRule="auto"/>
        <w:ind w:firstLine="720"/>
        <w:jc w:val="both"/>
        <w:rPr>
          <w:iCs/>
          <w:szCs w:val="28"/>
        </w:rPr>
      </w:pPr>
      <w:r w:rsidRPr="001F146E">
        <w:rPr>
          <w:iCs/>
          <w:szCs w:val="28"/>
        </w:rPr>
        <w:t xml:space="preserve">c) Tổ chức thực hiện kế hoạch hoạt động đúng tiến độ. </w:t>
      </w:r>
    </w:p>
    <w:p w14:paraId="0DC53F67" w14:textId="6A4FD290"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.10.4.2. Tiêu chí 4.2: Công tác tham mưu cấp ủy đảng, chính quyền và phối hợp với các tổ chức, cá nhân của nhà trường</w:t>
      </w:r>
    </w:p>
    <w:p w14:paraId="631E00F3" w14:textId="77777777" w:rsidR="0069259C" w:rsidRPr="001F146E" w:rsidRDefault="0069259C" w:rsidP="0069259C">
      <w:pPr>
        <w:spacing w:before="60" w:after="100" w:line="276" w:lineRule="auto"/>
        <w:ind w:firstLine="720"/>
        <w:jc w:val="both"/>
        <w:rPr>
          <w:iCs/>
          <w:szCs w:val="28"/>
        </w:rPr>
      </w:pPr>
      <w:r w:rsidRPr="001F146E">
        <w:rPr>
          <w:iCs/>
          <w:szCs w:val="28"/>
        </w:rPr>
        <w:t>a) Tham mưu cấp ủy đảng, chính quyền để thực hiện kế hoạch giáo dục của nhà trường;</w:t>
      </w:r>
    </w:p>
    <w:p w14:paraId="11175368" w14:textId="77777777" w:rsidR="0069259C" w:rsidRPr="001F146E" w:rsidRDefault="0069259C" w:rsidP="0069259C">
      <w:pPr>
        <w:spacing w:before="60" w:after="100" w:line="276" w:lineRule="auto"/>
        <w:ind w:firstLine="720"/>
        <w:jc w:val="both"/>
        <w:rPr>
          <w:iCs/>
          <w:szCs w:val="28"/>
        </w:rPr>
      </w:pPr>
      <w:r w:rsidRPr="001F146E">
        <w:rPr>
          <w:iCs/>
          <w:szCs w:val="28"/>
        </w:rPr>
        <w:t xml:space="preserve">b) Tuyên truyền nâng cao nhận thức và trách nhiệm của cộng đồng về </w:t>
      </w:r>
      <w:r w:rsidRPr="001F146E">
        <w:rPr>
          <w:rFonts w:eastAsia="Calibri"/>
          <w:iCs/>
          <w:szCs w:val="28"/>
        </w:rPr>
        <w:t>chủ trương, chính sách của Đảng, Nhà nước, ngành Giáo dục</w:t>
      </w:r>
      <w:r w:rsidRPr="001F146E">
        <w:rPr>
          <w:iCs/>
          <w:szCs w:val="28"/>
        </w:rPr>
        <w:t>; về mục tiêu, nội dung và kế hoạch giáo dục của nhà trường;</w:t>
      </w:r>
    </w:p>
    <w:p w14:paraId="46E76A30" w14:textId="77777777" w:rsidR="0069259C" w:rsidRPr="001F146E" w:rsidRDefault="0069259C" w:rsidP="0069259C">
      <w:pPr>
        <w:spacing w:before="60" w:after="100" w:line="276" w:lineRule="auto"/>
        <w:ind w:firstLine="720"/>
        <w:jc w:val="both"/>
        <w:rPr>
          <w:iCs/>
          <w:szCs w:val="28"/>
        </w:rPr>
      </w:pPr>
      <w:r w:rsidRPr="001F146E">
        <w:rPr>
          <w:iCs/>
          <w:szCs w:val="28"/>
        </w:rPr>
        <w:t>c) Huy động và sử dụng các nguồn lực hợp pháp của các tổ chức, cá nhân đúng quy định.</w:t>
      </w:r>
    </w:p>
    <w:p w14:paraId="36E19020" w14:textId="21281E02" w:rsidR="0069259C" w:rsidRPr="001F146E" w:rsidRDefault="0069259C" w:rsidP="0069259C">
      <w:pPr>
        <w:spacing w:before="60" w:after="100" w:line="276" w:lineRule="auto"/>
        <w:ind w:firstLine="720"/>
        <w:jc w:val="both"/>
        <w:rPr>
          <w:b/>
          <w:iCs/>
          <w:szCs w:val="28"/>
        </w:rPr>
      </w:pPr>
      <w:r>
        <w:rPr>
          <w:iCs/>
          <w:szCs w:val="28"/>
        </w:rPr>
        <w:t>9</w:t>
      </w:r>
      <w:r w:rsidRPr="001F146E">
        <w:rPr>
          <w:iCs/>
          <w:szCs w:val="28"/>
        </w:rPr>
        <w:t>.10.5.</w:t>
      </w:r>
      <w:r w:rsidRPr="001F146E">
        <w:rPr>
          <w:b/>
          <w:iCs/>
          <w:szCs w:val="28"/>
        </w:rPr>
        <w:t xml:space="preserve"> Tiêu chuẩn 5: Hoạt động giáo dục và kết quả giáo dục </w:t>
      </w:r>
    </w:p>
    <w:p w14:paraId="0662E98E" w14:textId="0D4CF02D"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.10.5.1. Tiêu chí 5.1: Thực hiện Chương trình giáo dục phổ thông</w:t>
      </w:r>
    </w:p>
    <w:p w14:paraId="1BA69C78" w14:textId="77777777" w:rsidR="0069259C" w:rsidRPr="001F146E" w:rsidRDefault="0069259C" w:rsidP="0069259C">
      <w:pPr>
        <w:spacing w:before="60" w:after="100" w:line="276" w:lineRule="auto"/>
        <w:ind w:firstLine="720"/>
        <w:jc w:val="both"/>
        <w:rPr>
          <w:iCs/>
          <w:szCs w:val="28"/>
        </w:rPr>
      </w:pPr>
      <w:r w:rsidRPr="001F146E">
        <w:rPr>
          <w:iCs/>
          <w:szCs w:val="28"/>
        </w:rPr>
        <w:t xml:space="preserve">a) Tổ chức dạy học đúng, đủ các môn học và các hoạt động giáo dục theo quy định, đảm bảo mục tiêu giáo dục; </w:t>
      </w:r>
    </w:p>
    <w:p w14:paraId="61CD5DB1"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 xml:space="preserve">b) </w:t>
      </w:r>
      <w:r w:rsidRPr="001F146E">
        <w:rPr>
          <w:rFonts w:eastAsia="Calibri"/>
          <w:iCs/>
          <w:spacing w:val="-4"/>
          <w:szCs w:val="28"/>
          <w:lang w:val="vi-VN"/>
        </w:rPr>
        <w:t xml:space="preserve">Vận dụng các phương pháp, kỹ thuật dạy học, tổ chức hoạt động </w:t>
      </w:r>
      <w:r w:rsidRPr="001F146E">
        <w:rPr>
          <w:rFonts w:eastAsia="Calibri"/>
          <w:iCs/>
          <w:spacing w:val="-4"/>
          <w:szCs w:val="28"/>
        </w:rPr>
        <w:t xml:space="preserve">dạy </w:t>
      </w:r>
      <w:r w:rsidRPr="001F146E">
        <w:rPr>
          <w:rFonts w:eastAsia="Calibri"/>
          <w:iCs/>
          <w:spacing w:val="-4"/>
          <w:szCs w:val="28"/>
          <w:lang w:val="vi-VN"/>
        </w:rPr>
        <w:t>học đảm bảo mục tiêu, nội dung giáo dục, phù hợp đối tượng học sinh và điều kiện nhà trường</w:t>
      </w:r>
      <w:r w:rsidRPr="001F146E">
        <w:rPr>
          <w:rFonts w:eastAsia="Calibri"/>
          <w:iCs/>
          <w:spacing w:val="-4"/>
          <w:szCs w:val="28"/>
        </w:rPr>
        <w:t xml:space="preserve">; </w:t>
      </w:r>
      <w:r w:rsidRPr="001F146E">
        <w:rPr>
          <w:iCs/>
          <w:spacing w:val="-4"/>
          <w:szCs w:val="28"/>
        </w:rPr>
        <w:t>bồi dưỡng phương pháp tự học, năng cao khả năng làm việc theo nhóm và rèn luyện kỹ năng vận dụng kiến thức vào thực tiễn;</w:t>
      </w:r>
    </w:p>
    <w:p w14:paraId="1E902EB0" w14:textId="77777777" w:rsidR="0069259C" w:rsidRPr="001F146E" w:rsidRDefault="0069259C" w:rsidP="0069259C">
      <w:pPr>
        <w:spacing w:before="60" w:after="100" w:line="276" w:lineRule="auto"/>
        <w:ind w:firstLine="720"/>
        <w:jc w:val="both"/>
        <w:rPr>
          <w:b/>
          <w:iCs/>
          <w:szCs w:val="28"/>
        </w:rPr>
      </w:pPr>
      <w:r w:rsidRPr="001F146E">
        <w:rPr>
          <w:iCs/>
          <w:szCs w:val="28"/>
        </w:rPr>
        <w:t>c) Các hình thức kiểm tra, đánh giá học sinh đa dạng đảm bảo khách quan và hiệu quả.</w:t>
      </w:r>
    </w:p>
    <w:p w14:paraId="1C5BD22F" w14:textId="2BF96E58" w:rsidR="0069259C" w:rsidRPr="001F146E" w:rsidRDefault="0069259C" w:rsidP="0069259C">
      <w:pPr>
        <w:spacing w:before="60" w:after="100" w:line="276" w:lineRule="auto"/>
        <w:ind w:firstLine="709"/>
        <w:jc w:val="both"/>
        <w:rPr>
          <w:rFonts w:eastAsia="Calibri"/>
          <w:iCs/>
          <w:spacing w:val="-4"/>
          <w:szCs w:val="28"/>
        </w:rPr>
      </w:pPr>
      <w:r>
        <w:rPr>
          <w:iCs/>
          <w:szCs w:val="28"/>
        </w:rPr>
        <w:t>9</w:t>
      </w:r>
      <w:r w:rsidRPr="001F146E">
        <w:rPr>
          <w:iCs/>
          <w:szCs w:val="28"/>
        </w:rPr>
        <w:t>.10.5.</w:t>
      </w:r>
      <w:r w:rsidRPr="001F146E">
        <w:rPr>
          <w:iCs/>
          <w:spacing w:val="-4"/>
          <w:szCs w:val="28"/>
        </w:rPr>
        <w:t xml:space="preserve">2. Tiêu chí 5.2: Tổ chức hoạt động giáo dục cho học sinh </w:t>
      </w:r>
      <w:r w:rsidRPr="001F146E">
        <w:rPr>
          <w:rFonts w:eastAsia="Calibri"/>
          <w:iCs/>
          <w:spacing w:val="-4"/>
          <w:szCs w:val="28"/>
          <w:lang w:val="vi-VN"/>
        </w:rPr>
        <w:t>có hoàn cảnh khó khăn,</w:t>
      </w:r>
      <w:r w:rsidRPr="001F146E">
        <w:rPr>
          <w:rFonts w:eastAsia="Calibri"/>
          <w:iCs/>
          <w:spacing w:val="-4"/>
          <w:szCs w:val="28"/>
        </w:rPr>
        <w:t xml:space="preserve"> </w:t>
      </w:r>
      <w:r w:rsidRPr="001F146E">
        <w:rPr>
          <w:rFonts w:eastAsia="Calibri"/>
          <w:iCs/>
          <w:spacing w:val="-4"/>
          <w:szCs w:val="28"/>
          <w:lang w:val="vi-VN"/>
        </w:rPr>
        <w:t>học sinh có năng khiếu</w:t>
      </w:r>
      <w:r w:rsidRPr="001F146E">
        <w:rPr>
          <w:iCs/>
          <w:spacing w:val="-4"/>
          <w:szCs w:val="28"/>
        </w:rPr>
        <w:t xml:space="preserve">, </w:t>
      </w:r>
      <w:r w:rsidRPr="001F146E">
        <w:rPr>
          <w:rFonts w:eastAsia="Calibri"/>
          <w:iCs/>
          <w:spacing w:val="-4"/>
          <w:szCs w:val="28"/>
          <w:lang w:val="vi-VN"/>
        </w:rPr>
        <w:t>học sinh gặp khó khăn trong học tập</w:t>
      </w:r>
      <w:r w:rsidRPr="001F146E">
        <w:rPr>
          <w:rFonts w:eastAsia="Calibri"/>
          <w:iCs/>
          <w:spacing w:val="-4"/>
          <w:szCs w:val="28"/>
        </w:rPr>
        <w:t xml:space="preserve"> và</w:t>
      </w:r>
      <w:r w:rsidRPr="001F146E">
        <w:rPr>
          <w:rFonts w:eastAsia="Calibri"/>
          <w:iCs/>
          <w:spacing w:val="-4"/>
          <w:szCs w:val="28"/>
          <w:lang w:val="vi-VN"/>
        </w:rPr>
        <w:t xml:space="preserve"> rèn luyện</w:t>
      </w:r>
    </w:p>
    <w:p w14:paraId="099B0A0D" w14:textId="77777777" w:rsidR="0069259C" w:rsidRPr="001F146E" w:rsidRDefault="0069259C" w:rsidP="0069259C">
      <w:pPr>
        <w:spacing w:before="60" w:after="100" w:line="276" w:lineRule="auto"/>
        <w:ind w:firstLine="720"/>
        <w:jc w:val="both"/>
        <w:rPr>
          <w:rFonts w:eastAsia="Calibri"/>
          <w:iCs/>
          <w:szCs w:val="28"/>
        </w:rPr>
      </w:pPr>
      <w:r w:rsidRPr="001F146E">
        <w:rPr>
          <w:rFonts w:eastAsia="Calibri"/>
          <w:iCs/>
          <w:szCs w:val="28"/>
        </w:rPr>
        <w:t>a</w:t>
      </w:r>
      <w:r w:rsidRPr="001F146E">
        <w:rPr>
          <w:rFonts w:eastAsia="Calibri"/>
          <w:iCs/>
          <w:szCs w:val="28"/>
          <w:lang w:val="vi-VN"/>
        </w:rPr>
        <w:t xml:space="preserve">) Có kế hoạch giáo dục </w:t>
      </w:r>
      <w:r w:rsidRPr="001F146E">
        <w:rPr>
          <w:rFonts w:eastAsia="Calibri"/>
          <w:iCs/>
          <w:szCs w:val="28"/>
        </w:rPr>
        <w:t xml:space="preserve">cho </w:t>
      </w:r>
      <w:r w:rsidRPr="001F146E">
        <w:rPr>
          <w:rFonts w:eastAsia="Calibri"/>
          <w:iCs/>
          <w:szCs w:val="28"/>
          <w:lang w:val="vi-VN"/>
        </w:rPr>
        <w:t>học sinh có hoàn cảnh khó khăn,</w:t>
      </w:r>
      <w:r w:rsidRPr="001F146E">
        <w:rPr>
          <w:rFonts w:eastAsia="Calibri"/>
          <w:iCs/>
          <w:szCs w:val="28"/>
        </w:rPr>
        <w:t xml:space="preserve"> </w:t>
      </w:r>
      <w:r w:rsidRPr="001F146E">
        <w:rPr>
          <w:rFonts w:eastAsia="Calibri"/>
          <w:iCs/>
          <w:szCs w:val="28"/>
          <w:lang w:val="vi-VN"/>
        </w:rPr>
        <w:t>học sinh có năng khiếu</w:t>
      </w:r>
      <w:r w:rsidRPr="001F146E">
        <w:rPr>
          <w:rFonts w:eastAsia="Calibri"/>
          <w:iCs/>
          <w:szCs w:val="28"/>
        </w:rPr>
        <w:t>,</w:t>
      </w:r>
      <w:r w:rsidRPr="001F146E">
        <w:rPr>
          <w:rFonts w:eastAsia="Calibri"/>
          <w:iCs/>
          <w:szCs w:val="28"/>
          <w:lang w:val="vi-VN"/>
        </w:rPr>
        <w:t xml:space="preserve"> học sinh gặp khó khăn trong học tập</w:t>
      </w:r>
      <w:r w:rsidRPr="001F146E">
        <w:rPr>
          <w:rFonts w:eastAsia="Calibri"/>
          <w:iCs/>
          <w:szCs w:val="28"/>
        </w:rPr>
        <w:t xml:space="preserve"> và</w:t>
      </w:r>
      <w:r w:rsidRPr="001F146E">
        <w:rPr>
          <w:rFonts w:eastAsia="Calibri"/>
          <w:iCs/>
          <w:szCs w:val="28"/>
          <w:lang w:val="vi-VN"/>
        </w:rPr>
        <w:t xml:space="preserve"> rèn luyện</w:t>
      </w:r>
      <w:r w:rsidRPr="001F146E">
        <w:rPr>
          <w:rFonts w:eastAsia="Calibri"/>
          <w:iCs/>
          <w:szCs w:val="28"/>
        </w:rPr>
        <w:t>;</w:t>
      </w:r>
    </w:p>
    <w:p w14:paraId="1BDD584F" w14:textId="77777777" w:rsidR="0069259C" w:rsidRPr="001F146E" w:rsidRDefault="0069259C" w:rsidP="0069259C">
      <w:pPr>
        <w:spacing w:before="60" w:after="100" w:line="276" w:lineRule="auto"/>
        <w:ind w:firstLine="720"/>
        <w:jc w:val="both"/>
        <w:rPr>
          <w:iCs/>
          <w:szCs w:val="28"/>
        </w:rPr>
      </w:pPr>
      <w:r w:rsidRPr="001F146E">
        <w:rPr>
          <w:iCs/>
          <w:szCs w:val="28"/>
        </w:rPr>
        <w:t xml:space="preserve">b) Tổ chức thực hiện kế hoạch hoạt động giáo dục </w:t>
      </w:r>
      <w:r w:rsidRPr="001F146E">
        <w:rPr>
          <w:rFonts w:eastAsia="Calibri"/>
          <w:iCs/>
          <w:szCs w:val="28"/>
        </w:rPr>
        <w:t xml:space="preserve">cho </w:t>
      </w:r>
      <w:r w:rsidRPr="001F146E">
        <w:rPr>
          <w:rFonts w:eastAsia="Calibri"/>
          <w:iCs/>
          <w:szCs w:val="28"/>
          <w:lang w:val="vi-VN"/>
        </w:rPr>
        <w:t>học sinh có hoàn cảnh khó khăn,</w:t>
      </w:r>
      <w:r w:rsidRPr="001F146E">
        <w:rPr>
          <w:rFonts w:eastAsia="Calibri"/>
          <w:iCs/>
          <w:szCs w:val="28"/>
        </w:rPr>
        <w:t xml:space="preserve"> </w:t>
      </w:r>
      <w:r w:rsidRPr="001F146E">
        <w:rPr>
          <w:rFonts w:eastAsia="Calibri"/>
          <w:iCs/>
          <w:szCs w:val="28"/>
          <w:lang w:val="vi-VN"/>
        </w:rPr>
        <w:t>học sinh có năng khiếu</w:t>
      </w:r>
      <w:r w:rsidRPr="001F146E">
        <w:rPr>
          <w:rFonts w:eastAsia="Calibri"/>
          <w:iCs/>
          <w:szCs w:val="28"/>
        </w:rPr>
        <w:t xml:space="preserve">, </w:t>
      </w:r>
      <w:r w:rsidRPr="001F146E">
        <w:rPr>
          <w:rFonts w:eastAsia="Calibri"/>
          <w:iCs/>
          <w:szCs w:val="28"/>
          <w:lang w:val="vi-VN"/>
        </w:rPr>
        <w:t>học sinh gặp khó khăn trong học tập</w:t>
      </w:r>
      <w:r w:rsidRPr="001F146E">
        <w:rPr>
          <w:rFonts w:eastAsia="Calibri"/>
          <w:iCs/>
          <w:szCs w:val="28"/>
        </w:rPr>
        <w:t xml:space="preserve"> và</w:t>
      </w:r>
      <w:r w:rsidRPr="001F146E">
        <w:rPr>
          <w:rFonts w:eastAsia="Calibri"/>
          <w:iCs/>
          <w:szCs w:val="28"/>
          <w:lang w:val="vi-VN"/>
        </w:rPr>
        <w:t xml:space="preserve"> rèn luyện</w:t>
      </w:r>
      <w:r w:rsidRPr="001F146E">
        <w:rPr>
          <w:iCs/>
          <w:szCs w:val="28"/>
        </w:rPr>
        <w:t>;</w:t>
      </w:r>
    </w:p>
    <w:p w14:paraId="1591A266" w14:textId="77777777" w:rsidR="0069259C" w:rsidRPr="001F146E" w:rsidRDefault="0069259C" w:rsidP="0069259C">
      <w:pPr>
        <w:spacing w:before="60" w:after="100" w:line="276" w:lineRule="auto"/>
        <w:ind w:firstLine="720"/>
        <w:jc w:val="both"/>
        <w:rPr>
          <w:b/>
          <w:iCs/>
          <w:szCs w:val="28"/>
        </w:rPr>
      </w:pPr>
      <w:r w:rsidRPr="001F146E">
        <w:rPr>
          <w:iCs/>
          <w:szCs w:val="28"/>
        </w:rPr>
        <w:t xml:space="preserve">c) Hằng năm rà soát, đánh giá các hoạt động giáo dục học sinh </w:t>
      </w:r>
      <w:r w:rsidRPr="001F146E">
        <w:rPr>
          <w:rFonts w:eastAsia="Calibri"/>
          <w:iCs/>
          <w:szCs w:val="28"/>
          <w:lang w:val="vi-VN"/>
        </w:rPr>
        <w:t>có hoàn cảnh khó khăn,</w:t>
      </w:r>
      <w:r w:rsidRPr="001F146E">
        <w:rPr>
          <w:rFonts w:eastAsia="Calibri"/>
          <w:iCs/>
          <w:szCs w:val="28"/>
        </w:rPr>
        <w:t xml:space="preserve"> </w:t>
      </w:r>
      <w:r w:rsidRPr="001F146E">
        <w:rPr>
          <w:rFonts w:eastAsia="Calibri"/>
          <w:iCs/>
          <w:szCs w:val="28"/>
          <w:lang w:val="vi-VN"/>
        </w:rPr>
        <w:t>học sinh có năng khiếu</w:t>
      </w:r>
      <w:r w:rsidRPr="001F146E">
        <w:rPr>
          <w:rFonts w:eastAsia="Calibri"/>
          <w:iCs/>
          <w:szCs w:val="28"/>
        </w:rPr>
        <w:t>,</w:t>
      </w:r>
      <w:r w:rsidRPr="001F146E">
        <w:rPr>
          <w:rFonts w:eastAsia="Calibri"/>
          <w:iCs/>
          <w:szCs w:val="28"/>
          <w:lang w:val="vi-VN"/>
        </w:rPr>
        <w:t xml:space="preserve"> học sinh gặp khó khăn trong học tập</w:t>
      </w:r>
      <w:r w:rsidRPr="001F146E">
        <w:rPr>
          <w:rFonts w:eastAsia="Calibri"/>
          <w:iCs/>
          <w:szCs w:val="28"/>
        </w:rPr>
        <w:t xml:space="preserve"> và</w:t>
      </w:r>
      <w:r w:rsidRPr="001F146E">
        <w:rPr>
          <w:rFonts w:eastAsia="Calibri"/>
          <w:iCs/>
          <w:szCs w:val="28"/>
          <w:lang w:val="vi-VN"/>
        </w:rPr>
        <w:t xml:space="preserve"> rèn luyện</w:t>
      </w:r>
      <w:r w:rsidRPr="001F146E">
        <w:rPr>
          <w:iCs/>
          <w:szCs w:val="28"/>
        </w:rPr>
        <w:t>.</w:t>
      </w:r>
    </w:p>
    <w:p w14:paraId="0F0FD26A" w14:textId="1BA41E8A"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.10.5.3. Tiêu chí 5.3: Thực hiện nội dung giáo dục địa phương theo quy định</w:t>
      </w:r>
    </w:p>
    <w:p w14:paraId="6D07D830"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a) Nội dung giáo dục địa phương cho học sinh được thực hiện theo kế hoạch;</w:t>
      </w:r>
    </w:p>
    <w:p w14:paraId="60FDA5AB" w14:textId="77777777" w:rsidR="0069259C" w:rsidRPr="001F146E" w:rsidRDefault="0069259C" w:rsidP="0069259C">
      <w:pPr>
        <w:spacing w:before="60" w:after="100" w:line="276" w:lineRule="auto"/>
        <w:ind w:firstLine="720"/>
        <w:jc w:val="both"/>
        <w:rPr>
          <w:iCs/>
          <w:szCs w:val="28"/>
        </w:rPr>
      </w:pPr>
      <w:r w:rsidRPr="001F146E">
        <w:rPr>
          <w:iCs/>
          <w:szCs w:val="28"/>
        </w:rPr>
        <w:lastRenderedPageBreak/>
        <w:t>b) Các hình thức kiểm tra, đánh giá học sinh về nội dung giáo dục địa phương đảm bảo khách quan và hiệu quả;</w:t>
      </w:r>
    </w:p>
    <w:p w14:paraId="7DC97140" w14:textId="77777777" w:rsidR="0069259C" w:rsidRPr="001F146E" w:rsidRDefault="0069259C" w:rsidP="0069259C">
      <w:pPr>
        <w:spacing w:before="60" w:after="100" w:line="276" w:lineRule="auto"/>
        <w:ind w:firstLine="720"/>
        <w:jc w:val="both"/>
        <w:rPr>
          <w:iCs/>
          <w:szCs w:val="28"/>
        </w:rPr>
      </w:pPr>
      <w:r w:rsidRPr="001F146E">
        <w:rPr>
          <w:iCs/>
          <w:szCs w:val="28"/>
        </w:rPr>
        <w:t>c) Hằng năm, rà soát, đánh giá, cập nhật tài liệu, đề xuất điều chỉnh nội dung giáo dục địa phương.</w:t>
      </w:r>
    </w:p>
    <w:p w14:paraId="340AA62D" w14:textId="54F0650B"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.10.5.4. Tiêu chí 5.4: Các hoạt động trải nghiệm và hướng nghiệp</w:t>
      </w:r>
    </w:p>
    <w:p w14:paraId="1795E4FE" w14:textId="77777777" w:rsidR="0069259C" w:rsidRPr="001F146E" w:rsidRDefault="0069259C" w:rsidP="0069259C">
      <w:pPr>
        <w:spacing w:before="60" w:after="100" w:line="276" w:lineRule="auto"/>
        <w:ind w:firstLine="720"/>
        <w:jc w:val="both"/>
        <w:rPr>
          <w:iCs/>
          <w:szCs w:val="28"/>
        </w:rPr>
      </w:pPr>
      <w:r w:rsidRPr="001F146E">
        <w:rPr>
          <w:iCs/>
          <w:szCs w:val="28"/>
        </w:rPr>
        <w:t>a) Có kế hoạch tổ chức các hoạt động trải nghiệm, hướng nghiệp theo quy định và phù hợp với điều kiện của nhà trường;</w:t>
      </w:r>
    </w:p>
    <w:p w14:paraId="6C7E932D" w14:textId="77777777" w:rsidR="0069259C" w:rsidRPr="001F146E" w:rsidRDefault="0069259C" w:rsidP="0069259C">
      <w:pPr>
        <w:spacing w:before="60" w:after="100" w:line="276" w:lineRule="auto"/>
        <w:ind w:firstLine="720"/>
        <w:jc w:val="both"/>
        <w:rPr>
          <w:iCs/>
          <w:szCs w:val="28"/>
        </w:rPr>
      </w:pPr>
      <w:r w:rsidRPr="001F146E">
        <w:rPr>
          <w:iCs/>
          <w:szCs w:val="28"/>
        </w:rPr>
        <w:t xml:space="preserve">b) Tổ chức được các hoạt động trải nghiệm, hướng nghiệp theo kế hoạch; </w:t>
      </w:r>
    </w:p>
    <w:p w14:paraId="4EE11A4F" w14:textId="77777777" w:rsidR="0069259C" w:rsidRPr="001F146E" w:rsidRDefault="0069259C" w:rsidP="0069259C">
      <w:pPr>
        <w:spacing w:before="60" w:after="100" w:line="276" w:lineRule="auto"/>
        <w:ind w:firstLine="720"/>
        <w:jc w:val="both"/>
        <w:rPr>
          <w:iCs/>
          <w:szCs w:val="28"/>
        </w:rPr>
      </w:pPr>
      <w:r w:rsidRPr="001F146E">
        <w:rPr>
          <w:iCs/>
          <w:szCs w:val="28"/>
        </w:rPr>
        <w:t>c) Phân công, huy động giáo viên, nhân viên trong nhà trường tham gia các hoạt động trải nghiệm, hướng nghiệp.</w:t>
      </w:r>
    </w:p>
    <w:p w14:paraId="2CBB375F" w14:textId="33A3F131"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.10.5.5. Tiêu chí 5.5: Hình thành, phát triển các kỹ năng sống cho học sinh</w:t>
      </w:r>
    </w:p>
    <w:p w14:paraId="2547F5DB" w14:textId="77777777" w:rsidR="0069259C" w:rsidRPr="001F146E" w:rsidRDefault="0069259C" w:rsidP="0069259C">
      <w:pPr>
        <w:spacing w:before="60" w:after="100" w:line="276" w:lineRule="auto"/>
        <w:ind w:firstLine="720"/>
        <w:jc w:val="both"/>
        <w:rPr>
          <w:iCs/>
          <w:szCs w:val="28"/>
        </w:rPr>
      </w:pPr>
      <w:r w:rsidRPr="001F146E">
        <w:rPr>
          <w:iCs/>
          <w:szCs w:val="28"/>
        </w:rPr>
        <w:t>a) Có kế hoạch định hướng giáo dục học sinh hình thành, phát triển các kỹ năng sống phù hợp với khả năng học tập của học sinh, điều kiện nhà trường và địa phương;</w:t>
      </w:r>
    </w:p>
    <w:p w14:paraId="54AF8AD4" w14:textId="77777777" w:rsidR="0069259C" w:rsidRPr="001F146E" w:rsidRDefault="0069259C" w:rsidP="0069259C">
      <w:pPr>
        <w:spacing w:before="60" w:after="100" w:line="276" w:lineRule="auto"/>
        <w:ind w:firstLine="720"/>
        <w:jc w:val="both"/>
        <w:rPr>
          <w:iCs/>
          <w:szCs w:val="28"/>
        </w:rPr>
      </w:pPr>
      <w:r w:rsidRPr="001F146E">
        <w:rPr>
          <w:iCs/>
          <w:szCs w:val="28"/>
        </w:rPr>
        <w:t>b) Q</w:t>
      </w:r>
      <w:r w:rsidRPr="001F146E">
        <w:rPr>
          <w:iCs/>
          <w:spacing w:val="-4"/>
          <w:szCs w:val="28"/>
        </w:rPr>
        <w:t>uá trình rèn luyện, tích lũy kỹ năng sống, hiểu biết xã hội, thực hành pháp luật cho học sinh có chuyển biến tích cực</w:t>
      </w:r>
      <w:r w:rsidRPr="001F146E" w:rsidDel="00C943B1">
        <w:rPr>
          <w:iCs/>
          <w:spacing w:val="-4"/>
          <w:szCs w:val="28"/>
        </w:rPr>
        <w:t xml:space="preserve"> </w:t>
      </w:r>
      <w:r w:rsidRPr="001F146E">
        <w:rPr>
          <w:iCs/>
          <w:spacing w:val="-4"/>
          <w:szCs w:val="28"/>
        </w:rPr>
        <w:t>thông qua các hoạt động giáo dục</w:t>
      </w:r>
      <w:r w:rsidRPr="001F146E">
        <w:rPr>
          <w:iCs/>
          <w:szCs w:val="28"/>
        </w:rPr>
        <w:t>;</w:t>
      </w:r>
    </w:p>
    <w:p w14:paraId="6D6DD0A9" w14:textId="77777777" w:rsidR="0069259C" w:rsidRPr="001F146E" w:rsidRDefault="0069259C" w:rsidP="0069259C">
      <w:pPr>
        <w:spacing w:before="60" w:after="100" w:line="276" w:lineRule="auto"/>
        <w:ind w:firstLine="720"/>
        <w:jc w:val="both"/>
        <w:rPr>
          <w:iCs/>
          <w:spacing w:val="2"/>
          <w:szCs w:val="28"/>
        </w:rPr>
      </w:pPr>
      <w:r w:rsidRPr="001F146E">
        <w:rPr>
          <w:iCs/>
          <w:spacing w:val="2"/>
          <w:szCs w:val="28"/>
        </w:rPr>
        <w:t xml:space="preserve">c) Đạo đức, lối sống của học sinh từng bước được hình thành, phát triển phù hợp với pháp luật, phong tục tập quán địa phương và tuyền thống văn hóa dân tộc Việt Nam. </w:t>
      </w:r>
    </w:p>
    <w:p w14:paraId="28EAE7F2" w14:textId="54E5281E"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.10.5.6. Tiêu chí 5.6: Kết quả giáo dục</w:t>
      </w:r>
    </w:p>
    <w:p w14:paraId="56D0EED4"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a) Kết quả học lực, hạnh kiểm học sinh đạt yêu cầu theo kế hoạch của nhà trường;</w:t>
      </w:r>
    </w:p>
    <w:p w14:paraId="28671289"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b) Tỷ lệ học sinh lên lớp và tốt nghiệp đạt yêu cầu theo kế hoạch của nhà trường;</w:t>
      </w:r>
    </w:p>
    <w:p w14:paraId="153ECB3E" w14:textId="77777777" w:rsidR="0069259C" w:rsidRPr="001F146E" w:rsidRDefault="0069259C" w:rsidP="0069259C">
      <w:pPr>
        <w:spacing w:before="60" w:after="100" w:line="276" w:lineRule="auto"/>
        <w:ind w:firstLine="720"/>
        <w:jc w:val="both"/>
        <w:rPr>
          <w:iCs/>
          <w:szCs w:val="28"/>
        </w:rPr>
      </w:pPr>
      <w:r w:rsidRPr="001F146E">
        <w:rPr>
          <w:iCs/>
          <w:spacing w:val="4"/>
          <w:szCs w:val="28"/>
        </w:rPr>
        <w:t>c) Định hướng phân luồng cho học sinh đạt yêu cầu theo kế hoạch của nhà trường.</w:t>
      </w:r>
    </w:p>
    <w:p w14:paraId="2507C937" w14:textId="77777777" w:rsidR="0069259C" w:rsidRPr="001F146E" w:rsidRDefault="0069259C" w:rsidP="0069259C">
      <w:pPr>
        <w:tabs>
          <w:tab w:val="left" w:pos="1400"/>
        </w:tabs>
        <w:spacing w:before="60" w:after="100" w:line="276" w:lineRule="auto"/>
        <w:jc w:val="center"/>
        <w:rPr>
          <w:b/>
          <w:iCs/>
          <w:szCs w:val="28"/>
        </w:rPr>
      </w:pPr>
      <w:r w:rsidRPr="001F146E">
        <w:rPr>
          <w:b/>
          <w:iCs/>
          <w:szCs w:val="28"/>
        </w:rPr>
        <w:t>TIÊU CHUẨN ĐÁNH GIÁ TRƯỜNG TRUNG HỌC MỨC 2</w:t>
      </w:r>
    </w:p>
    <w:p w14:paraId="36BF0598" w14:textId="77777777" w:rsidR="0069259C" w:rsidRPr="001F146E" w:rsidRDefault="0069259C" w:rsidP="0069259C">
      <w:pPr>
        <w:spacing w:before="60" w:after="100" w:line="276" w:lineRule="auto"/>
        <w:ind w:firstLine="720"/>
        <w:jc w:val="both"/>
        <w:rPr>
          <w:b/>
          <w:iCs/>
          <w:szCs w:val="28"/>
        </w:rPr>
      </w:pPr>
      <w:r w:rsidRPr="001F146E">
        <w:rPr>
          <w:b/>
          <w:iCs/>
          <w:szCs w:val="28"/>
        </w:rPr>
        <w:t>Trường trung học đạt mức mức 2 khi đảm bảo Tiêu chuẩn đánh giá trường trung học mức 1 và các tiêu chuẩn sau:</w:t>
      </w:r>
    </w:p>
    <w:p w14:paraId="59465E0D" w14:textId="3216F740" w:rsidR="0069259C" w:rsidRPr="001F146E" w:rsidRDefault="0069259C" w:rsidP="0069259C">
      <w:pPr>
        <w:spacing w:before="60" w:after="100" w:line="276" w:lineRule="auto"/>
        <w:ind w:firstLine="720"/>
        <w:jc w:val="both"/>
        <w:rPr>
          <w:b/>
          <w:iCs/>
          <w:szCs w:val="28"/>
        </w:rPr>
      </w:pPr>
      <w:r>
        <w:rPr>
          <w:iCs/>
          <w:szCs w:val="28"/>
        </w:rPr>
        <w:t>9</w:t>
      </w:r>
      <w:r w:rsidRPr="001F146E">
        <w:rPr>
          <w:iCs/>
          <w:szCs w:val="28"/>
        </w:rPr>
        <w:t xml:space="preserve">.10.6. </w:t>
      </w:r>
      <w:r w:rsidRPr="001F146E">
        <w:rPr>
          <w:b/>
          <w:iCs/>
          <w:szCs w:val="28"/>
        </w:rPr>
        <w:t>Tiêu chuẩn 1: Tổ chức và quản lý nhà trường</w:t>
      </w:r>
    </w:p>
    <w:p w14:paraId="7B92FDA6" w14:textId="668A9352" w:rsidR="0069259C" w:rsidRPr="001F146E" w:rsidRDefault="0069259C" w:rsidP="0069259C">
      <w:pPr>
        <w:spacing w:before="60" w:after="100" w:line="276" w:lineRule="auto"/>
        <w:ind w:firstLine="720"/>
        <w:jc w:val="both"/>
        <w:rPr>
          <w:iCs/>
          <w:spacing w:val="-4"/>
          <w:szCs w:val="28"/>
        </w:rPr>
      </w:pPr>
      <w:r>
        <w:rPr>
          <w:iCs/>
          <w:szCs w:val="28"/>
        </w:rPr>
        <w:t>9</w:t>
      </w:r>
      <w:r w:rsidRPr="001F146E">
        <w:rPr>
          <w:iCs/>
          <w:szCs w:val="28"/>
        </w:rPr>
        <w:t>.10.6.</w:t>
      </w:r>
      <w:r w:rsidRPr="001F146E">
        <w:rPr>
          <w:iCs/>
          <w:spacing w:val="-4"/>
          <w:szCs w:val="28"/>
        </w:rPr>
        <w:t>1. Tiêu chí 1.1: Phương hướng chiến lược xây dựng và phát triển nhà trường</w:t>
      </w:r>
    </w:p>
    <w:p w14:paraId="5119BCD8" w14:textId="77777777" w:rsidR="0069259C" w:rsidRPr="001F146E" w:rsidRDefault="0069259C" w:rsidP="0069259C">
      <w:pPr>
        <w:spacing w:before="60" w:after="100" w:line="276" w:lineRule="auto"/>
        <w:ind w:firstLine="720"/>
        <w:jc w:val="both"/>
        <w:rPr>
          <w:iCs/>
          <w:szCs w:val="28"/>
        </w:rPr>
      </w:pPr>
      <w:r w:rsidRPr="001F146E">
        <w:rPr>
          <w:iCs/>
          <w:szCs w:val="28"/>
        </w:rPr>
        <w:t>Nhà trường có các giải pháp giám sát việc thực hiện phương hướng chiến lược xây dựng và phát triển.</w:t>
      </w:r>
    </w:p>
    <w:p w14:paraId="636E87E7" w14:textId="79D41E12" w:rsidR="0069259C" w:rsidRPr="001F146E" w:rsidRDefault="0069259C" w:rsidP="0069259C">
      <w:pPr>
        <w:spacing w:before="60" w:after="100" w:line="276" w:lineRule="auto"/>
        <w:ind w:firstLine="720"/>
        <w:jc w:val="both"/>
        <w:rPr>
          <w:iCs/>
          <w:szCs w:val="28"/>
        </w:rPr>
      </w:pPr>
      <w:r>
        <w:rPr>
          <w:iCs/>
          <w:szCs w:val="28"/>
        </w:rPr>
        <w:lastRenderedPageBreak/>
        <w:t>9</w:t>
      </w:r>
      <w:r w:rsidRPr="001F146E">
        <w:rPr>
          <w:iCs/>
          <w:szCs w:val="28"/>
        </w:rPr>
        <w:t>.10.6.2. Tiêu chí 1.2: Hội đồng trường (Hội đồng quản trị đối với trường tư thục) và các hội đồng khác</w:t>
      </w:r>
    </w:p>
    <w:p w14:paraId="2260962A" w14:textId="77777777" w:rsidR="0069259C" w:rsidRPr="001F146E" w:rsidRDefault="0069259C" w:rsidP="0069259C">
      <w:pPr>
        <w:spacing w:before="60" w:after="100" w:line="276" w:lineRule="auto"/>
        <w:ind w:firstLine="720"/>
        <w:jc w:val="both"/>
        <w:rPr>
          <w:b/>
          <w:iCs/>
          <w:spacing w:val="6"/>
          <w:szCs w:val="28"/>
        </w:rPr>
      </w:pPr>
      <w:r w:rsidRPr="001F146E">
        <w:rPr>
          <w:iCs/>
          <w:spacing w:val="6"/>
          <w:szCs w:val="28"/>
        </w:rPr>
        <w:t>Hoạt động có hiệu quả, góp phần nâng cao chất lượng giáo dục của nhà trường.</w:t>
      </w:r>
    </w:p>
    <w:p w14:paraId="6E6D9CA7" w14:textId="14549094"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.10.6.3. Tiêu chí 1.3: Tổ chức Đảng Cộng sản Việt Nam, các đoàn thể và tổ chức khác trong nhà trường</w:t>
      </w:r>
    </w:p>
    <w:p w14:paraId="7E1F92DF" w14:textId="77777777" w:rsidR="0069259C" w:rsidRPr="001F146E" w:rsidRDefault="0069259C" w:rsidP="0069259C">
      <w:pPr>
        <w:spacing w:before="60" w:after="100" w:line="276" w:lineRule="auto"/>
        <w:ind w:firstLine="720"/>
        <w:jc w:val="both"/>
        <w:rPr>
          <w:iCs/>
          <w:szCs w:val="28"/>
          <w:shd w:val="clear" w:color="auto" w:fill="FFFFFF"/>
        </w:rPr>
      </w:pPr>
      <w:r w:rsidRPr="001F146E">
        <w:rPr>
          <w:iCs/>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1C527DE9" w14:textId="77777777" w:rsidR="0069259C" w:rsidRPr="001F146E" w:rsidRDefault="0069259C" w:rsidP="0069259C">
      <w:pPr>
        <w:spacing w:before="60" w:after="100" w:line="276" w:lineRule="auto"/>
        <w:ind w:firstLine="720"/>
        <w:jc w:val="both"/>
        <w:rPr>
          <w:iCs/>
          <w:szCs w:val="28"/>
        </w:rPr>
      </w:pPr>
      <w:r w:rsidRPr="001F146E">
        <w:rPr>
          <w:iCs/>
          <w:szCs w:val="28"/>
          <w:shd w:val="clear" w:color="auto" w:fill="FFFFFF"/>
        </w:rPr>
        <w:t xml:space="preserve">b) </w:t>
      </w:r>
      <w:r w:rsidRPr="001F146E">
        <w:rPr>
          <w:iCs/>
          <w:szCs w:val="28"/>
        </w:rPr>
        <w:t>Các đoàn thể, tổ chức khác có đóng góp tích cực trong các hoạt động của nhà trường.</w:t>
      </w:r>
    </w:p>
    <w:p w14:paraId="23B501BA" w14:textId="08D0EFEB" w:rsidR="0069259C" w:rsidRPr="001F146E" w:rsidRDefault="0069259C" w:rsidP="0069259C">
      <w:pPr>
        <w:spacing w:before="60" w:after="100" w:line="276" w:lineRule="auto"/>
        <w:ind w:firstLine="720"/>
        <w:jc w:val="both"/>
        <w:rPr>
          <w:iCs/>
          <w:spacing w:val="-6"/>
          <w:szCs w:val="28"/>
        </w:rPr>
      </w:pPr>
      <w:r>
        <w:rPr>
          <w:iCs/>
          <w:szCs w:val="28"/>
        </w:rPr>
        <w:t>9</w:t>
      </w:r>
      <w:r w:rsidRPr="001F146E">
        <w:rPr>
          <w:iCs/>
          <w:szCs w:val="28"/>
        </w:rPr>
        <w:t>.10.6.</w:t>
      </w:r>
      <w:r w:rsidRPr="001F146E">
        <w:rPr>
          <w:iCs/>
          <w:spacing w:val="-6"/>
          <w:szCs w:val="28"/>
        </w:rPr>
        <w:t>4. Tiêu chí 1.4: Hiệu trưởng, phó hiệu trưởng, tổ chuyên môn và tổ văn phòng</w:t>
      </w:r>
    </w:p>
    <w:p w14:paraId="72100B3E" w14:textId="77777777" w:rsidR="0069259C" w:rsidRPr="001F146E" w:rsidRDefault="0069259C" w:rsidP="0069259C">
      <w:pPr>
        <w:spacing w:before="60" w:after="100" w:line="276" w:lineRule="auto"/>
        <w:ind w:firstLine="720"/>
        <w:jc w:val="both"/>
        <w:rPr>
          <w:iCs/>
          <w:szCs w:val="28"/>
        </w:rPr>
      </w:pPr>
      <w:r w:rsidRPr="001F146E">
        <w:rPr>
          <w:iCs/>
          <w:szCs w:val="28"/>
        </w:rPr>
        <w:t xml:space="preserve">a) Hằng năm, tổ chuyên môn đề xuất và thực hiện được ít nhất 01 (một) chuyên đề </w:t>
      </w:r>
      <w:r w:rsidRPr="001F146E">
        <w:rPr>
          <w:rFonts w:eastAsia="Calibri"/>
          <w:iCs/>
          <w:szCs w:val="28"/>
        </w:rPr>
        <w:t>có tác dụng nâng cao chất lượng và hiệu quả giáo dục</w:t>
      </w:r>
      <w:r w:rsidRPr="001F146E">
        <w:rPr>
          <w:iCs/>
          <w:szCs w:val="28"/>
        </w:rPr>
        <w:t>;</w:t>
      </w:r>
    </w:p>
    <w:p w14:paraId="6C8C3F15" w14:textId="77777777" w:rsidR="0069259C" w:rsidRPr="001F146E" w:rsidRDefault="0069259C" w:rsidP="0069259C">
      <w:pPr>
        <w:spacing w:before="60" w:after="100" w:line="276" w:lineRule="auto"/>
        <w:ind w:firstLine="720"/>
        <w:jc w:val="both"/>
        <w:rPr>
          <w:iCs/>
          <w:szCs w:val="28"/>
        </w:rPr>
      </w:pPr>
      <w:r w:rsidRPr="001F146E">
        <w:rPr>
          <w:iCs/>
          <w:szCs w:val="28"/>
        </w:rPr>
        <w:t>b) Hoạt động của tổ chuyên môn, tổ văn phòng được định kỳ rà soát, đánh giá, điều chỉnh.</w:t>
      </w:r>
    </w:p>
    <w:p w14:paraId="5B5D08AE" w14:textId="19C6A26D" w:rsidR="0069259C" w:rsidRPr="001F146E" w:rsidRDefault="0069259C" w:rsidP="0069259C">
      <w:pPr>
        <w:tabs>
          <w:tab w:val="left" w:pos="-3240"/>
          <w:tab w:val="left" w:pos="-3120"/>
          <w:tab w:val="left" w:pos="10800"/>
          <w:tab w:val="left" w:pos="11520"/>
          <w:tab w:val="left" w:pos="12240"/>
          <w:tab w:val="left" w:pos="12960"/>
          <w:tab w:val="left" w:pos="13680"/>
          <w:tab w:val="left" w:pos="14400"/>
        </w:tabs>
        <w:spacing w:before="60" w:after="100" w:line="276" w:lineRule="auto"/>
        <w:ind w:firstLine="720"/>
        <w:jc w:val="both"/>
        <w:rPr>
          <w:iCs/>
          <w:szCs w:val="28"/>
        </w:rPr>
      </w:pPr>
      <w:r>
        <w:rPr>
          <w:iCs/>
          <w:szCs w:val="28"/>
        </w:rPr>
        <w:t>9</w:t>
      </w:r>
      <w:r w:rsidRPr="001F146E">
        <w:rPr>
          <w:iCs/>
          <w:szCs w:val="28"/>
        </w:rPr>
        <w:t>.10.6.5. Tiêu chí 1.5: Lớp học</w:t>
      </w:r>
    </w:p>
    <w:p w14:paraId="1B22E563" w14:textId="77777777" w:rsidR="0069259C" w:rsidRPr="001F146E" w:rsidRDefault="0069259C" w:rsidP="0069259C">
      <w:pPr>
        <w:spacing w:before="60" w:after="100" w:line="276" w:lineRule="auto"/>
        <w:ind w:firstLine="720"/>
        <w:jc w:val="both"/>
        <w:rPr>
          <w:iCs/>
          <w:szCs w:val="28"/>
        </w:rPr>
      </w:pPr>
      <w:r w:rsidRPr="001F146E">
        <w:rPr>
          <w:iCs/>
          <w:szCs w:val="28"/>
        </w:rPr>
        <w:t>Trường có không quá 45 (bốn mươi lăm) lớp. Sỹ số học sinh trong lớp theo quy định.</w:t>
      </w:r>
    </w:p>
    <w:p w14:paraId="24C6C934" w14:textId="271C171E"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.10.6.6. Tiêu chí 1.6: Quản lý hành chính, tài chính và tài sản</w:t>
      </w:r>
    </w:p>
    <w:p w14:paraId="7921993E" w14:textId="77777777" w:rsidR="0069259C" w:rsidRPr="001F146E" w:rsidRDefault="0069259C" w:rsidP="0069259C">
      <w:pPr>
        <w:spacing w:before="60" w:after="100" w:line="276" w:lineRule="auto"/>
        <w:ind w:firstLine="720"/>
        <w:jc w:val="both"/>
        <w:rPr>
          <w:iCs/>
          <w:spacing w:val="-4"/>
          <w:szCs w:val="28"/>
        </w:rPr>
      </w:pPr>
      <w:r w:rsidRPr="001F146E">
        <w:rPr>
          <w:iCs/>
          <w:szCs w:val="28"/>
        </w:rPr>
        <w:t>a) Ứng dụng công nghệ thông tin hiệu quả trong công tác quản lý hành chính, tài chính và tài sản của nhà trường</w:t>
      </w:r>
      <w:r w:rsidRPr="001F146E">
        <w:rPr>
          <w:iCs/>
          <w:spacing w:val="-4"/>
          <w:szCs w:val="28"/>
        </w:rPr>
        <w:t>;</w:t>
      </w:r>
    </w:p>
    <w:p w14:paraId="1900D90F" w14:textId="77777777" w:rsidR="0069259C" w:rsidRPr="001F146E" w:rsidRDefault="0069259C" w:rsidP="0069259C">
      <w:pPr>
        <w:spacing w:before="60" w:after="100" w:line="276" w:lineRule="auto"/>
        <w:ind w:firstLine="720"/>
        <w:jc w:val="both"/>
        <w:rPr>
          <w:iCs/>
          <w:szCs w:val="28"/>
        </w:rPr>
      </w:pPr>
      <w:r w:rsidRPr="001F146E">
        <w:rPr>
          <w:iCs/>
          <w:szCs w:val="28"/>
        </w:rPr>
        <w:t xml:space="preserve">b) Trong 05 năm liên tiếp tính đến thời điểm đánh giá, không có vi phạm liên quan đến việc quản lý hành chính, tài chính và tài sản theo kết luận của thanh tra, kiểm toán. </w:t>
      </w:r>
    </w:p>
    <w:p w14:paraId="5093DFE7" w14:textId="492ABF24"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.10.6.7. Tiêu chí 1.7: Quản lý cán bộ, giáo viên và nhân viên</w:t>
      </w:r>
    </w:p>
    <w:p w14:paraId="54017762" w14:textId="77777777" w:rsidR="0069259C" w:rsidRPr="001F146E" w:rsidRDefault="0069259C" w:rsidP="0069259C">
      <w:pPr>
        <w:spacing w:before="60" w:after="100" w:line="276" w:lineRule="auto"/>
        <w:ind w:firstLine="720"/>
        <w:jc w:val="both"/>
        <w:rPr>
          <w:b/>
          <w:iCs/>
          <w:spacing w:val="-4"/>
          <w:szCs w:val="28"/>
        </w:rPr>
      </w:pPr>
      <w:r w:rsidRPr="001F146E">
        <w:rPr>
          <w:iCs/>
          <w:spacing w:val="-4"/>
          <w:szCs w:val="28"/>
        </w:rPr>
        <w:t>Có các biện pháp để phát huy năng lực của cán bộ quản lý, giáo viên, nhân viên trong việc xây dựng, phát triển và nâng cao chất lượng giáo dục nhà trường.</w:t>
      </w:r>
    </w:p>
    <w:p w14:paraId="574DDBF8" w14:textId="21EE27C4"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.10.6.8. Tiêu chí 1.8: Quản lý các hoạt động giáo dục</w:t>
      </w:r>
    </w:p>
    <w:p w14:paraId="60FC8C1D" w14:textId="77777777" w:rsidR="0069259C" w:rsidRPr="001F146E" w:rsidRDefault="0069259C" w:rsidP="0069259C">
      <w:pPr>
        <w:spacing w:before="60" w:after="100" w:line="276" w:lineRule="auto"/>
        <w:ind w:firstLine="720"/>
        <w:jc w:val="both"/>
        <w:rPr>
          <w:iCs/>
          <w:szCs w:val="28"/>
        </w:rPr>
      </w:pPr>
      <w:r w:rsidRPr="001F146E">
        <w:rPr>
          <w:iCs/>
          <w:spacing w:val="-4"/>
          <w:szCs w:val="28"/>
        </w:rPr>
        <w:t xml:space="preserve">Các biện pháp chỉ đạo, kiểm tra, đánh giá của nhà trường đối với các hoạt động giáo dục, được cơ quan quản lý đánh giá đạt hiệu quả. </w:t>
      </w:r>
      <w:r w:rsidRPr="001F146E">
        <w:rPr>
          <w:iCs/>
          <w:szCs w:val="28"/>
        </w:rPr>
        <w:t>Quản lý hoạt động dạy thêm, học thêm trong nhà trường theo quy định (nếu có).</w:t>
      </w:r>
    </w:p>
    <w:p w14:paraId="53981844" w14:textId="638D1E88"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.10.6.9. Tiêu chí 1.9: Thực hiện quy chế dân chủ cơ sở</w:t>
      </w:r>
    </w:p>
    <w:p w14:paraId="0CE7B97B" w14:textId="77777777" w:rsidR="0069259C" w:rsidRPr="001F146E" w:rsidRDefault="0069259C" w:rsidP="0069259C">
      <w:pPr>
        <w:spacing w:before="60" w:after="100" w:line="276" w:lineRule="auto"/>
        <w:ind w:firstLine="720"/>
        <w:jc w:val="both"/>
        <w:rPr>
          <w:iCs/>
          <w:szCs w:val="28"/>
        </w:rPr>
      </w:pPr>
      <w:r w:rsidRPr="001F146E">
        <w:rPr>
          <w:iCs/>
          <w:szCs w:val="28"/>
        </w:rPr>
        <w:lastRenderedPageBreak/>
        <w:t>Các biện pháp và cơ chế giám sát việc thực hiện quy chế dân chủ cơ sở đảm bảo công khai, minh bạch, hiệu quả.</w:t>
      </w:r>
    </w:p>
    <w:p w14:paraId="30C34FD1" w14:textId="39047E84"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.10.6.10. Tiêu chí 1.10: Đảm bảo an ninh trật tự, an toàn trường học</w:t>
      </w:r>
    </w:p>
    <w:p w14:paraId="4FD9DE3D" w14:textId="77777777" w:rsidR="0069259C" w:rsidRPr="001F146E" w:rsidRDefault="0069259C" w:rsidP="0069259C">
      <w:pPr>
        <w:spacing w:before="60" w:after="100" w:line="276" w:lineRule="auto"/>
        <w:ind w:firstLine="720"/>
        <w:jc w:val="both"/>
        <w:rPr>
          <w:iCs/>
          <w:szCs w:val="28"/>
        </w:rPr>
      </w:pPr>
      <w:r w:rsidRPr="001F146E">
        <w:rPr>
          <w:iCs/>
          <w:szCs w:val="28"/>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742FB7C7" w14:textId="77777777" w:rsidR="0069259C" w:rsidRPr="001F146E" w:rsidRDefault="0069259C" w:rsidP="0069259C">
      <w:pPr>
        <w:spacing w:before="60" w:after="100" w:line="276" w:lineRule="auto"/>
        <w:ind w:firstLine="720"/>
        <w:jc w:val="both"/>
        <w:rPr>
          <w:iCs/>
          <w:szCs w:val="28"/>
        </w:rPr>
      </w:pPr>
      <w:r w:rsidRPr="001F146E">
        <w:rPr>
          <w:iCs/>
          <w:szCs w:val="28"/>
        </w:rPr>
        <w:t>b) Nhà trường thường xuyên kiểm tra, thu thập, đánh giá, xử lý các thông tin, biểu hiện liên quan đến bạo lực học đường, an ninh trật tự và có biện pháp ngăn chặn kịp thời, hiệu quả.</w:t>
      </w:r>
    </w:p>
    <w:p w14:paraId="65AA4387" w14:textId="015C0377" w:rsidR="0069259C" w:rsidRPr="001F146E" w:rsidRDefault="0069259C" w:rsidP="0069259C">
      <w:pPr>
        <w:spacing w:before="60" w:after="100" w:line="276" w:lineRule="auto"/>
        <w:ind w:firstLine="720"/>
        <w:jc w:val="both"/>
        <w:rPr>
          <w:b/>
          <w:iCs/>
          <w:spacing w:val="-4"/>
          <w:szCs w:val="28"/>
        </w:rPr>
      </w:pPr>
      <w:r>
        <w:rPr>
          <w:iCs/>
          <w:szCs w:val="28"/>
        </w:rPr>
        <w:t>9</w:t>
      </w:r>
      <w:r w:rsidRPr="001F146E">
        <w:rPr>
          <w:iCs/>
          <w:szCs w:val="28"/>
        </w:rPr>
        <w:t>.10.7</w:t>
      </w:r>
      <w:r w:rsidRPr="001F146E">
        <w:rPr>
          <w:iCs/>
          <w:spacing w:val="-4"/>
          <w:szCs w:val="28"/>
        </w:rPr>
        <w:t>.</w:t>
      </w:r>
      <w:r w:rsidRPr="001F146E">
        <w:rPr>
          <w:b/>
          <w:iCs/>
          <w:spacing w:val="-4"/>
          <w:szCs w:val="28"/>
        </w:rPr>
        <w:t xml:space="preserve"> Tiêu chuẩn 2: Cán bộ quản lý, giáo viên, nhân viên và học sinh</w:t>
      </w:r>
    </w:p>
    <w:p w14:paraId="4FED8428" w14:textId="33376909"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.10.7</w:t>
      </w:r>
      <w:r w:rsidRPr="001F146E">
        <w:rPr>
          <w:iCs/>
          <w:spacing w:val="-4"/>
          <w:szCs w:val="28"/>
        </w:rPr>
        <w:t>.</w:t>
      </w:r>
      <w:r w:rsidRPr="001F146E">
        <w:rPr>
          <w:iCs/>
          <w:szCs w:val="28"/>
        </w:rPr>
        <w:t xml:space="preserve">1. Tiêu chí 2.1: </w:t>
      </w:r>
      <w:r w:rsidRPr="001F146E">
        <w:rPr>
          <w:rFonts w:eastAsia="Calibri"/>
          <w:iCs/>
          <w:szCs w:val="28"/>
        </w:rPr>
        <w:t>Đối với</w:t>
      </w:r>
      <w:r w:rsidRPr="001F146E">
        <w:rPr>
          <w:rFonts w:eastAsia="Calibri"/>
          <w:iCs/>
          <w:szCs w:val="28"/>
          <w:lang w:val="vi-VN"/>
        </w:rPr>
        <w:t xml:space="preserve"> </w:t>
      </w:r>
      <w:r w:rsidRPr="001F146E">
        <w:rPr>
          <w:iCs/>
          <w:szCs w:val="28"/>
        </w:rPr>
        <w:t>hiệu trưởng, phó hiệu trưởng</w:t>
      </w:r>
    </w:p>
    <w:p w14:paraId="65F3E4DF"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 xml:space="preserve">a) </w:t>
      </w:r>
      <w:r w:rsidRPr="001F146E">
        <w:rPr>
          <w:iCs/>
          <w:szCs w:val="28"/>
        </w:rPr>
        <w:t>Trong 05 năm liên tiếp tính đến thời điểm đánh giá, c</w:t>
      </w:r>
      <w:r w:rsidRPr="001F146E">
        <w:rPr>
          <w:iCs/>
          <w:spacing w:val="4"/>
          <w:szCs w:val="28"/>
        </w:rPr>
        <w:t xml:space="preserve">ó ít nhất 02 năm được đánh giá đạt chuẩn hiệu trưởng ở mức khá trở lên; </w:t>
      </w:r>
    </w:p>
    <w:p w14:paraId="58A01FE5" w14:textId="77777777" w:rsidR="0069259C" w:rsidRPr="001F146E" w:rsidRDefault="0069259C" w:rsidP="0069259C">
      <w:pPr>
        <w:spacing w:before="60" w:after="100" w:line="276" w:lineRule="auto"/>
        <w:ind w:firstLine="720"/>
        <w:jc w:val="both"/>
        <w:rPr>
          <w:iCs/>
          <w:szCs w:val="28"/>
        </w:rPr>
      </w:pPr>
      <w:r w:rsidRPr="001F146E">
        <w:rPr>
          <w:iCs/>
          <w:szCs w:val="28"/>
        </w:rPr>
        <w:t>b) Được bồi dưỡng, tập huấn về lý luận chính trị theo quy định; được giáo viên, nhân viên trong trường tín nhiệm.</w:t>
      </w:r>
    </w:p>
    <w:p w14:paraId="11F468B7" w14:textId="58CB0822"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.10.7</w:t>
      </w:r>
      <w:r w:rsidRPr="001F146E">
        <w:rPr>
          <w:iCs/>
          <w:spacing w:val="-4"/>
          <w:szCs w:val="28"/>
        </w:rPr>
        <w:t>.</w:t>
      </w:r>
      <w:r w:rsidRPr="001F146E">
        <w:rPr>
          <w:iCs/>
          <w:szCs w:val="28"/>
        </w:rPr>
        <w:t xml:space="preserve">2. Tiêu chí 2.2: </w:t>
      </w:r>
      <w:r w:rsidRPr="001F146E">
        <w:rPr>
          <w:rFonts w:eastAsia="Calibri"/>
          <w:iCs/>
          <w:szCs w:val="28"/>
        </w:rPr>
        <w:t>Đối với</w:t>
      </w:r>
      <w:r w:rsidRPr="001F146E">
        <w:rPr>
          <w:rFonts w:eastAsia="Calibri"/>
          <w:iCs/>
          <w:szCs w:val="28"/>
          <w:lang w:val="vi-VN"/>
        </w:rPr>
        <w:t xml:space="preserve"> </w:t>
      </w:r>
      <w:r w:rsidRPr="001F146E">
        <w:rPr>
          <w:iCs/>
          <w:szCs w:val="28"/>
        </w:rPr>
        <w:t>giáo viên</w:t>
      </w:r>
    </w:p>
    <w:p w14:paraId="6861E3C2"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a) Trong 05 năm liên tiếp tính đến thời điểm đánh giá, tỷ lệ giáo viên trên chuẩn trình độ đào tạo được duy trì ổn định và tăng dần theo lộ trình phù hợp;</w:t>
      </w:r>
    </w:p>
    <w:p w14:paraId="0E6B7AEC" w14:textId="77777777" w:rsidR="0069259C" w:rsidRPr="001F146E" w:rsidRDefault="0069259C" w:rsidP="0069259C">
      <w:pPr>
        <w:spacing w:before="60" w:after="100" w:line="276" w:lineRule="auto"/>
        <w:ind w:firstLine="720"/>
        <w:jc w:val="both"/>
        <w:rPr>
          <w:iCs/>
          <w:szCs w:val="28"/>
        </w:rPr>
      </w:pPr>
      <w:r w:rsidRPr="001F146E">
        <w:rPr>
          <w:iCs/>
          <w:spacing w:val="4"/>
          <w:szCs w:val="28"/>
          <w:lang w:val="vi-VN"/>
        </w:rPr>
        <w:t>b) Trong 05 năm liên tiếp tính đến thời điểm đánh giá</w:t>
      </w:r>
      <w:r w:rsidRPr="001F146E">
        <w:rPr>
          <w:iCs/>
          <w:szCs w:val="28"/>
          <w:lang w:val="vi-VN"/>
        </w:rPr>
        <w:t xml:space="preserve">, có 100% giáo viên </w:t>
      </w:r>
      <w:r w:rsidRPr="001F146E">
        <w:rPr>
          <w:iCs/>
          <w:spacing w:val="-4"/>
          <w:szCs w:val="28"/>
          <w:lang w:val="vi-VN"/>
        </w:rPr>
        <w:t xml:space="preserve">đạt </w:t>
      </w:r>
      <w:r w:rsidRPr="001F146E">
        <w:rPr>
          <w:iCs/>
          <w:szCs w:val="28"/>
          <w:lang w:val="vi-VN"/>
        </w:rPr>
        <w:t>chuẩn nghề nghiệp giáo viên ở mức đạt trở lên</w:t>
      </w:r>
      <w:r w:rsidRPr="001F146E">
        <w:rPr>
          <w:iCs/>
          <w:szCs w:val="28"/>
        </w:rPr>
        <w:t>,</w:t>
      </w:r>
      <w:r w:rsidRPr="001F146E">
        <w:rPr>
          <w:iCs/>
          <w:szCs w:val="28"/>
          <w:lang w:val="vi-VN"/>
        </w:rPr>
        <w:t xml:space="preserve"> trong đó </w:t>
      </w:r>
      <w:r w:rsidRPr="001F146E">
        <w:rPr>
          <w:bCs/>
          <w:iCs/>
          <w:szCs w:val="28"/>
          <w:lang w:val="vi-VN"/>
        </w:rPr>
        <w:t xml:space="preserve">có ít nhất </w:t>
      </w:r>
      <w:r w:rsidRPr="001F146E">
        <w:rPr>
          <w:rFonts w:eastAsia="Calibri"/>
          <w:iCs/>
          <w:szCs w:val="28"/>
          <w:lang w:val="vi-VN"/>
        </w:rPr>
        <w:t>60%</w:t>
      </w:r>
      <w:r w:rsidRPr="001F146E">
        <w:rPr>
          <w:bCs/>
          <w:iCs/>
          <w:szCs w:val="28"/>
          <w:lang w:val="vi-VN"/>
        </w:rPr>
        <w:t xml:space="preserve"> </w:t>
      </w:r>
      <w:r w:rsidRPr="001F146E">
        <w:rPr>
          <w:iCs/>
          <w:szCs w:val="28"/>
          <w:lang w:val="vi-VN"/>
        </w:rPr>
        <w:t>đạt chuẩn nghề nghiệp giáo viên ở mức khá trở lên</w:t>
      </w:r>
      <w:r w:rsidRPr="001F146E">
        <w:rPr>
          <w:iCs/>
          <w:szCs w:val="28"/>
        </w:rPr>
        <w:t xml:space="preserve"> và </w:t>
      </w:r>
      <w:r w:rsidRPr="001F146E">
        <w:rPr>
          <w:bCs/>
          <w:iCs/>
          <w:szCs w:val="28"/>
        </w:rPr>
        <w:t xml:space="preserve">có </w:t>
      </w:r>
      <w:r w:rsidRPr="001F146E">
        <w:rPr>
          <w:rFonts w:eastAsia="Calibri"/>
          <w:iCs/>
          <w:szCs w:val="28"/>
          <w:lang w:val="vi-VN"/>
        </w:rPr>
        <w:t xml:space="preserve">ít nhất </w:t>
      </w:r>
      <w:r w:rsidRPr="001F146E">
        <w:rPr>
          <w:bCs/>
          <w:iCs/>
          <w:szCs w:val="28"/>
          <w:lang w:val="vi-VN"/>
        </w:rPr>
        <w:t>50%</w:t>
      </w:r>
      <w:r w:rsidRPr="001F146E">
        <w:rPr>
          <w:bCs/>
          <w:iCs/>
          <w:szCs w:val="28"/>
        </w:rPr>
        <w:t xml:space="preserve"> ở </w:t>
      </w:r>
      <w:r w:rsidRPr="001F146E">
        <w:rPr>
          <w:iCs/>
          <w:szCs w:val="28"/>
          <w:lang w:val="vi-VN"/>
        </w:rPr>
        <w:t>mức khá trở lên</w:t>
      </w:r>
      <w:r w:rsidRPr="001F146E">
        <w:rPr>
          <w:bCs/>
          <w:iCs/>
          <w:szCs w:val="28"/>
        </w:rPr>
        <w:t xml:space="preserve"> </w:t>
      </w:r>
      <w:r w:rsidRPr="001F146E">
        <w:rPr>
          <w:bCs/>
          <w:iCs/>
          <w:szCs w:val="28"/>
          <w:lang w:val="vi-VN"/>
        </w:rPr>
        <w:t>đối với trường thuộc</w:t>
      </w:r>
      <w:r w:rsidRPr="001F146E">
        <w:rPr>
          <w:bCs/>
          <w:iCs/>
          <w:szCs w:val="28"/>
        </w:rPr>
        <w:t xml:space="preserve"> vùng khó khăn</w:t>
      </w:r>
      <w:r w:rsidRPr="001F146E">
        <w:rPr>
          <w:iCs/>
          <w:szCs w:val="28"/>
          <w:lang w:val="vi-VN"/>
        </w:rPr>
        <w:t>;</w:t>
      </w:r>
    </w:p>
    <w:p w14:paraId="4C57635C" w14:textId="77777777" w:rsidR="0069259C" w:rsidRPr="001F146E" w:rsidRDefault="0069259C" w:rsidP="0069259C">
      <w:pPr>
        <w:spacing w:before="60" w:after="100" w:line="276" w:lineRule="auto"/>
        <w:ind w:firstLine="720"/>
        <w:jc w:val="both"/>
        <w:rPr>
          <w:iCs/>
          <w:szCs w:val="28"/>
        </w:rPr>
      </w:pPr>
      <w:r w:rsidRPr="001F146E">
        <w:rPr>
          <w:iCs/>
          <w:szCs w:val="28"/>
        </w:rPr>
        <w:t xml:space="preserve">c) </w:t>
      </w:r>
      <w:r w:rsidRPr="001F146E">
        <w:rPr>
          <w:rFonts w:eastAsia="Calibri"/>
          <w:iCs/>
          <w:szCs w:val="28"/>
        </w:rPr>
        <w:t>Có khả năng t</w:t>
      </w:r>
      <w:r w:rsidRPr="001F146E">
        <w:rPr>
          <w:rFonts w:eastAsia="Calibri"/>
          <w:iCs/>
          <w:szCs w:val="28"/>
          <w:lang w:val="vi-VN"/>
        </w:rPr>
        <w:t>ổ chức các hoạt động trải nghiệm</w:t>
      </w:r>
      <w:r w:rsidRPr="001F146E">
        <w:rPr>
          <w:rFonts w:eastAsia="Calibri"/>
          <w:iCs/>
          <w:szCs w:val="28"/>
        </w:rPr>
        <w:t xml:space="preserve">, hướng nghiệp, định hướng phân luồng </w:t>
      </w:r>
      <w:r w:rsidRPr="001F146E">
        <w:rPr>
          <w:rFonts w:eastAsia="Calibri"/>
          <w:iCs/>
          <w:szCs w:val="28"/>
          <w:lang w:val="vi-VN"/>
        </w:rPr>
        <w:t>cho học sinh;</w:t>
      </w:r>
      <w:r w:rsidRPr="001F146E">
        <w:rPr>
          <w:rFonts w:eastAsia="Calibri"/>
          <w:iCs/>
          <w:szCs w:val="28"/>
        </w:rPr>
        <w:t xml:space="preserve"> có khả năng hướng dẫn </w:t>
      </w:r>
      <w:r w:rsidRPr="001F146E">
        <w:rPr>
          <w:iCs/>
          <w:szCs w:val="28"/>
        </w:rPr>
        <w:t>nghiên cứu khoa học; t</w:t>
      </w:r>
      <w:r w:rsidRPr="001F146E">
        <w:rPr>
          <w:iCs/>
          <w:spacing w:val="4"/>
          <w:szCs w:val="28"/>
          <w:lang w:val="vi-VN"/>
        </w:rPr>
        <w:t>rong 05 năm liên tiếp tính đến thời điểm đánh giá</w:t>
      </w:r>
      <w:r w:rsidRPr="001F146E">
        <w:rPr>
          <w:iCs/>
          <w:spacing w:val="-4"/>
          <w:szCs w:val="28"/>
        </w:rPr>
        <w:t xml:space="preserve"> </w:t>
      </w:r>
      <w:r w:rsidRPr="001F146E">
        <w:rPr>
          <w:iCs/>
          <w:szCs w:val="28"/>
        </w:rPr>
        <w:t>k</w:t>
      </w:r>
      <w:r w:rsidRPr="001F146E">
        <w:rPr>
          <w:iCs/>
          <w:szCs w:val="28"/>
          <w:lang w:val="vi-VN"/>
        </w:rPr>
        <w:t>hông có giáo viên bị kỷ luật từ hình thức cảnh cáo trở lên</w:t>
      </w:r>
      <w:r w:rsidRPr="001F146E">
        <w:rPr>
          <w:iCs/>
          <w:szCs w:val="28"/>
        </w:rPr>
        <w:t>.</w:t>
      </w:r>
    </w:p>
    <w:p w14:paraId="4F8BA008" w14:textId="5EC542E8"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.10.7</w:t>
      </w:r>
      <w:r w:rsidRPr="001F146E">
        <w:rPr>
          <w:iCs/>
          <w:spacing w:val="-4"/>
          <w:szCs w:val="28"/>
        </w:rPr>
        <w:t>.</w:t>
      </w:r>
      <w:r w:rsidRPr="001F146E">
        <w:rPr>
          <w:iCs/>
          <w:szCs w:val="28"/>
        </w:rPr>
        <w:t>3. Tiêu chí 2.3: Đối với nhân viên</w:t>
      </w:r>
    </w:p>
    <w:p w14:paraId="3A87240E" w14:textId="77777777" w:rsidR="0069259C" w:rsidRPr="001F146E" w:rsidRDefault="0069259C" w:rsidP="0069259C">
      <w:pPr>
        <w:spacing w:before="60" w:after="100" w:line="276" w:lineRule="auto"/>
        <w:ind w:firstLine="720"/>
        <w:jc w:val="both"/>
        <w:rPr>
          <w:iCs/>
          <w:szCs w:val="28"/>
        </w:rPr>
      </w:pPr>
      <w:r w:rsidRPr="001F146E">
        <w:rPr>
          <w:iCs/>
          <w:szCs w:val="28"/>
        </w:rPr>
        <w:t xml:space="preserve">a) Số lượng và cơ cấu nhân viên đảm bảo theo quy định; </w:t>
      </w:r>
    </w:p>
    <w:p w14:paraId="6D7EFC0F" w14:textId="77777777" w:rsidR="0069259C" w:rsidRPr="001F146E" w:rsidRDefault="0069259C" w:rsidP="0069259C">
      <w:pPr>
        <w:spacing w:before="60" w:after="100" w:line="276" w:lineRule="auto"/>
        <w:ind w:firstLine="720"/>
        <w:jc w:val="both"/>
        <w:rPr>
          <w:iCs/>
          <w:szCs w:val="28"/>
        </w:rPr>
      </w:pPr>
      <w:r w:rsidRPr="001F146E">
        <w:rPr>
          <w:iCs/>
          <w:szCs w:val="28"/>
        </w:rPr>
        <w:t xml:space="preserve">b) </w:t>
      </w:r>
      <w:r w:rsidRPr="001F146E">
        <w:rPr>
          <w:iCs/>
          <w:spacing w:val="4"/>
          <w:szCs w:val="28"/>
          <w:lang w:val="vi-VN"/>
        </w:rPr>
        <w:t>Trong 05 năm liên tiếp tính đến thời điểm đánh giá</w:t>
      </w:r>
      <w:r w:rsidRPr="001F146E">
        <w:rPr>
          <w:iCs/>
          <w:szCs w:val="28"/>
        </w:rPr>
        <w:t>, không có nhân viên bị kỷ luật từ hình thức cảnh cáo trở lên.</w:t>
      </w:r>
    </w:p>
    <w:p w14:paraId="3B98B686" w14:textId="2F55D6EE"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.10.7</w:t>
      </w:r>
      <w:r w:rsidRPr="001F146E">
        <w:rPr>
          <w:iCs/>
          <w:spacing w:val="-4"/>
          <w:szCs w:val="28"/>
        </w:rPr>
        <w:t>.</w:t>
      </w:r>
      <w:r w:rsidRPr="001F146E">
        <w:rPr>
          <w:iCs/>
          <w:szCs w:val="28"/>
        </w:rPr>
        <w:t>4. Tiêu chí 2.4: Đối với học sinh</w:t>
      </w:r>
    </w:p>
    <w:p w14:paraId="6C9EFBE2" w14:textId="77777777" w:rsidR="0069259C" w:rsidRPr="001F146E" w:rsidRDefault="0069259C" w:rsidP="0069259C">
      <w:pPr>
        <w:spacing w:before="60" w:after="100" w:line="276" w:lineRule="auto"/>
        <w:ind w:firstLine="720"/>
        <w:jc w:val="both"/>
        <w:rPr>
          <w:iCs/>
          <w:szCs w:val="28"/>
        </w:rPr>
      </w:pPr>
      <w:r w:rsidRPr="001F146E">
        <w:rPr>
          <w:iCs/>
          <w:szCs w:val="28"/>
        </w:rPr>
        <w:lastRenderedPageBreak/>
        <w:t>Học sinh vi phạm các hành vi không được làm được phát hiện kịp thời, được áp dụng các biện pháp giáo dục phù hợp và có chuyển biến tích cực.</w:t>
      </w:r>
    </w:p>
    <w:p w14:paraId="2A31F8B3" w14:textId="51F8278E" w:rsidR="0069259C" w:rsidRPr="001F146E" w:rsidRDefault="0069259C" w:rsidP="0069259C">
      <w:pPr>
        <w:spacing w:before="60" w:after="100" w:line="276" w:lineRule="auto"/>
        <w:ind w:firstLine="720"/>
        <w:rPr>
          <w:b/>
          <w:iCs/>
          <w:szCs w:val="28"/>
        </w:rPr>
      </w:pPr>
      <w:r>
        <w:rPr>
          <w:iCs/>
          <w:szCs w:val="28"/>
        </w:rPr>
        <w:t>9</w:t>
      </w:r>
      <w:r w:rsidRPr="001F146E">
        <w:rPr>
          <w:iCs/>
          <w:szCs w:val="28"/>
        </w:rPr>
        <w:t>.10.8.</w:t>
      </w:r>
      <w:r w:rsidRPr="001F146E">
        <w:rPr>
          <w:b/>
          <w:iCs/>
          <w:szCs w:val="28"/>
        </w:rPr>
        <w:t xml:space="preserve"> Tiêu chuẩn 3: Cơ sở vật chất và thiết bị dạy học </w:t>
      </w:r>
    </w:p>
    <w:p w14:paraId="5A1EBE92" w14:textId="40432CA1"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.10.8.1. Tiêu chí 3.1: Khuôn viên, khu sân chơi, bãi tập</w:t>
      </w:r>
    </w:p>
    <w:p w14:paraId="6881D52E" w14:textId="77777777" w:rsidR="0069259C" w:rsidRPr="001F146E" w:rsidRDefault="0069259C" w:rsidP="0069259C">
      <w:pPr>
        <w:spacing w:before="60" w:after="100" w:line="276" w:lineRule="auto"/>
        <w:ind w:firstLine="720"/>
        <w:jc w:val="both"/>
        <w:rPr>
          <w:iCs/>
          <w:szCs w:val="28"/>
        </w:rPr>
      </w:pPr>
      <w:r w:rsidRPr="001F146E">
        <w:rPr>
          <w:rFonts w:eastAsia="Calibri"/>
          <w:iCs/>
          <w:szCs w:val="28"/>
        </w:rPr>
        <w:t>Khu s</w:t>
      </w:r>
      <w:r w:rsidRPr="001F146E">
        <w:rPr>
          <w:rFonts w:eastAsia="Calibri"/>
          <w:iCs/>
          <w:szCs w:val="28"/>
          <w:lang w:val="vi-VN"/>
        </w:rPr>
        <w:t xml:space="preserve">ân chơi, </w:t>
      </w:r>
      <w:r w:rsidRPr="001F146E">
        <w:rPr>
          <w:rFonts w:eastAsia="Calibri"/>
          <w:iCs/>
          <w:szCs w:val="28"/>
        </w:rPr>
        <w:t>bãi</w:t>
      </w:r>
      <w:r w:rsidRPr="001F146E">
        <w:rPr>
          <w:rFonts w:eastAsia="Calibri"/>
          <w:iCs/>
          <w:szCs w:val="28"/>
          <w:lang w:val="vi-VN"/>
        </w:rPr>
        <w:t xml:space="preserve"> tập </w:t>
      </w:r>
      <w:r w:rsidRPr="001F146E">
        <w:rPr>
          <w:rFonts w:eastAsia="Calibri"/>
          <w:iCs/>
          <w:szCs w:val="28"/>
        </w:rPr>
        <w:t>đáp ứng</w:t>
      </w:r>
      <w:r w:rsidRPr="001F146E">
        <w:rPr>
          <w:rFonts w:eastAsia="Calibri"/>
          <w:iCs/>
          <w:szCs w:val="28"/>
          <w:lang w:val="vi-VN"/>
        </w:rPr>
        <w:t xml:space="preserve"> yêu cầu </w:t>
      </w:r>
      <w:r w:rsidRPr="001F146E">
        <w:rPr>
          <w:iCs/>
          <w:spacing w:val="-4"/>
          <w:szCs w:val="28"/>
        </w:rPr>
        <w:t>tổ chức các hoạt động giáo dục</w:t>
      </w:r>
      <w:r w:rsidRPr="001F146E">
        <w:rPr>
          <w:rFonts w:eastAsia="Calibri"/>
          <w:iCs/>
          <w:szCs w:val="28"/>
        </w:rPr>
        <w:t>.</w:t>
      </w:r>
    </w:p>
    <w:p w14:paraId="57DC465D" w14:textId="3A1B83A7"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.10.8.2. Tiêu chí 3.2: Phòng học, phòng học bộ môn và khối phục vụ học tập</w:t>
      </w:r>
    </w:p>
    <w:p w14:paraId="388432E8"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a) Phòng học, phòng học bộ môn được xây dựng đạt tiêu chuẩn theo quy định, đảm bảo điều kiện thuận lợi</w:t>
      </w:r>
      <w:r w:rsidRPr="001F146E">
        <w:rPr>
          <w:iCs/>
          <w:szCs w:val="28"/>
        </w:rPr>
        <w:t xml:space="preserve"> cho học sinh khuyết tật học hòa nhập</w:t>
      </w:r>
      <w:r w:rsidRPr="001F146E">
        <w:rPr>
          <w:iCs/>
          <w:spacing w:val="4"/>
          <w:szCs w:val="28"/>
        </w:rPr>
        <w:t>;</w:t>
      </w:r>
    </w:p>
    <w:p w14:paraId="42A1AEF2"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b) Khối phục vụ học tập, đáp ứng yêu cầu các hoạt động của nhà trường và theo quy định.</w:t>
      </w:r>
    </w:p>
    <w:p w14:paraId="4FC14A63" w14:textId="4815CF7A" w:rsidR="0069259C" w:rsidRPr="001F146E" w:rsidRDefault="0069259C" w:rsidP="0069259C">
      <w:pPr>
        <w:tabs>
          <w:tab w:val="left" w:pos="1400"/>
        </w:tabs>
        <w:spacing w:before="60" w:after="100" w:line="276" w:lineRule="auto"/>
        <w:ind w:firstLine="720"/>
        <w:jc w:val="both"/>
        <w:rPr>
          <w:iCs/>
          <w:szCs w:val="28"/>
        </w:rPr>
      </w:pPr>
      <w:r>
        <w:rPr>
          <w:iCs/>
          <w:szCs w:val="28"/>
        </w:rPr>
        <w:t>9</w:t>
      </w:r>
      <w:r w:rsidRPr="001F146E">
        <w:rPr>
          <w:iCs/>
          <w:szCs w:val="28"/>
        </w:rPr>
        <w:t>.10.8.3. Tiêu chí 3.3: Khối hành chính - quản trị</w:t>
      </w:r>
    </w:p>
    <w:p w14:paraId="454F94F3" w14:textId="77777777" w:rsidR="0069259C" w:rsidRPr="001F146E" w:rsidRDefault="0069259C" w:rsidP="0069259C">
      <w:pPr>
        <w:spacing w:before="60" w:after="100" w:line="276" w:lineRule="auto"/>
        <w:ind w:firstLine="720"/>
        <w:jc w:val="both"/>
        <w:rPr>
          <w:iCs/>
          <w:szCs w:val="28"/>
        </w:rPr>
      </w:pPr>
      <w:r w:rsidRPr="001F146E">
        <w:rPr>
          <w:rFonts w:eastAsia="Calibri"/>
          <w:iCs/>
          <w:szCs w:val="28"/>
        </w:rPr>
        <w:t xml:space="preserve">Khối </w:t>
      </w:r>
      <w:r w:rsidRPr="001F146E">
        <w:rPr>
          <w:rFonts w:eastAsia="Calibri"/>
          <w:iCs/>
          <w:szCs w:val="28"/>
          <w:lang w:val="vi-VN"/>
        </w:rPr>
        <w:t xml:space="preserve">hành chính </w:t>
      </w:r>
      <w:r w:rsidRPr="001F146E">
        <w:rPr>
          <w:rFonts w:eastAsia="Calibri"/>
          <w:iCs/>
          <w:szCs w:val="28"/>
        </w:rPr>
        <w:t xml:space="preserve">- </w:t>
      </w:r>
      <w:r w:rsidRPr="001F146E">
        <w:rPr>
          <w:rFonts w:eastAsia="Calibri"/>
          <w:iCs/>
          <w:szCs w:val="28"/>
          <w:lang w:val="vi-VN"/>
        </w:rPr>
        <w:t>quản trị</w:t>
      </w:r>
      <w:r w:rsidRPr="001F146E">
        <w:rPr>
          <w:rFonts w:eastAsia="Calibri"/>
          <w:iCs/>
          <w:szCs w:val="28"/>
        </w:rPr>
        <w:t xml:space="preserve"> theo quy định;</w:t>
      </w:r>
      <w:r w:rsidRPr="001F146E">
        <w:rPr>
          <w:rFonts w:eastAsia="Calibri"/>
          <w:iCs/>
          <w:szCs w:val="28"/>
          <w:lang w:val="vi-VN"/>
        </w:rPr>
        <w:t xml:space="preserve"> </w:t>
      </w:r>
      <w:r w:rsidRPr="001F146E">
        <w:rPr>
          <w:iCs/>
          <w:szCs w:val="28"/>
        </w:rPr>
        <w:t>khu bếp, nhà ăn, nhà nghỉ (nếu có) phải đảm bảo điều kiện sức khỏe, an toàn, vệ sinh cho giáo viên, nhân viên và học sinh.</w:t>
      </w:r>
    </w:p>
    <w:p w14:paraId="19121814" w14:textId="140C3282" w:rsidR="0069259C" w:rsidRPr="001F146E" w:rsidRDefault="0069259C" w:rsidP="0069259C">
      <w:pPr>
        <w:spacing w:before="60" w:after="100" w:line="276" w:lineRule="auto"/>
        <w:ind w:firstLine="720"/>
        <w:jc w:val="both"/>
        <w:rPr>
          <w:iCs/>
          <w:spacing w:val="4"/>
          <w:szCs w:val="28"/>
        </w:rPr>
      </w:pPr>
      <w:r>
        <w:rPr>
          <w:iCs/>
          <w:szCs w:val="28"/>
        </w:rPr>
        <w:t>9</w:t>
      </w:r>
      <w:r w:rsidRPr="001F146E">
        <w:rPr>
          <w:iCs/>
          <w:szCs w:val="28"/>
        </w:rPr>
        <w:t>.10.8.</w:t>
      </w:r>
      <w:r w:rsidRPr="001F146E">
        <w:rPr>
          <w:iCs/>
          <w:spacing w:val="4"/>
          <w:szCs w:val="28"/>
        </w:rPr>
        <w:t>4. Tiêu chí 3.4: Khu vệ sinh, hệ thống cấp thoát nước</w:t>
      </w:r>
    </w:p>
    <w:p w14:paraId="66327D06"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 xml:space="preserve">a) Khu vệ sinh đảm bảo thuận tiện, được xây dựng phù hợp với cảnh quan và theo quy định; </w:t>
      </w:r>
    </w:p>
    <w:p w14:paraId="39F32D24" w14:textId="77777777" w:rsidR="0069259C" w:rsidRPr="001F146E" w:rsidRDefault="0069259C" w:rsidP="0069259C">
      <w:pPr>
        <w:spacing w:before="60" w:after="100" w:line="276" w:lineRule="auto"/>
        <w:ind w:firstLine="720"/>
        <w:jc w:val="both"/>
        <w:rPr>
          <w:iCs/>
          <w:szCs w:val="28"/>
        </w:rPr>
      </w:pPr>
      <w:r w:rsidRPr="001F146E">
        <w:rPr>
          <w:iCs/>
          <w:szCs w:val="28"/>
        </w:rPr>
        <w:t>b) H</w:t>
      </w:r>
      <w:r w:rsidRPr="001F146E">
        <w:rPr>
          <w:iCs/>
          <w:spacing w:val="4"/>
          <w:szCs w:val="28"/>
        </w:rPr>
        <w:t>ệ thống cấp nước sạch, hệ thống thoát nước, thu gom và xử lý chất thải đáp ứng quy định của Bộ Giáo dục và Đào tạo và Bộ Y tế.</w:t>
      </w:r>
    </w:p>
    <w:p w14:paraId="41178F60" w14:textId="34E5C1E3" w:rsidR="0069259C" w:rsidRPr="001F146E" w:rsidRDefault="0069259C" w:rsidP="0069259C">
      <w:pPr>
        <w:spacing w:before="60" w:after="100" w:line="276" w:lineRule="auto"/>
        <w:ind w:firstLine="720"/>
        <w:jc w:val="both"/>
        <w:rPr>
          <w:rFonts w:eastAsia="Calibri"/>
          <w:iCs/>
          <w:szCs w:val="28"/>
          <w:lang w:val="vi-VN"/>
        </w:rPr>
      </w:pPr>
      <w:r>
        <w:rPr>
          <w:iCs/>
          <w:szCs w:val="28"/>
        </w:rPr>
        <w:t>9</w:t>
      </w:r>
      <w:r w:rsidRPr="001F146E">
        <w:rPr>
          <w:iCs/>
          <w:szCs w:val="28"/>
        </w:rPr>
        <w:t>.10.8.</w:t>
      </w:r>
      <w:r w:rsidRPr="001F146E">
        <w:rPr>
          <w:rFonts w:eastAsia="Calibri"/>
          <w:iCs/>
          <w:szCs w:val="28"/>
        </w:rPr>
        <w:t>5</w:t>
      </w:r>
      <w:r w:rsidRPr="001F146E">
        <w:rPr>
          <w:rFonts w:eastAsia="Calibri"/>
          <w:iCs/>
          <w:szCs w:val="28"/>
          <w:lang w:val="vi-VN"/>
        </w:rPr>
        <w:t>. Tiêu chí 3.</w:t>
      </w:r>
      <w:r w:rsidRPr="001F146E">
        <w:rPr>
          <w:rFonts w:eastAsia="Calibri"/>
          <w:iCs/>
          <w:szCs w:val="28"/>
        </w:rPr>
        <w:t>5</w:t>
      </w:r>
      <w:r w:rsidRPr="001F146E">
        <w:rPr>
          <w:rFonts w:eastAsia="Calibri"/>
          <w:iCs/>
          <w:szCs w:val="28"/>
          <w:lang w:val="vi-VN"/>
        </w:rPr>
        <w:t>: Thiết bị</w:t>
      </w:r>
    </w:p>
    <w:p w14:paraId="3FE432C9" w14:textId="77777777" w:rsidR="0069259C" w:rsidRPr="001F146E" w:rsidRDefault="0069259C" w:rsidP="0069259C">
      <w:pPr>
        <w:spacing w:before="60" w:after="100" w:line="276" w:lineRule="auto"/>
        <w:ind w:firstLine="720"/>
        <w:jc w:val="both"/>
        <w:rPr>
          <w:rFonts w:eastAsia="Calibri"/>
          <w:iCs/>
          <w:szCs w:val="28"/>
        </w:rPr>
      </w:pPr>
      <w:r w:rsidRPr="001F146E">
        <w:rPr>
          <w:rFonts w:eastAsia="Calibri"/>
          <w:iCs/>
          <w:szCs w:val="28"/>
          <w:lang w:val="vi-VN"/>
        </w:rPr>
        <w:t xml:space="preserve">a) </w:t>
      </w:r>
      <w:r w:rsidRPr="001F146E">
        <w:rPr>
          <w:rFonts w:eastAsia="Calibri"/>
          <w:iCs/>
          <w:szCs w:val="28"/>
        </w:rPr>
        <w:t>H</w:t>
      </w:r>
      <w:r w:rsidRPr="001F146E">
        <w:rPr>
          <w:rFonts w:eastAsia="Calibri"/>
          <w:iCs/>
          <w:szCs w:val="28"/>
          <w:lang w:val="vi-VN"/>
        </w:rPr>
        <w:t>ệ thống máy tính được</w:t>
      </w:r>
      <w:r w:rsidRPr="001F146E">
        <w:rPr>
          <w:rFonts w:eastAsia="Calibri"/>
          <w:iCs/>
          <w:szCs w:val="28"/>
        </w:rPr>
        <w:t xml:space="preserve"> </w:t>
      </w:r>
      <w:r w:rsidRPr="001F146E">
        <w:rPr>
          <w:rFonts w:eastAsia="Calibri"/>
          <w:iCs/>
          <w:szCs w:val="28"/>
          <w:lang w:val="vi-VN"/>
        </w:rPr>
        <w:t xml:space="preserve">kết nối </w:t>
      </w:r>
      <w:r w:rsidRPr="001F146E">
        <w:rPr>
          <w:rFonts w:eastAsia="Calibri"/>
          <w:iCs/>
          <w:szCs w:val="28"/>
        </w:rPr>
        <w:t>I</w:t>
      </w:r>
      <w:r w:rsidRPr="001F146E">
        <w:rPr>
          <w:rFonts w:eastAsia="Calibri"/>
          <w:iCs/>
          <w:szCs w:val="28"/>
          <w:lang w:val="vi-VN"/>
        </w:rPr>
        <w:t>nternet phục vụ công tác quản lý</w:t>
      </w:r>
      <w:r w:rsidRPr="001F146E">
        <w:rPr>
          <w:rFonts w:eastAsia="Calibri"/>
          <w:iCs/>
          <w:szCs w:val="28"/>
        </w:rPr>
        <w:t>, hoạt động dạy học</w:t>
      </w:r>
      <w:r w:rsidRPr="001F146E">
        <w:rPr>
          <w:rFonts w:eastAsia="Calibri"/>
          <w:iCs/>
          <w:szCs w:val="28"/>
          <w:lang w:val="vi-VN"/>
        </w:rPr>
        <w:t>;</w:t>
      </w:r>
    </w:p>
    <w:p w14:paraId="307D2BDA" w14:textId="77777777" w:rsidR="0069259C" w:rsidRPr="001F146E" w:rsidRDefault="0069259C" w:rsidP="0069259C">
      <w:pPr>
        <w:spacing w:before="60" w:after="100" w:line="276" w:lineRule="auto"/>
        <w:ind w:firstLine="720"/>
        <w:jc w:val="both"/>
        <w:rPr>
          <w:rFonts w:eastAsia="Calibri"/>
          <w:iCs/>
          <w:szCs w:val="28"/>
          <w:lang w:val="vi-VN"/>
        </w:rPr>
      </w:pPr>
      <w:r w:rsidRPr="001F146E">
        <w:rPr>
          <w:rFonts w:eastAsia="Calibri"/>
          <w:iCs/>
          <w:szCs w:val="28"/>
          <w:lang w:val="vi-VN"/>
        </w:rPr>
        <w:t>b) Có đủ thiết bị dạy học theo quy định;</w:t>
      </w:r>
    </w:p>
    <w:p w14:paraId="4D081413" w14:textId="77777777" w:rsidR="0069259C" w:rsidRPr="001F146E" w:rsidRDefault="0069259C" w:rsidP="0069259C">
      <w:pPr>
        <w:spacing w:before="60" w:after="100" w:line="276" w:lineRule="auto"/>
        <w:ind w:firstLine="709"/>
        <w:jc w:val="both"/>
        <w:rPr>
          <w:iCs/>
          <w:szCs w:val="28"/>
        </w:rPr>
      </w:pPr>
      <w:r w:rsidRPr="001F146E">
        <w:rPr>
          <w:iCs/>
          <w:szCs w:val="28"/>
        </w:rPr>
        <w:t>c) Hằng năm, được bổ sung các thiết bị dạy học và thiết bị dạy học tự làm.</w:t>
      </w:r>
    </w:p>
    <w:p w14:paraId="49F6FA7D" w14:textId="1ADD5A63" w:rsidR="0069259C" w:rsidRPr="001F146E" w:rsidRDefault="0069259C" w:rsidP="0069259C">
      <w:pPr>
        <w:spacing w:before="60" w:after="100" w:line="276" w:lineRule="auto"/>
        <w:ind w:firstLine="720"/>
        <w:jc w:val="both"/>
        <w:rPr>
          <w:rFonts w:eastAsia="Calibri"/>
          <w:iCs/>
          <w:szCs w:val="28"/>
        </w:rPr>
      </w:pPr>
      <w:r>
        <w:rPr>
          <w:iCs/>
          <w:szCs w:val="28"/>
        </w:rPr>
        <w:t>9</w:t>
      </w:r>
      <w:r w:rsidRPr="001F146E">
        <w:rPr>
          <w:iCs/>
          <w:szCs w:val="28"/>
        </w:rPr>
        <w:t>.10.8.</w:t>
      </w:r>
      <w:r w:rsidRPr="001F146E">
        <w:rPr>
          <w:rFonts w:eastAsia="Calibri"/>
          <w:iCs/>
          <w:szCs w:val="28"/>
        </w:rPr>
        <w:t>6</w:t>
      </w:r>
      <w:r w:rsidRPr="001F146E">
        <w:rPr>
          <w:rFonts w:eastAsia="Calibri"/>
          <w:iCs/>
          <w:szCs w:val="28"/>
          <w:lang w:val="vi-VN"/>
        </w:rPr>
        <w:t>. Tiêu chí 3.</w:t>
      </w:r>
      <w:r w:rsidRPr="001F146E">
        <w:rPr>
          <w:rFonts w:eastAsia="Calibri"/>
          <w:iCs/>
          <w:szCs w:val="28"/>
        </w:rPr>
        <w:t>6</w:t>
      </w:r>
      <w:r w:rsidRPr="001F146E">
        <w:rPr>
          <w:rFonts w:eastAsia="Calibri"/>
          <w:iCs/>
          <w:szCs w:val="28"/>
          <w:lang w:val="vi-VN"/>
        </w:rPr>
        <w:t>: Thư viện</w:t>
      </w:r>
    </w:p>
    <w:p w14:paraId="22F4623B" w14:textId="77777777" w:rsidR="0069259C" w:rsidRPr="001F146E" w:rsidRDefault="0069259C" w:rsidP="0069259C">
      <w:pPr>
        <w:spacing w:before="60" w:after="100" w:line="276" w:lineRule="auto"/>
        <w:ind w:firstLine="720"/>
        <w:jc w:val="both"/>
        <w:rPr>
          <w:rFonts w:eastAsia="Calibri"/>
          <w:iCs/>
          <w:szCs w:val="28"/>
        </w:rPr>
      </w:pPr>
      <w:r w:rsidRPr="001F146E">
        <w:rPr>
          <w:rFonts w:eastAsia="Calibri"/>
          <w:iCs/>
          <w:szCs w:val="28"/>
          <w:lang w:val="vi-VN"/>
        </w:rPr>
        <w:t xml:space="preserve">Thư viện </w:t>
      </w:r>
      <w:r w:rsidRPr="001F146E">
        <w:rPr>
          <w:rFonts w:eastAsia="Calibri"/>
          <w:iCs/>
          <w:szCs w:val="28"/>
        </w:rPr>
        <w:t xml:space="preserve">của nhà trường </w:t>
      </w:r>
      <w:r w:rsidRPr="001F146E">
        <w:rPr>
          <w:rFonts w:eastAsia="Calibri"/>
          <w:iCs/>
          <w:szCs w:val="28"/>
          <w:lang w:val="vi-VN"/>
        </w:rPr>
        <w:t xml:space="preserve">đạt </w:t>
      </w:r>
      <w:r w:rsidRPr="001F146E">
        <w:rPr>
          <w:rFonts w:eastAsia="Calibri"/>
          <w:iCs/>
          <w:szCs w:val="28"/>
        </w:rPr>
        <w:t>T</w:t>
      </w:r>
      <w:r w:rsidRPr="001F146E">
        <w:rPr>
          <w:rFonts w:eastAsia="Calibri"/>
          <w:iCs/>
          <w:szCs w:val="28"/>
          <w:lang w:val="vi-VN"/>
        </w:rPr>
        <w:t>hư viện trường học đạt chuẩn</w:t>
      </w:r>
      <w:r w:rsidRPr="001F146E">
        <w:rPr>
          <w:rFonts w:eastAsia="Calibri"/>
          <w:iCs/>
          <w:szCs w:val="28"/>
        </w:rPr>
        <w:t xml:space="preserve"> trở lên. </w:t>
      </w:r>
    </w:p>
    <w:p w14:paraId="14693C97" w14:textId="7E89D084" w:rsidR="0069259C" w:rsidRPr="001F146E" w:rsidRDefault="0069259C" w:rsidP="0069259C">
      <w:pPr>
        <w:spacing w:before="60" w:after="100" w:line="276" w:lineRule="auto"/>
        <w:ind w:firstLine="720"/>
        <w:jc w:val="both"/>
        <w:rPr>
          <w:b/>
          <w:iCs/>
          <w:szCs w:val="28"/>
        </w:rPr>
      </w:pPr>
      <w:r>
        <w:rPr>
          <w:iCs/>
          <w:szCs w:val="28"/>
        </w:rPr>
        <w:t>9</w:t>
      </w:r>
      <w:r w:rsidRPr="001F146E">
        <w:rPr>
          <w:iCs/>
          <w:szCs w:val="28"/>
        </w:rPr>
        <w:t>.10.9.</w:t>
      </w:r>
      <w:r w:rsidRPr="001F146E">
        <w:rPr>
          <w:b/>
          <w:iCs/>
          <w:szCs w:val="28"/>
        </w:rPr>
        <w:t xml:space="preserve"> Tiêu chuẩn 4: Quan hệ giữa nhà trường, gia đình và xã hội </w:t>
      </w:r>
    </w:p>
    <w:p w14:paraId="24462774" w14:textId="67A05EEA"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.10.9.1. Tiêu chí 4.1: Ban đại diện cha mẹ học sinh</w:t>
      </w:r>
    </w:p>
    <w:p w14:paraId="32644244" w14:textId="77777777" w:rsidR="0069259C" w:rsidRPr="001F146E" w:rsidRDefault="0069259C" w:rsidP="0069259C">
      <w:pPr>
        <w:spacing w:before="60" w:after="100" w:line="276" w:lineRule="auto"/>
        <w:ind w:firstLine="720"/>
        <w:jc w:val="both"/>
        <w:rPr>
          <w:rFonts w:eastAsia="Calibri"/>
          <w:iCs/>
          <w:spacing w:val="-4"/>
          <w:szCs w:val="28"/>
        </w:rPr>
      </w:pPr>
      <w:r w:rsidRPr="001F146E">
        <w:rPr>
          <w:rFonts w:eastAsia="Calibri"/>
          <w:iCs/>
          <w:spacing w:val="-4"/>
          <w:szCs w:val="28"/>
          <w:lang w:val="vi-VN"/>
        </w:rPr>
        <w:t xml:space="preserve">Phối hợp </w:t>
      </w:r>
      <w:r w:rsidRPr="001F146E">
        <w:rPr>
          <w:rFonts w:eastAsia="Calibri"/>
          <w:iCs/>
          <w:spacing w:val="-4"/>
          <w:szCs w:val="28"/>
        </w:rPr>
        <w:t xml:space="preserve">có hiệu quả </w:t>
      </w:r>
      <w:r w:rsidRPr="001F146E">
        <w:rPr>
          <w:rFonts w:eastAsia="Calibri"/>
          <w:iCs/>
          <w:spacing w:val="-4"/>
          <w:szCs w:val="28"/>
          <w:lang w:val="vi-VN"/>
        </w:rPr>
        <w:t xml:space="preserve">với </w:t>
      </w:r>
      <w:r w:rsidRPr="001F146E">
        <w:rPr>
          <w:rFonts w:eastAsia="Calibri"/>
          <w:iCs/>
          <w:spacing w:val="-4"/>
          <w:szCs w:val="28"/>
        </w:rPr>
        <w:t>nhà trường trong việc</w:t>
      </w:r>
      <w:r w:rsidRPr="001F146E">
        <w:rPr>
          <w:rFonts w:eastAsia="Calibri"/>
          <w:iCs/>
          <w:spacing w:val="-4"/>
          <w:szCs w:val="28"/>
          <w:lang w:val="vi-VN"/>
        </w:rPr>
        <w:t xml:space="preserve"> tổ chức thực hiện nhiệm vụ năm học và các hoạt động giáo dục;</w:t>
      </w:r>
      <w:r w:rsidRPr="001F146E">
        <w:rPr>
          <w:rFonts w:eastAsia="Calibri"/>
          <w:iCs/>
          <w:spacing w:val="-4"/>
          <w:szCs w:val="28"/>
        </w:rPr>
        <w:t xml:space="preserve"> </w:t>
      </w:r>
      <w:r w:rsidRPr="001F146E">
        <w:rPr>
          <w:rFonts w:eastAsia="Calibri"/>
          <w:iCs/>
          <w:spacing w:val="-4"/>
          <w:szCs w:val="28"/>
          <w:lang w:val="vi-VN"/>
        </w:rPr>
        <w:t>hướng dẫn, tuyên truyền, phổ biến pháp luật, chủ trương chính sách về giáo dục đối với cha mẹ học sinh</w:t>
      </w:r>
      <w:r w:rsidRPr="001F146E">
        <w:rPr>
          <w:rFonts w:eastAsia="Calibri"/>
          <w:iCs/>
          <w:spacing w:val="-4"/>
          <w:szCs w:val="28"/>
        </w:rPr>
        <w:t xml:space="preserve">; huy động học sinh đến trường, </w:t>
      </w:r>
      <w:r w:rsidRPr="001F146E">
        <w:rPr>
          <w:rFonts w:eastAsia="Calibri"/>
          <w:iCs/>
          <w:spacing w:val="-4"/>
          <w:szCs w:val="28"/>
          <w:lang w:val="vi-VN"/>
        </w:rPr>
        <w:t xml:space="preserve">vận động học sinh đã bỏ học trở lại </w:t>
      </w:r>
      <w:r w:rsidRPr="001F146E">
        <w:rPr>
          <w:rFonts w:eastAsia="Calibri"/>
          <w:iCs/>
          <w:spacing w:val="-4"/>
          <w:szCs w:val="28"/>
        </w:rPr>
        <w:t>lớp</w:t>
      </w:r>
      <w:r w:rsidRPr="001F146E">
        <w:rPr>
          <w:rFonts w:eastAsia="Calibri"/>
          <w:iCs/>
          <w:spacing w:val="-4"/>
          <w:szCs w:val="28"/>
          <w:lang w:val="vi-VN"/>
        </w:rPr>
        <w:t>.</w:t>
      </w:r>
    </w:p>
    <w:p w14:paraId="4B4EFC3A" w14:textId="605E15D4" w:rsidR="0069259C" w:rsidRPr="001F146E" w:rsidRDefault="0069259C" w:rsidP="0069259C">
      <w:pPr>
        <w:spacing w:before="60" w:after="100" w:line="276" w:lineRule="auto"/>
        <w:ind w:firstLine="720"/>
        <w:jc w:val="both"/>
        <w:rPr>
          <w:iCs/>
          <w:szCs w:val="28"/>
        </w:rPr>
      </w:pPr>
      <w:r>
        <w:rPr>
          <w:iCs/>
          <w:szCs w:val="28"/>
        </w:rPr>
        <w:lastRenderedPageBreak/>
        <w:t>9</w:t>
      </w:r>
      <w:r w:rsidRPr="001F146E">
        <w:rPr>
          <w:iCs/>
          <w:szCs w:val="28"/>
        </w:rPr>
        <w:t>.10.9.2. Tiêu chí 4.2: Công tác tham mưu cấp ủy đảng, chính quyền và phối hợp với các tổ chức, cá nhân của nhà trường</w:t>
      </w:r>
    </w:p>
    <w:p w14:paraId="302F0886" w14:textId="77777777" w:rsidR="0069259C" w:rsidRPr="001F146E" w:rsidRDefault="0069259C" w:rsidP="0069259C">
      <w:pPr>
        <w:spacing w:before="60" w:after="100" w:line="276" w:lineRule="auto"/>
        <w:ind w:firstLine="720"/>
        <w:jc w:val="both"/>
        <w:rPr>
          <w:iCs/>
          <w:szCs w:val="28"/>
        </w:rPr>
      </w:pPr>
      <w:r w:rsidRPr="001F146E">
        <w:rPr>
          <w:iCs/>
          <w:szCs w:val="28"/>
        </w:rPr>
        <w:t>a) Tham mưu cấp ủy đảng, chính quyền để tạo điều kiện cho nhà trường thực hiện p</w:t>
      </w:r>
      <w:r w:rsidRPr="001F146E">
        <w:rPr>
          <w:rFonts w:eastAsia="Calibri"/>
          <w:iCs/>
          <w:szCs w:val="28"/>
        </w:rPr>
        <w:t>hương hướng, chiến lược xây dựng và phát triển;</w:t>
      </w:r>
    </w:p>
    <w:p w14:paraId="1766D326" w14:textId="77777777" w:rsidR="0069259C" w:rsidRPr="001F146E" w:rsidRDefault="0069259C" w:rsidP="0069259C">
      <w:pPr>
        <w:spacing w:before="60" w:after="100" w:line="276" w:lineRule="auto"/>
        <w:ind w:firstLine="720"/>
        <w:jc w:val="both"/>
        <w:rPr>
          <w:iCs/>
          <w:szCs w:val="28"/>
        </w:rPr>
      </w:pPr>
      <w:r w:rsidRPr="001F146E">
        <w:rPr>
          <w:iCs/>
          <w:spacing w:val="-2"/>
          <w:szCs w:val="28"/>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1F146E">
        <w:rPr>
          <w:iCs/>
          <w:szCs w:val="28"/>
        </w:rPr>
        <w:t>chăm sóc di tích lịch sử, cách mạng, công trình văn hóa; chăm sóc gia đình thương binh, liệt sĩ, gia đình có công với cách mạng, Bà mẹ Việt Nam anh hùng ở địa phương.</w:t>
      </w:r>
    </w:p>
    <w:p w14:paraId="5EBF23CE" w14:textId="14894E53" w:rsidR="0069259C" w:rsidRPr="001F146E" w:rsidRDefault="0069259C" w:rsidP="0069259C">
      <w:pPr>
        <w:spacing w:before="60" w:after="100" w:line="276" w:lineRule="auto"/>
        <w:ind w:firstLine="720"/>
        <w:jc w:val="both"/>
        <w:rPr>
          <w:b/>
          <w:iCs/>
          <w:szCs w:val="28"/>
        </w:rPr>
      </w:pPr>
      <w:r>
        <w:rPr>
          <w:iCs/>
          <w:szCs w:val="28"/>
        </w:rPr>
        <w:t>9</w:t>
      </w:r>
      <w:r w:rsidRPr="001F146E">
        <w:rPr>
          <w:iCs/>
          <w:szCs w:val="28"/>
        </w:rPr>
        <w:t>.10.10.</w:t>
      </w:r>
      <w:r w:rsidRPr="001F146E">
        <w:rPr>
          <w:b/>
          <w:iCs/>
          <w:szCs w:val="28"/>
        </w:rPr>
        <w:t xml:space="preserve"> Tiêu chuẩn 5: Hoạt động giáo dục và kết quả giáo dục</w:t>
      </w:r>
    </w:p>
    <w:p w14:paraId="65CD8F38" w14:textId="11BB395D"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.10.10.1. Tiêu chí 5.1: Thực hiện Chương trình giáo dục phổ thông</w:t>
      </w:r>
    </w:p>
    <w:p w14:paraId="19FC3B13" w14:textId="77777777" w:rsidR="0069259C" w:rsidRPr="001F146E" w:rsidRDefault="0069259C" w:rsidP="0069259C">
      <w:pPr>
        <w:widowControl w:val="0"/>
        <w:spacing w:before="60" w:after="100" w:line="276" w:lineRule="auto"/>
        <w:ind w:firstLine="709"/>
        <w:jc w:val="both"/>
        <w:rPr>
          <w:rFonts w:eastAsia="Calibri"/>
          <w:iCs/>
          <w:szCs w:val="28"/>
          <w:lang w:val="vi-VN"/>
        </w:rPr>
      </w:pPr>
      <w:r w:rsidRPr="001F146E">
        <w:rPr>
          <w:rFonts w:eastAsia="Calibri"/>
          <w:iCs/>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7C7318AC" w14:textId="77777777" w:rsidR="0069259C" w:rsidRPr="001F146E" w:rsidRDefault="0069259C" w:rsidP="0069259C">
      <w:pPr>
        <w:spacing w:before="60" w:after="100" w:line="276" w:lineRule="auto"/>
        <w:ind w:firstLine="709"/>
        <w:jc w:val="both"/>
        <w:rPr>
          <w:rFonts w:eastAsia="Calibri"/>
          <w:iCs/>
          <w:szCs w:val="28"/>
          <w:lang w:val="vi-VN"/>
        </w:rPr>
      </w:pPr>
      <w:r w:rsidRPr="001F146E">
        <w:rPr>
          <w:rFonts w:eastAsia="Calibri"/>
          <w:iCs/>
          <w:szCs w:val="28"/>
          <w:lang w:val="vi-VN"/>
        </w:rPr>
        <w:t>b) Phát hiện và bồi dưỡng học sinh có năng khiếu, phụ đạo học sinh gặp khó khăn trong học tập, rèn luyện.</w:t>
      </w:r>
    </w:p>
    <w:p w14:paraId="66867757" w14:textId="243DB299" w:rsidR="0069259C" w:rsidRPr="001F146E" w:rsidRDefault="0069259C" w:rsidP="0069259C">
      <w:pPr>
        <w:spacing w:before="60" w:after="100" w:line="276" w:lineRule="auto"/>
        <w:ind w:firstLine="720"/>
        <w:jc w:val="both"/>
        <w:rPr>
          <w:iCs/>
          <w:spacing w:val="-4"/>
          <w:szCs w:val="28"/>
        </w:rPr>
      </w:pPr>
      <w:r>
        <w:rPr>
          <w:iCs/>
          <w:szCs w:val="28"/>
        </w:rPr>
        <w:t>9</w:t>
      </w:r>
      <w:r w:rsidRPr="001F146E">
        <w:rPr>
          <w:iCs/>
          <w:szCs w:val="28"/>
        </w:rPr>
        <w:t>.10.10.</w:t>
      </w:r>
      <w:r w:rsidRPr="001F146E">
        <w:rPr>
          <w:iCs/>
          <w:spacing w:val="-4"/>
          <w:szCs w:val="28"/>
        </w:rPr>
        <w:t xml:space="preserve">2. Tiêu chí 5.2: Tổ chức hoạt động giáo dục cho học sinh </w:t>
      </w:r>
      <w:r w:rsidRPr="001F146E">
        <w:rPr>
          <w:rFonts w:eastAsia="Calibri"/>
          <w:iCs/>
          <w:spacing w:val="-4"/>
          <w:szCs w:val="28"/>
          <w:lang w:val="vi-VN"/>
        </w:rPr>
        <w:t>có hoàn cảnh khó khăn</w:t>
      </w:r>
      <w:r w:rsidRPr="001F146E">
        <w:rPr>
          <w:rFonts w:eastAsia="Calibri"/>
          <w:iCs/>
          <w:spacing w:val="-4"/>
          <w:szCs w:val="28"/>
        </w:rPr>
        <w:t xml:space="preserve">, </w:t>
      </w:r>
      <w:r w:rsidRPr="001F146E">
        <w:rPr>
          <w:rFonts w:eastAsia="Calibri"/>
          <w:iCs/>
          <w:spacing w:val="-4"/>
          <w:szCs w:val="28"/>
          <w:lang w:val="vi-VN"/>
        </w:rPr>
        <w:t>học sinh có năng khiếu</w:t>
      </w:r>
      <w:r w:rsidRPr="001F146E">
        <w:rPr>
          <w:rFonts w:eastAsia="Calibri"/>
          <w:iCs/>
          <w:spacing w:val="-4"/>
          <w:szCs w:val="28"/>
        </w:rPr>
        <w:t xml:space="preserve">, </w:t>
      </w:r>
      <w:r w:rsidRPr="001F146E">
        <w:rPr>
          <w:rFonts w:eastAsia="Calibri"/>
          <w:iCs/>
          <w:spacing w:val="-4"/>
          <w:szCs w:val="28"/>
          <w:lang w:val="vi-VN"/>
        </w:rPr>
        <w:t>học sinh gặp khó khăn trong học tập</w:t>
      </w:r>
      <w:r w:rsidRPr="001F146E">
        <w:rPr>
          <w:rFonts w:eastAsia="Calibri"/>
          <w:iCs/>
          <w:spacing w:val="-4"/>
          <w:szCs w:val="28"/>
        </w:rPr>
        <w:t xml:space="preserve"> và</w:t>
      </w:r>
      <w:r w:rsidRPr="001F146E">
        <w:rPr>
          <w:rFonts w:eastAsia="Calibri"/>
          <w:iCs/>
          <w:spacing w:val="-4"/>
          <w:szCs w:val="28"/>
          <w:lang w:val="vi-VN"/>
        </w:rPr>
        <w:t xml:space="preserve"> rèn luyện</w:t>
      </w:r>
    </w:p>
    <w:p w14:paraId="4F9D445C" w14:textId="77777777" w:rsidR="0069259C" w:rsidRPr="001F146E" w:rsidRDefault="0069259C" w:rsidP="0069259C">
      <w:pPr>
        <w:spacing w:before="60" w:after="100" w:line="276" w:lineRule="auto"/>
        <w:ind w:firstLine="720"/>
        <w:jc w:val="both"/>
        <w:rPr>
          <w:iCs/>
          <w:szCs w:val="28"/>
        </w:rPr>
      </w:pPr>
      <w:r w:rsidRPr="001F146E">
        <w:rPr>
          <w:iCs/>
          <w:spacing w:val="6"/>
          <w:szCs w:val="28"/>
        </w:rPr>
        <w:t xml:space="preserve">Học sinh </w:t>
      </w:r>
      <w:r w:rsidRPr="001F146E">
        <w:rPr>
          <w:rFonts w:eastAsia="Calibri"/>
          <w:iCs/>
          <w:szCs w:val="28"/>
          <w:lang w:val="vi-VN"/>
        </w:rPr>
        <w:t>có hoàn cảnh khó khăn,</w:t>
      </w:r>
      <w:r w:rsidRPr="001F146E">
        <w:rPr>
          <w:rFonts w:eastAsia="Calibri"/>
          <w:iCs/>
          <w:szCs w:val="28"/>
        </w:rPr>
        <w:t xml:space="preserve"> </w:t>
      </w:r>
      <w:r w:rsidRPr="001F146E">
        <w:rPr>
          <w:rFonts w:eastAsia="Calibri"/>
          <w:iCs/>
          <w:szCs w:val="28"/>
          <w:lang w:val="vi-VN"/>
        </w:rPr>
        <w:t>học sinh có năng khiếu</w:t>
      </w:r>
      <w:r w:rsidRPr="001F146E">
        <w:rPr>
          <w:rFonts w:eastAsia="Calibri"/>
          <w:iCs/>
          <w:szCs w:val="28"/>
        </w:rPr>
        <w:t xml:space="preserve">, </w:t>
      </w:r>
      <w:r w:rsidRPr="001F146E">
        <w:rPr>
          <w:rFonts w:eastAsia="Calibri"/>
          <w:iCs/>
          <w:szCs w:val="28"/>
          <w:lang w:val="vi-VN"/>
        </w:rPr>
        <w:t>học sinh gặp khó khăn trong học tập</w:t>
      </w:r>
      <w:r w:rsidRPr="001F146E">
        <w:rPr>
          <w:rFonts w:eastAsia="Calibri"/>
          <w:iCs/>
          <w:szCs w:val="28"/>
        </w:rPr>
        <w:t xml:space="preserve"> và</w:t>
      </w:r>
      <w:r w:rsidRPr="001F146E">
        <w:rPr>
          <w:rFonts w:eastAsia="Calibri"/>
          <w:iCs/>
          <w:szCs w:val="28"/>
          <w:lang w:val="vi-VN"/>
        </w:rPr>
        <w:t xml:space="preserve"> rèn luyện</w:t>
      </w:r>
      <w:r w:rsidRPr="001F146E">
        <w:rPr>
          <w:rFonts w:eastAsia="Calibri"/>
          <w:iCs/>
          <w:szCs w:val="28"/>
        </w:rPr>
        <w:t xml:space="preserve"> </w:t>
      </w:r>
      <w:r w:rsidRPr="001F146E">
        <w:rPr>
          <w:iCs/>
          <w:szCs w:val="28"/>
        </w:rPr>
        <w:t>đáp ứng được mục tiêu giáo dục theo kế hoạch giáo dục.</w:t>
      </w:r>
    </w:p>
    <w:p w14:paraId="5F544BA5" w14:textId="331940EC"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.10.10.3. Tiêu chí 5.3: Thực hiện nội dung giáo dục địa phương theo quy định</w:t>
      </w:r>
    </w:p>
    <w:p w14:paraId="3FE6EB0F" w14:textId="77777777" w:rsidR="0069259C" w:rsidRPr="001F146E" w:rsidRDefault="0069259C" w:rsidP="0069259C">
      <w:pPr>
        <w:spacing w:before="60" w:after="100" w:line="276" w:lineRule="auto"/>
        <w:ind w:firstLine="720"/>
        <w:jc w:val="both"/>
        <w:rPr>
          <w:iCs/>
          <w:szCs w:val="28"/>
        </w:rPr>
      </w:pPr>
      <w:r w:rsidRPr="001F146E">
        <w:rPr>
          <w:iCs/>
          <w:szCs w:val="28"/>
        </w:rPr>
        <w:t>Nội dung giáo dục địa phương phù hợp với mục tiêu môn học và gắn lý luận với thực tiễn.</w:t>
      </w:r>
    </w:p>
    <w:p w14:paraId="18D46A6E" w14:textId="512C6742"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.10.10.4. Tiêu chí 5.4: Các hoạt động trải nghiệm và hướng nghiệp</w:t>
      </w:r>
    </w:p>
    <w:p w14:paraId="2803B87B" w14:textId="77777777" w:rsidR="0069259C" w:rsidRPr="001F146E" w:rsidRDefault="0069259C" w:rsidP="0069259C">
      <w:pPr>
        <w:spacing w:before="60" w:after="100" w:line="276" w:lineRule="auto"/>
        <w:ind w:firstLine="720"/>
        <w:jc w:val="both"/>
        <w:rPr>
          <w:iCs/>
          <w:szCs w:val="28"/>
        </w:rPr>
      </w:pPr>
      <w:r w:rsidRPr="001F146E">
        <w:rPr>
          <w:iCs/>
          <w:szCs w:val="28"/>
        </w:rPr>
        <w:t>a) Tổ chức được các hoạt động trải nghiệm, hướng nghiệp với các hình thức phong phú phù hợp học sinh và đạt kết quả thiết thực;</w:t>
      </w:r>
    </w:p>
    <w:p w14:paraId="31C91B34" w14:textId="77777777" w:rsidR="0069259C" w:rsidRPr="001F146E" w:rsidRDefault="0069259C" w:rsidP="0069259C">
      <w:pPr>
        <w:spacing w:before="60" w:after="100" w:line="276" w:lineRule="auto"/>
        <w:ind w:firstLine="720"/>
        <w:jc w:val="both"/>
        <w:rPr>
          <w:iCs/>
          <w:szCs w:val="28"/>
        </w:rPr>
      </w:pPr>
      <w:r w:rsidRPr="001F146E">
        <w:rPr>
          <w:iCs/>
          <w:szCs w:val="28"/>
        </w:rPr>
        <w:t>b) Định kỳ rà soát, đánh giá kế hoạch tổ chức các hoạt động trải nghiệm, hướng nghiệp.</w:t>
      </w:r>
    </w:p>
    <w:p w14:paraId="0B256F8A" w14:textId="5A679152" w:rsidR="0069259C" w:rsidRPr="001F146E" w:rsidRDefault="0069259C" w:rsidP="0069259C">
      <w:pPr>
        <w:spacing w:before="60" w:after="100" w:line="276" w:lineRule="auto"/>
        <w:ind w:firstLine="720"/>
        <w:jc w:val="both"/>
        <w:rPr>
          <w:iCs/>
          <w:spacing w:val="4"/>
          <w:szCs w:val="28"/>
        </w:rPr>
      </w:pPr>
      <w:r>
        <w:rPr>
          <w:iCs/>
          <w:szCs w:val="28"/>
        </w:rPr>
        <w:t>9</w:t>
      </w:r>
      <w:r w:rsidRPr="001F146E">
        <w:rPr>
          <w:iCs/>
          <w:szCs w:val="28"/>
        </w:rPr>
        <w:t>.10.10.</w:t>
      </w:r>
      <w:r w:rsidRPr="001F146E">
        <w:rPr>
          <w:iCs/>
          <w:spacing w:val="4"/>
          <w:szCs w:val="28"/>
        </w:rPr>
        <w:t xml:space="preserve">5. Tiêu chí 5.5: </w:t>
      </w:r>
      <w:r w:rsidRPr="001F146E">
        <w:rPr>
          <w:iCs/>
          <w:szCs w:val="28"/>
        </w:rPr>
        <w:t>Hình thành, phát triển các kỹ năng sống cho học sinh</w:t>
      </w:r>
    </w:p>
    <w:p w14:paraId="3634A5D9" w14:textId="77777777" w:rsidR="0069259C" w:rsidRPr="001F146E" w:rsidRDefault="0069259C" w:rsidP="0069259C">
      <w:pPr>
        <w:spacing w:before="60" w:after="100" w:line="276" w:lineRule="auto"/>
        <w:ind w:firstLine="720"/>
        <w:jc w:val="both"/>
        <w:rPr>
          <w:iCs/>
          <w:szCs w:val="28"/>
        </w:rPr>
      </w:pPr>
      <w:r w:rsidRPr="001F146E">
        <w:rPr>
          <w:iCs/>
          <w:szCs w:val="28"/>
        </w:rPr>
        <w:t>a) Hướng dẫn học sinh biết tự đánh giá kết quả học tập và rèn luyện;</w:t>
      </w:r>
    </w:p>
    <w:p w14:paraId="1CCB4FD3"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b) Khả năng vận dụng kiến thức vào thực tiễn của học sinh từng bước hình thành và phát triển.</w:t>
      </w:r>
    </w:p>
    <w:p w14:paraId="3EC20AE6" w14:textId="799C5935" w:rsidR="0069259C" w:rsidRPr="001F146E" w:rsidRDefault="0069259C" w:rsidP="0069259C">
      <w:pPr>
        <w:spacing w:before="60" w:after="100" w:line="276" w:lineRule="auto"/>
        <w:ind w:firstLine="720"/>
        <w:jc w:val="both"/>
        <w:rPr>
          <w:iCs/>
          <w:szCs w:val="28"/>
        </w:rPr>
      </w:pPr>
      <w:r>
        <w:rPr>
          <w:iCs/>
          <w:szCs w:val="28"/>
        </w:rPr>
        <w:lastRenderedPageBreak/>
        <w:t>9</w:t>
      </w:r>
      <w:r w:rsidRPr="001F146E">
        <w:rPr>
          <w:iCs/>
          <w:szCs w:val="28"/>
        </w:rPr>
        <w:t>.10.10.6. Tiêu chí 5.6: Kết quả giáo dục</w:t>
      </w:r>
    </w:p>
    <w:p w14:paraId="3528EAB4" w14:textId="77777777" w:rsidR="0069259C" w:rsidRPr="001F146E" w:rsidRDefault="0069259C" w:rsidP="0069259C">
      <w:pPr>
        <w:spacing w:before="60" w:after="100" w:line="276" w:lineRule="auto"/>
        <w:ind w:firstLine="720"/>
        <w:jc w:val="both"/>
        <w:rPr>
          <w:iCs/>
          <w:szCs w:val="28"/>
        </w:rPr>
      </w:pPr>
      <w:r w:rsidRPr="001F146E">
        <w:rPr>
          <w:iCs/>
          <w:szCs w:val="28"/>
        </w:rPr>
        <w:t>a) Kết quả học lực, hạnh kiểm của học sinh có chuyển biến tích cực trong 05 năm liên tiếp tính đến thời điểm đánh giá;</w:t>
      </w:r>
    </w:p>
    <w:p w14:paraId="7DC0CA5D" w14:textId="77777777" w:rsidR="0069259C" w:rsidRPr="001F146E" w:rsidRDefault="0069259C" w:rsidP="0069259C">
      <w:pPr>
        <w:spacing w:before="60" w:after="100" w:line="276" w:lineRule="auto"/>
        <w:ind w:firstLine="720"/>
        <w:jc w:val="both"/>
        <w:rPr>
          <w:iCs/>
          <w:szCs w:val="28"/>
        </w:rPr>
      </w:pPr>
      <w:r w:rsidRPr="001F146E">
        <w:rPr>
          <w:iCs/>
          <w:szCs w:val="28"/>
        </w:rPr>
        <w:t>b) Tỷ lệ học sinh lên lớp và tốt nghiệp có chuyển biến tích cực trong 05 năm liên tiếp tính đến thời điểm đánh giá.</w:t>
      </w:r>
    </w:p>
    <w:p w14:paraId="68203CDB" w14:textId="77777777" w:rsidR="0069259C" w:rsidRPr="001F146E" w:rsidRDefault="0069259C" w:rsidP="0069259C">
      <w:pPr>
        <w:tabs>
          <w:tab w:val="left" w:pos="1400"/>
        </w:tabs>
        <w:spacing w:before="60" w:after="100" w:line="276" w:lineRule="auto"/>
        <w:jc w:val="center"/>
        <w:rPr>
          <w:b/>
          <w:iCs/>
          <w:szCs w:val="28"/>
        </w:rPr>
      </w:pPr>
      <w:r w:rsidRPr="001F146E">
        <w:rPr>
          <w:b/>
          <w:iCs/>
          <w:szCs w:val="28"/>
        </w:rPr>
        <w:t>TIÊU CHUẨN ĐÁNH GIÁ TRƯỜNG TRUNG HỌC MỨC 3</w:t>
      </w:r>
    </w:p>
    <w:p w14:paraId="37CB8D21" w14:textId="77777777" w:rsidR="0069259C" w:rsidRPr="001F146E" w:rsidRDefault="0069259C" w:rsidP="0069259C">
      <w:pPr>
        <w:spacing w:before="60" w:after="100" w:line="276" w:lineRule="auto"/>
        <w:ind w:firstLine="720"/>
        <w:jc w:val="both"/>
        <w:rPr>
          <w:b/>
          <w:iCs/>
          <w:szCs w:val="28"/>
        </w:rPr>
      </w:pPr>
      <w:r w:rsidRPr="001F146E">
        <w:rPr>
          <w:b/>
          <w:iCs/>
          <w:szCs w:val="28"/>
        </w:rPr>
        <w:t>Trường trung học đạt mức mức 3 khi đảm bảo Tiêu chuẩn đánh giá trường trung học mức 2 và các tiêu chuẩn sau:</w:t>
      </w:r>
    </w:p>
    <w:p w14:paraId="16F1F03A" w14:textId="458B57D4" w:rsidR="0069259C" w:rsidRPr="001F146E" w:rsidRDefault="0069259C" w:rsidP="0069259C">
      <w:pPr>
        <w:spacing w:before="60" w:after="100" w:line="276" w:lineRule="auto"/>
        <w:ind w:firstLine="720"/>
        <w:jc w:val="both"/>
        <w:rPr>
          <w:b/>
          <w:iCs/>
          <w:szCs w:val="28"/>
        </w:rPr>
      </w:pPr>
      <w:r>
        <w:rPr>
          <w:iCs/>
          <w:szCs w:val="28"/>
        </w:rPr>
        <w:t>9</w:t>
      </w:r>
      <w:r w:rsidRPr="001F146E">
        <w:rPr>
          <w:iCs/>
          <w:szCs w:val="28"/>
        </w:rPr>
        <w:t>.10.11.</w:t>
      </w:r>
      <w:r w:rsidRPr="001F146E">
        <w:rPr>
          <w:b/>
          <w:iCs/>
          <w:szCs w:val="28"/>
        </w:rPr>
        <w:t xml:space="preserve"> Tiêu chuẩn 1: Tổ chức và quản lý nhà trường </w:t>
      </w:r>
    </w:p>
    <w:p w14:paraId="5A998E40" w14:textId="6F39AA35" w:rsidR="0069259C" w:rsidRPr="001F146E" w:rsidRDefault="0069259C" w:rsidP="0069259C">
      <w:pPr>
        <w:spacing w:before="60" w:after="100" w:line="276" w:lineRule="auto"/>
        <w:ind w:firstLine="720"/>
        <w:jc w:val="both"/>
        <w:rPr>
          <w:iCs/>
          <w:spacing w:val="-4"/>
          <w:szCs w:val="28"/>
        </w:rPr>
      </w:pPr>
      <w:r>
        <w:rPr>
          <w:iCs/>
          <w:szCs w:val="28"/>
        </w:rPr>
        <w:t>9</w:t>
      </w:r>
      <w:r w:rsidRPr="001F146E">
        <w:rPr>
          <w:iCs/>
          <w:szCs w:val="28"/>
        </w:rPr>
        <w:t>.10.11.</w:t>
      </w:r>
      <w:r w:rsidRPr="001F146E">
        <w:rPr>
          <w:iCs/>
          <w:spacing w:val="-4"/>
          <w:szCs w:val="28"/>
        </w:rPr>
        <w:t>1. Tiêu chí 1.1: Phương hướng, chiến lược xây dựng và phát triển nhà trường</w:t>
      </w:r>
    </w:p>
    <w:p w14:paraId="4FF31B65" w14:textId="77777777" w:rsidR="0069259C" w:rsidRPr="001F146E" w:rsidRDefault="0069259C" w:rsidP="0069259C">
      <w:pPr>
        <w:spacing w:before="60" w:after="100" w:line="276" w:lineRule="auto"/>
        <w:ind w:firstLine="709"/>
        <w:jc w:val="both"/>
        <w:rPr>
          <w:iCs/>
          <w:spacing w:val="4"/>
          <w:szCs w:val="28"/>
          <w:lang w:val="vi-VN"/>
        </w:rPr>
      </w:pPr>
      <w:r w:rsidRPr="001F146E">
        <w:rPr>
          <w:iCs/>
          <w:spacing w:val="4"/>
          <w:szCs w:val="28"/>
        </w:rPr>
        <w:t>Đ</w:t>
      </w:r>
      <w:r w:rsidRPr="001F146E">
        <w:rPr>
          <w:iCs/>
          <w:spacing w:val="4"/>
          <w:szCs w:val="28"/>
          <w:lang w:val="vi-VN"/>
        </w:rPr>
        <w:t>ịnh kỳ rà soát, bổ sung, điều chỉnh</w:t>
      </w:r>
      <w:r w:rsidRPr="001F146E">
        <w:rPr>
          <w:iCs/>
          <w:spacing w:val="4"/>
          <w:szCs w:val="28"/>
        </w:rPr>
        <w:t xml:space="preserve"> p</w:t>
      </w:r>
      <w:r w:rsidRPr="001F146E">
        <w:rPr>
          <w:rFonts w:eastAsia="Calibri"/>
          <w:iCs/>
          <w:spacing w:val="-4"/>
          <w:szCs w:val="28"/>
          <w:lang w:val="vi-VN"/>
        </w:rPr>
        <w:t>hương hướng</w:t>
      </w:r>
      <w:r w:rsidRPr="001F146E">
        <w:rPr>
          <w:rFonts w:eastAsia="Calibri"/>
          <w:iCs/>
          <w:spacing w:val="-4"/>
          <w:szCs w:val="28"/>
        </w:rPr>
        <w:t>,</w:t>
      </w:r>
      <w:r w:rsidRPr="001F146E">
        <w:rPr>
          <w:rFonts w:eastAsia="Calibri"/>
          <w:iCs/>
          <w:spacing w:val="-4"/>
          <w:szCs w:val="28"/>
          <w:lang w:val="vi-VN"/>
        </w:rPr>
        <w:t xml:space="preserve"> chiến lược xây dựng và phát triển</w:t>
      </w:r>
      <w:r w:rsidRPr="001F146E">
        <w:rPr>
          <w:rFonts w:eastAsia="Calibri"/>
          <w:iCs/>
          <w:spacing w:val="-4"/>
          <w:szCs w:val="28"/>
        </w:rPr>
        <w:t xml:space="preserve">. </w:t>
      </w:r>
      <w:r w:rsidRPr="001F146E">
        <w:rPr>
          <w:iCs/>
          <w:spacing w:val="4"/>
          <w:szCs w:val="28"/>
          <w:lang w:val="vi-VN"/>
        </w:rPr>
        <w:t xml:space="preserve">Tổ chức xây dựng </w:t>
      </w:r>
      <w:r w:rsidRPr="001F146E">
        <w:rPr>
          <w:iCs/>
          <w:spacing w:val="4"/>
          <w:szCs w:val="28"/>
        </w:rPr>
        <w:t>p</w:t>
      </w:r>
      <w:r w:rsidRPr="001F146E">
        <w:rPr>
          <w:rFonts w:eastAsia="Calibri"/>
          <w:iCs/>
          <w:spacing w:val="-4"/>
          <w:szCs w:val="28"/>
          <w:lang w:val="vi-VN"/>
        </w:rPr>
        <w:t>hương hướng</w:t>
      </w:r>
      <w:r w:rsidRPr="001F146E">
        <w:rPr>
          <w:rFonts w:eastAsia="Calibri"/>
          <w:iCs/>
          <w:spacing w:val="-4"/>
          <w:szCs w:val="28"/>
        </w:rPr>
        <w:t>,</w:t>
      </w:r>
      <w:r w:rsidRPr="001F146E">
        <w:rPr>
          <w:rFonts w:eastAsia="Calibri"/>
          <w:iCs/>
          <w:spacing w:val="-4"/>
          <w:szCs w:val="28"/>
          <w:lang w:val="vi-VN"/>
        </w:rPr>
        <w:t xml:space="preserve"> chiến lược xây dựng và phát triển</w:t>
      </w:r>
      <w:r w:rsidRPr="001F146E">
        <w:rPr>
          <w:iCs/>
          <w:spacing w:val="4"/>
          <w:szCs w:val="28"/>
          <w:lang w:val="vi-VN"/>
        </w:rPr>
        <w:t xml:space="preserve"> có sự tham gia của các thành viên trong Hội đồng trường (Hội đồng quản trị đối với trường tư thục), cán bộ quản lý, giáo viên, nhân viên, học sinh, cha mẹ học sinh và cộng đồng.</w:t>
      </w:r>
    </w:p>
    <w:p w14:paraId="3C6ECBFB" w14:textId="1CBD9B55"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 xml:space="preserve">.10.11.2. Tiêu chí 1.2: Tổ chức Đảng Cộng sản Việt Nam, các đoàn thể và tổ chức khác trong nhà trường </w:t>
      </w:r>
    </w:p>
    <w:p w14:paraId="0194314E" w14:textId="77777777" w:rsidR="0069259C" w:rsidRPr="001F146E" w:rsidRDefault="0069259C" w:rsidP="0069259C">
      <w:pPr>
        <w:spacing w:before="60" w:after="100" w:line="276" w:lineRule="auto"/>
        <w:ind w:firstLine="720"/>
        <w:jc w:val="both"/>
        <w:rPr>
          <w:iCs/>
          <w:szCs w:val="28"/>
        </w:rPr>
      </w:pPr>
      <w:r w:rsidRPr="001F146E">
        <w:rPr>
          <w:iCs/>
          <w:szCs w:val="28"/>
        </w:rPr>
        <w:t xml:space="preserve">a) Trong 05 năm liên tiếp tính đến thời điểm đánh giá, tổ chức Đảng Cộng sản Việt Nam có ít nhất 02 năm hoàn thành tốt nhiệm vụ, các năm còn lại hoàn thành nhiệm vụ trở lên; </w:t>
      </w:r>
    </w:p>
    <w:p w14:paraId="2D343E00" w14:textId="77777777" w:rsidR="0069259C" w:rsidRPr="001F146E" w:rsidRDefault="0069259C" w:rsidP="0069259C">
      <w:pPr>
        <w:spacing w:before="60" w:after="100" w:line="276" w:lineRule="auto"/>
        <w:ind w:firstLine="720"/>
        <w:jc w:val="both"/>
        <w:rPr>
          <w:iCs/>
          <w:szCs w:val="28"/>
        </w:rPr>
      </w:pPr>
      <w:r w:rsidRPr="001F146E">
        <w:rPr>
          <w:iCs/>
          <w:szCs w:val="28"/>
          <w:shd w:val="clear" w:color="auto" w:fill="FFFFFF"/>
        </w:rPr>
        <w:t xml:space="preserve">b) </w:t>
      </w:r>
      <w:r w:rsidRPr="001F146E">
        <w:rPr>
          <w:iCs/>
          <w:szCs w:val="28"/>
        </w:rPr>
        <w:t>Các đoàn thể, tổ chức khác có đóng góp hiệu quả trong các hoạt động nhà trường và cộng đồng.</w:t>
      </w:r>
    </w:p>
    <w:p w14:paraId="483B5679" w14:textId="4E6BEDFD" w:rsidR="0069259C" w:rsidRPr="001F146E" w:rsidRDefault="0069259C" w:rsidP="0069259C">
      <w:pPr>
        <w:spacing w:before="60" w:after="100" w:line="276" w:lineRule="auto"/>
        <w:ind w:firstLine="720"/>
        <w:jc w:val="both"/>
        <w:rPr>
          <w:iCs/>
          <w:spacing w:val="-6"/>
          <w:szCs w:val="28"/>
        </w:rPr>
      </w:pPr>
      <w:r>
        <w:rPr>
          <w:iCs/>
          <w:szCs w:val="28"/>
        </w:rPr>
        <w:t>9</w:t>
      </w:r>
      <w:r w:rsidRPr="001F146E">
        <w:rPr>
          <w:iCs/>
          <w:szCs w:val="28"/>
        </w:rPr>
        <w:t>.10.11.</w:t>
      </w:r>
      <w:r w:rsidRPr="001F146E">
        <w:rPr>
          <w:iCs/>
          <w:spacing w:val="-6"/>
          <w:szCs w:val="28"/>
        </w:rPr>
        <w:t>3. Tiêu chí 1.3: Hiệu trưởng, phó hiệu trưởng, tổ chuyên môn và tổ văn phòng</w:t>
      </w:r>
    </w:p>
    <w:p w14:paraId="27714872" w14:textId="77777777" w:rsidR="0069259C" w:rsidRPr="001F146E" w:rsidRDefault="0069259C" w:rsidP="0069259C">
      <w:pPr>
        <w:spacing w:before="60" w:after="100" w:line="276" w:lineRule="auto"/>
        <w:ind w:firstLine="720"/>
        <w:jc w:val="both"/>
        <w:rPr>
          <w:b/>
          <w:iCs/>
          <w:szCs w:val="28"/>
        </w:rPr>
      </w:pPr>
      <w:r w:rsidRPr="001F146E">
        <w:rPr>
          <w:iCs/>
          <w:szCs w:val="28"/>
        </w:rPr>
        <w:t>a) Hoạt động của tổ chuyên môn, tổ văn phòng có đóng góp hiệu quả trong việc nâng cao chất lượng các hoạt động trong nhà trường;</w:t>
      </w:r>
    </w:p>
    <w:p w14:paraId="3FF50F89" w14:textId="77777777" w:rsidR="0069259C" w:rsidRPr="001F146E" w:rsidRDefault="0069259C" w:rsidP="0069259C">
      <w:pPr>
        <w:spacing w:before="60" w:after="100" w:line="276" w:lineRule="auto"/>
        <w:ind w:firstLine="720"/>
        <w:jc w:val="both"/>
        <w:rPr>
          <w:rFonts w:eastAsia="Calibri"/>
          <w:iCs/>
          <w:szCs w:val="28"/>
        </w:rPr>
      </w:pPr>
      <w:r w:rsidRPr="001F146E">
        <w:rPr>
          <w:rFonts w:eastAsia="Calibri"/>
          <w:iCs/>
          <w:szCs w:val="28"/>
        </w:rPr>
        <w:t>b) T</w:t>
      </w:r>
      <w:r w:rsidRPr="001F146E">
        <w:rPr>
          <w:rFonts w:eastAsia="Calibri"/>
          <w:iCs/>
          <w:szCs w:val="28"/>
          <w:lang w:val="vi-VN"/>
        </w:rPr>
        <w:t>ổ chuyên môn</w:t>
      </w:r>
      <w:r w:rsidRPr="001F146E">
        <w:rPr>
          <w:rFonts w:eastAsia="Calibri"/>
          <w:iCs/>
          <w:szCs w:val="28"/>
        </w:rPr>
        <w:t xml:space="preserve"> thực hiện hiệu quả các chuyên đề chuyên môn góp phần nâng cao chất lượng giáo dục.</w:t>
      </w:r>
    </w:p>
    <w:p w14:paraId="3761D79B" w14:textId="41D99679"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 xml:space="preserve">.10.11.4. Tiêu chí 1.4: Lớp học </w:t>
      </w:r>
    </w:p>
    <w:p w14:paraId="3F99312C"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730032FB" w14:textId="40449C29" w:rsidR="0069259C" w:rsidRPr="001F146E" w:rsidRDefault="0069259C" w:rsidP="0069259C">
      <w:pPr>
        <w:spacing w:before="60" w:after="100" w:line="276" w:lineRule="auto"/>
        <w:ind w:firstLine="720"/>
        <w:jc w:val="both"/>
        <w:rPr>
          <w:iCs/>
          <w:szCs w:val="28"/>
        </w:rPr>
      </w:pPr>
      <w:r>
        <w:rPr>
          <w:iCs/>
          <w:szCs w:val="28"/>
        </w:rPr>
        <w:lastRenderedPageBreak/>
        <w:t>9</w:t>
      </w:r>
      <w:r w:rsidRPr="001F146E">
        <w:rPr>
          <w:iCs/>
          <w:szCs w:val="28"/>
        </w:rPr>
        <w:t>.10.11.5. Tiêu chí 1.5: Quản lý hành chính, tài chính và tài sản</w:t>
      </w:r>
    </w:p>
    <w:p w14:paraId="69B0CAC1" w14:textId="77777777" w:rsidR="0069259C" w:rsidRPr="001F146E" w:rsidRDefault="0069259C" w:rsidP="0069259C">
      <w:pPr>
        <w:spacing w:before="60" w:after="100" w:line="276" w:lineRule="auto"/>
        <w:ind w:firstLine="720"/>
        <w:jc w:val="both"/>
        <w:rPr>
          <w:iCs/>
          <w:szCs w:val="28"/>
        </w:rPr>
      </w:pPr>
      <w:r w:rsidRPr="001F146E">
        <w:rPr>
          <w:iCs/>
          <w:szCs w:val="28"/>
        </w:rPr>
        <w:t>Có kế hoạch ngắn hạn, trung hạn và dài hạn để tạo các nguồn tài chính hợp pháp phù hợp với điều kiện nhà trường, thực tế địa phương.</w:t>
      </w:r>
    </w:p>
    <w:p w14:paraId="3E5F4CD1" w14:textId="1A1505BB" w:rsidR="0069259C" w:rsidRPr="001F146E" w:rsidRDefault="0069259C" w:rsidP="0069259C">
      <w:pPr>
        <w:spacing w:before="60" w:after="100" w:line="276" w:lineRule="auto"/>
        <w:ind w:firstLine="720"/>
        <w:jc w:val="both"/>
        <w:rPr>
          <w:b/>
          <w:iCs/>
          <w:spacing w:val="-4"/>
          <w:szCs w:val="28"/>
        </w:rPr>
      </w:pPr>
      <w:r>
        <w:rPr>
          <w:iCs/>
          <w:szCs w:val="28"/>
        </w:rPr>
        <w:t>9</w:t>
      </w:r>
      <w:r w:rsidRPr="001F146E">
        <w:rPr>
          <w:iCs/>
          <w:szCs w:val="28"/>
        </w:rPr>
        <w:t>.10.12</w:t>
      </w:r>
      <w:r w:rsidRPr="001F146E">
        <w:rPr>
          <w:iCs/>
          <w:spacing w:val="-4"/>
          <w:szCs w:val="28"/>
        </w:rPr>
        <w:t>.</w:t>
      </w:r>
      <w:r w:rsidRPr="001F146E">
        <w:rPr>
          <w:b/>
          <w:iCs/>
          <w:spacing w:val="-4"/>
          <w:szCs w:val="28"/>
        </w:rPr>
        <w:t xml:space="preserve"> Tiêu chuẩn 2: Cán bộ quản lý, giáo viên, nhân viên và học sinh</w:t>
      </w:r>
    </w:p>
    <w:p w14:paraId="6912CDAF" w14:textId="0185A2B5" w:rsidR="0069259C" w:rsidRPr="001F146E" w:rsidRDefault="0069259C" w:rsidP="0069259C">
      <w:pPr>
        <w:spacing w:before="60" w:after="100" w:line="276" w:lineRule="auto"/>
        <w:ind w:firstLine="720"/>
        <w:jc w:val="both"/>
        <w:rPr>
          <w:iCs/>
          <w:spacing w:val="4"/>
          <w:szCs w:val="28"/>
        </w:rPr>
      </w:pPr>
      <w:r>
        <w:rPr>
          <w:iCs/>
          <w:szCs w:val="28"/>
        </w:rPr>
        <w:t>9</w:t>
      </w:r>
      <w:r w:rsidRPr="001F146E">
        <w:rPr>
          <w:iCs/>
          <w:szCs w:val="28"/>
        </w:rPr>
        <w:t>.10.12</w:t>
      </w:r>
      <w:r w:rsidRPr="001F146E">
        <w:rPr>
          <w:iCs/>
          <w:spacing w:val="-4"/>
          <w:szCs w:val="28"/>
        </w:rPr>
        <w:t>.</w:t>
      </w:r>
      <w:r w:rsidRPr="001F146E">
        <w:rPr>
          <w:iCs/>
          <w:spacing w:val="4"/>
          <w:szCs w:val="28"/>
        </w:rPr>
        <w:t xml:space="preserve">1. Tiêu chí 2.1: </w:t>
      </w:r>
      <w:r w:rsidRPr="001F146E">
        <w:rPr>
          <w:iCs/>
          <w:szCs w:val="28"/>
        </w:rPr>
        <w:t xml:space="preserve">Đối với </w:t>
      </w:r>
      <w:r w:rsidRPr="001F146E">
        <w:rPr>
          <w:iCs/>
          <w:spacing w:val="4"/>
          <w:szCs w:val="28"/>
        </w:rPr>
        <w:t>hiệu trưởng, phó hiệu trưởng</w:t>
      </w:r>
    </w:p>
    <w:p w14:paraId="116991A9" w14:textId="77777777" w:rsidR="0069259C" w:rsidRPr="001F146E" w:rsidRDefault="0069259C" w:rsidP="0069259C">
      <w:pPr>
        <w:spacing w:before="60" w:after="100" w:line="276" w:lineRule="auto"/>
        <w:ind w:firstLine="720"/>
        <w:jc w:val="both"/>
        <w:rPr>
          <w:rFonts w:eastAsia="Calibri"/>
          <w:iCs/>
          <w:spacing w:val="-4"/>
          <w:szCs w:val="28"/>
          <w:lang w:val="vi-VN"/>
        </w:rPr>
      </w:pPr>
      <w:r w:rsidRPr="001F146E">
        <w:rPr>
          <w:iCs/>
          <w:spacing w:val="-4"/>
          <w:szCs w:val="28"/>
        </w:rPr>
        <w:t xml:space="preserve">Trong 05 năm liên tiếp tính đến thời điểm đánh giá, </w:t>
      </w:r>
      <w:r w:rsidRPr="001F146E">
        <w:rPr>
          <w:rFonts w:eastAsia="Calibri"/>
          <w:iCs/>
          <w:spacing w:val="-4"/>
          <w:szCs w:val="28"/>
        </w:rPr>
        <w:t>được đánh giá</w:t>
      </w:r>
      <w:r w:rsidRPr="001F146E">
        <w:rPr>
          <w:rFonts w:eastAsia="Calibri"/>
          <w:iCs/>
          <w:spacing w:val="-4"/>
          <w:szCs w:val="28"/>
          <w:lang w:val="vi-VN"/>
        </w:rPr>
        <w:t xml:space="preserve"> đạt </w:t>
      </w:r>
      <w:r w:rsidRPr="001F146E">
        <w:rPr>
          <w:rFonts w:eastAsia="Calibri"/>
          <w:iCs/>
          <w:spacing w:val="-4"/>
          <w:szCs w:val="28"/>
        </w:rPr>
        <w:t>c</w:t>
      </w:r>
      <w:r w:rsidRPr="001F146E">
        <w:rPr>
          <w:rFonts w:eastAsia="Calibri"/>
          <w:iCs/>
          <w:spacing w:val="-4"/>
          <w:szCs w:val="28"/>
          <w:lang w:val="vi-VN"/>
        </w:rPr>
        <w:t>huẩn hiệu trưởng</w:t>
      </w:r>
      <w:r w:rsidRPr="001F146E">
        <w:rPr>
          <w:rFonts w:eastAsia="Calibri"/>
          <w:iCs/>
          <w:spacing w:val="-4"/>
          <w:szCs w:val="28"/>
        </w:rPr>
        <w:t xml:space="preserve"> ở mức khá trở lên, trong đó có ít nhất 01 năm được đánh giá </w:t>
      </w:r>
      <w:r w:rsidRPr="001F146E">
        <w:rPr>
          <w:rFonts w:eastAsia="Calibri"/>
          <w:iCs/>
          <w:spacing w:val="-4"/>
          <w:szCs w:val="28"/>
          <w:lang w:val="vi-VN"/>
        </w:rPr>
        <w:t xml:space="preserve">đạt </w:t>
      </w:r>
      <w:r w:rsidRPr="001F146E">
        <w:rPr>
          <w:rFonts w:eastAsia="Calibri"/>
          <w:iCs/>
          <w:spacing w:val="-4"/>
          <w:szCs w:val="28"/>
        </w:rPr>
        <w:t>c</w:t>
      </w:r>
      <w:r w:rsidRPr="001F146E">
        <w:rPr>
          <w:rFonts w:eastAsia="Calibri"/>
          <w:iCs/>
          <w:spacing w:val="-4"/>
          <w:szCs w:val="28"/>
          <w:lang w:val="vi-VN"/>
        </w:rPr>
        <w:t>huẩn hiệu trưởng</w:t>
      </w:r>
      <w:r w:rsidRPr="001F146E">
        <w:rPr>
          <w:rFonts w:eastAsia="Calibri"/>
          <w:iCs/>
          <w:spacing w:val="-4"/>
          <w:szCs w:val="28"/>
        </w:rPr>
        <w:t xml:space="preserve"> ở mức tốt</w:t>
      </w:r>
      <w:r w:rsidRPr="001F146E">
        <w:rPr>
          <w:rFonts w:eastAsia="Calibri"/>
          <w:iCs/>
          <w:spacing w:val="-4"/>
          <w:szCs w:val="28"/>
          <w:lang w:val="vi-VN"/>
        </w:rPr>
        <w:t>.</w:t>
      </w:r>
    </w:p>
    <w:p w14:paraId="1A05C721" w14:textId="03BDEEDD"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.10.12</w:t>
      </w:r>
      <w:r w:rsidRPr="001F146E">
        <w:rPr>
          <w:iCs/>
          <w:spacing w:val="-4"/>
          <w:szCs w:val="28"/>
        </w:rPr>
        <w:t>.</w:t>
      </w:r>
      <w:r w:rsidRPr="001F146E">
        <w:rPr>
          <w:iCs/>
          <w:szCs w:val="28"/>
        </w:rPr>
        <w:t>2. Tiêu chí 2.2: Đối với giáo viên</w:t>
      </w:r>
    </w:p>
    <w:p w14:paraId="6AB50272" w14:textId="77777777" w:rsidR="0069259C" w:rsidRPr="001F146E" w:rsidRDefault="0069259C" w:rsidP="0069259C">
      <w:pPr>
        <w:spacing w:before="60" w:after="100" w:line="276" w:lineRule="auto"/>
        <w:ind w:firstLine="709"/>
        <w:jc w:val="both"/>
        <w:rPr>
          <w:iCs/>
          <w:szCs w:val="28"/>
        </w:rPr>
      </w:pPr>
      <w:r w:rsidRPr="001F146E">
        <w:rPr>
          <w:iCs/>
          <w:spacing w:val="4"/>
          <w:szCs w:val="28"/>
        </w:rPr>
        <w:t>a</w:t>
      </w:r>
      <w:r w:rsidRPr="001F146E">
        <w:rPr>
          <w:iCs/>
          <w:spacing w:val="4"/>
          <w:szCs w:val="28"/>
          <w:lang w:val="vi-VN"/>
        </w:rPr>
        <w:t>) Trong 05 năm liên tiếp tính đến thời điểm đánh giá</w:t>
      </w:r>
      <w:r w:rsidRPr="001F146E">
        <w:rPr>
          <w:iCs/>
          <w:szCs w:val="28"/>
          <w:lang w:val="vi-VN"/>
        </w:rPr>
        <w:t xml:space="preserve">, </w:t>
      </w:r>
      <w:r w:rsidRPr="001F146E">
        <w:rPr>
          <w:bCs/>
          <w:iCs/>
          <w:szCs w:val="28"/>
          <w:lang w:val="vi-VN"/>
        </w:rPr>
        <w:t xml:space="preserve">có ít nhất </w:t>
      </w:r>
      <w:r w:rsidRPr="001F146E">
        <w:rPr>
          <w:bCs/>
          <w:iCs/>
          <w:szCs w:val="28"/>
        </w:rPr>
        <w:t>8</w:t>
      </w:r>
      <w:r w:rsidRPr="001F146E">
        <w:rPr>
          <w:bCs/>
          <w:iCs/>
          <w:szCs w:val="28"/>
          <w:lang w:val="vi-VN"/>
        </w:rPr>
        <w:t xml:space="preserve">0% </w:t>
      </w:r>
      <w:r w:rsidRPr="001F146E">
        <w:rPr>
          <w:bCs/>
          <w:iCs/>
          <w:szCs w:val="28"/>
        </w:rPr>
        <w:t xml:space="preserve">giáo viên </w:t>
      </w:r>
      <w:r w:rsidRPr="001F146E">
        <w:rPr>
          <w:iCs/>
          <w:szCs w:val="28"/>
          <w:lang w:val="vi-VN"/>
        </w:rPr>
        <w:t>đạt chuẩn nghề nghiệp giáo viên ở mức khá trở lên</w:t>
      </w:r>
      <w:r w:rsidRPr="001F146E">
        <w:rPr>
          <w:bCs/>
          <w:iCs/>
          <w:szCs w:val="28"/>
        </w:rPr>
        <w:t>,</w:t>
      </w:r>
      <w:r w:rsidRPr="001F146E">
        <w:rPr>
          <w:iCs/>
          <w:szCs w:val="28"/>
          <w:lang w:val="vi-VN"/>
        </w:rPr>
        <w:t xml:space="preserve"> trong đó có ít nhất </w:t>
      </w:r>
      <w:r w:rsidRPr="001F146E">
        <w:rPr>
          <w:iCs/>
          <w:szCs w:val="28"/>
        </w:rPr>
        <w:t>3</w:t>
      </w:r>
      <w:r w:rsidRPr="001F146E">
        <w:rPr>
          <w:iCs/>
          <w:szCs w:val="28"/>
          <w:lang w:val="vi-VN"/>
        </w:rPr>
        <w:t>0% đạt chuẩn nghề nghiệp giáo viên ở mức tốt</w:t>
      </w:r>
      <w:r w:rsidRPr="001F146E">
        <w:rPr>
          <w:bCs/>
          <w:iCs/>
          <w:szCs w:val="28"/>
        </w:rPr>
        <w:t xml:space="preserve">; </w:t>
      </w:r>
      <w:r w:rsidRPr="001F146E">
        <w:rPr>
          <w:bCs/>
          <w:iCs/>
          <w:szCs w:val="28"/>
          <w:lang w:val="vi-VN"/>
        </w:rPr>
        <w:t xml:space="preserve">đối với trường thuộc </w:t>
      </w:r>
      <w:r w:rsidRPr="001F146E">
        <w:rPr>
          <w:bCs/>
          <w:iCs/>
          <w:szCs w:val="28"/>
        </w:rPr>
        <w:t xml:space="preserve">vùng </w:t>
      </w:r>
      <w:r w:rsidRPr="001F146E">
        <w:rPr>
          <w:rFonts w:eastAsia="Calibri"/>
          <w:iCs/>
          <w:szCs w:val="28"/>
        </w:rPr>
        <w:t>khó khăn có</w:t>
      </w:r>
      <w:r w:rsidRPr="001F146E">
        <w:rPr>
          <w:rFonts w:eastAsia="Calibri"/>
          <w:iCs/>
          <w:szCs w:val="28"/>
          <w:lang w:val="vi-VN"/>
        </w:rPr>
        <w:t xml:space="preserve"> ít nhất 70% </w:t>
      </w:r>
      <w:r w:rsidRPr="001F146E">
        <w:rPr>
          <w:iCs/>
          <w:szCs w:val="28"/>
          <w:lang w:val="vi-VN"/>
        </w:rPr>
        <w:t>đạt chuẩn nghề nghiệp giáo viên ở mức khá trở lên</w:t>
      </w:r>
      <w:r w:rsidRPr="001F146E">
        <w:rPr>
          <w:iCs/>
          <w:szCs w:val="28"/>
        </w:rPr>
        <w:t xml:space="preserve">, </w:t>
      </w:r>
      <w:r w:rsidRPr="001F146E">
        <w:rPr>
          <w:iCs/>
          <w:szCs w:val="28"/>
          <w:lang w:val="vi-VN"/>
        </w:rPr>
        <w:t xml:space="preserve">trong đó có ít nhất </w:t>
      </w:r>
      <w:r w:rsidRPr="001F146E">
        <w:rPr>
          <w:iCs/>
          <w:szCs w:val="28"/>
        </w:rPr>
        <w:t>2</w:t>
      </w:r>
      <w:r w:rsidRPr="001F146E">
        <w:rPr>
          <w:iCs/>
          <w:szCs w:val="28"/>
          <w:lang w:val="vi-VN"/>
        </w:rPr>
        <w:t>0% đạt chuẩn nghề nghiệp giáo viên ở mức tố</w:t>
      </w:r>
      <w:r w:rsidRPr="001F146E">
        <w:rPr>
          <w:iCs/>
          <w:szCs w:val="28"/>
        </w:rPr>
        <w:t>t;</w:t>
      </w:r>
    </w:p>
    <w:p w14:paraId="3D2BB7DD" w14:textId="77777777" w:rsidR="0069259C" w:rsidRPr="001F146E" w:rsidRDefault="0069259C" w:rsidP="0069259C">
      <w:pPr>
        <w:spacing w:before="60" w:after="100" w:line="276" w:lineRule="auto"/>
        <w:ind w:firstLine="720"/>
        <w:jc w:val="both"/>
        <w:rPr>
          <w:iCs/>
          <w:spacing w:val="-4"/>
          <w:szCs w:val="28"/>
        </w:rPr>
      </w:pPr>
      <w:r w:rsidRPr="001F146E">
        <w:rPr>
          <w:iCs/>
          <w:szCs w:val="28"/>
        </w:rPr>
        <w:t xml:space="preserve">b) Trong 05 năm liên tiếp tính đến thời điểm đánh giá, giáo viên có </w:t>
      </w:r>
      <w:r w:rsidRPr="001F146E">
        <w:rPr>
          <w:iCs/>
          <w:spacing w:val="-4"/>
          <w:szCs w:val="28"/>
        </w:rPr>
        <w:t xml:space="preserve">báo cáo </w:t>
      </w:r>
      <w:r w:rsidRPr="001F146E">
        <w:rPr>
          <w:iCs/>
          <w:szCs w:val="28"/>
        </w:rPr>
        <w:t>kết quả nghiên cứu khoa học.</w:t>
      </w:r>
    </w:p>
    <w:p w14:paraId="51397B11" w14:textId="3DD7E996"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.10.12</w:t>
      </w:r>
      <w:r w:rsidRPr="001F146E">
        <w:rPr>
          <w:iCs/>
          <w:spacing w:val="-4"/>
          <w:szCs w:val="28"/>
        </w:rPr>
        <w:t>.</w:t>
      </w:r>
      <w:r w:rsidRPr="001F146E">
        <w:rPr>
          <w:iCs/>
          <w:szCs w:val="28"/>
        </w:rPr>
        <w:t>3. Tiêu chí 2.3: Đối với nhân viên</w:t>
      </w:r>
    </w:p>
    <w:p w14:paraId="25331697" w14:textId="77777777" w:rsidR="0069259C" w:rsidRPr="001F146E" w:rsidRDefault="0069259C" w:rsidP="0069259C">
      <w:pPr>
        <w:spacing w:before="60" w:after="100" w:line="276" w:lineRule="auto"/>
        <w:ind w:firstLine="720"/>
        <w:jc w:val="both"/>
        <w:rPr>
          <w:rFonts w:eastAsia="Calibri"/>
          <w:iCs/>
          <w:szCs w:val="28"/>
        </w:rPr>
      </w:pPr>
      <w:r w:rsidRPr="001F146E">
        <w:rPr>
          <w:iCs/>
          <w:szCs w:val="28"/>
        </w:rPr>
        <w:t>a</w:t>
      </w:r>
      <w:r w:rsidRPr="001F146E">
        <w:rPr>
          <w:iCs/>
          <w:szCs w:val="28"/>
          <w:lang w:val="vi-VN"/>
        </w:rPr>
        <w:t xml:space="preserve">) Có trình độ đào tạo đáp ứng được vị trí việc </w:t>
      </w:r>
      <w:r w:rsidRPr="001F146E">
        <w:rPr>
          <w:iCs/>
          <w:szCs w:val="28"/>
        </w:rPr>
        <w:t>làm;</w:t>
      </w:r>
    </w:p>
    <w:p w14:paraId="33F66969" w14:textId="77777777" w:rsidR="0069259C" w:rsidRPr="001F146E" w:rsidRDefault="0069259C" w:rsidP="0069259C">
      <w:pPr>
        <w:spacing w:before="60" w:after="100" w:line="276" w:lineRule="auto"/>
        <w:ind w:firstLine="720"/>
        <w:jc w:val="both"/>
        <w:rPr>
          <w:iCs/>
          <w:szCs w:val="28"/>
        </w:rPr>
      </w:pPr>
      <w:r w:rsidRPr="001F146E">
        <w:rPr>
          <w:rFonts w:eastAsia="Calibri"/>
          <w:iCs/>
          <w:szCs w:val="28"/>
        </w:rPr>
        <w:t xml:space="preserve">b) </w:t>
      </w:r>
      <w:r w:rsidRPr="001F146E">
        <w:rPr>
          <w:rFonts w:eastAsia="Calibri"/>
          <w:iCs/>
          <w:szCs w:val="28"/>
          <w:lang w:val="vi-VN"/>
        </w:rPr>
        <w:t xml:space="preserve">Hằng năm, được tham gia đầy đủ các khóa, lớp </w:t>
      </w:r>
      <w:r w:rsidRPr="001F146E">
        <w:rPr>
          <w:rFonts w:eastAsia="Calibri"/>
          <w:iCs/>
          <w:szCs w:val="28"/>
        </w:rPr>
        <w:t xml:space="preserve">tập huấn, </w:t>
      </w:r>
      <w:r w:rsidRPr="001F146E">
        <w:rPr>
          <w:rFonts w:eastAsia="Calibri"/>
          <w:iCs/>
          <w:szCs w:val="28"/>
          <w:lang w:val="vi-VN"/>
        </w:rPr>
        <w:t xml:space="preserve">bồi dưỡng chuyên môn, nghiệp vụ theo </w:t>
      </w:r>
      <w:r w:rsidRPr="001F146E">
        <w:rPr>
          <w:iCs/>
          <w:szCs w:val="28"/>
          <w:lang w:val="vi-VN"/>
        </w:rPr>
        <w:t>vị trí việc</w:t>
      </w:r>
      <w:r w:rsidRPr="001F146E">
        <w:rPr>
          <w:iCs/>
          <w:szCs w:val="28"/>
        </w:rPr>
        <w:t xml:space="preserve"> làm.</w:t>
      </w:r>
    </w:p>
    <w:p w14:paraId="0F36B0B9" w14:textId="2A09AA83"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.10.12</w:t>
      </w:r>
      <w:r w:rsidRPr="001F146E">
        <w:rPr>
          <w:iCs/>
          <w:spacing w:val="-4"/>
          <w:szCs w:val="28"/>
        </w:rPr>
        <w:t>.</w:t>
      </w:r>
      <w:r w:rsidRPr="001F146E">
        <w:rPr>
          <w:iCs/>
          <w:szCs w:val="28"/>
        </w:rPr>
        <w:t>4. Tiêu chí 2.4: Đối với học sinh</w:t>
      </w:r>
    </w:p>
    <w:p w14:paraId="402658F0" w14:textId="77777777" w:rsidR="0069259C" w:rsidRPr="001F146E" w:rsidRDefault="0069259C" w:rsidP="0069259C">
      <w:pPr>
        <w:spacing w:before="60" w:after="100" w:line="276" w:lineRule="auto"/>
        <w:ind w:firstLine="720"/>
        <w:rPr>
          <w:iCs/>
          <w:szCs w:val="28"/>
        </w:rPr>
      </w:pPr>
      <w:r w:rsidRPr="001F146E">
        <w:rPr>
          <w:iCs/>
          <w:szCs w:val="28"/>
        </w:rPr>
        <w:t xml:space="preserve">Học sinh có thành tích trong học tập, rèn luyện có ảnh hưởng tích cực đến các hoạt động của lớp và nhà trường. </w:t>
      </w:r>
    </w:p>
    <w:p w14:paraId="1A2EBDB7" w14:textId="7B7CB642" w:rsidR="0069259C" w:rsidRPr="001F146E" w:rsidRDefault="0069259C" w:rsidP="0069259C">
      <w:pPr>
        <w:spacing w:before="60" w:after="100" w:line="276" w:lineRule="auto"/>
        <w:ind w:firstLine="720"/>
        <w:rPr>
          <w:b/>
          <w:iCs/>
          <w:szCs w:val="28"/>
        </w:rPr>
      </w:pPr>
      <w:r>
        <w:rPr>
          <w:iCs/>
          <w:szCs w:val="28"/>
        </w:rPr>
        <w:t>9</w:t>
      </w:r>
      <w:r w:rsidRPr="001F146E">
        <w:rPr>
          <w:iCs/>
          <w:szCs w:val="28"/>
        </w:rPr>
        <w:t>.10.13.</w:t>
      </w:r>
      <w:r w:rsidRPr="001F146E">
        <w:rPr>
          <w:b/>
          <w:iCs/>
          <w:szCs w:val="28"/>
        </w:rPr>
        <w:t xml:space="preserve"> Tiêu chuẩn 3: Cơ sở vật chất và thiết bị dạy học </w:t>
      </w:r>
    </w:p>
    <w:p w14:paraId="0E30D6BF" w14:textId="21DAE5A1" w:rsidR="0069259C" w:rsidRPr="001F146E" w:rsidRDefault="0069259C" w:rsidP="0069259C">
      <w:pPr>
        <w:spacing w:before="60" w:after="100" w:line="276" w:lineRule="auto"/>
        <w:ind w:firstLine="720"/>
        <w:jc w:val="both"/>
        <w:rPr>
          <w:iCs/>
          <w:spacing w:val="-6"/>
          <w:szCs w:val="28"/>
        </w:rPr>
      </w:pPr>
      <w:r>
        <w:rPr>
          <w:iCs/>
          <w:szCs w:val="28"/>
        </w:rPr>
        <w:t>9</w:t>
      </w:r>
      <w:r w:rsidRPr="001F146E">
        <w:rPr>
          <w:iCs/>
          <w:szCs w:val="28"/>
        </w:rPr>
        <w:t>.10.13.</w:t>
      </w:r>
      <w:r w:rsidRPr="001F146E">
        <w:rPr>
          <w:iCs/>
          <w:spacing w:val="-6"/>
          <w:szCs w:val="28"/>
        </w:rPr>
        <w:t>1. Tiêu chí 3.1: Khuôn viên, khu sân chơi, bãi tập</w:t>
      </w:r>
    </w:p>
    <w:p w14:paraId="02AB18E2"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Các trường nội thành, nội thị có diện tích ít nhất 6m</w:t>
      </w:r>
      <w:r w:rsidRPr="001F146E">
        <w:rPr>
          <w:iCs/>
          <w:spacing w:val="-4"/>
          <w:szCs w:val="28"/>
          <w:vertAlign w:val="superscript"/>
        </w:rPr>
        <w:t>2</w:t>
      </w:r>
      <w:r w:rsidRPr="001F146E">
        <w:rPr>
          <w:iCs/>
          <w:spacing w:val="-4"/>
          <w:szCs w:val="28"/>
        </w:rPr>
        <w:t>/học sinh; các trường khu vực nông thôn có diện tích ít nhất 10m</w:t>
      </w:r>
      <w:r w:rsidRPr="001F146E">
        <w:rPr>
          <w:iCs/>
          <w:spacing w:val="-4"/>
          <w:szCs w:val="28"/>
          <w:vertAlign w:val="superscript"/>
        </w:rPr>
        <w:t>2</w:t>
      </w:r>
      <w:r w:rsidRPr="001F146E">
        <w:rPr>
          <w:iCs/>
          <w:spacing w:val="-4"/>
          <w:szCs w:val="28"/>
        </w:rPr>
        <w:t>/học sinh; đối với trường trung học được thành lập sau năm 2001 đảm bảo có diện tích mặt bằng theo quy định. Khu sân chơi, bãi tập có diện tích ít nhất bằng 25% tổng diện tích sử dụng của trường.</w:t>
      </w:r>
    </w:p>
    <w:p w14:paraId="78E6521E" w14:textId="395E46C5"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.10.13.2. Tiêu chí 3.2: Phòng học, phòng học bộ môn và khối phục vụ học tập</w:t>
      </w:r>
    </w:p>
    <w:p w14:paraId="36E935B3" w14:textId="77777777" w:rsidR="0069259C" w:rsidRPr="001F146E" w:rsidRDefault="0069259C" w:rsidP="0069259C">
      <w:pPr>
        <w:spacing w:before="60" w:after="100" w:line="276" w:lineRule="auto"/>
        <w:ind w:firstLine="720"/>
        <w:jc w:val="both"/>
        <w:rPr>
          <w:iCs/>
          <w:spacing w:val="-8"/>
          <w:szCs w:val="28"/>
        </w:rPr>
      </w:pPr>
      <w:r w:rsidRPr="001F146E">
        <w:rPr>
          <w:iCs/>
          <w:spacing w:val="-8"/>
          <w:szCs w:val="28"/>
        </w:rPr>
        <w:t>Các phòng học, phòng học bộ môn có đủ các thiết bị dạy học theo quy định. Có phòng để tổ chức các hoạt động giáo dục cho học sinh hoàn cảnh đặc biệt (nếu có).</w:t>
      </w:r>
    </w:p>
    <w:p w14:paraId="2BBDD4B1" w14:textId="5C72855A" w:rsidR="0069259C" w:rsidRPr="001F146E" w:rsidRDefault="0069259C" w:rsidP="0069259C">
      <w:pPr>
        <w:tabs>
          <w:tab w:val="left" w:pos="1400"/>
          <w:tab w:val="left" w:pos="6603"/>
        </w:tabs>
        <w:spacing w:before="60" w:after="100" w:line="276" w:lineRule="auto"/>
        <w:ind w:firstLine="720"/>
        <w:jc w:val="both"/>
        <w:rPr>
          <w:iCs/>
          <w:szCs w:val="28"/>
        </w:rPr>
      </w:pPr>
      <w:r>
        <w:rPr>
          <w:iCs/>
          <w:szCs w:val="28"/>
        </w:rPr>
        <w:t>9</w:t>
      </w:r>
      <w:r w:rsidRPr="001F146E">
        <w:rPr>
          <w:iCs/>
          <w:szCs w:val="28"/>
        </w:rPr>
        <w:t>.10.13.3. Tiêu chí 3.3: Khối hành chính - quản trị</w:t>
      </w:r>
      <w:r w:rsidRPr="001F146E">
        <w:rPr>
          <w:iCs/>
          <w:szCs w:val="28"/>
        </w:rPr>
        <w:tab/>
      </w:r>
    </w:p>
    <w:p w14:paraId="2C955AC6" w14:textId="77777777" w:rsidR="0069259C" w:rsidRPr="001F146E" w:rsidRDefault="0069259C" w:rsidP="0069259C">
      <w:pPr>
        <w:tabs>
          <w:tab w:val="left" w:pos="1400"/>
        </w:tabs>
        <w:spacing w:before="60" w:after="100" w:line="276" w:lineRule="auto"/>
        <w:ind w:firstLine="720"/>
        <w:jc w:val="both"/>
        <w:rPr>
          <w:iCs/>
          <w:szCs w:val="28"/>
        </w:rPr>
      </w:pPr>
      <w:r w:rsidRPr="001F146E">
        <w:rPr>
          <w:iCs/>
          <w:szCs w:val="28"/>
        </w:rPr>
        <w:lastRenderedPageBreak/>
        <w:t>Khối hành chính - quản trị có đầy đủ các thiết bị được sắp xếp hợp lý, khoa học và hỗ trợ hiệu quả các hoạt động nhà trường.</w:t>
      </w:r>
    </w:p>
    <w:p w14:paraId="78C83AEA" w14:textId="61659DF0"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.10.13.4. Tiêu chí 3.5: Thiết bị</w:t>
      </w:r>
    </w:p>
    <w:p w14:paraId="34890CCF" w14:textId="77777777" w:rsidR="0069259C" w:rsidRPr="001F146E" w:rsidRDefault="0069259C" w:rsidP="0069259C">
      <w:pPr>
        <w:spacing w:before="60" w:after="100" w:line="276" w:lineRule="auto"/>
        <w:ind w:firstLine="720"/>
        <w:jc w:val="both"/>
        <w:rPr>
          <w:iCs/>
          <w:szCs w:val="28"/>
        </w:rPr>
      </w:pPr>
      <w:r w:rsidRPr="001F146E">
        <w:rPr>
          <w:iCs/>
          <w:spacing w:val="-4"/>
          <w:szCs w:val="28"/>
        </w:rPr>
        <w:t>Phòng thí nghiệm hoặc khu vực thực hành (nếu có) đủ thiết bị đảm bảo hoạt động thường xuyên và hiệu quả;</w:t>
      </w:r>
      <w:r w:rsidRPr="001F146E">
        <w:rPr>
          <w:iCs/>
          <w:szCs w:val="28"/>
        </w:rPr>
        <w:t xml:space="preserve"> thiết bị dạy học, thiết bị dạy học tự làm được khai thác, sử dụng hiệu quả </w:t>
      </w:r>
      <w:r w:rsidRPr="001F146E">
        <w:rPr>
          <w:iCs/>
          <w:spacing w:val="-4"/>
          <w:szCs w:val="28"/>
        </w:rPr>
        <w:t>đáp ứng yêu cầu đổi mới nội dung phương pháp dạy học và</w:t>
      </w:r>
      <w:r w:rsidRPr="001F146E">
        <w:rPr>
          <w:iCs/>
          <w:szCs w:val="28"/>
        </w:rPr>
        <w:t xml:space="preserve"> nâng cao chất lượng giáo dục của nhà trường.</w:t>
      </w:r>
    </w:p>
    <w:p w14:paraId="08BD26F6" w14:textId="23DCE1F3" w:rsidR="0069259C" w:rsidRPr="001F146E" w:rsidRDefault="0069259C" w:rsidP="0069259C">
      <w:pPr>
        <w:spacing w:before="60" w:after="100" w:line="276" w:lineRule="auto"/>
        <w:ind w:firstLine="720"/>
        <w:jc w:val="both"/>
        <w:rPr>
          <w:rFonts w:eastAsia="Calibri"/>
          <w:iCs/>
          <w:szCs w:val="28"/>
        </w:rPr>
      </w:pPr>
      <w:r>
        <w:rPr>
          <w:iCs/>
          <w:szCs w:val="28"/>
        </w:rPr>
        <w:t>9</w:t>
      </w:r>
      <w:r w:rsidRPr="001F146E">
        <w:rPr>
          <w:iCs/>
          <w:szCs w:val="28"/>
        </w:rPr>
        <w:t>.10.13.</w:t>
      </w:r>
      <w:r w:rsidRPr="001F146E">
        <w:rPr>
          <w:rFonts w:eastAsia="Calibri"/>
          <w:iCs/>
          <w:szCs w:val="28"/>
        </w:rPr>
        <w:t>5</w:t>
      </w:r>
      <w:r w:rsidRPr="001F146E">
        <w:rPr>
          <w:rFonts w:eastAsia="Calibri"/>
          <w:iCs/>
          <w:szCs w:val="28"/>
          <w:lang w:val="vi-VN"/>
        </w:rPr>
        <w:t>. Tiêu chí 3.</w:t>
      </w:r>
      <w:r w:rsidRPr="001F146E">
        <w:rPr>
          <w:rFonts w:eastAsia="Calibri"/>
          <w:iCs/>
          <w:szCs w:val="28"/>
        </w:rPr>
        <w:t>6</w:t>
      </w:r>
      <w:r w:rsidRPr="001F146E">
        <w:rPr>
          <w:rFonts w:eastAsia="Calibri"/>
          <w:iCs/>
          <w:szCs w:val="28"/>
          <w:lang w:val="vi-VN"/>
        </w:rPr>
        <w:t>: Thư viện</w:t>
      </w:r>
    </w:p>
    <w:p w14:paraId="5B8C62F6" w14:textId="77777777" w:rsidR="0069259C" w:rsidRPr="001F146E" w:rsidRDefault="0069259C" w:rsidP="0069259C">
      <w:pPr>
        <w:spacing w:before="60" w:after="100" w:line="276" w:lineRule="auto"/>
        <w:ind w:firstLine="318"/>
        <w:jc w:val="both"/>
        <w:rPr>
          <w:rFonts w:eastAsia="Calibri"/>
          <w:iCs/>
          <w:spacing w:val="-4"/>
          <w:szCs w:val="28"/>
        </w:rPr>
      </w:pPr>
      <w:r w:rsidRPr="001F146E">
        <w:rPr>
          <w:rFonts w:eastAsia="Calibri"/>
          <w:iCs/>
          <w:spacing w:val="-4"/>
          <w:szCs w:val="28"/>
          <w:lang w:val="vi-VN"/>
        </w:rPr>
        <w:t xml:space="preserve">Thư viện </w:t>
      </w:r>
      <w:r w:rsidRPr="001F146E">
        <w:rPr>
          <w:rFonts w:eastAsia="Calibri"/>
          <w:iCs/>
          <w:spacing w:val="-4"/>
          <w:szCs w:val="28"/>
        </w:rPr>
        <w:t xml:space="preserve">của nhà trường </w:t>
      </w:r>
      <w:r w:rsidRPr="001F146E">
        <w:rPr>
          <w:rFonts w:eastAsia="Calibri"/>
          <w:iCs/>
          <w:spacing w:val="-4"/>
          <w:szCs w:val="28"/>
          <w:lang w:val="vi-VN"/>
        </w:rPr>
        <w:t xml:space="preserve">đạt </w:t>
      </w:r>
      <w:r w:rsidRPr="001F146E">
        <w:rPr>
          <w:rFonts w:eastAsia="Calibri"/>
          <w:iCs/>
          <w:spacing w:val="-4"/>
          <w:szCs w:val="28"/>
        </w:rPr>
        <w:t>T</w:t>
      </w:r>
      <w:r w:rsidRPr="001F146E">
        <w:rPr>
          <w:rFonts w:eastAsia="Calibri"/>
          <w:iCs/>
          <w:spacing w:val="-4"/>
          <w:szCs w:val="28"/>
          <w:lang w:val="vi-VN"/>
        </w:rPr>
        <w:t xml:space="preserve">hư viện trường học </w:t>
      </w:r>
      <w:r w:rsidRPr="001F146E">
        <w:rPr>
          <w:rFonts w:eastAsia="Calibri"/>
          <w:iCs/>
          <w:spacing w:val="-4"/>
          <w:szCs w:val="28"/>
        </w:rPr>
        <w:t>tiên tiến trở lên. H</w:t>
      </w:r>
      <w:r w:rsidRPr="001F146E">
        <w:rPr>
          <w:rFonts w:eastAsia="Calibri"/>
          <w:iCs/>
          <w:spacing w:val="-4"/>
          <w:szCs w:val="28"/>
          <w:lang w:val="vi-VN"/>
        </w:rPr>
        <w:t xml:space="preserve">ệ thống máy tính của thư viện được </w:t>
      </w:r>
      <w:r w:rsidRPr="001F146E">
        <w:rPr>
          <w:rFonts w:eastAsia="Calibri"/>
          <w:iCs/>
          <w:spacing w:val="-4"/>
          <w:szCs w:val="28"/>
        </w:rPr>
        <w:t xml:space="preserve">kết </w:t>
      </w:r>
      <w:r w:rsidRPr="001F146E">
        <w:rPr>
          <w:rFonts w:eastAsia="Calibri"/>
          <w:iCs/>
          <w:spacing w:val="-4"/>
          <w:szCs w:val="28"/>
          <w:lang w:val="vi-VN"/>
        </w:rPr>
        <w:t xml:space="preserve">nối </w:t>
      </w:r>
      <w:r w:rsidRPr="001F146E">
        <w:rPr>
          <w:rFonts w:eastAsia="Calibri"/>
          <w:iCs/>
          <w:spacing w:val="-4"/>
          <w:szCs w:val="28"/>
        </w:rPr>
        <w:t>I</w:t>
      </w:r>
      <w:r w:rsidRPr="001F146E">
        <w:rPr>
          <w:rFonts w:eastAsia="Calibri"/>
          <w:iCs/>
          <w:spacing w:val="-4"/>
          <w:szCs w:val="28"/>
          <w:lang w:val="vi-VN"/>
        </w:rPr>
        <w:t>nternet</w:t>
      </w:r>
      <w:r w:rsidRPr="001F146E">
        <w:rPr>
          <w:rFonts w:eastAsia="Calibri"/>
          <w:iCs/>
          <w:spacing w:val="-4"/>
          <w:szCs w:val="28"/>
        </w:rPr>
        <w:t xml:space="preserve"> </w:t>
      </w:r>
      <w:r w:rsidRPr="001F146E">
        <w:rPr>
          <w:rFonts w:eastAsia="Calibri"/>
          <w:iCs/>
          <w:spacing w:val="-4"/>
          <w:szCs w:val="28"/>
          <w:lang w:val="vi-VN"/>
        </w:rPr>
        <w:t xml:space="preserve">đáp ứng nhu cầu nghiên cứu, </w:t>
      </w:r>
      <w:r w:rsidRPr="001F146E">
        <w:rPr>
          <w:rFonts w:eastAsia="Calibri"/>
          <w:iCs/>
          <w:spacing w:val="-4"/>
          <w:szCs w:val="28"/>
        </w:rPr>
        <w:t xml:space="preserve">hoạt động </w:t>
      </w:r>
      <w:r w:rsidRPr="001F146E">
        <w:rPr>
          <w:rFonts w:eastAsia="Calibri"/>
          <w:iCs/>
          <w:spacing w:val="-4"/>
          <w:szCs w:val="28"/>
          <w:lang w:val="vi-VN"/>
        </w:rPr>
        <w:t>dạy học</w:t>
      </w:r>
      <w:r w:rsidRPr="001F146E">
        <w:rPr>
          <w:rFonts w:eastAsia="Calibri"/>
          <w:iCs/>
          <w:spacing w:val="-4"/>
          <w:szCs w:val="28"/>
        </w:rPr>
        <w:t xml:space="preserve">, </w:t>
      </w:r>
      <w:r w:rsidRPr="001F146E">
        <w:rPr>
          <w:rFonts w:eastAsia="Calibri"/>
          <w:iCs/>
          <w:spacing w:val="-4"/>
          <w:szCs w:val="28"/>
          <w:lang w:val="vi-VN"/>
        </w:rPr>
        <w:t>các hoạt đ</w:t>
      </w:r>
      <w:r w:rsidRPr="001F146E">
        <w:rPr>
          <w:rFonts w:eastAsia="Calibri"/>
          <w:iCs/>
          <w:spacing w:val="-4"/>
          <w:szCs w:val="28"/>
        </w:rPr>
        <w:t xml:space="preserve">ộng khác </w:t>
      </w:r>
      <w:r w:rsidRPr="001F146E">
        <w:rPr>
          <w:rFonts w:eastAsia="Calibri"/>
          <w:iCs/>
          <w:spacing w:val="-4"/>
          <w:szCs w:val="28"/>
          <w:lang w:val="vi-VN"/>
        </w:rPr>
        <w:t>của cán bộ quản lý, giáo viên, nhân viên và học sinh.</w:t>
      </w:r>
    </w:p>
    <w:p w14:paraId="33BD6F07" w14:textId="1C21B5D6" w:rsidR="0069259C" w:rsidRPr="001F146E" w:rsidRDefault="0069259C" w:rsidP="0069259C">
      <w:pPr>
        <w:spacing w:before="60" w:after="100" w:line="276" w:lineRule="auto"/>
        <w:ind w:firstLine="720"/>
        <w:jc w:val="both"/>
        <w:rPr>
          <w:b/>
          <w:iCs/>
          <w:szCs w:val="28"/>
        </w:rPr>
      </w:pPr>
      <w:r>
        <w:rPr>
          <w:iCs/>
          <w:szCs w:val="28"/>
        </w:rPr>
        <w:t>9</w:t>
      </w:r>
      <w:r w:rsidRPr="001F146E">
        <w:rPr>
          <w:iCs/>
          <w:szCs w:val="28"/>
        </w:rPr>
        <w:t>.10.14.</w:t>
      </w:r>
      <w:r w:rsidRPr="001F146E">
        <w:rPr>
          <w:b/>
          <w:iCs/>
          <w:szCs w:val="28"/>
        </w:rPr>
        <w:t xml:space="preserve"> Tiêu chuẩn 4: Quan hệ giữa nhà trường, gia đình và xã hội </w:t>
      </w:r>
    </w:p>
    <w:p w14:paraId="05593C75" w14:textId="033910FE"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.10.14.1. Tiêu chí 4.1: Ban đại diện cha mẹ học sinh</w:t>
      </w:r>
    </w:p>
    <w:p w14:paraId="4B7110F8" w14:textId="77777777" w:rsidR="0069259C" w:rsidRPr="001F146E" w:rsidRDefault="0069259C" w:rsidP="0069259C">
      <w:pPr>
        <w:spacing w:before="60" w:after="100" w:line="276" w:lineRule="auto"/>
        <w:ind w:firstLine="720"/>
        <w:jc w:val="both"/>
        <w:rPr>
          <w:iCs/>
          <w:szCs w:val="28"/>
        </w:rPr>
      </w:pPr>
      <w:r w:rsidRPr="001F146E">
        <w:rPr>
          <w:iCs/>
          <w:szCs w:val="28"/>
          <w:lang w:val="vi-VN"/>
        </w:rPr>
        <w:t xml:space="preserve">Phối hợp có hiệu quả với nhà trường, xã hội trong việc </w:t>
      </w:r>
      <w:r w:rsidRPr="001F146E">
        <w:rPr>
          <w:iCs/>
          <w:szCs w:val="28"/>
        </w:rPr>
        <w:t xml:space="preserve">thực hiện các nhiệm vụ theo quy định của Điều lệ </w:t>
      </w:r>
      <w:r w:rsidRPr="001F146E">
        <w:rPr>
          <w:iCs/>
          <w:szCs w:val="28"/>
          <w:lang w:val="vi-VN"/>
        </w:rPr>
        <w:t>Ban đại diện cha mẹ học sinh.</w:t>
      </w:r>
    </w:p>
    <w:p w14:paraId="4BA4EA56" w14:textId="76F8DEC3"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.10.14.2. Tiêu chí 4.2: Công tác tham mưu cấp ủy đảng, chính quyền và phối hợp với các tổ chức, cá nhân của nhà trường</w:t>
      </w:r>
    </w:p>
    <w:p w14:paraId="10BEC2D5" w14:textId="77777777" w:rsidR="0069259C" w:rsidRPr="001F146E" w:rsidRDefault="0069259C" w:rsidP="0069259C">
      <w:pPr>
        <w:spacing w:before="60" w:after="100" w:line="276" w:lineRule="auto"/>
        <w:ind w:firstLine="720"/>
        <w:jc w:val="both"/>
        <w:rPr>
          <w:iCs/>
          <w:spacing w:val="8"/>
          <w:szCs w:val="28"/>
        </w:rPr>
      </w:pPr>
      <w:r w:rsidRPr="001F146E">
        <w:rPr>
          <w:iCs/>
          <w:szCs w:val="28"/>
          <w:lang w:val="vi-VN"/>
        </w:rPr>
        <w:t xml:space="preserve">Tham mưu cấp ủy Đảng, chính quyền </w:t>
      </w:r>
      <w:r w:rsidRPr="001F146E">
        <w:rPr>
          <w:iCs/>
          <w:szCs w:val="28"/>
        </w:rPr>
        <w:t xml:space="preserve">và phối hợp có hiệu quả với </w:t>
      </w:r>
      <w:r w:rsidRPr="001F146E">
        <w:rPr>
          <w:rFonts w:eastAsia="Calibri"/>
          <w:iCs/>
          <w:szCs w:val="28"/>
          <w:lang w:val="vi-VN"/>
        </w:rPr>
        <w:t>các tổ chức, cá nhân</w:t>
      </w:r>
      <w:r w:rsidRPr="001F146E">
        <w:rPr>
          <w:iCs/>
          <w:spacing w:val="8"/>
          <w:szCs w:val="28"/>
        </w:rPr>
        <w:t xml:space="preserve"> xây dựng nhà trường trở thành trung tâm văn hóa, giáo dục của địa phương.</w:t>
      </w:r>
    </w:p>
    <w:p w14:paraId="014513D7" w14:textId="00B4F441" w:rsidR="0069259C" w:rsidRPr="001F146E" w:rsidRDefault="0069259C" w:rsidP="0069259C">
      <w:pPr>
        <w:spacing w:before="60" w:after="100" w:line="276" w:lineRule="auto"/>
        <w:ind w:firstLine="720"/>
        <w:jc w:val="both"/>
        <w:rPr>
          <w:b/>
          <w:iCs/>
          <w:szCs w:val="28"/>
        </w:rPr>
      </w:pPr>
      <w:r>
        <w:rPr>
          <w:iCs/>
          <w:szCs w:val="28"/>
        </w:rPr>
        <w:t>9</w:t>
      </w:r>
      <w:r w:rsidRPr="001F146E">
        <w:rPr>
          <w:iCs/>
          <w:szCs w:val="28"/>
        </w:rPr>
        <w:t>.10.15.</w:t>
      </w:r>
      <w:r w:rsidRPr="001F146E">
        <w:rPr>
          <w:b/>
          <w:iCs/>
          <w:szCs w:val="28"/>
        </w:rPr>
        <w:t xml:space="preserve"> Tiêu chuẩn 5: Hoạt động giáo dục và kết quả giáo dục </w:t>
      </w:r>
    </w:p>
    <w:p w14:paraId="5216C3E5" w14:textId="12010C0E"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.10.15.1. Tiêu chí 5.1: Thực hiện Chương trình giáo dục phổ thông</w:t>
      </w:r>
    </w:p>
    <w:p w14:paraId="4E660926" w14:textId="77777777" w:rsidR="0069259C" w:rsidRPr="001F146E" w:rsidRDefault="0069259C" w:rsidP="0069259C">
      <w:pPr>
        <w:spacing w:before="60" w:after="100" w:line="276" w:lineRule="auto"/>
        <w:ind w:firstLine="720"/>
        <w:jc w:val="both"/>
        <w:rPr>
          <w:iCs/>
          <w:szCs w:val="28"/>
        </w:rPr>
      </w:pPr>
      <w:r w:rsidRPr="001F146E">
        <w:rPr>
          <w:iCs/>
          <w:szCs w:val="28"/>
        </w:rPr>
        <w:t>Hằng năm, rà soát, phân tích, đánh giá hiệu quả và tác động của các biện pháp, giải pháp tổ chức các hoạt động giáo dục nhằm nâng cao chất lượng dạy học của giáo viên, học sinh.</w:t>
      </w:r>
    </w:p>
    <w:p w14:paraId="3B79DDC2" w14:textId="725744D5" w:rsidR="0069259C" w:rsidRPr="001F146E" w:rsidRDefault="0069259C" w:rsidP="0069259C">
      <w:pPr>
        <w:spacing w:before="60" w:after="100" w:line="276" w:lineRule="auto"/>
        <w:ind w:firstLine="720"/>
        <w:jc w:val="both"/>
        <w:rPr>
          <w:iCs/>
          <w:spacing w:val="-4"/>
          <w:szCs w:val="28"/>
        </w:rPr>
      </w:pPr>
      <w:r>
        <w:rPr>
          <w:iCs/>
          <w:szCs w:val="28"/>
        </w:rPr>
        <w:t>9</w:t>
      </w:r>
      <w:r w:rsidRPr="001F146E">
        <w:rPr>
          <w:iCs/>
          <w:szCs w:val="28"/>
        </w:rPr>
        <w:t>.10.15.</w:t>
      </w:r>
      <w:r w:rsidRPr="001F146E">
        <w:rPr>
          <w:iCs/>
          <w:spacing w:val="-4"/>
          <w:szCs w:val="28"/>
        </w:rPr>
        <w:t xml:space="preserve">2. Tiêu chí 5.2: Tổ chức hoạt động giáo dục cho học sinh </w:t>
      </w:r>
      <w:r w:rsidRPr="001F146E">
        <w:rPr>
          <w:rFonts w:eastAsia="Calibri"/>
          <w:iCs/>
          <w:spacing w:val="-4"/>
          <w:szCs w:val="28"/>
          <w:lang w:val="vi-VN"/>
        </w:rPr>
        <w:t>có hoàn cảnh khó khăn</w:t>
      </w:r>
      <w:r w:rsidRPr="001F146E">
        <w:rPr>
          <w:rFonts w:eastAsia="Calibri"/>
          <w:iCs/>
          <w:spacing w:val="-4"/>
          <w:szCs w:val="28"/>
        </w:rPr>
        <w:t xml:space="preserve">, </w:t>
      </w:r>
      <w:r w:rsidRPr="001F146E">
        <w:rPr>
          <w:rFonts w:eastAsia="Calibri"/>
          <w:iCs/>
          <w:spacing w:val="-4"/>
          <w:szCs w:val="28"/>
          <w:lang w:val="vi-VN"/>
        </w:rPr>
        <w:t>học sinh có năng khiếu</w:t>
      </w:r>
      <w:r w:rsidRPr="001F146E">
        <w:rPr>
          <w:rFonts w:eastAsia="Calibri"/>
          <w:iCs/>
          <w:spacing w:val="-4"/>
          <w:szCs w:val="28"/>
        </w:rPr>
        <w:t xml:space="preserve">, </w:t>
      </w:r>
      <w:r w:rsidRPr="001F146E">
        <w:rPr>
          <w:rFonts w:eastAsia="Calibri"/>
          <w:iCs/>
          <w:spacing w:val="-4"/>
          <w:szCs w:val="28"/>
          <w:lang w:val="vi-VN"/>
        </w:rPr>
        <w:t>học sinh gặp khó khăn trong học tập</w:t>
      </w:r>
      <w:r w:rsidRPr="001F146E">
        <w:rPr>
          <w:rFonts w:eastAsia="Calibri"/>
          <w:iCs/>
          <w:spacing w:val="-4"/>
          <w:szCs w:val="28"/>
        </w:rPr>
        <w:t xml:space="preserve"> và</w:t>
      </w:r>
      <w:r w:rsidRPr="001F146E">
        <w:rPr>
          <w:rFonts w:eastAsia="Calibri"/>
          <w:iCs/>
          <w:spacing w:val="-4"/>
          <w:szCs w:val="28"/>
          <w:lang w:val="vi-VN"/>
        </w:rPr>
        <w:t xml:space="preserve"> rèn luyện</w:t>
      </w:r>
    </w:p>
    <w:p w14:paraId="4D3D24FB" w14:textId="77777777" w:rsidR="0069259C" w:rsidRPr="001F146E" w:rsidRDefault="0069259C" w:rsidP="0069259C">
      <w:pPr>
        <w:spacing w:before="60" w:after="100" w:line="276" w:lineRule="auto"/>
        <w:ind w:firstLine="720"/>
        <w:jc w:val="both"/>
        <w:rPr>
          <w:iCs/>
          <w:szCs w:val="28"/>
        </w:rPr>
      </w:pPr>
      <w:r w:rsidRPr="001F146E">
        <w:rPr>
          <w:iCs/>
          <w:szCs w:val="28"/>
        </w:rPr>
        <w:t xml:space="preserve">Nhà trường có học sinh năng khiếu về các môn học, thể thao, nghệ thuật được cấp có thẩm quyền ghi nhận. </w:t>
      </w:r>
    </w:p>
    <w:p w14:paraId="3DC0924B" w14:textId="267886C6" w:rsidR="0069259C" w:rsidRPr="001F146E" w:rsidRDefault="0069259C" w:rsidP="0069259C">
      <w:pPr>
        <w:spacing w:before="60" w:after="100" w:line="276" w:lineRule="auto"/>
        <w:ind w:firstLine="720"/>
        <w:jc w:val="both"/>
        <w:rPr>
          <w:iCs/>
          <w:spacing w:val="4"/>
          <w:szCs w:val="28"/>
        </w:rPr>
      </w:pPr>
      <w:r>
        <w:rPr>
          <w:iCs/>
          <w:szCs w:val="28"/>
        </w:rPr>
        <w:t>9</w:t>
      </w:r>
      <w:r w:rsidRPr="001F146E">
        <w:rPr>
          <w:iCs/>
          <w:szCs w:val="28"/>
        </w:rPr>
        <w:t>.10.15.</w:t>
      </w:r>
      <w:r w:rsidRPr="001F146E">
        <w:rPr>
          <w:iCs/>
          <w:spacing w:val="4"/>
          <w:szCs w:val="28"/>
        </w:rPr>
        <w:t xml:space="preserve">3. Tiêu chí 5.5: </w:t>
      </w:r>
      <w:r w:rsidRPr="001F146E">
        <w:rPr>
          <w:iCs/>
          <w:szCs w:val="28"/>
        </w:rPr>
        <w:t>Hình thành, phát triển các kỹ năng sống</w:t>
      </w:r>
      <w:r w:rsidRPr="001F146E" w:rsidDel="002E17C7">
        <w:rPr>
          <w:iCs/>
          <w:spacing w:val="4"/>
          <w:szCs w:val="28"/>
        </w:rPr>
        <w:t xml:space="preserve"> </w:t>
      </w:r>
      <w:r w:rsidRPr="001F146E">
        <w:rPr>
          <w:iCs/>
          <w:spacing w:val="4"/>
          <w:szCs w:val="28"/>
        </w:rPr>
        <w:t>cho học sinh</w:t>
      </w:r>
    </w:p>
    <w:p w14:paraId="1FB90A4F" w14:textId="77777777" w:rsidR="0069259C" w:rsidRPr="001F146E" w:rsidRDefault="0069259C" w:rsidP="0069259C">
      <w:pPr>
        <w:spacing w:before="60" w:after="100" w:line="276" w:lineRule="auto"/>
        <w:ind w:firstLine="720"/>
        <w:jc w:val="both"/>
        <w:rPr>
          <w:iCs/>
          <w:szCs w:val="28"/>
        </w:rPr>
      </w:pPr>
      <w:r w:rsidRPr="001F146E">
        <w:rPr>
          <w:iCs/>
          <w:szCs w:val="28"/>
        </w:rPr>
        <w:t xml:space="preserve">Bước đầu, học sinh có khả năng nghiên cứu khoa học, </w:t>
      </w:r>
      <w:r w:rsidRPr="001F146E">
        <w:rPr>
          <w:iCs/>
          <w:spacing w:val="-4"/>
          <w:szCs w:val="28"/>
        </w:rPr>
        <w:t>công nghệ</w:t>
      </w:r>
      <w:r w:rsidRPr="001F146E">
        <w:rPr>
          <w:iCs/>
          <w:szCs w:val="28"/>
        </w:rPr>
        <w:t xml:space="preserve"> theo người hướng dẫn, chuyên gia khoa học và người giám sát chỉ dẫn.</w:t>
      </w:r>
    </w:p>
    <w:p w14:paraId="18CD41FB" w14:textId="5BAE9DBE" w:rsidR="0069259C" w:rsidRPr="001F146E" w:rsidRDefault="0069259C" w:rsidP="0069259C">
      <w:pPr>
        <w:spacing w:before="60" w:after="100" w:line="276" w:lineRule="auto"/>
        <w:ind w:firstLine="720"/>
        <w:jc w:val="both"/>
        <w:rPr>
          <w:iCs/>
          <w:szCs w:val="28"/>
        </w:rPr>
      </w:pPr>
      <w:r>
        <w:rPr>
          <w:iCs/>
          <w:szCs w:val="28"/>
        </w:rPr>
        <w:t>9</w:t>
      </w:r>
      <w:r w:rsidRPr="001F146E">
        <w:rPr>
          <w:iCs/>
          <w:szCs w:val="28"/>
        </w:rPr>
        <w:t>.10.15.4. Tiêu chí 5.6: Kết quả giáo dục</w:t>
      </w:r>
    </w:p>
    <w:p w14:paraId="15690663" w14:textId="77777777" w:rsidR="0069259C" w:rsidRPr="001F146E" w:rsidRDefault="0069259C" w:rsidP="0069259C">
      <w:pPr>
        <w:spacing w:before="60" w:after="100" w:line="276" w:lineRule="auto"/>
        <w:ind w:firstLine="720"/>
        <w:jc w:val="both"/>
        <w:rPr>
          <w:iCs/>
          <w:szCs w:val="28"/>
        </w:rPr>
      </w:pPr>
      <w:r w:rsidRPr="001F146E">
        <w:rPr>
          <w:iCs/>
          <w:szCs w:val="28"/>
        </w:rPr>
        <w:t>a) Kết quả học lực, hạnh kiểm của học sinh:</w:t>
      </w:r>
    </w:p>
    <w:p w14:paraId="7926D363" w14:textId="77777777" w:rsidR="0069259C" w:rsidRPr="001F146E" w:rsidRDefault="0069259C" w:rsidP="0069259C">
      <w:pPr>
        <w:spacing w:before="60" w:after="100" w:line="276" w:lineRule="auto"/>
        <w:ind w:firstLine="720"/>
        <w:jc w:val="both"/>
        <w:rPr>
          <w:iCs/>
          <w:szCs w:val="28"/>
        </w:rPr>
      </w:pPr>
      <w:r w:rsidRPr="001F146E">
        <w:rPr>
          <w:iCs/>
          <w:szCs w:val="28"/>
        </w:rPr>
        <w:lastRenderedPageBreak/>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14:paraId="61886B7B" w14:textId="77777777" w:rsidR="0069259C" w:rsidRPr="001F146E" w:rsidRDefault="0069259C" w:rsidP="0069259C">
      <w:pPr>
        <w:spacing w:before="60" w:after="100" w:line="276" w:lineRule="auto"/>
        <w:ind w:firstLine="720"/>
        <w:jc w:val="both"/>
        <w:rPr>
          <w:iCs/>
          <w:spacing w:val="-2"/>
          <w:szCs w:val="28"/>
        </w:rPr>
      </w:pPr>
      <w:r w:rsidRPr="001F146E">
        <w:rPr>
          <w:iCs/>
          <w:spacing w:val="-2"/>
          <w:szCs w:val="28"/>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49904AE3" w14:textId="77777777" w:rsidR="0069259C" w:rsidRPr="001F146E" w:rsidRDefault="0069259C" w:rsidP="0069259C">
      <w:pPr>
        <w:spacing w:before="60" w:after="100" w:line="276" w:lineRule="auto"/>
        <w:ind w:firstLine="720"/>
        <w:jc w:val="both"/>
        <w:rPr>
          <w:iCs/>
          <w:szCs w:val="28"/>
        </w:rPr>
      </w:pPr>
      <w:r w:rsidRPr="001F146E">
        <w:rPr>
          <w:iCs/>
          <w:szCs w:val="28"/>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3F95D44F" w14:textId="77777777" w:rsidR="0069259C" w:rsidRPr="001F146E" w:rsidRDefault="0069259C" w:rsidP="0069259C">
      <w:pPr>
        <w:spacing w:before="60" w:after="100" w:line="276" w:lineRule="auto"/>
        <w:ind w:firstLine="720"/>
        <w:jc w:val="both"/>
        <w:rPr>
          <w:iCs/>
          <w:szCs w:val="28"/>
        </w:rPr>
      </w:pPr>
      <w:r w:rsidRPr="001F146E">
        <w:rPr>
          <w:iCs/>
          <w:szCs w:val="28"/>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71FEBF7A" w14:textId="77777777" w:rsidR="0069259C" w:rsidRPr="001F146E" w:rsidRDefault="0069259C" w:rsidP="0069259C">
      <w:pPr>
        <w:spacing w:before="60" w:after="100" w:line="276" w:lineRule="auto"/>
        <w:ind w:firstLine="720"/>
        <w:jc w:val="both"/>
        <w:rPr>
          <w:iCs/>
          <w:szCs w:val="28"/>
        </w:rPr>
      </w:pPr>
      <w:r w:rsidRPr="001F146E">
        <w:rPr>
          <w:iCs/>
          <w:szCs w:val="28"/>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550490EC" w14:textId="77777777" w:rsidR="0069259C" w:rsidRPr="001F146E" w:rsidRDefault="0069259C" w:rsidP="0069259C">
      <w:pPr>
        <w:spacing w:before="60" w:after="100" w:line="276" w:lineRule="auto"/>
        <w:ind w:firstLine="720"/>
        <w:jc w:val="both"/>
        <w:rPr>
          <w:iCs/>
          <w:szCs w:val="28"/>
        </w:rPr>
      </w:pPr>
      <w:r w:rsidRPr="001F146E">
        <w:rPr>
          <w:iCs/>
          <w:szCs w:val="28"/>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2B389344" w14:textId="77777777" w:rsidR="0069259C" w:rsidRPr="001F146E" w:rsidRDefault="0069259C" w:rsidP="0069259C">
      <w:pPr>
        <w:spacing w:before="60" w:after="100" w:line="276" w:lineRule="auto"/>
        <w:ind w:firstLine="720"/>
        <w:jc w:val="both"/>
        <w:rPr>
          <w:iCs/>
          <w:szCs w:val="28"/>
        </w:rPr>
      </w:pPr>
      <w:r w:rsidRPr="001F146E">
        <w:rPr>
          <w:iCs/>
          <w:szCs w:val="28"/>
        </w:rPr>
        <w:t>- Đối với nhà trường có lớp tiểu học: Tỷ lệ học sinh hoàn thành chương trình lớp học đạt 95%; t</w:t>
      </w:r>
      <w:r w:rsidRPr="001F146E">
        <w:rPr>
          <w:iCs/>
          <w:szCs w:val="28"/>
          <w:lang w:val="vi-VN"/>
        </w:rPr>
        <w: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r w:rsidRPr="001F146E">
        <w:rPr>
          <w:iCs/>
          <w:szCs w:val="28"/>
        </w:rPr>
        <w:t>;</w:t>
      </w:r>
    </w:p>
    <w:p w14:paraId="34764FE6" w14:textId="77777777" w:rsidR="0069259C" w:rsidRPr="001F146E" w:rsidRDefault="0069259C" w:rsidP="0069259C">
      <w:pPr>
        <w:spacing w:before="60" w:after="100" w:line="276" w:lineRule="auto"/>
        <w:ind w:firstLine="720"/>
        <w:jc w:val="both"/>
        <w:rPr>
          <w:iCs/>
          <w:szCs w:val="28"/>
        </w:rPr>
      </w:pPr>
      <w:r w:rsidRPr="001F146E">
        <w:rPr>
          <w:iCs/>
          <w:szCs w:val="28"/>
        </w:rPr>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14:paraId="39E40D3C" w14:textId="77777777" w:rsidR="0069259C" w:rsidRPr="001F146E" w:rsidRDefault="0069259C" w:rsidP="0069259C">
      <w:pPr>
        <w:spacing w:before="60" w:after="100" w:line="276" w:lineRule="auto"/>
        <w:ind w:firstLine="720"/>
        <w:jc w:val="both"/>
        <w:rPr>
          <w:iCs/>
          <w:szCs w:val="28"/>
        </w:rPr>
      </w:pPr>
      <w:r w:rsidRPr="001F146E">
        <w:rPr>
          <w:iCs/>
          <w:szCs w:val="28"/>
        </w:rPr>
        <w:t>b) Tỷ lệ học sinh bỏ học và lưu ban:</w:t>
      </w:r>
    </w:p>
    <w:p w14:paraId="7CDC9919" w14:textId="77777777" w:rsidR="0069259C" w:rsidRPr="001F146E" w:rsidRDefault="0069259C" w:rsidP="0069259C">
      <w:pPr>
        <w:spacing w:before="60" w:after="100" w:line="276" w:lineRule="auto"/>
        <w:ind w:firstLine="720"/>
        <w:jc w:val="both"/>
        <w:rPr>
          <w:iCs/>
          <w:szCs w:val="28"/>
        </w:rPr>
      </w:pPr>
      <w:r w:rsidRPr="001F146E">
        <w:rPr>
          <w:iCs/>
          <w:szCs w:val="28"/>
        </w:rPr>
        <w:t>- Vùng khó khăn: Không quá 03% học sinh bỏ học, không quá 05% học sinh lưu ban; trường chuyên không có học sinh lưu ban và học sinh bỏ học;</w:t>
      </w:r>
    </w:p>
    <w:p w14:paraId="35EA6046" w14:textId="77777777" w:rsidR="0069259C" w:rsidRPr="001F146E" w:rsidRDefault="0069259C" w:rsidP="0069259C">
      <w:pPr>
        <w:spacing w:before="60" w:after="100" w:line="276" w:lineRule="auto"/>
        <w:ind w:firstLine="720"/>
        <w:jc w:val="both"/>
        <w:rPr>
          <w:iCs/>
          <w:szCs w:val="28"/>
        </w:rPr>
      </w:pPr>
      <w:r w:rsidRPr="001F146E">
        <w:rPr>
          <w:iCs/>
          <w:szCs w:val="28"/>
        </w:rPr>
        <w:t>- Các vùng còn lại: Không quá 01% học sinh bỏ học, không quá 02% học sinh lưu ban; trường chuyên không có học sinh lưu ban và học sinh bỏ học.</w:t>
      </w:r>
    </w:p>
    <w:p w14:paraId="7B7C3192" w14:textId="77777777" w:rsidR="0069259C" w:rsidRPr="001F146E" w:rsidRDefault="0069259C" w:rsidP="0069259C">
      <w:pPr>
        <w:tabs>
          <w:tab w:val="left" w:pos="1400"/>
        </w:tabs>
        <w:spacing w:before="60" w:after="100" w:line="276" w:lineRule="auto"/>
        <w:jc w:val="center"/>
        <w:rPr>
          <w:b/>
          <w:iCs/>
          <w:szCs w:val="28"/>
        </w:rPr>
      </w:pPr>
      <w:r w:rsidRPr="001F146E">
        <w:rPr>
          <w:b/>
          <w:iCs/>
          <w:szCs w:val="28"/>
        </w:rPr>
        <w:t>TIÊU CHUẨN ĐÁNH GIÁ TRƯỜNG TRUNG HỌC MỨC 4</w:t>
      </w:r>
    </w:p>
    <w:p w14:paraId="6686AD91" w14:textId="77777777" w:rsidR="0069259C" w:rsidRPr="001F146E" w:rsidRDefault="0069259C" w:rsidP="0069259C">
      <w:pPr>
        <w:spacing w:before="60" w:after="100" w:line="276" w:lineRule="auto"/>
        <w:ind w:firstLine="720"/>
        <w:jc w:val="both"/>
        <w:rPr>
          <w:b/>
          <w:iCs/>
          <w:szCs w:val="28"/>
        </w:rPr>
      </w:pPr>
      <w:r w:rsidRPr="001F146E">
        <w:rPr>
          <w:b/>
          <w:iCs/>
          <w:szCs w:val="28"/>
        </w:rPr>
        <w:t>Trường trung học đạt mức mức 4 khi đảm bảo Tiêu chuẩn đánh giá trường trung học mức 3 và các quy định sau:</w:t>
      </w:r>
    </w:p>
    <w:p w14:paraId="57BD7382"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lastRenderedPageBreak/>
        <w:t xml:space="preserve">+ Kế hoạch giáo dục của nhà trường có những nội dung được tham khảo chương trình giáo dục tiên tiến của </w:t>
      </w:r>
      <w:r w:rsidRPr="001F146E">
        <w:rPr>
          <w:iCs/>
          <w:szCs w:val="28"/>
          <w:lang w:val="vi-VN"/>
        </w:rPr>
        <w:t>các nước trong khu vực và thế giới</w:t>
      </w:r>
      <w:r w:rsidRPr="001F146E" w:rsidDel="003176A8">
        <w:rPr>
          <w:iCs/>
          <w:spacing w:val="-4"/>
          <w:szCs w:val="28"/>
        </w:rPr>
        <w:t xml:space="preserve"> </w:t>
      </w:r>
      <w:r w:rsidRPr="001F146E">
        <w:rPr>
          <w:iCs/>
          <w:spacing w:val="-4"/>
          <w:szCs w:val="28"/>
        </w:rPr>
        <w:t>theo quy định, phù hợp và góp phần nâng cao chất lượng giáo dục.</w:t>
      </w:r>
    </w:p>
    <w:p w14:paraId="1A052848" w14:textId="77777777" w:rsidR="0069259C" w:rsidRPr="001F146E" w:rsidRDefault="0069259C" w:rsidP="0069259C">
      <w:pPr>
        <w:spacing w:before="60" w:after="100" w:line="276" w:lineRule="auto"/>
        <w:ind w:firstLine="720"/>
        <w:jc w:val="both"/>
        <w:rPr>
          <w:iCs/>
          <w:szCs w:val="28"/>
        </w:rPr>
      </w:pPr>
      <w:r w:rsidRPr="001F146E">
        <w:rPr>
          <w:iCs/>
          <w:spacing w:val="-4"/>
          <w:szCs w:val="28"/>
        </w:rPr>
        <w:t>+</w:t>
      </w:r>
      <w:r w:rsidRPr="001F146E">
        <w:rPr>
          <w:iCs/>
          <w:szCs w:val="28"/>
        </w:rPr>
        <w:t xml:space="preserve"> </w:t>
      </w:r>
      <w:r w:rsidRPr="001F146E">
        <w:rPr>
          <w:rFonts w:eastAsia="Calibri"/>
          <w:iCs/>
          <w:szCs w:val="28"/>
          <w:lang w:val="vi-VN"/>
        </w:rPr>
        <w:t xml:space="preserve">Đảm bảo 100% </w:t>
      </w:r>
      <w:r w:rsidRPr="001F146E">
        <w:rPr>
          <w:rFonts w:eastAsia="Calibri"/>
          <w:iCs/>
          <w:szCs w:val="28"/>
        </w:rPr>
        <w:t xml:space="preserve">cho </w:t>
      </w:r>
      <w:r w:rsidRPr="001F146E">
        <w:rPr>
          <w:rFonts w:eastAsia="Calibri"/>
          <w:iCs/>
          <w:szCs w:val="28"/>
          <w:lang w:val="vi-VN"/>
        </w:rPr>
        <w:t>học sinh có hoàn cảnh khó khăn,</w:t>
      </w:r>
      <w:r w:rsidRPr="001F146E">
        <w:rPr>
          <w:rFonts w:eastAsia="Calibri"/>
          <w:iCs/>
          <w:szCs w:val="28"/>
        </w:rPr>
        <w:t xml:space="preserve"> </w:t>
      </w:r>
      <w:r w:rsidRPr="001F146E">
        <w:rPr>
          <w:rFonts w:eastAsia="Calibri"/>
          <w:iCs/>
          <w:szCs w:val="28"/>
          <w:lang w:val="vi-VN"/>
        </w:rPr>
        <w:t>học sinh có năng khiếu hoàn thành</w:t>
      </w:r>
      <w:r w:rsidRPr="001F146E">
        <w:rPr>
          <w:rFonts w:eastAsia="Calibri"/>
          <w:iCs/>
          <w:szCs w:val="28"/>
        </w:rPr>
        <w:t xml:space="preserve"> mục tiêu giáo dục </w:t>
      </w:r>
      <w:r w:rsidRPr="001F146E">
        <w:rPr>
          <w:iCs/>
          <w:szCs w:val="28"/>
        </w:rPr>
        <w:t>dành cho từng cá nhân với sự tham gia của nhà trường, các tổ chức, cá nhân liên quan.</w:t>
      </w:r>
    </w:p>
    <w:p w14:paraId="52E714C4"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w:t>
      </w:r>
      <w:r w:rsidRPr="001F146E">
        <w:rPr>
          <w:iCs/>
          <w:szCs w:val="28"/>
        </w:rPr>
        <w:t xml:space="preserve"> Nhà trường tại địa bàn vùng khó khăn có học sinh tham gia nghiên cứu khoa học, công nghệ và vận dụng kiến thức của các môn học vào giải quyết những vấn đề thực tiễn. Nhà trường các vùng còn lại có học sinh tham gia nghiên cứu khoa học, công nghệ và vận dụng kiến thức của các môn học vào giải quyết những vấn đề thực tiễn được cấp thẩm quyền ghi nhận.</w:t>
      </w:r>
    </w:p>
    <w:p w14:paraId="06148F67"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w:t>
      </w:r>
      <w:r w:rsidRPr="001F146E">
        <w:rPr>
          <w:iCs/>
          <w:spacing w:val="4"/>
          <w:szCs w:val="28"/>
        </w:rPr>
        <w:t xml:space="preserve"> Thư viện có hệ thống hạ tầng công nghệ thông tin hiện đại phù hợp với tiêu chuẩn trong khu vực và quốc tế. Thư viện có kết nối Internet băng thông rộng, có mạng không dây, đáp ứng yêu cầu các hoạt động của nhà trường; có nguồn tài liệu truyền thống và tài liệu số phong phú đáp ứng yêu cầu các hoạt động nhà trường.</w:t>
      </w:r>
    </w:p>
    <w:p w14:paraId="5DCE20FB" w14:textId="77777777" w:rsidR="0069259C" w:rsidRPr="001F146E" w:rsidRDefault="0069259C" w:rsidP="0069259C">
      <w:pPr>
        <w:spacing w:before="60" w:after="100" w:line="276" w:lineRule="auto"/>
        <w:ind w:firstLine="720"/>
        <w:jc w:val="both"/>
        <w:rPr>
          <w:iCs/>
          <w:szCs w:val="28"/>
        </w:rPr>
      </w:pPr>
      <w:r w:rsidRPr="001F146E">
        <w:rPr>
          <w:iCs/>
          <w:spacing w:val="-4"/>
          <w:szCs w:val="28"/>
        </w:rPr>
        <w:t>+</w:t>
      </w:r>
      <w:r w:rsidRPr="001F146E">
        <w:rPr>
          <w:iCs/>
          <w:szCs w:val="28"/>
        </w:rPr>
        <w:t xml:space="preserve"> Trong 05 năm liên tiếp tính đến thời điểm đánh giá, nhà trường hoàn thành tất cả các mục tiêu theo phương hướng, chiến lược phát triển nhà trường.</w:t>
      </w:r>
    </w:p>
    <w:p w14:paraId="47D430B9" w14:textId="77777777" w:rsidR="0069259C" w:rsidRPr="001F146E" w:rsidRDefault="0069259C" w:rsidP="0069259C">
      <w:pPr>
        <w:spacing w:before="60" w:after="100" w:line="276" w:lineRule="auto"/>
        <w:ind w:firstLine="720"/>
        <w:jc w:val="both"/>
        <w:rPr>
          <w:iCs/>
          <w:spacing w:val="4"/>
          <w:szCs w:val="28"/>
        </w:rPr>
      </w:pPr>
      <w:r w:rsidRPr="001F146E">
        <w:rPr>
          <w:iCs/>
          <w:spacing w:val="-4"/>
          <w:szCs w:val="28"/>
        </w:rPr>
        <w:t>+</w:t>
      </w:r>
      <w:r w:rsidRPr="001F146E">
        <w:rPr>
          <w:iCs/>
          <w:spacing w:val="4"/>
          <w:szCs w:val="28"/>
        </w:rPr>
        <w:t xml:space="preserve">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công đồng ghi nhận.</w:t>
      </w:r>
    </w:p>
    <w:p w14:paraId="325E067E" w14:textId="29299CE3" w:rsidR="0069259C" w:rsidRPr="001F146E" w:rsidRDefault="0069259C" w:rsidP="0069259C">
      <w:pPr>
        <w:spacing w:before="60" w:after="100" w:line="276" w:lineRule="auto"/>
        <w:ind w:firstLine="709"/>
        <w:jc w:val="both"/>
        <w:rPr>
          <w:iCs/>
          <w:szCs w:val="28"/>
        </w:rPr>
      </w:pPr>
      <w:r>
        <w:rPr>
          <w:iCs/>
          <w:szCs w:val="28"/>
        </w:rPr>
        <w:t>9</w:t>
      </w:r>
      <w:r w:rsidRPr="001F146E">
        <w:rPr>
          <w:iCs/>
          <w:szCs w:val="28"/>
        </w:rPr>
        <w:t>.11. Căn cứ pháp lý của thủ tục hành chính:</w:t>
      </w:r>
    </w:p>
    <w:p w14:paraId="756664BA" w14:textId="5C2BEF15" w:rsidR="0069259C" w:rsidRDefault="0069259C" w:rsidP="0069259C">
      <w:pPr>
        <w:ind w:firstLine="720"/>
        <w:jc w:val="both"/>
        <w:rPr>
          <w:b/>
          <w:bCs/>
        </w:rPr>
      </w:pPr>
      <w:r w:rsidRPr="001F146E">
        <w:rPr>
          <w:iCs/>
          <w:szCs w:val="28"/>
        </w:rPr>
        <w:t>Thông tư số 18/2018/TT-BGDĐT ngày 22 tháng 8 năm 2018 của Bộ trưởng Bộ Giáo dục và Đào tạo ban hành Quy định về kiểm định chất lượng giáo dục và công nhận đạt chuẩn quốc gia đối với trường trung học cơ sở, trường trung học phổ thông và trường phổ thông có nhiều cấp học.</w:t>
      </w:r>
    </w:p>
    <w:p w14:paraId="6822C99B" w14:textId="77777777" w:rsidR="0069259C" w:rsidRDefault="0069259C" w:rsidP="00646AB8">
      <w:pPr>
        <w:ind w:firstLine="720"/>
        <w:jc w:val="both"/>
        <w:rPr>
          <w:b/>
          <w:bCs/>
        </w:rPr>
      </w:pPr>
    </w:p>
    <w:p w14:paraId="406C5855" w14:textId="77777777" w:rsidR="0069259C" w:rsidRDefault="0069259C" w:rsidP="00646AB8">
      <w:pPr>
        <w:ind w:firstLine="720"/>
        <w:jc w:val="both"/>
        <w:rPr>
          <w:b/>
          <w:bCs/>
        </w:rPr>
      </w:pPr>
    </w:p>
    <w:p w14:paraId="1FF5297A" w14:textId="199D3E51"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10. Công nhận trường mầm non đạt chuẩn Quốc gia</w:t>
      </w:r>
    </w:p>
    <w:p w14:paraId="693C7D0E" w14:textId="438B7C88" w:rsidR="00CF37F0" w:rsidRPr="001F10D4" w:rsidRDefault="00CF37F0" w:rsidP="00CF37F0">
      <w:pPr>
        <w:spacing w:before="60" w:after="100" w:line="276" w:lineRule="auto"/>
        <w:ind w:firstLine="709"/>
        <w:jc w:val="both"/>
        <w:rPr>
          <w:iCs/>
          <w:szCs w:val="28"/>
        </w:rPr>
      </w:pPr>
      <w:r w:rsidRPr="001F10D4">
        <w:rPr>
          <w:iCs/>
          <w:szCs w:val="28"/>
        </w:rPr>
        <w:t>1</w:t>
      </w:r>
      <w:r>
        <w:rPr>
          <w:iCs/>
          <w:szCs w:val="28"/>
        </w:rPr>
        <w:t>0</w:t>
      </w:r>
      <w:r w:rsidRPr="001F10D4">
        <w:rPr>
          <w:iCs/>
          <w:szCs w:val="28"/>
        </w:rPr>
        <w:t>.1. Trình tự thực hiện:</w:t>
      </w:r>
    </w:p>
    <w:p w14:paraId="50967DF1" w14:textId="77777777" w:rsidR="00CF37F0" w:rsidRPr="001F10D4" w:rsidRDefault="00CF37F0" w:rsidP="00CF37F0">
      <w:pPr>
        <w:spacing w:before="60" w:after="100" w:line="276" w:lineRule="auto"/>
        <w:ind w:firstLine="709"/>
        <w:jc w:val="both"/>
        <w:rPr>
          <w:iCs/>
          <w:szCs w:val="28"/>
        </w:rPr>
      </w:pPr>
      <w:r w:rsidRPr="001F10D4">
        <w:rPr>
          <w:iCs/>
          <w:szCs w:val="28"/>
        </w:rPr>
        <w:t>a) Trường mầm non gửi hồ sơ đến Phòng giáo dục và đào tạo.</w:t>
      </w:r>
    </w:p>
    <w:p w14:paraId="386A6A0E" w14:textId="77777777" w:rsidR="00CF37F0" w:rsidRPr="001F10D4" w:rsidRDefault="00CF37F0" w:rsidP="00CF37F0">
      <w:pPr>
        <w:spacing w:before="60" w:after="100" w:line="276" w:lineRule="auto"/>
        <w:ind w:firstLine="720"/>
        <w:jc w:val="both"/>
        <w:rPr>
          <w:bCs/>
          <w:iCs/>
          <w:szCs w:val="28"/>
          <w:lang w:val="vi-VN"/>
        </w:rPr>
      </w:pPr>
      <w:r w:rsidRPr="001F10D4">
        <w:rPr>
          <w:bCs/>
          <w:iCs/>
          <w:szCs w:val="28"/>
        </w:rPr>
        <w:t>b)</w:t>
      </w:r>
      <w:r w:rsidRPr="001F10D4">
        <w:rPr>
          <w:bCs/>
          <w:iCs/>
          <w:szCs w:val="28"/>
          <w:lang w:val="vi-VN"/>
        </w:rPr>
        <w:t xml:space="preserve"> Phòng giáo dục và đào tạo có trách nhiệm:</w:t>
      </w:r>
    </w:p>
    <w:p w14:paraId="65737D51" w14:textId="77777777" w:rsidR="00CF37F0" w:rsidRPr="001F10D4" w:rsidRDefault="00CF37F0" w:rsidP="00CF37F0">
      <w:pPr>
        <w:spacing w:before="60" w:after="100" w:line="276" w:lineRule="auto"/>
        <w:ind w:firstLine="720"/>
        <w:jc w:val="both"/>
        <w:rPr>
          <w:bCs/>
          <w:iCs/>
          <w:szCs w:val="28"/>
          <w:lang w:val="vi-VN"/>
        </w:rPr>
      </w:pPr>
      <w:r w:rsidRPr="001F10D4">
        <w:rPr>
          <w:bCs/>
          <w:iCs/>
          <w:szCs w:val="28"/>
        </w:rPr>
        <w:t>-</w:t>
      </w:r>
      <w:r w:rsidRPr="001F10D4">
        <w:rPr>
          <w:bCs/>
          <w:iCs/>
          <w:szCs w:val="28"/>
          <w:lang w:val="vi-VN"/>
        </w:rPr>
        <w:t xml:space="preserve"> Tiếp nhận, kiểm tra hồ sơ đăng ký đánh giá ngoài của trường mầm non </w:t>
      </w:r>
      <w:r w:rsidRPr="001F10D4">
        <w:rPr>
          <w:bCs/>
          <w:iCs/>
          <w:szCs w:val="28"/>
        </w:rPr>
        <w:t>trên địa bàn thuộc phạm vi quản lý</w:t>
      </w:r>
      <w:r w:rsidRPr="001F10D4">
        <w:rPr>
          <w:bCs/>
          <w:iCs/>
          <w:szCs w:val="28"/>
          <w:lang w:val="vi-VN"/>
        </w:rPr>
        <w:t xml:space="preserve">, </w:t>
      </w:r>
      <w:r w:rsidRPr="001F10D4">
        <w:rPr>
          <w:iCs/>
          <w:szCs w:val="28"/>
          <w:lang w:val="vi-VN"/>
        </w:rPr>
        <w:t xml:space="preserve">thông </w:t>
      </w:r>
      <w:r w:rsidRPr="001F10D4">
        <w:rPr>
          <w:iCs/>
          <w:szCs w:val="28"/>
        </w:rPr>
        <w:t xml:space="preserve">tin cho </w:t>
      </w:r>
      <w:r w:rsidRPr="001F10D4">
        <w:rPr>
          <w:iCs/>
          <w:szCs w:val="28"/>
          <w:lang w:val="vi-VN"/>
        </w:rPr>
        <w:t xml:space="preserve">trường mầm non biết </w:t>
      </w:r>
      <w:r w:rsidRPr="001F10D4">
        <w:rPr>
          <w:bCs/>
          <w:iCs/>
          <w:szCs w:val="28"/>
          <w:lang w:val="vi-VN"/>
        </w:rPr>
        <w:t xml:space="preserve">hồ sơ được chấp nhận hoặc </w:t>
      </w:r>
      <w:r w:rsidRPr="001F10D4">
        <w:rPr>
          <w:iCs/>
          <w:szCs w:val="28"/>
          <w:lang w:val="vi-VN"/>
        </w:rPr>
        <w:t>yêu cầu tiếp tục hoàn thiện;</w:t>
      </w:r>
    </w:p>
    <w:p w14:paraId="1A9B6B4A" w14:textId="77777777" w:rsidR="00CF37F0" w:rsidRPr="001F10D4" w:rsidRDefault="00CF37F0" w:rsidP="00CF37F0">
      <w:pPr>
        <w:spacing w:before="60" w:after="100" w:line="276" w:lineRule="auto"/>
        <w:ind w:firstLine="720"/>
        <w:jc w:val="both"/>
        <w:rPr>
          <w:bCs/>
          <w:iCs/>
          <w:szCs w:val="28"/>
          <w:lang w:val="vi-VN"/>
        </w:rPr>
      </w:pPr>
      <w:r w:rsidRPr="001F10D4">
        <w:rPr>
          <w:bCs/>
          <w:iCs/>
          <w:szCs w:val="28"/>
        </w:rPr>
        <w:lastRenderedPageBreak/>
        <w:t>-</w:t>
      </w:r>
      <w:r w:rsidRPr="001F10D4">
        <w:rPr>
          <w:bCs/>
          <w:iCs/>
          <w:szCs w:val="28"/>
          <w:lang w:val="vi-VN"/>
        </w:rPr>
        <w:t xml:space="preserve"> Gửi hồ sơ đăng ký đánh giá ngoài của trường mầm non </w:t>
      </w:r>
      <w:r w:rsidRPr="001F10D4">
        <w:rPr>
          <w:bCs/>
          <w:iCs/>
          <w:szCs w:val="28"/>
        </w:rPr>
        <w:t xml:space="preserve">đã được chấp nhận </w:t>
      </w:r>
      <w:r w:rsidRPr="001F10D4">
        <w:rPr>
          <w:bCs/>
          <w:iCs/>
          <w:szCs w:val="28"/>
          <w:lang w:val="vi-VN"/>
        </w:rPr>
        <w:t>về sở giáo dục và đào tạo.</w:t>
      </w:r>
    </w:p>
    <w:p w14:paraId="576FA7B6" w14:textId="77777777" w:rsidR="00CF37F0" w:rsidRPr="001F10D4" w:rsidRDefault="00CF37F0" w:rsidP="00CF37F0">
      <w:pPr>
        <w:tabs>
          <w:tab w:val="left" w:pos="6350"/>
        </w:tabs>
        <w:spacing w:before="60" w:after="100" w:line="276" w:lineRule="auto"/>
        <w:ind w:firstLine="720"/>
        <w:jc w:val="both"/>
        <w:rPr>
          <w:bCs/>
          <w:iCs/>
          <w:szCs w:val="28"/>
          <w:lang w:val="vi-VN"/>
        </w:rPr>
      </w:pPr>
      <w:r w:rsidRPr="001F10D4">
        <w:rPr>
          <w:bCs/>
          <w:iCs/>
          <w:szCs w:val="28"/>
        </w:rPr>
        <w:t>c)</w:t>
      </w:r>
      <w:r w:rsidRPr="001F10D4">
        <w:rPr>
          <w:bCs/>
          <w:iCs/>
          <w:szCs w:val="28"/>
          <w:lang w:val="vi-VN"/>
        </w:rPr>
        <w:t xml:space="preserve"> Sở giáo dục và đào tạo có trách nhiệm:</w:t>
      </w:r>
      <w:r w:rsidRPr="001F10D4">
        <w:rPr>
          <w:bCs/>
          <w:iCs/>
          <w:szCs w:val="28"/>
          <w:lang w:val="vi-VN"/>
        </w:rPr>
        <w:tab/>
      </w:r>
    </w:p>
    <w:p w14:paraId="7181C2F0" w14:textId="77777777" w:rsidR="00CF37F0" w:rsidRPr="001F10D4" w:rsidRDefault="00CF37F0" w:rsidP="00CF37F0">
      <w:pPr>
        <w:spacing w:before="60" w:after="100" w:line="276" w:lineRule="auto"/>
        <w:ind w:firstLine="720"/>
        <w:jc w:val="both"/>
        <w:rPr>
          <w:iCs/>
          <w:szCs w:val="28"/>
          <w:lang w:val="vi-VN"/>
        </w:rPr>
      </w:pPr>
      <w:r w:rsidRPr="001F10D4">
        <w:rPr>
          <w:bCs/>
          <w:iCs/>
          <w:szCs w:val="28"/>
        </w:rPr>
        <w:t>-</w:t>
      </w:r>
      <w:r w:rsidRPr="001F10D4">
        <w:rPr>
          <w:bCs/>
          <w:iCs/>
          <w:szCs w:val="28"/>
          <w:lang w:val="vi-VN"/>
        </w:rPr>
        <w:t xml:space="preserve"> Tiếp nhận, kiểm tra hồ sơ đăng ký đánh giá ngoài từ các phòng giáo dục và đào tạo</w:t>
      </w:r>
      <w:r w:rsidRPr="001F10D4">
        <w:rPr>
          <w:bCs/>
          <w:iCs/>
          <w:szCs w:val="28"/>
        </w:rPr>
        <w:t xml:space="preserve">; </w:t>
      </w:r>
      <w:r w:rsidRPr="001F10D4">
        <w:rPr>
          <w:bCs/>
          <w:iCs/>
          <w:szCs w:val="28"/>
          <w:lang w:val="vi-VN"/>
        </w:rPr>
        <w:t xml:space="preserve">thông </w:t>
      </w:r>
      <w:r w:rsidRPr="001F10D4">
        <w:rPr>
          <w:bCs/>
          <w:iCs/>
          <w:szCs w:val="28"/>
        </w:rPr>
        <w:t>tin</w:t>
      </w:r>
      <w:r w:rsidRPr="001F10D4">
        <w:rPr>
          <w:bCs/>
          <w:iCs/>
          <w:szCs w:val="28"/>
          <w:lang w:val="vi-VN"/>
        </w:rPr>
        <w:t xml:space="preserve"> cho phòng giáo dục và đào tạo biết hồ sơ được chấp nhận để đánh giá ngoài hoặc </w:t>
      </w:r>
      <w:r w:rsidRPr="001F10D4">
        <w:rPr>
          <w:iCs/>
          <w:szCs w:val="28"/>
          <w:lang w:val="vi-VN"/>
        </w:rPr>
        <w:t>yêu cầu tiếp tục hoàn thiện;</w:t>
      </w:r>
    </w:p>
    <w:p w14:paraId="1A205884" w14:textId="77777777" w:rsidR="00CF37F0" w:rsidRPr="001F10D4" w:rsidRDefault="00CF37F0" w:rsidP="00CF37F0">
      <w:pPr>
        <w:spacing w:before="60" w:after="100" w:line="276" w:lineRule="auto"/>
        <w:ind w:firstLine="720"/>
        <w:jc w:val="both"/>
        <w:rPr>
          <w:iCs/>
          <w:spacing w:val="-4"/>
          <w:szCs w:val="28"/>
        </w:rPr>
      </w:pPr>
      <w:r w:rsidRPr="001F10D4">
        <w:rPr>
          <w:bCs/>
          <w:iCs/>
          <w:spacing w:val="-4"/>
          <w:szCs w:val="28"/>
        </w:rPr>
        <w:t>-</w:t>
      </w:r>
      <w:r w:rsidRPr="001F10D4">
        <w:rPr>
          <w:bCs/>
          <w:iCs/>
          <w:spacing w:val="-4"/>
          <w:szCs w:val="28"/>
          <w:lang w:val="vi-VN"/>
        </w:rPr>
        <w:t xml:space="preserve"> Tiếp nhận, kiểm tra hồ sơ đăng ký đánh giá ngoài từ các trường mầm non </w:t>
      </w:r>
      <w:r w:rsidRPr="001F10D4">
        <w:rPr>
          <w:bCs/>
          <w:iCs/>
          <w:spacing w:val="-4"/>
          <w:szCs w:val="28"/>
        </w:rPr>
        <w:t>trên địa bàn thuộc phạm vi quản lý</w:t>
      </w:r>
      <w:r w:rsidRPr="001F10D4">
        <w:rPr>
          <w:bCs/>
          <w:iCs/>
          <w:spacing w:val="-4"/>
          <w:szCs w:val="28"/>
          <w:lang w:val="vi-VN"/>
        </w:rPr>
        <w:t xml:space="preserve">, thông </w:t>
      </w:r>
      <w:r w:rsidRPr="001F10D4">
        <w:rPr>
          <w:bCs/>
          <w:iCs/>
          <w:spacing w:val="-4"/>
          <w:szCs w:val="28"/>
        </w:rPr>
        <w:t>tin</w:t>
      </w:r>
      <w:r w:rsidRPr="001F10D4">
        <w:rPr>
          <w:bCs/>
          <w:iCs/>
          <w:spacing w:val="-4"/>
          <w:szCs w:val="28"/>
          <w:lang w:val="vi-VN"/>
        </w:rPr>
        <w:t xml:space="preserve"> cho trường mầm non biết hồ sơ</w:t>
      </w:r>
      <w:r w:rsidRPr="001F10D4">
        <w:rPr>
          <w:bCs/>
          <w:iCs/>
          <w:spacing w:val="-4"/>
          <w:szCs w:val="28"/>
        </w:rPr>
        <w:t xml:space="preserve"> đã</w:t>
      </w:r>
      <w:r w:rsidRPr="001F10D4">
        <w:rPr>
          <w:bCs/>
          <w:iCs/>
          <w:spacing w:val="-4"/>
          <w:szCs w:val="28"/>
          <w:lang w:val="vi-VN"/>
        </w:rPr>
        <w:t xml:space="preserve"> được chấp nhận để đánh giá ngoài hoặc </w:t>
      </w:r>
      <w:r w:rsidRPr="001F10D4">
        <w:rPr>
          <w:iCs/>
          <w:spacing w:val="-4"/>
          <w:szCs w:val="28"/>
          <w:lang w:val="vi-VN"/>
        </w:rPr>
        <w:t>yêu cầu tiếp tục hoàn thiện</w:t>
      </w:r>
      <w:r w:rsidRPr="001F10D4">
        <w:rPr>
          <w:iCs/>
          <w:spacing w:val="-4"/>
          <w:szCs w:val="28"/>
        </w:rPr>
        <w:t>;</w:t>
      </w:r>
    </w:p>
    <w:p w14:paraId="65F08602" w14:textId="77777777" w:rsidR="00CF37F0" w:rsidRPr="001F10D4" w:rsidRDefault="00CF37F0" w:rsidP="00CF37F0">
      <w:pPr>
        <w:spacing w:before="60" w:after="100" w:line="276" w:lineRule="auto"/>
        <w:ind w:firstLine="720"/>
        <w:jc w:val="both"/>
        <w:rPr>
          <w:iCs/>
          <w:spacing w:val="-4"/>
          <w:szCs w:val="28"/>
        </w:rPr>
      </w:pPr>
      <w:r w:rsidRPr="001F10D4">
        <w:rPr>
          <w:iCs/>
          <w:spacing w:val="-4"/>
          <w:szCs w:val="28"/>
        </w:rPr>
        <w:t xml:space="preserve">- Thực hiện việc thành lập đoàn đánh giá ngoài hoặc trình Chủ tịch Ủy ban nhân dân tỉnh, thành phố trực thuộc Trung ương (sau đây gọi tắt là cấp tỉnh) thành lập đoàn đánh giá ngoài và triển khai các bước trong quy trình đánh giá ngoài trong thời hạn 03 tháng kể từ ngày thông tin cho phòng giáo dục và đào tạo hoặc trường mầm non biết hồ sơ đã được chấp nhận để đánh giá ngoài. </w:t>
      </w:r>
    </w:p>
    <w:p w14:paraId="5751F48F" w14:textId="77777777" w:rsidR="00CF37F0" w:rsidRPr="001F10D4" w:rsidRDefault="00CF37F0" w:rsidP="00CF37F0">
      <w:pPr>
        <w:spacing w:before="60" w:after="100" w:line="276" w:lineRule="auto"/>
        <w:ind w:firstLine="720"/>
        <w:jc w:val="both"/>
        <w:rPr>
          <w:iCs/>
          <w:szCs w:val="28"/>
          <w:lang w:val="vi-VN"/>
        </w:rPr>
      </w:pPr>
      <w:r w:rsidRPr="001F10D4">
        <w:rPr>
          <w:iCs/>
          <w:szCs w:val="28"/>
        </w:rPr>
        <w:t xml:space="preserve">d) </w:t>
      </w:r>
      <w:r w:rsidRPr="001F10D4">
        <w:rPr>
          <w:iCs/>
          <w:szCs w:val="28"/>
          <w:lang w:val="vi-VN"/>
        </w:rPr>
        <w:t>Quy trình đánh giá ngoài gồm các bước sau:</w:t>
      </w:r>
    </w:p>
    <w:p w14:paraId="7E1FF91F" w14:textId="77777777" w:rsidR="00CF37F0" w:rsidRPr="001F10D4" w:rsidRDefault="00CF37F0" w:rsidP="00CF37F0">
      <w:pPr>
        <w:spacing w:before="60" w:after="100" w:line="276" w:lineRule="auto"/>
        <w:ind w:firstLine="720"/>
        <w:jc w:val="both"/>
        <w:rPr>
          <w:iCs/>
          <w:szCs w:val="28"/>
          <w:lang w:val="vi-VN"/>
        </w:rPr>
      </w:pPr>
      <w:r w:rsidRPr="001F10D4">
        <w:rPr>
          <w:iCs/>
          <w:szCs w:val="28"/>
        </w:rPr>
        <w:t>-</w:t>
      </w:r>
      <w:r w:rsidRPr="001F10D4">
        <w:rPr>
          <w:iCs/>
          <w:szCs w:val="28"/>
          <w:lang w:val="vi-VN"/>
        </w:rPr>
        <w:t xml:space="preserve"> Nghiên cứu hồ sơ đánh giá.</w:t>
      </w:r>
    </w:p>
    <w:p w14:paraId="2BA51F09" w14:textId="77777777" w:rsidR="00CF37F0" w:rsidRPr="001F10D4" w:rsidRDefault="00CF37F0" w:rsidP="00CF37F0">
      <w:pPr>
        <w:spacing w:before="60" w:after="100" w:line="276" w:lineRule="auto"/>
        <w:ind w:firstLine="720"/>
        <w:jc w:val="both"/>
        <w:rPr>
          <w:iCs/>
          <w:szCs w:val="28"/>
          <w:lang w:val="vi-VN"/>
        </w:rPr>
      </w:pPr>
      <w:r w:rsidRPr="001F10D4">
        <w:rPr>
          <w:iCs/>
          <w:szCs w:val="28"/>
        </w:rPr>
        <w:t>-</w:t>
      </w:r>
      <w:r w:rsidRPr="001F10D4">
        <w:rPr>
          <w:iCs/>
          <w:szCs w:val="28"/>
          <w:lang w:val="vi-VN"/>
        </w:rPr>
        <w:t xml:space="preserve"> Khảo sát sơ bộ tại trường mầm non.</w:t>
      </w:r>
    </w:p>
    <w:p w14:paraId="78A47103" w14:textId="77777777" w:rsidR="00CF37F0" w:rsidRPr="001F10D4" w:rsidRDefault="00CF37F0" w:rsidP="00CF37F0">
      <w:pPr>
        <w:spacing w:before="60" w:after="100" w:line="276" w:lineRule="auto"/>
        <w:ind w:firstLine="720"/>
        <w:jc w:val="both"/>
        <w:rPr>
          <w:iCs/>
          <w:szCs w:val="28"/>
          <w:lang w:val="vi-VN"/>
        </w:rPr>
      </w:pPr>
      <w:r w:rsidRPr="001F10D4">
        <w:rPr>
          <w:iCs/>
          <w:szCs w:val="28"/>
        </w:rPr>
        <w:t>-</w:t>
      </w:r>
      <w:r w:rsidRPr="001F10D4">
        <w:rPr>
          <w:iCs/>
          <w:szCs w:val="28"/>
          <w:lang w:val="vi-VN"/>
        </w:rPr>
        <w:t xml:space="preserve"> Khảo sát chính thức tại trường mầm non.</w:t>
      </w:r>
    </w:p>
    <w:p w14:paraId="57906AA3" w14:textId="77777777" w:rsidR="00CF37F0" w:rsidRPr="001F10D4" w:rsidRDefault="00CF37F0" w:rsidP="00CF37F0">
      <w:pPr>
        <w:spacing w:before="60" w:after="100" w:line="276" w:lineRule="auto"/>
        <w:ind w:firstLine="720"/>
        <w:jc w:val="both"/>
        <w:rPr>
          <w:iCs/>
          <w:szCs w:val="28"/>
          <w:lang w:val="vi-VN"/>
        </w:rPr>
      </w:pPr>
      <w:r w:rsidRPr="001F10D4">
        <w:rPr>
          <w:iCs/>
          <w:szCs w:val="28"/>
        </w:rPr>
        <w:t>-</w:t>
      </w:r>
      <w:r w:rsidRPr="001F10D4">
        <w:rPr>
          <w:iCs/>
          <w:szCs w:val="28"/>
          <w:lang w:val="vi-VN"/>
        </w:rPr>
        <w:t xml:space="preserve"> Dự thảo báo cáo đánh giá ngoài.</w:t>
      </w:r>
    </w:p>
    <w:p w14:paraId="5A57D471" w14:textId="77777777" w:rsidR="00CF37F0" w:rsidRPr="001F10D4" w:rsidRDefault="00CF37F0" w:rsidP="00CF37F0">
      <w:pPr>
        <w:spacing w:before="60" w:after="100" w:line="276" w:lineRule="auto"/>
        <w:ind w:firstLine="720"/>
        <w:jc w:val="both"/>
        <w:rPr>
          <w:iCs/>
          <w:spacing w:val="4"/>
          <w:szCs w:val="28"/>
          <w:lang w:val="vi-VN"/>
        </w:rPr>
      </w:pPr>
      <w:r w:rsidRPr="001F10D4">
        <w:rPr>
          <w:iCs/>
          <w:spacing w:val="4"/>
          <w:szCs w:val="28"/>
        </w:rPr>
        <w:t>-</w:t>
      </w:r>
      <w:r w:rsidRPr="001F10D4">
        <w:rPr>
          <w:iCs/>
          <w:spacing w:val="4"/>
          <w:szCs w:val="28"/>
          <w:lang w:val="vi-VN"/>
        </w:rPr>
        <w:t xml:space="preserve"> Lấy ý kiến phản hồi của trường mầm non về dự thảo báo cáo đánh giá ngoài.</w:t>
      </w:r>
    </w:p>
    <w:p w14:paraId="767DDC19" w14:textId="77777777" w:rsidR="00CF37F0" w:rsidRPr="001F10D4" w:rsidRDefault="00CF37F0" w:rsidP="00CF37F0">
      <w:pPr>
        <w:spacing w:before="60" w:after="100" w:line="276" w:lineRule="auto"/>
        <w:ind w:firstLine="720"/>
        <w:jc w:val="both"/>
        <w:rPr>
          <w:iCs/>
          <w:szCs w:val="28"/>
        </w:rPr>
      </w:pPr>
      <w:r w:rsidRPr="001F10D4">
        <w:rPr>
          <w:iCs/>
          <w:szCs w:val="28"/>
        </w:rPr>
        <w:t>-</w:t>
      </w:r>
      <w:r w:rsidRPr="001F10D4">
        <w:rPr>
          <w:iCs/>
          <w:szCs w:val="28"/>
          <w:lang w:val="vi-VN"/>
        </w:rPr>
        <w:t xml:space="preserve"> Hoàn thiện báo cáo đánh giá ngoài.</w:t>
      </w:r>
    </w:p>
    <w:p w14:paraId="55719E3F" w14:textId="77777777" w:rsidR="00CF37F0" w:rsidRPr="001F10D4" w:rsidRDefault="00CF37F0" w:rsidP="00CF37F0">
      <w:pPr>
        <w:spacing w:before="60" w:after="100" w:line="276" w:lineRule="auto"/>
        <w:ind w:firstLine="720"/>
        <w:jc w:val="both"/>
        <w:rPr>
          <w:iCs/>
          <w:szCs w:val="28"/>
        </w:rPr>
      </w:pPr>
      <w:r w:rsidRPr="001F10D4">
        <w:rPr>
          <w:iCs/>
          <w:szCs w:val="28"/>
        </w:rPr>
        <w:t xml:space="preserve">đ) Sau khi thống nhất trong đoàn đánh giá ngoài, đoàn đánh giá ngoài gửi dự thảo báo cáo đánh giá ngoài cho trường mầm non để lấy ý kiến phản hồi. </w:t>
      </w:r>
    </w:p>
    <w:p w14:paraId="02D0B7C6" w14:textId="77777777" w:rsidR="00CF37F0" w:rsidRPr="001F10D4" w:rsidRDefault="00CF37F0" w:rsidP="00CF37F0">
      <w:pPr>
        <w:spacing w:before="60" w:after="100" w:line="276" w:lineRule="auto"/>
        <w:ind w:firstLine="720"/>
        <w:jc w:val="both"/>
        <w:rPr>
          <w:iCs/>
          <w:szCs w:val="28"/>
          <w:lang w:val="pt-BR"/>
        </w:rPr>
      </w:pPr>
      <w:r w:rsidRPr="001F10D4">
        <w:rPr>
          <w:iCs/>
          <w:szCs w:val="28"/>
        </w:rPr>
        <w:t xml:space="preserve">e) Trong thời hạn 10 ngày làm việc, kể từ ngày nhận được dự thảo báo cáo đánh giá ngoài, trường mầm non </w:t>
      </w:r>
      <w:r w:rsidRPr="001F10D4">
        <w:rPr>
          <w:iCs/>
          <w:spacing w:val="-4"/>
          <w:szCs w:val="28"/>
        </w:rPr>
        <w:t>có trách nhiệm gửi công văn cho đoàn đánh giá ngoài</w:t>
      </w:r>
      <w:r w:rsidRPr="001F10D4">
        <w:rPr>
          <w:iCs/>
          <w:spacing w:val="-4"/>
          <w:szCs w:val="28"/>
          <w:lang w:val="vi-VN"/>
        </w:rPr>
        <w:t xml:space="preserve"> </w:t>
      </w:r>
      <w:r w:rsidRPr="001F10D4">
        <w:rPr>
          <w:iCs/>
          <w:szCs w:val="28"/>
          <w:lang w:val="pt-BR"/>
        </w:rPr>
        <w:t>nêu rõ ý kiến nhất trí hoặc không nhất trí với bản dự thảo báo cáo đánh giá ngoài, trường hợp không nhất trí với dự thảo báo cáo đánh giá ngoài phải nêu rõ lý do.</w:t>
      </w:r>
    </w:p>
    <w:p w14:paraId="1C26D517" w14:textId="77777777" w:rsidR="00CF37F0" w:rsidRPr="001F10D4" w:rsidRDefault="00CF37F0" w:rsidP="00CF37F0">
      <w:pPr>
        <w:spacing w:before="60" w:after="100" w:line="276" w:lineRule="auto"/>
        <w:ind w:firstLine="720"/>
        <w:jc w:val="both"/>
        <w:rPr>
          <w:iCs/>
          <w:szCs w:val="28"/>
          <w:lang w:val="vi-VN"/>
        </w:rPr>
      </w:pPr>
      <w:r w:rsidRPr="001F10D4">
        <w:rPr>
          <w:iCs/>
          <w:szCs w:val="28"/>
        </w:rPr>
        <w:t xml:space="preserve">g) Trong thời hạn 10 ngày làm việc, kể từ ngày nhận được ý kiến phản hồi của trường mầm non, đoàn đánh giá ngoài phải thông báo bằng văn bản cho trường mầm non biết những ý kiến tiếp thu hoặc bảo lưu, trường hợp bảo lưu ý kiến phải nêu rõ lý do. </w:t>
      </w:r>
      <w:r w:rsidRPr="001F10D4">
        <w:rPr>
          <w:iCs/>
          <w:szCs w:val="28"/>
          <w:lang w:val="vi-VN"/>
        </w:rPr>
        <w:t>Trong thời hạn 10 ngày làm việc</w:t>
      </w:r>
      <w:r w:rsidRPr="001F10D4">
        <w:rPr>
          <w:iCs/>
          <w:szCs w:val="28"/>
        </w:rPr>
        <w:t xml:space="preserve"> tiếp theo</w:t>
      </w:r>
      <w:r w:rsidRPr="001F10D4">
        <w:rPr>
          <w:iCs/>
          <w:szCs w:val="28"/>
          <w:lang w:val="vi-VN"/>
        </w:rPr>
        <w:t xml:space="preserve">, kể từ ngày có văn bản thông báo cho trường </w:t>
      </w:r>
      <w:r w:rsidRPr="001F10D4">
        <w:rPr>
          <w:iCs/>
          <w:szCs w:val="28"/>
        </w:rPr>
        <w:t xml:space="preserve">mầm non </w:t>
      </w:r>
      <w:r w:rsidRPr="001F10D4">
        <w:rPr>
          <w:iCs/>
          <w:szCs w:val="28"/>
          <w:lang w:val="vi-VN"/>
        </w:rPr>
        <w:t xml:space="preserve">biết những ý kiến tiếp thu hoặc bảo lưu, đoàn đánh giá ngoài </w:t>
      </w:r>
      <w:r w:rsidRPr="001F10D4">
        <w:rPr>
          <w:iCs/>
          <w:szCs w:val="28"/>
        </w:rPr>
        <w:t xml:space="preserve">hoàn thiện </w:t>
      </w:r>
      <w:r w:rsidRPr="001F10D4">
        <w:rPr>
          <w:iCs/>
          <w:szCs w:val="28"/>
          <w:lang w:val="vi-VN"/>
        </w:rPr>
        <w:t>báo cáo đánh giá ngoài</w:t>
      </w:r>
      <w:r w:rsidRPr="001F10D4">
        <w:rPr>
          <w:iCs/>
          <w:szCs w:val="28"/>
        </w:rPr>
        <w:t>, gửi đến sở giáo dục và đào tạo và</w:t>
      </w:r>
      <w:r w:rsidRPr="001F10D4">
        <w:rPr>
          <w:iCs/>
          <w:szCs w:val="28"/>
          <w:lang w:val="vi-VN"/>
        </w:rPr>
        <w:t xml:space="preserve"> trường </w:t>
      </w:r>
      <w:r w:rsidRPr="001F10D4">
        <w:rPr>
          <w:iCs/>
          <w:szCs w:val="28"/>
        </w:rPr>
        <w:t>mầm non</w:t>
      </w:r>
      <w:r w:rsidRPr="001F10D4">
        <w:rPr>
          <w:iCs/>
          <w:szCs w:val="28"/>
          <w:lang w:val="vi-VN"/>
        </w:rPr>
        <w:t>.</w:t>
      </w:r>
    </w:p>
    <w:p w14:paraId="18C982A4" w14:textId="77777777" w:rsidR="00CF37F0" w:rsidRPr="001F10D4" w:rsidRDefault="00CF37F0" w:rsidP="00CF37F0">
      <w:pPr>
        <w:spacing w:before="60" w:after="100" w:line="276" w:lineRule="auto"/>
        <w:ind w:firstLine="720"/>
        <w:jc w:val="both"/>
        <w:rPr>
          <w:iCs/>
          <w:szCs w:val="28"/>
        </w:rPr>
      </w:pPr>
      <w:r w:rsidRPr="001F10D4">
        <w:rPr>
          <w:iCs/>
          <w:spacing w:val="-4"/>
          <w:szCs w:val="28"/>
        </w:rPr>
        <w:lastRenderedPageBreak/>
        <w:t xml:space="preserve">h) </w:t>
      </w:r>
      <w:r w:rsidRPr="001F10D4">
        <w:rPr>
          <w:iCs/>
          <w:szCs w:val="28"/>
          <w:lang w:val="pt-BR"/>
        </w:rPr>
        <w:t>Trường hợp quá thời hạn</w:t>
      </w:r>
      <w:r w:rsidRPr="001F10D4">
        <w:rPr>
          <w:iCs/>
          <w:szCs w:val="28"/>
        </w:rPr>
        <w:t xml:space="preserve"> 10 ngày làm việc, kể từ ngày nhận được dự thảo báo cáo đánh giá ngoài, trường mầm non không có ý kiến phản hồi thì xem như đã đồng ý </w:t>
      </w:r>
      <w:r w:rsidRPr="001F10D4">
        <w:rPr>
          <w:iCs/>
          <w:szCs w:val="28"/>
          <w:lang w:val="pt-BR"/>
        </w:rPr>
        <w:t>với dự thảo báo cáo đánh giá ngoài</w:t>
      </w:r>
      <w:r w:rsidRPr="001F10D4">
        <w:rPr>
          <w:iCs/>
          <w:szCs w:val="28"/>
        </w:rPr>
        <w:t xml:space="preserve">. </w:t>
      </w:r>
      <w:r w:rsidRPr="001F10D4">
        <w:rPr>
          <w:iCs/>
          <w:szCs w:val="28"/>
          <w:lang w:val="vi-VN"/>
        </w:rPr>
        <w:t>Trong thời hạn 10 ngày làm việc</w:t>
      </w:r>
      <w:r w:rsidRPr="001F10D4">
        <w:rPr>
          <w:iCs/>
          <w:szCs w:val="28"/>
        </w:rPr>
        <w:t xml:space="preserve"> tiếp theo</w:t>
      </w:r>
      <w:r w:rsidRPr="001F10D4">
        <w:rPr>
          <w:iCs/>
          <w:szCs w:val="28"/>
          <w:lang w:val="vi-VN"/>
        </w:rPr>
        <w:t xml:space="preserve">, đoàn đánh giá ngoài </w:t>
      </w:r>
      <w:r w:rsidRPr="001F10D4">
        <w:rPr>
          <w:iCs/>
          <w:szCs w:val="28"/>
        </w:rPr>
        <w:t xml:space="preserve">hoàn thiện </w:t>
      </w:r>
      <w:r w:rsidRPr="001F10D4">
        <w:rPr>
          <w:iCs/>
          <w:szCs w:val="28"/>
          <w:lang w:val="vi-VN"/>
        </w:rPr>
        <w:t>báo cáo đánh giá ngoài</w:t>
      </w:r>
      <w:r w:rsidRPr="001F10D4">
        <w:rPr>
          <w:iCs/>
          <w:szCs w:val="28"/>
        </w:rPr>
        <w:t>, gửi đến sở giáo dục và đào tạo và</w:t>
      </w:r>
      <w:r w:rsidRPr="001F10D4">
        <w:rPr>
          <w:iCs/>
          <w:szCs w:val="28"/>
          <w:lang w:val="vi-VN"/>
        </w:rPr>
        <w:t xml:space="preserve"> trường </w:t>
      </w:r>
      <w:r w:rsidRPr="001F10D4">
        <w:rPr>
          <w:iCs/>
          <w:szCs w:val="28"/>
        </w:rPr>
        <w:t>mầm non</w:t>
      </w:r>
      <w:r w:rsidRPr="001F10D4">
        <w:rPr>
          <w:iCs/>
          <w:szCs w:val="28"/>
          <w:lang w:val="vi-VN"/>
        </w:rPr>
        <w:t>.</w:t>
      </w:r>
    </w:p>
    <w:p w14:paraId="05A5894D" w14:textId="77777777" w:rsidR="00CF37F0" w:rsidRPr="001F10D4" w:rsidRDefault="00CF37F0" w:rsidP="00CF37F0">
      <w:pPr>
        <w:spacing w:before="60" w:after="100" w:line="276" w:lineRule="auto"/>
        <w:ind w:firstLine="709"/>
        <w:jc w:val="both"/>
        <w:rPr>
          <w:iCs/>
          <w:szCs w:val="28"/>
        </w:rPr>
      </w:pPr>
      <w:r w:rsidRPr="001F10D4">
        <w:rPr>
          <w:bCs/>
          <w:iCs/>
          <w:szCs w:val="28"/>
        </w:rPr>
        <w:t xml:space="preserve">i) </w:t>
      </w:r>
      <w:r w:rsidRPr="001F10D4">
        <w:rPr>
          <w:iCs/>
          <w:spacing w:val="4"/>
          <w:szCs w:val="28"/>
        </w:rPr>
        <w:t>T</w:t>
      </w:r>
      <w:r w:rsidRPr="001F10D4">
        <w:rPr>
          <w:iCs/>
          <w:spacing w:val="4"/>
          <w:szCs w:val="28"/>
          <w:lang w:val="vi-VN"/>
        </w:rPr>
        <w:t>rong thời hạn 20 ngày làm việc</w:t>
      </w:r>
      <w:r w:rsidRPr="001F10D4">
        <w:rPr>
          <w:iCs/>
          <w:spacing w:val="4"/>
          <w:szCs w:val="28"/>
        </w:rPr>
        <w:t>, kể từ ngày nhận được báo cáo của đoàn đánh giá ngoài</w:t>
      </w:r>
      <w:r w:rsidRPr="001F10D4">
        <w:rPr>
          <w:bCs/>
          <w:iCs/>
          <w:spacing w:val="4"/>
          <w:szCs w:val="28"/>
          <w:lang w:val="vi-VN"/>
        </w:rPr>
        <w:t xml:space="preserve">, </w:t>
      </w:r>
      <w:r w:rsidRPr="001F10D4">
        <w:rPr>
          <w:bCs/>
          <w:iCs/>
          <w:spacing w:val="4"/>
          <w:szCs w:val="28"/>
        </w:rPr>
        <w:t>G</w:t>
      </w:r>
      <w:r w:rsidRPr="001F10D4">
        <w:rPr>
          <w:bCs/>
          <w:iCs/>
          <w:spacing w:val="4"/>
          <w:szCs w:val="28"/>
          <w:lang w:val="vi-VN"/>
        </w:rPr>
        <w:t xml:space="preserve">iám đốc sở giáo dục và đào tạo đề nghị Chủ tịch ủy ban nhân dân </w:t>
      </w:r>
      <w:r w:rsidRPr="001F10D4">
        <w:rPr>
          <w:bCs/>
          <w:iCs/>
          <w:spacing w:val="4"/>
          <w:szCs w:val="28"/>
        </w:rPr>
        <w:t xml:space="preserve">cấp </w:t>
      </w:r>
      <w:r w:rsidRPr="001F10D4">
        <w:rPr>
          <w:bCs/>
          <w:iCs/>
          <w:spacing w:val="4"/>
          <w:szCs w:val="28"/>
          <w:lang w:val="vi-VN"/>
        </w:rPr>
        <w:t>tỉnh</w:t>
      </w:r>
      <w:r w:rsidRPr="001F10D4">
        <w:rPr>
          <w:bCs/>
          <w:iCs/>
          <w:spacing w:val="4"/>
          <w:szCs w:val="28"/>
        </w:rPr>
        <w:t xml:space="preserve"> </w:t>
      </w:r>
      <w:r w:rsidRPr="001F10D4">
        <w:rPr>
          <w:bCs/>
          <w:iCs/>
          <w:spacing w:val="4"/>
          <w:szCs w:val="28"/>
          <w:lang w:val="vi-VN"/>
        </w:rPr>
        <w:t xml:space="preserve">ra quyết định cấp </w:t>
      </w:r>
      <w:r w:rsidRPr="001F10D4">
        <w:rPr>
          <w:bCs/>
          <w:iCs/>
          <w:spacing w:val="4"/>
          <w:szCs w:val="28"/>
        </w:rPr>
        <w:t>Bằng công nhận trường đạt chuẩn quốc gia</w:t>
      </w:r>
      <w:r w:rsidRPr="001F10D4">
        <w:rPr>
          <w:bCs/>
          <w:iCs/>
          <w:spacing w:val="4"/>
          <w:szCs w:val="28"/>
          <w:lang w:val="vi-VN"/>
        </w:rPr>
        <w:t xml:space="preserve"> cho trường mầm non</w:t>
      </w:r>
      <w:r w:rsidRPr="001F10D4">
        <w:rPr>
          <w:iCs/>
          <w:szCs w:val="28"/>
        </w:rPr>
        <w:t>.</w:t>
      </w:r>
    </w:p>
    <w:p w14:paraId="3A90F988" w14:textId="5237D8F8" w:rsidR="00CF37F0" w:rsidRPr="001F10D4" w:rsidRDefault="00CF37F0" w:rsidP="00CF37F0">
      <w:pPr>
        <w:spacing w:before="60" w:after="100" w:line="276" w:lineRule="auto"/>
        <w:ind w:firstLine="709"/>
        <w:jc w:val="both"/>
        <w:rPr>
          <w:iCs/>
          <w:szCs w:val="28"/>
        </w:rPr>
      </w:pPr>
      <w:r w:rsidRPr="001F10D4">
        <w:rPr>
          <w:iCs/>
          <w:szCs w:val="28"/>
        </w:rPr>
        <w:t>1</w:t>
      </w:r>
      <w:r>
        <w:rPr>
          <w:iCs/>
          <w:szCs w:val="28"/>
        </w:rPr>
        <w:t>0</w:t>
      </w:r>
      <w:r w:rsidRPr="001F10D4">
        <w:rPr>
          <w:iCs/>
          <w:szCs w:val="28"/>
        </w:rPr>
        <w:t xml:space="preserve">.2. Cách thức thực hiện: </w:t>
      </w:r>
    </w:p>
    <w:p w14:paraId="66C1B6D6" w14:textId="77777777" w:rsidR="00CF37F0" w:rsidRPr="001F10D4" w:rsidRDefault="00CF37F0" w:rsidP="00CF37F0">
      <w:pPr>
        <w:spacing w:before="60" w:after="100" w:line="276" w:lineRule="auto"/>
        <w:ind w:firstLine="709"/>
        <w:jc w:val="both"/>
        <w:rPr>
          <w:iCs/>
          <w:szCs w:val="28"/>
        </w:rPr>
      </w:pPr>
      <w:r w:rsidRPr="001F10D4">
        <w:rPr>
          <w:iCs/>
          <w:szCs w:val="28"/>
        </w:rPr>
        <w:t>Trực tiếp hoặc qua bưu điện.</w:t>
      </w:r>
    </w:p>
    <w:p w14:paraId="3090272E" w14:textId="6B91C4CD" w:rsidR="00CF37F0" w:rsidRPr="001F10D4" w:rsidRDefault="00CF37F0" w:rsidP="00CF37F0">
      <w:pPr>
        <w:spacing w:before="60" w:after="100" w:line="276" w:lineRule="auto"/>
        <w:ind w:firstLine="709"/>
        <w:jc w:val="both"/>
        <w:rPr>
          <w:iCs/>
          <w:szCs w:val="28"/>
        </w:rPr>
      </w:pPr>
      <w:r w:rsidRPr="001F10D4">
        <w:rPr>
          <w:iCs/>
          <w:szCs w:val="28"/>
        </w:rPr>
        <w:t>1</w:t>
      </w:r>
      <w:r>
        <w:rPr>
          <w:iCs/>
          <w:szCs w:val="28"/>
        </w:rPr>
        <w:t>0</w:t>
      </w:r>
      <w:r w:rsidRPr="001F10D4">
        <w:rPr>
          <w:iCs/>
          <w:szCs w:val="28"/>
        </w:rPr>
        <w:t>.3. Thành phần, số l</w:t>
      </w:r>
      <w:r w:rsidRPr="001F10D4">
        <w:rPr>
          <w:iCs/>
          <w:szCs w:val="28"/>
          <w:lang w:val="vi-VN"/>
        </w:rPr>
        <w:t>ượ</w:t>
      </w:r>
      <w:r w:rsidRPr="001F10D4">
        <w:rPr>
          <w:iCs/>
          <w:szCs w:val="28"/>
        </w:rPr>
        <w:t>ng hồ sơ:</w:t>
      </w:r>
    </w:p>
    <w:p w14:paraId="253BD7B8" w14:textId="3EE829A0"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.3.1. Thành phần hồ sơ:</w:t>
      </w:r>
    </w:p>
    <w:p w14:paraId="03CF76AE" w14:textId="77777777" w:rsidR="00CF37F0" w:rsidRPr="001F10D4" w:rsidRDefault="00CF37F0" w:rsidP="00CF37F0">
      <w:pPr>
        <w:spacing w:before="60" w:after="100" w:line="276" w:lineRule="auto"/>
        <w:ind w:firstLine="720"/>
        <w:jc w:val="both"/>
        <w:rPr>
          <w:bCs/>
          <w:iCs/>
          <w:szCs w:val="28"/>
        </w:rPr>
      </w:pPr>
      <w:r w:rsidRPr="001F10D4">
        <w:rPr>
          <w:bCs/>
          <w:iCs/>
          <w:szCs w:val="28"/>
        </w:rPr>
        <w:t xml:space="preserve">a) </w:t>
      </w:r>
      <w:r w:rsidRPr="001F10D4">
        <w:rPr>
          <w:bCs/>
          <w:iCs/>
          <w:szCs w:val="28"/>
          <w:lang w:val="vi-VN"/>
        </w:rPr>
        <w:t>Công văn đăng ký đánh giá ngoài</w:t>
      </w:r>
      <w:r w:rsidRPr="001F10D4">
        <w:rPr>
          <w:bCs/>
          <w:iCs/>
          <w:szCs w:val="28"/>
        </w:rPr>
        <w:t>, trong đó có nêu rõ nguyện vọng đánh giá ngoài trường mầm non để được công nhận đạt kiểm định chất lượng giáo dục hoặc công nhận đạt chuẩn quốc gia hoặc đồng thời công nhận đạt kiểm định chất lượng giáo dục và công nhận đạt chuẩn quốc gia.</w:t>
      </w:r>
    </w:p>
    <w:p w14:paraId="4908939A" w14:textId="77777777" w:rsidR="00CF37F0" w:rsidRPr="001F10D4" w:rsidRDefault="00CF37F0" w:rsidP="00CF37F0">
      <w:pPr>
        <w:spacing w:before="60" w:after="100" w:line="276" w:lineRule="auto"/>
        <w:ind w:firstLine="720"/>
        <w:jc w:val="both"/>
        <w:rPr>
          <w:iCs/>
          <w:szCs w:val="28"/>
        </w:rPr>
      </w:pPr>
      <w:r w:rsidRPr="001F10D4">
        <w:rPr>
          <w:bCs/>
          <w:iCs/>
          <w:szCs w:val="28"/>
        </w:rPr>
        <w:t>b)</w:t>
      </w:r>
      <w:r w:rsidRPr="001F10D4">
        <w:rPr>
          <w:bCs/>
          <w:iCs/>
          <w:szCs w:val="28"/>
          <w:lang w:val="vi-VN"/>
        </w:rPr>
        <w:t xml:space="preserve"> Báo cáo tự đánh giá: 02 (hai) bản</w:t>
      </w:r>
    </w:p>
    <w:p w14:paraId="69136318" w14:textId="790138AC"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.3.2. Số l</w:t>
      </w:r>
      <w:r w:rsidRPr="001F10D4">
        <w:rPr>
          <w:iCs/>
          <w:szCs w:val="28"/>
          <w:lang w:val="vi-VN"/>
        </w:rPr>
        <w:t>ượ</w:t>
      </w:r>
      <w:r w:rsidRPr="001F10D4">
        <w:rPr>
          <w:iCs/>
          <w:szCs w:val="28"/>
        </w:rPr>
        <w:t>ng hồ sơ: 01 bộ.</w:t>
      </w:r>
    </w:p>
    <w:p w14:paraId="27CD7BFE" w14:textId="239A7EDA" w:rsidR="00CF37F0" w:rsidRPr="001F10D4" w:rsidRDefault="00CF37F0" w:rsidP="00CF37F0">
      <w:pPr>
        <w:spacing w:before="60" w:after="100" w:line="276" w:lineRule="auto"/>
        <w:ind w:firstLine="709"/>
        <w:jc w:val="both"/>
        <w:rPr>
          <w:iCs/>
          <w:szCs w:val="28"/>
        </w:rPr>
      </w:pPr>
      <w:r w:rsidRPr="001F10D4">
        <w:rPr>
          <w:iCs/>
          <w:szCs w:val="28"/>
        </w:rPr>
        <w:t>1</w:t>
      </w:r>
      <w:r>
        <w:rPr>
          <w:iCs/>
          <w:szCs w:val="28"/>
        </w:rPr>
        <w:t>0</w:t>
      </w:r>
      <w:r w:rsidRPr="001F10D4">
        <w:rPr>
          <w:iCs/>
          <w:szCs w:val="28"/>
        </w:rPr>
        <w:t xml:space="preserve">.4. Thời hạn giải quyết: </w:t>
      </w:r>
    </w:p>
    <w:p w14:paraId="111A84CF" w14:textId="77777777" w:rsidR="00CF37F0" w:rsidRPr="001F10D4" w:rsidRDefault="00CF37F0" w:rsidP="00CF37F0">
      <w:pPr>
        <w:spacing w:before="60" w:after="100" w:line="276" w:lineRule="auto"/>
        <w:ind w:firstLine="709"/>
        <w:jc w:val="both"/>
        <w:rPr>
          <w:iCs/>
          <w:szCs w:val="28"/>
        </w:rPr>
      </w:pPr>
      <w:r w:rsidRPr="001F10D4">
        <w:rPr>
          <w:iCs/>
          <w:szCs w:val="28"/>
        </w:rPr>
        <w:t>03 tháng và 20 ngày làm việc, trong đó:</w:t>
      </w:r>
    </w:p>
    <w:p w14:paraId="4165C241" w14:textId="77777777" w:rsidR="00CF37F0" w:rsidRPr="001F10D4" w:rsidRDefault="00CF37F0" w:rsidP="00CF37F0">
      <w:pPr>
        <w:spacing w:before="60" w:after="100" w:line="276" w:lineRule="auto"/>
        <w:ind w:firstLine="709"/>
        <w:jc w:val="both"/>
        <w:rPr>
          <w:iCs/>
          <w:szCs w:val="28"/>
        </w:rPr>
      </w:pPr>
      <w:r w:rsidRPr="001F10D4">
        <w:rPr>
          <w:iCs/>
          <w:szCs w:val="28"/>
        </w:rPr>
        <w:t>a) Trong thời hạn 03 tháng kể từ ngày thông tin cho Phòng giáo dục và đào tạo hoặc trường mầm non biết hồ sơ đã được chấp nhận để đánh giá ngoài: Thực hiện các bước trong quy trình đánh giá ngoài được quy định tại các khoản 1, 2, 3, 4 và 5 Điều 28 của Quy định về kiểm định chất lượng giáo dục và công nhận đạt chuẩn quốc gia đối với trường mầm non ban hành kèm theo Thông tư số 19/2018/TT-BGDĐT;</w:t>
      </w:r>
    </w:p>
    <w:p w14:paraId="77DA1545" w14:textId="77777777" w:rsidR="00CF37F0" w:rsidRPr="001F10D4" w:rsidRDefault="00CF37F0" w:rsidP="00CF37F0">
      <w:pPr>
        <w:spacing w:before="60" w:after="100" w:line="276" w:lineRule="auto"/>
        <w:ind w:firstLine="709"/>
        <w:jc w:val="both"/>
        <w:rPr>
          <w:iCs/>
          <w:szCs w:val="28"/>
        </w:rPr>
      </w:pPr>
      <w:r w:rsidRPr="001F10D4">
        <w:rPr>
          <w:iCs/>
          <w:szCs w:val="28"/>
        </w:rPr>
        <w:t>b) Trong thời hạn 20 ngày làm việc kể từ ngày nhận được báo cáo của đoàn đánh giá ngoài: Giám đốc sở giáo dục và đào tạo đề nghị Chủ tịch Ủy ban nhân dân cấp tỉnh ra quyết định cấp Bằng công nhận trường đạt chuẩn quốc gia cho trường mầm non.</w:t>
      </w:r>
    </w:p>
    <w:p w14:paraId="046EFA39" w14:textId="495D83EA" w:rsidR="00CF37F0" w:rsidRPr="001F10D4" w:rsidRDefault="00CF37F0" w:rsidP="00CF37F0">
      <w:pPr>
        <w:spacing w:before="60" w:after="100" w:line="276" w:lineRule="auto"/>
        <w:ind w:firstLine="709"/>
        <w:jc w:val="both"/>
        <w:rPr>
          <w:iCs/>
          <w:szCs w:val="28"/>
        </w:rPr>
      </w:pPr>
      <w:r w:rsidRPr="001F10D4">
        <w:rPr>
          <w:iCs/>
          <w:szCs w:val="28"/>
        </w:rPr>
        <w:t>1</w:t>
      </w:r>
      <w:r>
        <w:rPr>
          <w:iCs/>
          <w:szCs w:val="28"/>
        </w:rPr>
        <w:t>0</w:t>
      </w:r>
      <w:r w:rsidRPr="001F10D4">
        <w:rPr>
          <w:iCs/>
          <w:szCs w:val="28"/>
        </w:rPr>
        <w:t xml:space="preserve">.5. Đối tượng thực hiện thủ tục hành chính: </w:t>
      </w:r>
    </w:p>
    <w:p w14:paraId="3081FD74" w14:textId="77777777" w:rsidR="00CF37F0" w:rsidRPr="001F10D4" w:rsidRDefault="00CF37F0" w:rsidP="00CF37F0">
      <w:pPr>
        <w:spacing w:before="60" w:after="100" w:line="276" w:lineRule="auto"/>
        <w:ind w:firstLine="709"/>
        <w:jc w:val="both"/>
        <w:rPr>
          <w:iCs/>
          <w:szCs w:val="28"/>
        </w:rPr>
      </w:pPr>
      <w:r w:rsidRPr="001F10D4">
        <w:rPr>
          <w:iCs/>
          <w:szCs w:val="28"/>
        </w:rPr>
        <w:t>Trường mầm non</w:t>
      </w:r>
    </w:p>
    <w:p w14:paraId="05E50D15" w14:textId="70DC2AA9" w:rsidR="00CF37F0" w:rsidRPr="001F10D4" w:rsidRDefault="00CF37F0" w:rsidP="00CF37F0">
      <w:pPr>
        <w:spacing w:before="60" w:after="100" w:line="276" w:lineRule="auto"/>
        <w:ind w:firstLine="709"/>
        <w:jc w:val="both"/>
        <w:rPr>
          <w:iCs/>
          <w:szCs w:val="28"/>
        </w:rPr>
      </w:pPr>
      <w:r w:rsidRPr="001F10D4">
        <w:rPr>
          <w:iCs/>
          <w:szCs w:val="28"/>
        </w:rPr>
        <w:t>1</w:t>
      </w:r>
      <w:r>
        <w:rPr>
          <w:iCs/>
          <w:szCs w:val="28"/>
        </w:rPr>
        <w:t>0</w:t>
      </w:r>
      <w:r w:rsidRPr="001F10D4">
        <w:rPr>
          <w:iCs/>
          <w:szCs w:val="28"/>
        </w:rPr>
        <w:t xml:space="preserve">.6. Cơ quan giải quyết thủ tục hành chính: </w:t>
      </w:r>
    </w:p>
    <w:p w14:paraId="3F338C1C" w14:textId="77777777" w:rsidR="00CF37F0" w:rsidRPr="001F10D4" w:rsidRDefault="00CF37F0" w:rsidP="00CF37F0">
      <w:pPr>
        <w:spacing w:before="60" w:after="100" w:line="276" w:lineRule="auto"/>
        <w:ind w:firstLine="709"/>
        <w:jc w:val="both"/>
        <w:rPr>
          <w:iCs/>
          <w:szCs w:val="28"/>
        </w:rPr>
      </w:pPr>
      <w:r w:rsidRPr="001F10D4">
        <w:rPr>
          <w:iCs/>
          <w:szCs w:val="28"/>
        </w:rPr>
        <w:lastRenderedPageBreak/>
        <w:t>Ủy ban nhân dân cấp tỉnh</w:t>
      </w:r>
    </w:p>
    <w:p w14:paraId="3792F1D4" w14:textId="18D2FA61" w:rsidR="00CF37F0" w:rsidRPr="001F10D4" w:rsidRDefault="00CF37F0" w:rsidP="00CF37F0">
      <w:pPr>
        <w:spacing w:before="60" w:after="100" w:line="276" w:lineRule="auto"/>
        <w:ind w:firstLine="709"/>
        <w:jc w:val="both"/>
        <w:rPr>
          <w:iCs/>
          <w:szCs w:val="28"/>
        </w:rPr>
      </w:pPr>
      <w:r w:rsidRPr="001F10D4">
        <w:rPr>
          <w:iCs/>
          <w:szCs w:val="28"/>
        </w:rPr>
        <w:t>1</w:t>
      </w:r>
      <w:r>
        <w:rPr>
          <w:iCs/>
          <w:szCs w:val="28"/>
        </w:rPr>
        <w:t>0</w:t>
      </w:r>
      <w:r w:rsidRPr="001F10D4">
        <w:rPr>
          <w:iCs/>
          <w:szCs w:val="28"/>
        </w:rPr>
        <w:t xml:space="preserve">.7. Kết quả thực hiện thủ tục hành chính: </w:t>
      </w:r>
    </w:p>
    <w:p w14:paraId="1B541BD3" w14:textId="77777777" w:rsidR="00CF37F0" w:rsidRPr="001F10D4" w:rsidRDefault="00CF37F0" w:rsidP="00CF37F0">
      <w:pPr>
        <w:spacing w:before="60" w:after="100" w:line="276" w:lineRule="auto"/>
        <w:ind w:firstLine="709"/>
        <w:jc w:val="both"/>
        <w:rPr>
          <w:iCs/>
          <w:szCs w:val="28"/>
        </w:rPr>
      </w:pPr>
      <w:r w:rsidRPr="001F10D4">
        <w:rPr>
          <w:iCs/>
          <w:szCs w:val="28"/>
        </w:rPr>
        <w:t>Bằng công nhận trường đạt chuẩn quốc gia của Chủ tịch ủy ban nhân dân cấp tỉnh.</w:t>
      </w:r>
    </w:p>
    <w:p w14:paraId="04BC1DE9" w14:textId="21140A11" w:rsidR="00CF37F0" w:rsidRPr="001F10D4" w:rsidRDefault="00CF37F0" w:rsidP="00CF37F0">
      <w:pPr>
        <w:spacing w:before="60" w:after="100" w:line="276" w:lineRule="auto"/>
        <w:ind w:firstLine="709"/>
        <w:jc w:val="both"/>
        <w:rPr>
          <w:iCs/>
          <w:szCs w:val="28"/>
        </w:rPr>
      </w:pPr>
      <w:r w:rsidRPr="001F10D4">
        <w:rPr>
          <w:iCs/>
          <w:szCs w:val="28"/>
        </w:rPr>
        <w:t>1</w:t>
      </w:r>
      <w:r>
        <w:rPr>
          <w:iCs/>
          <w:szCs w:val="28"/>
        </w:rPr>
        <w:t>0</w:t>
      </w:r>
      <w:r w:rsidRPr="001F10D4">
        <w:rPr>
          <w:iCs/>
          <w:szCs w:val="28"/>
        </w:rPr>
        <w:t xml:space="preserve">.8. Phí, lệ phí: </w:t>
      </w:r>
    </w:p>
    <w:p w14:paraId="3FD42639" w14:textId="77777777" w:rsidR="00CF37F0" w:rsidRPr="001F10D4" w:rsidRDefault="00CF37F0" w:rsidP="00CF37F0">
      <w:pPr>
        <w:spacing w:before="60" w:after="100" w:line="276" w:lineRule="auto"/>
        <w:ind w:firstLine="709"/>
        <w:jc w:val="both"/>
        <w:rPr>
          <w:iCs/>
          <w:szCs w:val="28"/>
        </w:rPr>
      </w:pPr>
      <w:r w:rsidRPr="001F10D4">
        <w:rPr>
          <w:iCs/>
          <w:szCs w:val="28"/>
        </w:rPr>
        <w:t>Không.</w:t>
      </w:r>
    </w:p>
    <w:p w14:paraId="48CB237C" w14:textId="2387855D" w:rsidR="00CF37F0" w:rsidRPr="001F10D4" w:rsidRDefault="00CF37F0" w:rsidP="00CF37F0">
      <w:pPr>
        <w:spacing w:before="60" w:after="100" w:line="276" w:lineRule="auto"/>
        <w:ind w:firstLine="709"/>
        <w:jc w:val="both"/>
        <w:rPr>
          <w:iCs/>
          <w:spacing w:val="-6"/>
          <w:szCs w:val="28"/>
        </w:rPr>
      </w:pPr>
      <w:r w:rsidRPr="001F10D4">
        <w:rPr>
          <w:iCs/>
          <w:spacing w:val="-6"/>
          <w:szCs w:val="28"/>
        </w:rPr>
        <w:t>1</w:t>
      </w:r>
      <w:r>
        <w:rPr>
          <w:iCs/>
          <w:spacing w:val="-6"/>
          <w:szCs w:val="28"/>
        </w:rPr>
        <w:t>0</w:t>
      </w:r>
      <w:r w:rsidRPr="001F10D4">
        <w:rPr>
          <w:iCs/>
          <w:spacing w:val="-6"/>
          <w:szCs w:val="28"/>
        </w:rPr>
        <w:t>.9. Tên mẫu đơn, mẫu t</w:t>
      </w:r>
      <w:r w:rsidRPr="001F10D4">
        <w:rPr>
          <w:iCs/>
          <w:spacing w:val="-6"/>
          <w:szCs w:val="28"/>
          <w:lang w:val="vi-VN"/>
        </w:rPr>
        <w:t>ờ</w:t>
      </w:r>
      <w:r w:rsidRPr="001F10D4">
        <w:rPr>
          <w:iCs/>
          <w:spacing w:val="-6"/>
          <w:szCs w:val="28"/>
        </w:rPr>
        <w:t xml:space="preserve"> khai: </w:t>
      </w:r>
    </w:p>
    <w:p w14:paraId="341D3087" w14:textId="77777777" w:rsidR="00CF37F0" w:rsidRPr="001F10D4" w:rsidRDefault="00CF37F0" w:rsidP="00CF37F0">
      <w:pPr>
        <w:spacing w:before="60" w:after="100" w:line="276" w:lineRule="auto"/>
        <w:ind w:firstLine="709"/>
        <w:jc w:val="both"/>
        <w:rPr>
          <w:iCs/>
          <w:spacing w:val="-6"/>
          <w:szCs w:val="28"/>
        </w:rPr>
      </w:pPr>
      <w:r w:rsidRPr="001F10D4">
        <w:rPr>
          <w:iCs/>
          <w:spacing w:val="-6"/>
          <w:szCs w:val="28"/>
        </w:rPr>
        <w:t xml:space="preserve">Không </w:t>
      </w:r>
    </w:p>
    <w:p w14:paraId="5EDB74C5" w14:textId="53E56CB0" w:rsidR="00CF37F0" w:rsidRPr="001F10D4" w:rsidRDefault="00CF37F0" w:rsidP="00CF37F0">
      <w:pPr>
        <w:spacing w:before="60" w:after="100" w:line="276" w:lineRule="auto"/>
        <w:ind w:firstLine="709"/>
        <w:jc w:val="both"/>
        <w:rPr>
          <w:iCs/>
          <w:szCs w:val="28"/>
        </w:rPr>
      </w:pPr>
      <w:r w:rsidRPr="001F10D4">
        <w:rPr>
          <w:iCs/>
          <w:szCs w:val="28"/>
        </w:rPr>
        <w:t>1</w:t>
      </w:r>
      <w:r>
        <w:rPr>
          <w:iCs/>
          <w:szCs w:val="28"/>
        </w:rPr>
        <w:t>0</w:t>
      </w:r>
      <w:r w:rsidRPr="001F10D4">
        <w:rPr>
          <w:iCs/>
          <w:szCs w:val="28"/>
        </w:rPr>
        <w:t xml:space="preserve">.10. Yêu cầu, điều kiện thực hiện thủ tục hành chính: </w:t>
      </w:r>
    </w:p>
    <w:p w14:paraId="241B9F95" w14:textId="77777777" w:rsidR="00CF37F0" w:rsidRPr="001F10D4" w:rsidRDefault="00CF37F0" w:rsidP="00CF37F0">
      <w:pPr>
        <w:spacing w:before="60" w:after="100" w:line="276" w:lineRule="auto"/>
        <w:ind w:firstLine="720"/>
        <w:jc w:val="both"/>
        <w:rPr>
          <w:iCs/>
          <w:szCs w:val="28"/>
        </w:rPr>
      </w:pPr>
      <w:r w:rsidRPr="001F10D4">
        <w:rPr>
          <w:iCs/>
          <w:szCs w:val="28"/>
        </w:rPr>
        <w:t>Điều kiện công nhận trường đạt chuẩn quốc gia Mức độ 1</w:t>
      </w:r>
    </w:p>
    <w:p w14:paraId="52C5CDD3" w14:textId="77777777" w:rsidR="00CF37F0" w:rsidRPr="001F10D4" w:rsidRDefault="00CF37F0" w:rsidP="00CF37F0">
      <w:pPr>
        <w:tabs>
          <w:tab w:val="left" w:pos="0"/>
          <w:tab w:val="left" w:pos="900"/>
          <w:tab w:val="left" w:pos="1701"/>
        </w:tabs>
        <w:spacing w:before="60" w:after="100" w:line="276" w:lineRule="auto"/>
        <w:ind w:firstLine="720"/>
        <w:jc w:val="both"/>
        <w:rPr>
          <w:iCs/>
          <w:szCs w:val="28"/>
        </w:rPr>
      </w:pPr>
      <w:r w:rsidRPr="001F10D4">
        <w:rPr>
          <w:iCs/>
          <w:szCs w:val="28"/>
        </w:rPr>
        <w:t>- Hoạt động giáo dục ít nhất 05 năm.</w:t>
      </w:r>
    </w:p>
    <w:p w14:paraId="0976086C" w14:textId="77777777" w:rsidR="00CF37F0" w:rsidRPr="001F10D4" w:rsidRDefault="00CF37F0" w:rsidP="00CF37F0">
      <w:pPr>
        <w:tabs>
          <w:tab w:val="left" w:pos="0"/>
          <w:tab w:val="left" w:pos="900"/>
          <w:tab w:val="left" w:pos="1701"/>
        </w:tabs>
        <w:spacing w:before="60" w:after="100" w:line="276" w:lineRule="auto"/>
        <w:ind w:firstLine="720"/>
        <w:jc w:val="both"/>
        <w:rPr>
          <w:iCs/>
          <w:szCs w:val="28"/>
        </w:rPr>
      </w:pPr>
      <w:r w:rsidRPr="001F10D4">
        <w:rPr>
          <w:iCs/>
          <w:spacing w:val="-4"/>
          <w:szCs w:val="28"/>
        </w:rPr>
        <w:t xml:space="preserve">- </w:t>
      </w:r>
      <w:r w:rsidRPr="001F10D4">
        <w:rPr>
          <w:iCs/>
          <w:szCs w:val="28"/>
        </w:rPr>
        <w:t>Trường được đánh giá đạt Mức 2.</w:t>
      </w:r>
    </w:p>
    <w:p w14:paraId="102DD8E0" w14:textId="77777777" w:rsidR="00CF37F0" w:rsidRPr="001F10D4" w:rsidRDefault="00CF37F0" w:rsidP="00CF37F0">
      <w:pPr>
        <w:spacing w:before="60" w:after="100" w:line="276" w:lineRule="auto"/>
        <w:ind w:firstLine="720"/>
        <w:jc w:val="both"/>
        <w:rPr>
          <w:iCs/>
          <w:szCs w:val="28"/>
        </w:rPr>
      </w:pPr>
      <w:r w:rsidRPr="001F10D4">
        <w:rPr>
          <w:iCs/>
          <w:szCs w:val="28"/>
        </w:rPr>
        <w:t>Điều kiện công nhận trường đạt chuẩn quốc gia Mức độ 2</w:t>
      </w:r>
    </w:p>
    <w:p w14:paraId="49E5C159" w14:textId="77777777" w:rsidR="00CF37F0" w:rsidRPr="001F10D4" w:rsidRDefault="00CF37F0" w:rsidP="00CF37F0">
      <w:pPr>
        <w:tabs>
          <w:tab w:val="left" w:pos="0"/>
          <w:tab w:val="left" w:pos="900"/>
          <w:tab w:val="left" w:pos="1701"/>
        </w:tabs>
        <w:spacing w:before="60" w:after="100" w:line="276" w:lineRule="auto"/>
        <w:ind w:firstLine="720"/>
        <w:jc w:val="both"/>
        <w:rPr>
          <w:iCs/>
          <w:szCs w:val="28"/>
        </w:rPr>
      </w:pPr>
      <w:r w:rsidRPr="001F10D4">
        <w:rPr>
          <w:iCs/>
          <w:szCs w:val="28"/>
        </w:rPr>
        <w:t>- Hoạt động giáo dục ít nhất 05 năm.</w:t>
      </w:r>
    </w:p>
    <w:p w14:paraId="0E37411C" w14:textId="77777777" w:rsidR="00CF37F0" w:rsidRPr="001F10D4" w:rsidRDefault="00CF37F0" w:rsidP="00CF37F0">
      <w:pPr>
        <w:tabs>
          <w:tab w:val="left" w:pos="0"/>
          <w:tab w:val="left" w:pos="900"/>
          <w:tab w:val="left" w:pos="1701"/>
        </w:tabs>
        <w:spacing w:before="60" w:after="100" w:line="276" w:lineRule="auto"/>
        <w:ind w:firstLine="720"/>
        <w:jc w:val="both"/>
        <w:rPr>
          <w:iCs/>
          <w:szCs w:val="28"/>
        </w:rPr>
      </w:pPr>
      <w:r w:rsidRPr="001F10D4">
        <w:rPr>
          <w:iCs/>
          <w:spacing w:val="-4"/>
          <w:szCs w:val="28"/>
        </w:rPr>
        <w:t xml:space="preserve">- </w:t>
      </w:r>
      <w:r w:rsidRPr="001F10D4">
        <w:rPr>
          <w:iCs/>
          <w:szCs w:val="28"/>
        </w:rPr>
        <w:t>Trường được đánh giá đạt Mức 3 trở lên.</w:t>
      </w:r>
    </w:p>
    <w:p w14:paraId="78C99779" w14:textId="77777777" w:rsidR="00CF37F0" w:rsidRPr="001F10D4" w:rsidRDefault="00CF37F0" w:rsidP="00CF37F0">
      <w:pPr>
        <w:tabs>
          <w:tab w:val="left" w:pos="0"/>
          <w:tab w:val="left" w:pos="900"/>
          <w:tab w:val="left" w:pos="1701"/>
        </w:tabs>
        <w:spacing w:before="60" w:after="100" w:line="276" w:lineRule="auto"/>
        <w:ind w:firstLine="720"/>
        <w:jc w:val="both"/>
        <w:rPr>
          <w:iCs/>
          <w:szCs w:val="28"/>
        </w:rPr>
      </w:pPr>
      <w:r w:rsidRPr="001F10D4">
        <w:rPr>
          <w:iCs/>
          <w:spacing w:val="-4"/>
          <w:szCs w:val="28"/>
        </w:rPr>
        <w:t xml:space="preserve">Tiêu chuẩn đánh giá trường mầm non các Mức 1, 2, 3 và 4 </w:t>
      </w:r>
      <w:r w:rsidRPr="001F10D4">
        <w:rPr>
          <w:iCs/>
          <w:szCs w:val="28"/>
        </w:rPr>
        <w:t xml:space="preserve">cụ thể như sau: </w:t>
      </w:r>
    </w:p>
    <w:p w14:paraId="68C50806" w14:textId="77777777" w:rsidR="00CF37F0" w:rsidRPr="001F10D4" w:rsidRDefault="00CF37F0" w:rsidP="00CF37F0">
      <w:pPr>
        <w:tabs>
          <w:tab w:val="left" w:pos="1400"/>
        </w:tabs>
        <w:spacing w:before="60" w:after="100" w:line="276" w:lineRule="auto"/>
        <w:ind w:firstLine="709"/>
        <w:jc w:val="both"/>
        <w:rPr>
          <w:b/>
          <w:iCs/>
          <w:szCs w:val="28"/>
        </w:rPr>
      </w:pPr>
    </w:p>
    <w:p w14:paraId="69D1ACD0" w14:textId="77777777" w:rsidR="00CF37F0" w:rsidRPr="001F10D4" w:rsidRDefault="00CF37F0" w:rsidP="00CF37F0">
      <w:pPr>
        <w:tabs>
          <w:tab w:val="left" w:pos="1400"/>
        </w:tabs>
        <w:spacing w:before="60" w:after="100" w:line="276" w:lineRule="auto"/>
        <w:jc w:val="center"/>
        <w:rPr>
          <w:b/>
          <w:iCs/>
          <w:szCs w:val="28"/>
        </w:rPr>
      </w:pPr>
      <w:r w:rsidRPr="001F10D4">
        <w:rPr>
          <w:b/>
          <w:iCs/>
          <w:szCs w:val="28"/>
        </w:rPr>
        <w:t>TIÊU CHUẨN ĐÁNH GIÁ TRƯỜNG MẦM NON MỨC 1</w:t>
      </w:r>
    </w:p>
    <w:p w14:paraId="2BDF9137" w14:textId="54B23699" w:rsidR="00CF37F0" w:rsidRPr="001F10D4" w:rsidRDefault="00CF37F0" w:rsidP="00CF37F0">
      <w:pPr>
        <w:tabs>
          <w:tab w:val="left" w:pos="1400"/>
        </w:tabs>
        <w:spacing w:before="60" w:after="100" w:line="276" w:lineRule="auto"/>
        <w:ind w:firstLine="720"/>
        <w:jc w:val="both"/>
        <w:rPr>
          <w:b/>
          <w:iCs/>
          <w:szCs w:val="28"/>
        </w:rPr>
      </w:pPr>
      <w:r w:rsidRPr="001F10D4">
        <w:rPr>
          <w:iCs/>
          <w:szCs w:val="28"/>
        </w:rPr>
        <w:t>1</w:t>
      </w:r>
      <w:r>
        <w:rPr>
          <w:iCs/>
          <w:szCs w:val="28"/>
        </w:rPr>
        <w:t>0</w:t>
      </w:r>
      <w:r w:rsidRPr="001F10D4">
        <w:rPr>
          <w:iCs/>
          <w:szCs w:val="28"/>
        </w:rPr>
        <w:t>.10.1.</w:t>
      </w:r>
      <w:r w:rsidRPr="001F10D4">
        <w:rPr>
          <w:b/>
          <w:iCs/>
          <w:szCs w:val="28"/>
        </w:rPr>
        <w:t xml:space="preserve"> Tiêu chuẩn 1: Tổ chức và quản lý nhà trường </w:t>
      </w:r>
    </w:p>
    <w:p w14:paraId="3AD2A2CD" w14:textId="24971FF8" w:rsidR="00CF37F0" w:rsidRPr="001F10D4" w:rsidRDefault="00CF37F0" w:rsidP="00CF37F0">
      <w:pPr>
        <w:spacing w:before="60" w:after="100" w:line="276" w:lineRule="auto"/>
        <w:ind w:firstLine="720"/>
        <w:jc w:val="both"/>
        <w:rPr>
          <w:rFonts w:eastAsia="Calibri"/>
          <w:iCs/>
          <w:spacing w:val="-4"/>
          <w:szCs w:val="28"/>
        </w:rPr>
      </w:pPr>
      <w:r w:rsidRPr="001F10D4">
        <w:rPr>
          <w:iCs/>
          <w:szCs w:val="28"/>
        </w:rPr>
        <w:t>1</w:t>
      </w:r>
      <w:r>
        <w:rPr>
          <w:iCs/>
          <w:szCs w:val="28"/>
        </w:rPr>
        <w:t>0</w:t>
      </w:r>
      <w:r w:rsidRPr="001F10D4">
        <w:rPr>
          <w:iCs/>
          <w:szCs w:val="28"/>
        </w:rPr>
        <w:t>.10.1.</w:t>
      </w:r>
      <w:r w:rsidRPr="001F10D4">
        <w:rPr>
          <w:rFonts w:eastAsia="Calibri"/>
          <w:iCs/>
          <w:spacing w:val="-4"/>
          <w:szCs w:val="28"/>
          <w:lang w:val="vi-VN"/>
        </w:rPr>
        <w:t xml:space="preserve">1. Tiêu chí 1.1: </w:t>
      </w:r>
      <w:r w:rsidRPr="001F10D4">
        <w:rPr>
          <w:rFonts w:eastAsia="Calibri"/>
          <w:iCs/>
          <w:spacing w:val="-4"/>
          <w:szCs w:val="28"/>
        </w:rPr>
        <w:t>Phương hướng, chiến lược xây dựng và phát triển nhà trường</w:t>
      </w:r>
    </w:p>
    <w:p w14:paraId="3DBC78AD" w14:textId="77777777" w:rsidR="00CF37F0" w:rsidRPr="001F10D4" w:rsidRDefault="00CF37F0" w:rsidP="00CF37F0">
      <w:pPr>
        <w:spacing w:before="60" w:after="100" w:line="276" w:lineRule="auto"/>
        <w:ind w:firstLine="720"/>
        <w:jc w:val="both"/>
        <w:rPr>
          <w:iCs/>
          <w:szCs w:val="28"/>
        </w:rPr>
      </w:pPr>
      <w:r w:rsidRPr="001F10D4">
        <w:rPr>
          <w:iCs/>
          <w:szCs w:val="28"/>
        </w:rPr>
        <w:t xml:space="preserve">a) Phù hợp với mục tiêu giáo dục mầm non được quy định tại Luật giáo dục, định hướng phát triển kinh tế - xã hội của địa phương theo từng giai đoạn và các nguồn lực của nhà trường; </w:t>
      </w:r>
    </w:p>
    <w:p w14:paraId="026E5566" w14:textId="77777777" w:rsidR="00CF37F0" w:rsidRPr="001F10D4" w:rsidRDefault="00CF37F0" w:rsidP="00CF37F0">
      <w:pPr>
        <w:spacing w:before="60" w:after="100" w:line="276" w:lineRule="auto"/>
        <w:ind w:firstLine="720"/>
        <w:jc w:val="both"/>
        <w:rPr>
          <w:iCs/>
          <w:szCs w:val="28"/>
        </w:rPr>
      </w:pPr>
      <w:r w:rsidRPr="001F10D4">
        <w:rPr>
          <w:iCs/>
          <w:szCs w:val="28"/>
        </w:rPr>
        <w:t>b) Được xác định bằng văn bản và cấp có thẩm quyền phê duyệt;</w:t>
      </w:r>
    </w:p>
    <w:p w14:paraId="5DCEE7A5" w14:textId="77777777" w:rsidR="00CF37F0" w:rsidRPr="001F10D4" w:rsidRDefault="00CF37F0" w:rsidP="00CF37F0">
      <w:pPr>
        <w:spacing w:before="60" w:after="100" w:line="276" w:lineRule="auto"/>
        <w:ind w:firstLine="720"/>
        <w:jc w:val="both"/>
        <w:rPr>
          <w:iCs/>
          <w:szCs w:val="28"/>
        </w:rPr>
      </w:pPr>
      <w:r w:rsidRPr="001F10D4">
        <w:rPr>
          <w:iCs/>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65998A9F" w14:textId="5D0504D4"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.10.1.2. Tiêu chí 1.2: Hội đồng trường (Hội đồng quản trị đối với trường tư thục) và các hội đồng khác</w:t>
      </w:r>
    </w:p>
    <w:p w14:paraId="4E67D2E6" w14:textId="77777777" w:rsidR="00CF37F0" w:rsidRPr="001F10D4" w:rsidRDefault="00CF37F0" w:rsidP="00CF37F0">
      <w:pPr>
        <w:spacing w:before="60" w:after="100" w:line="276" w:lineRule="auto"/>
        <w:ind w:firstLine="720"/>
        <w:jc w:val="both"/>
        <w:rPr>
          <w:iCs/>
          <w:szCs w:val="28"/>
        </w:rPr>
      </w:pPr>
      <w:r w:rsidRPr="001F10D4">
        <w:rPr>
          <w:iCs/>
          <w:szCs w:val="28"/>
        </w:rPr>
        <w:t>a) Được thành lập theo quy định;</w:t>
      </w:r>
    </w:p>
    <w:p w14:paraId="001292EE" w14:textId="77777777" w:rsidR="00CF37F0" w:rsidRPr="001F10D4" w:rsidRDefault="00CF37F0" w:rsidP="00CF37F0">
      <w:pPr>
        <w:spacing w:before="60" w:after="100" w:line="276" w:lineRule="auto"/>
        <w:ind w:firstLine="720"/>
        <w:jc w:val="both"/>
        <w:rPr>
          <w:iCs/>
          <w:szCs w:val="28"/>
        </w:rPr>
      </w:pPr>
      <w:r w:rsidRPr="001F10D4">
        <w:rPr>
          <w:iCs/>
          <w:szCs w:val="28"/>
        </w:rPr>
        <w:lastRenderedPageBreak/>
        <w:t>b) Thực hiện chức năng, nhiệm vụ và quyền hạn theo quy định;</w:t>
      </w:r>
    </w:p>
    <w:p w14:paraId="639B71FA" w14:textId="77777777" w:rsidR="00CF37F0" w:rsidRPr="001F10D4" w:rsidRDefault="00CF37F0" w:rsidP="00CF37F0">
      <w:pPr>
        <w:spacing w:before="60" w:after="100" w:line="276" w:lineRule="auto"/>
        <w:ind w:firstLine="720"/>
        <w:jc w:val="both"/>
        <w:rPr>
          <w:iCs/>
          <w:szCs w:val="28"/>
        </w:rPr>
      </w:pPr>
      <w:r w:rsidRPr="001F10D4">
        <w:rPr>
          <w:iCs/>
          <w:szCs w:val="28"/>
        </w:rPr>
        <w:t>c) Các hoạt động được định kỳ rà soát, đánh giá.</w:t>
      </w:r>
    </w:p>
    <w:p w14:paraId="5D706288" w14:textId="3181D63F"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.10.1.3. Tiêu chí 1.3: Tổ chức Đảng Cộng sản Việt Nam, các đoàn thể và tổ chức khác trong nhà trường</w:t>
      </w:r>
    </w:p>
    <w:p w14:paraId="3B80D34C" w14:textId="77777777" w:rsidR="00CF37F0" w:rsidRPr="001F10D4" w:rsidRDefault="00CF37F0" w:rsidP="00CF37F0">
      <w:pPr>
        <w:spacing w:before="60" w:after="100" w:line="276" w:lineRule="auto"/>
        <w:ind w:firstLine="720"/>
        <w:jc w:val="both"/>
        <w:rPr>
          <w:iCs/>
          <w:szCs w:val="28"/>
        </w:rPr>
      </w:pPr>
      <w:r w:rsidRPr="001F10D4">
        <w:rPr>
          <w:iCs/>
          <w:szCs w:val="28"/>
          <w:lang w:val="vi-VN"/>
        </w:rPr>
        <w:t xml:space="preserve">a) </w:t>
      </w:r>
      <w:r w:rsidRPr="001F10D4">
        <w:rPr>
          <w:iCs/>
          <w:szCs w:val="28"/>
        </w:rPr>
        <w:t>Các đoàn thể và tổ chức khác trong nhà trường</w:t>
      </w:r>
      <w:r w:rsidRPr="001F10D4" w:rsidDel="006C4820">
        <w:rPr>
          <w:iCs/>
          <w:szCs w:val="28"/>
        </w:rPr>
        <w:t xml:space="preserve"> </w:t>
      </w:r>
      <w:r w:rsidRPr="001F10D4">
        <w:rPr>
          <w:iCs/>
          <w:szCs w:val="28"/>
        </w:rPr>
        <w:t>có cơ cấu tổ chức theo</w:t>
      </w:r>
      <w:r w:rsidRPr="001F10D4">
        <w:rPr>
          <w:iCs/>
          <w:szCs w:val="28"/>
          <w:lang w:val="vi-VN"/>
        </w:rPr>
        <w:t xml:space="preserve"> quy định;</w:t>
      </w:r>
    </w:p>
    <w:p w14:paraId="5836E6EB" w14:textId="77777777" w:rsidR="00CF37F0" w:rsidRPr="001F10D4" w:rsidRDefault="00CF37F0" w:rsidP="00CF37F0">
      <w:pPr>
        <w:tabs>
          <w:tab w:val="left" w:pos="5626"/>
        </w:tabs>
        <w:spacing w:before="60" w:after="100" w:line="276" w:lineRule="auto"/>
        <w:ind w:firstLine="720"/>
        <w:jc w:val="both"/>
        <w:rPr>
          <w:rFonts w:eastAsia="Calibri"/>
          <w:iCs/>
          <w:szCs w:val="28"/>
        </w:rPr>
      </w:pPr>
      <w:r w:rsidRPr="001F10D4">
        <w:rPr>
          <w:rFonts w:eastAsia="Calibri"/>
          <w:iCs/>
          <w:szCs w:val="28"/>
        </w:rPr>
        <w:t xml:space="preserve">b) Hoạt động theo quy định; </w:t>
      </w:r>
      <w:r w:rsidRPr="001F10D4">
        <w:rPr>
          <w:rFonts w:eastAsia="Calibri"/>
          <w:iCs/>
          <w:szCs w:val="28"/>
        </w:rPr>
        <w:tab/>
      </w:r>
    </w:p>
    <w:p w14:paraId="4D45BD2E" w14:textId="77777777" w:rsidR="00CF37F0" w:rsidRPr="001F10D4" w:rsidRDefault="00CF37F0" w:rsidP="00CF37F0">
      <w:pPr>
        <w:spacing w:before="60" w:after="100" w:line="276" w:lineRule="auto"/>
        <w:ind w:firstLine="720"/>
        <w:jc w:val="both"/>
        <w:rPr>
          <w:iCs/>
          <w:szCs w:val="28"/>
        </w:rPr>
      </w:pPr>
      <w:r w:rsidRPr="001F10D4">
        <w:rPr>
          <w:iCs/>
          <w:szCs w:val="28"/>
        </w:rPr>
        <w:t>c) Hằng năm, các hoạt động được rà soát, đánh giá.</w:t>
      </w:r>
    </w:p>
    <w:p w14:paraId="07777890" w14:textId="5F99FCBD" w:rsidR="00CF37F0" w:rsidRPr="001F10D4" w:rsidRDefault="00CF37F0" w:rsidP="00CF37F0">
      <w:pPr>
        <w:spacing w:before="60" w:after="100" w:line="276" w:lineRule="auto"/>
        <w:ind w:firstLine="720"/>
        <w:jc w:val="both"/>
        <w:rPr>
          <w:iCs/>
          <w:spacing w:val="6"/>
          <w:szCs w:val="28"/>
        </w:rPr>
      </w:pPr>
      <w:r w:rsidRPr="001F10D4">
        <w:rPr>
          <w:iCs/>
          <w:szCs w:val="28"/>
        </w:rPr>
        <w:t>1</w:t>
      </w:r>
      <w:r>
        <w:rPr>
          <w:iCs/>
          <w:szCs w:val="28"/>
        </w:rPr>
        <w:t>0</w:t>
      </w:r>
      <w:r w:rsidRPr="001F10D4">
        <w:rPr>
          <w:iCs/>
          <w:szCs w:val="28"/>
        </w:rPr>
        <w:t>.10.1.</w:t>
      </w:r>
      <w:r w:rsidRPr="001F10D4">
        <w:rPr>
          <w:iCs/>
          <w:spacing w:val="6"/>
          <w:szCs w:val="28"/>
        </w:rPr>
        <w:t>4</w:t>
      </w:r>
      <w:r w:rsidRPr="001F10D4">
        <w:rPr>
          <w:iCs/>
          <w:spacing w:val="6"/>
          <w:szCs w:val="28"/>
          <w:lang w:val="vi-VN"/>
        </w:rPr>
        <w:t xml:space="preserve">. </w:t>
      </w:r>
      <w:r w:rsidRPr="001F10D4">
        <w:rPr>
          <w:iCs/>
          <w:spacing w:val="6"/>
          <w:szCs w:val="28"/>
        </w:rPr>
        <w:t xml:space="preserve">Tiêu chí 1.4: Hiệu trưởng, phó hiệu trưởng, </w:t>
      </w:r>
      <w:r w:rsidRPr="001F10D4">
        <w:rPr>
          <w:iCs/>
          <w:spacing w:val="6"/>
          <w:szCs w:val="28"/>
          <w:lang w:val="vi-VN"/>
        </w:rPr>
        <w:t>tổ chuyên môn</w:t>
      </w:r>
      <w:r w:rsidRPr="001F10D4">
        <w:rPr>
          <w:iCs/>
          <w:spacing w:val="6"/>
          <w:szCs w:val="28"/>
        </w:rPr>
        <w:t xml:space="preserve"> và tổ văn phòng</w:t>
      </w:r>
    </w:p>
    <w:p w14:paraId="0D58E08A" w14:textId="77777777" w:rsidR="00CF37F0" w:rsidRPr="001F10D4" w:rsidRDefault="00CF37F0" w:rsidP="00CF37F0">
      <w:pPr>
        <w:spacing w:before="60" w:after="100" w:line="276" w:lineRule="auto"/>
        <w:ind w:firstLine="720"/>
        <w:jc w:val="both"/>
        <w:rPr>
          <w:iCs/>
          <w:szCs w:val="28"/>
        </w:rPr>
      </w:pPr>
      <w:r w:rsidRPr="001F10D4">
        <w:rPr>
          <w:iCs/>
          <w:szCs w:val="28"/>
        </w:rPr>
        <w:t xml:space="preserve">a) Có hiệu trưởng, số lượng phó hiệu trưởng theo quy định; </w:t>
      </w:r>
    </w:p>
    <w:p w14:paraId="25AAD8C3" w14:textId="77777777" w:rsidR="00CF37F0" w:rsidRPr="001F10D4" w:rsidRDefault="00CF37F0" w:rsidP="00CF37F0">
      <w:pPr>
        <w:spacing w:before="60" w:after="100" w:line="276" w:lineRule="auto"/>
        <w:ind w:firstLine="720"/>
        <w:jc w:val="both"/>
        <w:rPr>
          <w:iCs/>
          <w:szCs w:val="28"/>
        </w:rPr>
      </w:pPr>
      <w:r w:rsidRPr="001F10D4">
        <w:rPr>
          <w:iCs/>
          <w:szCs w:val="28"/>
        </w:rPr>
        <w:t>b) T</w:t>
      </w:r>
      <w:r w:rsidRPr="001F10D4">
        <w:rPr>
          <w:iCs/>
          <w:szCs w:val="28"/>
          <w:lang w:val="vi-VN"/>
        </w:rPr>
        <w:t>ổ chuyên môn</w:t>
      </w:r>
      <w:r w:rsidRPr="001F10D4">
        <w:rPr>
          <w:iCs/>
          <w:szCs w:val="28"/>
        </w:rPr>
        <w:t xml:space="preserve"> và tổ văn phòng có cơ cấu tổ chức theo quy định;</w:t>
      </w:r>
    </w:p>
    <w:p w14:paraId="264A8762" w14:textId="77777777" w:rsidR="00CF37F0" w:rsidRPr="001F10D4" w:rsidRDefault="00CF37F0" w:rsidP="00CF37F0">
      <w:pPr>
        <w:spacing w:before="60" w:after="100" w:line="276" w:lineRule="auto"/>
        <w:ind w:firstLine="720"/>
        <w:jc w:val="both"/>
        <w:rPr>
          <w:iCs/>
          <w:szCs w:val="28"/>
        </w:rPr>
      </w:pPr>
      <w:r w:rsidRPr="001F10D4">
        <w:rPr>
          <w:iCs/>
          <w:szCs w:val="28"/>
        </w:rPr>
        <w:t>c) T</w:t>
      </w:r>
      <w:r w:rsidRPr="001F10D4">
        <w:rPr>
          <w:iCs/>
          <w:szCs w:val="28"/>
          <w:lang w:val="vi-VN"/>
        </w:rPr>
        <w:t>ổ chuyên môn</w:t>
      </w:r>
      <w:r w:rsidRPr="001F10D4">
        <w:rPr>
          <w:iCs/>
          <w:szCs w:val="28"/>
        </w:rPr>
        <w:t>, tổ văn phòng có kế hoạch hoạt động và thực hiện các nhiệm vụ theo quy định.</w:t>
      </w:r>
    </w:p>
    <w:p w14:paraId="14388C93" w14:textId="313F2C79"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.10.1.5. Tiêu chí 1.5: Tổ chức nhóm trẻ và lớp mẫu giáo</w:t>
      </w:r>
    </w:p>
    <w:p w14:paraId="5875B24D" w14:textId="77777777" w:rsidR="00CF37F0" w:rsidRPr="001F10D4" w:rsidRDefault="00CF37F0" w:rsidP="00CF37F0">
      <w:pPr>
        <w:spacing w:before="60" w:after="100" w:line="276" w:lineRule="auto"/>
        <w:ind w:firstLine="720"/>
        <w:jc w:val="both"/>
        <w:rPr>
          <w:iCs/>
          <w:szCs w:val="28"/>
        </w:rPr>
      </w:pPr>
      <w:r w:rsidRPr="001F10D4">
        <w:rPr>
          <w:iCs/>
          <w:szCs w:val="28"/>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14:paraId="36461814" w14:textId="77777777" w:rsidR="00CF37F0" w:rsidRPr="001F10D4" w:rsidRDefault="00CF37F0" w:rsidP="00CF37F0">
      <w:pPr>
        <w:spacing w:before="60" w:after="100" w:line="276" w:lineRule="auto"/>
        <w:ind w:firstLine="720"/>
        <w:jc w:val="both"/>
        <w:rPr>
          <w:iCs/>
          <w:szCs w:val="28"/>
        </w:rPr>
      </w:pPr>
      <w:r w:rsidRPr="001F10D4">
        <w:rPr>
          <w:iCs/>
          <w:szCs w:val="28"/>
        </w:rPr>
        <w:t>b) Các nhóm trẻ, lớp mẫu giáo được tổ chức học 02 buổi trên ngày;</w:t>
      </w:r>
    </w:p>
    <w:p w14:paraId="3A168484" w14:textId="77777777" w:rsidR="00CF37F0" w:rsidRPr="001F10D4" w:rsidRDefault="00CF37F0" w:rsidP="00CF37F0">
      <w:pPr>
        <w:spacing w:before="60" w:after="100" w:line="276" w:lineRule="auto"/>
        <w:ind w:firstLine="720"/>
        <w:jc w:val="both"/>
        <w:rPr>
          <w:iCs/>
          <w:szCs w:val="28"/>
        </w:rPr>
      </w:pPr>
      <w:r w:rsidRPr="001F10D4">
        <w:rPr>
          <w:iCs/>
          <w:szCs w:val="28"/>
        </w:rPr>
        <w:t xml:space="preserve">c) </w:t>
      </w:r>
      <w:r w:rsidRPr="001F10D4">
        <w:rPr>
          <w:iCs/>
          <w:szCs w:val="28"/>
          <w:lang w:val="vi-VN"/>
        </w:rPr>
        <w:t xml:space="preserve">Mỗi nhóm trẻ, lớp mẫu giáo có không quá </w:t>
      </w:r>
      <w:r w:rsidRPr="001F10D4">
        <w:rPr>
          <w:iCs/>
          <w:szCs w:val="28"/>
        </w:rPr>
        <w:t>0</w:t>
      </w:r>
      <w:r w:rsidRPr="001F10D4">
        <w:rPr>
          <w:iCs/>
          <w:szCs w:val="28"/>
          <w:lang w:val="vi-VN"/>
        </w:rPr>
        <w:t xml:space="preserve">2 </w:t>
      </w:r>
      <w:r w:rsidRPr="001F10D4">
        <w:rPr>
          <w:iCs/>
          <w:szCs w:val="28"/>
        </w:rPr>
        <w:t xml:space="preserve">(hai) </w:t>
      </w:r>
      <w:r w:rsidRPr="001F10D4">
        <w:rPr>
          <w:iCs/>
          <w:szCs w:val="28"/>
          <w:lang w:val="vi-VN"/>
        </w:rPr>
        <w:t xml:space="preserve">trẻ cùng một </w:t>
      </w:r>
      <w:r w:rsidRPr="001F10D4">
        <w:rPr>
          <w:iCs/>
          <w:szCs w:val="28"/>
        </w:rPr>
        <w:t xml:space="preserve">dạng </w:t>
      </w:r>
      <w:r w:rsidRPr="001F10D4">
        <w:rPr>
          <w:iCs/>
          <w:szCs w:val="28"/>
          <w:lang w:val="vi-VN"/>
        </w:rPr>
        <w:t>khuyết tật</w:t>
      </w:r>
      <w:r w:rsidRPr="001F10D4">
        <w:rPr>
          <w:iCs/>
          <w:szCs w:val="28"/>
        </w:rPr>
        <w:t>.</w:t>
      </w:r>
    </w:p>
    <w:p w14:paraId="0CE6A036" w14:textId="5F8CA267"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.10.1.6. Tiêu chí 1.6:</w:t>
      </w:r>
      <w:r w:rsidRPr="001F10D4">
        <w:rPr>
          <w:iCs/>
          <w:szCs w:val="28"/>
          <w:lang w:val="vi-VN"/>
        </w:rPr>
        <w:t xml:space="preserve"> </w:t>
      </w:r>
      <w:r w:rsidRPr="001F10D4">
        <w:rPr>
          <w:iCs/>
          <w:szCs w:val="28"/>
        </w:rPr>
        <w:t>Quản lý hành chính, tài chính và tài sản</w:t>
      </w:r>
    </w:p>
    <w:p w14:paraId="069CEC72" w14:textId="77777777" w:rsidR="00CF37F0" w:rsidRPr="001F10D4" w:rsidRDefault="00CF37F0" w:rsidP="00CF37F0">
      <w:pPr>
        <w:spacing w:before="60" w:after="100" w:line="276" w:lineRule="auto"/>
        <w:ind w:firstLine="720"/>
        <w:jc w:val="both"/>
        <w:rPr>
          <w:b/>
          <w:iCs/>
          <w:szCs w:val="28"/>
          <w:lang w:val="vi-VN"/>
        </w:rPr>
      </w:pPr>
      <w:r w:rsidRPr="001F10D4">
        <w:rPr>
          <w:iCs/>
          <w:szCs w:val="28"/>
          <w:lang w:val="vi-VN"/>
        </w:rPr>
        <w:t xml:space="preserve">a) Hệ thống hồ sơ của nhà trường được lưu trữ theo quy định; </w:t>
      </w:r>
    </w:p>
    <w:p w14:paraId="4D278710" w14:textId="77777777" w:rsidR="00CF37F0" w:rsidRPr="001F10D4" w:rsidRDefault="00CF37F0" w:rsidP="00CF37F0">
      <w:pPr>
        <w:spacing w:before="60" w:after="100" w:line="276" w:lineRule="auto"/>
        <w:ind w:firstLine="720"/>
        <w:jc w:val="both"/>
        <w:rPr>
          <w:iCs/>
          <w:szCs w:val="28"/>
        </w:rPr>
      </w:pPr>
      <w:r w:rsidRPr="001F10D4">
        <w:rPr>
          <w:iCs/>
          <w:spacing w:val="-4"/>
          <w:szCs w:val="28"/>
          <w:lang w:val="vi-VN"/>
        </w:rPr>
        <w:t xml:space="preserve">b) Lập dự toán, thực hiện thu chi, quyết toán, thống kê, báo cáo tài chính và </w:t>
      </w:r>
      <w:r w:rsidRPr="001F10D4">
        <w:rPr>
          <w:iCs/>
          <w:spacing w:val="-4"/>
          <w:szCs w:val="28"/>
        </w:rPr>
        <w:t>tài sản</w:t>
      </w:r>
      <w:r w:rsidRPr="001F10D4">
        <w:rPr>
          <w:iCs/>
          <w:spacing w:val="-4"/>
          <w:szCs w:val="28"/>
          <w:lang w:val="vi-VN"/>
        </w:rPr>
        <w:t xml:space="preserve">; công khai </w:t>
      </w:r>
      <w:r w:rsidRPr="001F10D4">
        <w:rPr>
          <w:iCs/>
          <w:spacing w:val="-4"/>
          <w:szCs w:val="28"/>
        </w:rPr>
        <w:t>và</w:t>
      </w:r>
      <w:r w:rsidRPr="001F10D4">
        <w:rPr>
          <w:iCs/>
          <w:spacing w:val="-4"/>
          <w:szCs w:val="28"/>
          <w:lang w:val="vi-VN"/>
        </w:rPr>
        <w:t xml:space="preserve"> định kỳ tự kiểm tra tài chính</w:t>
      </w:r>
      <w:r w:rsidRPr="001F10D4">
        <w:rPr>
          <w:iCs/>
          <w:spacing w:val="-4"/>
          <w:szCs w:val="28"/>
        </w:rPr>
        <w:t xml:space="preserve">, </w:t>
      </w:r>
      <w:r w:rsidRPr="001F10D4">
        <w:rPr>
          <w:iCs/>
          <w:spacing w:val="-4"/>
          <w:szCs w:val="28"/>
          <w:lang w:val="vi-VN"/>
        </w:rPr>
        <w:t>tài sản</w:t>
      </w:r>
      <w:r w:rsidRPr="001F10D4">
        <w:rPr>
          <w:iCs/>
          <w:spacing w:val="-4"/>
          <w:szCs w:val="28"/>
        </w:rPr>
        <w:t xml:space="preserve"> theo quy định</w:t>
      </w:r>
      <w:r w:rsidRPr="001F10D4">
        <w:rPr>
          <w:iCs/>
          <w:spacing w:val="-4"/>
          <w:szCs w:val="28"/>
          <w:lang w:val="vi-VN"/>
        </w:rPr>
        <w:t xml:space="preserve">; </w:t>
      </w:r>
      <w:r w:rsidRPr="001F10D4">
        <w:rPr>
          <w:iCs/>
          <w:szCs w:val="28"/>
        </w:rPr>
        <w:t>quy chế chi tiêu nội bộ được bổ sung, cập nhật phù hợp với điều kiện thực tế và các quy định hiện hành;</w:t>
      </w:r>
    </w:p>
    <w:p w14:paraId="00754CC1" w14:textId="77777777" w:rsidR="00CF37F0" w:rsidRPr="001F10D4" w:rsidRDefault="00CF37F0" w:rsidP="00CF37F0">
      <w:pPr>
        <w:spacing w:before="60" w:after="100" w:line="276" w:lineRule="auto"/>
        <w:ind w:firstLine="720"/>
        <w:jc w:val="both"/>
        <w:rPr>
          <w:iCs/>
          <w:szCs w:val="28"/>
          <w:lang w:val="vi-VN"/>
        </w:rPr>
      </w:pPr>
      <w:r w:rsidRPr="001F10D4">
        <w:rPr>
          <w:iCs/>
          <w:szCs w:val="28"/>
          <w:lang w:val="vi-VN"/>
        </w:rPr>
        <w:t>c) Quản lý, sử dụng tài chính</w:t>
      </w:r>
      <w:r w:rsidRPr="001F10D4">
        <w:rPr>
          <w:iCs/>
          <w:szCs w:val="28"/>
        </w:rPr>
        <w:t xml:space="preserve">, </w:t>
      </w:r>
      <w:r w:rsidRPr="001F10D4">
        <w:rPr>
          <w:iCs/>
          <w:szCs w:val="28"/>
          <w:lang w:val="vi-VN"/>
        </w:rPr>
        <w:t>tài sản đúng mục đích và có hiệu quả để phục vụ các hoạt động giáo dục.</w:t>
      </w:r>
    </w:p>
    <w:p w14:paraId="2F0E36B8" w14:textId="33019A63"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.10.1.7. Tiêu chí 1.7:</w:t>
      </w:r>
      <w:r w:rsidRPr="001F10D4">
        <w:rPr>
          <w:iCs/>
          <w:szCs w:val="28"/>
          <w:lang w:val="vi-VN"/>
        </w:rPr>
        <w:t xml:space="preserve"> Quản lý</w:t>
      </w:r>
      <w:r w:rsidRPr="001F10D4">
        <w:rPr>
          <w:iCs/>
          <w:szCs w:val="28"/>
        </w:rPr>
        <w:t xml:space="preserve"> </w:t>
      </w:r>
      <w:r w:rsidRPr="001F10D4">
        <w:rPr>
          <w:iCs/>
          <w:szCs w:val="28"/>
          <w:lang w:val="vi-VN"/>
        </w:rPr>
        <w:t>cán bộ, giáo viên</w:t>
      </w:r>
      <w:r w:rsidRPr="001F10D4">
        <w:rPr>
          <w:iCs/>
          <w:szCs w:val="28"/>
        </w:rPr>
        <w:t xml:space="preserve"> và</w:t>
      </w:r>
      <w:r w:rsidRPr="001F10D4">
        <w:rPr>
          <w:iCs/>
          <w:szCs w:val="28"/>
          <w:lang w:val="vi-VN"/>
        </w:rPr>
        <w:t xml:space="preserve"> nhân viên</w:t>
      </w:r>
    </w:p>
    <w:p w14:paraId="4F5609EF" w14:textId="77777777" w:rsidR="00CF37F0" w:rsidRPr="001F10D4" w:rsidRDefault="00CF37F0" w:rsidP="00CF37F0">
      <w:pPr>
        <w:spacing w:before="60" w:after="100" w:line="276" w:lineRule="auto"/>
        <w:ind w:firstLine="720"/>
        <w:jc w:val="both"/>
        <w:rPr>
          <w:iCs/>
          <w:szCs w:val="28"/>
        </w:rPr>
      </w:pPr>
      <w:r w:rsidRPr="001F10D4">
        <w:rPr>
          <w:iCs/>
          <w:szCs w:val="28"/>
          <w:lang w:val="vi-VN"/>
        </w:rPr>
        <w:t>a) Có kế hoạch bồi dưỡng</w:t>
      </w:r>
      <w:r w:rsidRPr="001F10D4">
        <w:rPr>
          <w:iCs/>
          <w:szCs w:val="28"/>
        </w:rPr>
        <w:t xml:space="preserve"> chuyên môn, nghiệp vụ cho </w:t>
      </w:r>
      <w:r w:rsidRPr="001F10D4">
        <w:rPr>
          <w:iCs/>
          <w:szCs w:val="28"/>
          <w:lang w:val="vi-VN"/>
        </w:rPr>
        <w:t>đội ngũ cán bộ quản lý, giáo viên</w:t>
      </w:r>
      <w:r w:rsidRPr="001F10D4">
        <w:rPr>
          <w:iCs/>
          <w:szCs w:val="28"/>
        </w:rPr>
        <w:t xml:space="preserve"> và</w:t>
      </w:r>
      <w:r w:rsidRPr="001F10D4">
        <w:rPr>
          <w:iCs/>
          <w:szCs w:val="28"/>
          <w:lang w:val="vi-VN"/>
        </w:rPr>
        <w:t xml:space="preserve"> nhân viên;</w:t>
      </w:r>
    </w:p>
    <w:p w14:paraId="32C7FA0B" w14:textId="77777777" w:rsidR="00CF37F0" w:rsidRPr="001F10D4" w:rsidRDefault="00CF37F0" w:rsidP="00CF37F0">
      <w:pPr>
        <w:spacing w:before="60" w:after="100" w:line="276" w:lineRule="auto"/>
        <w:ind w:firstLine="720"/>
        <w:jc w:val="both"/>
        <w:rPr>
          <w:iCs/>
          <w:szCs w:val="28"/>
        </w:rPr>
      </w:pPr>
      <w:r w:rsidRPr="001F10D4">
        <w:rPr>
          <w:iCs/>
          <w:szCs w:val="28"/>
          <w:lang w:val="vi-VN"/>
        </w:rPr>
        <w:lastRenderedPageBreak/>
        <w:t>b) Phân công, sử dụng cán bộ quản lý, giáo viên</w:t>
      </w:r>
      <w:r w:rsidRPr="001F10D4">
        <w:rPr>
          <w:iCs/>
          <w:szCs w:val="28"/>
        </w:rPr>
        <w:t>,</w:t>
      </w:r>
      <w:r w:rsidRPr="001F10D4">
        <w:rPr>
          <w:iCs/>
          <w:szCs w:val="28"/>
          <w:lang w:val="vi-VN"/>
        </w:rPr>
        <w:t xml:space="preserve"> nhân viên rõ ràng,</w:t>
      </w:r>
      <w:r w:rsidRPr="001F10D4">
        <w:rPr>
          <w:iCs/>
          <w:szCs w:val="28"/>
        </w:rPr>
        <w:t xml:space="preserve"> hợp lý, đảm bảo hiệu quả hoạt động của nhà trường;</w:t>
      </w:r>
    </w:p>
    <w:p w14:paraId="3CD03C7B" w14:textId="77777777" w:rsidR="00CF37F0" w:rsidRPr="001F10D4" w:rsidRDefault="00CF37F0" w:rsidP="00CF37F0">
      <w:pPr>
        <w:spacing w:before="60" w:after="100" w:line="276" w:lineRule="auto"/>
        <w:ind w:firstLine="720"/>
        <w:jc w:val="both"/>
        <w:rPr>
          <w:iCs/>
          <w:spacing w:val="4"/>
          <w:szCs w:val="28"/>
        </w:rPr>
      </w:pPr>
      <w:r w:rsidRPr="001F10D4">
        <w:rPr>
          <w:iCs/>
          <w:spacing w:val="4"/>
          <w:szCs w:val="28"/>
          <w:lang w:val="vi-VN"/>
        </w:rPr>
        <w:t>c) Cán bộ quản lý, giáo viên</w:t>
      </w:r>
      <w:r w:rsidRPr="001F10D4">
        <w:rPr>
          <w:iCs/>
          <w:spacing w:val="4"/>
          <w:szCs w:val="28"/>
        </w:rPr>
        <w:t>,</w:t>
      </w:r>
      <w:r w:rsidRPr="001F10D4">
        <w:rPr>
          <w:iCs/>
          <w:spacing w:val="4"/>
          <w:szCs w:val="28"/>
          <w:lang w:val="vi-VN"/>
        </w:rPr>
        <w:t xml:space="preserve"> nhân viên</w:t>
      </w:r>
      <w:r w:rsidRPr="001F10D4">
        <w:rPr>
          <w:iCs/>
          <w:spacing w:val="4"/>
          <w:szCs w:val="28"/>
        </w:rPr>
        <w:t xml:space="preserve"> </w:t>
      </w:r>
      <w:r w:rsidRPr="001F10D4">
        <w:rPr>
          <w:iCs/>
          <w:spacing w:val="4"/>
          <w:szCs w:val="28"/>
          <w:lang w:val="vi-VN"/>
        </w:rPr>
        <w:t xml:space="preserve">được </w:t>
      </w:r>
      <w:r w:rsidRPr="001F10D4">
        <w:rPr>
          <w:iCs/>
          <w:spacing w:val="4"/>
          <w:szCs w:val="28"/>
        </w:rPr>
        <w:t xml:space="preserve">đảm bảo </w:t>
      </w:r>
      <w:r w:rsidRPr="001F10D4">
        <w:rPr>
          <w:iCs/>
          <w:spacing w:val="4"/>
          <w:szCs w:val="28"/>
          <w:lang w:val="vi-VN"/>
        </w:rPr>
        <w:t>các quyền theo quy định</w:t>
      </w:r>
      <w:r w:rsidRPr="001F10D4">
        <w:rPr>
          <w:iCs/>
          <w:spacing w:val="4"/>
          <w:szCs w:val="28"/>
        </w:rPr>
        <w:t>.</w:t>
      </w:r>
    </w:p>
    <w:p w14:paraId="1BAD1546" w14:textId="68AC3F34"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.10.1.8. Tiêu chí 1.8: </w:t>
      </w:r>
      <w:r w:rsidRPr="001F10D4">
        <w:rPr>
          <w:iCs/>
          <w:szCs w:val="28"/>
          <w:lang w:val="vi-VN"/>
        </w:rPr>
        <w:t xml:space="preserve">Quản lý </w:t>
      </w:r>
      <w:r w:rsidRPr="001F10D4">
        <w:rPr>
          <w:iCs/>
          <w:szCs w:val="28"/>
        </w:rPr>
        <w:t>các hoạt động giáo dục</w:t>
      </w:r>
    </w:p>
    <w:p w14:paraId="5A15E90F" w14:textId="77777777" w:rsidR="00CF37F0" w:rsidRPr="001F10D4" w:rsidRDefault="00CF37F0" w:rsidP="00CF37F0">
      <w:pPr>
        <w:spacing w:before="60" w:after="100" w:line="276" w:lineRule="auto"/>
        <w:ind w:firstLine="720"/>
        <w:jc w:val="both"/>
        <w:rPr>
          <w:iCs/>
          <w:szCs w:val="28"/>
        </w:rPr>
      </w:pPr>
      <w:r w:rsidRPr="001F10D4">
        <w:rPr>
          <w:iCs/>
          <w:szCs w:val="28"/>
        </w:rPr>
        <w:t>a) Kế hoạch giáo dục phù hợp với quy định hiện hành, điều kiện thực tế địa phương và điều kiện của nhà trường;</w:t>
      </w:r>
    </w:p>
    <w:p w14:paraId="159ABAFF" w14:textId="77777777" w:rsidR="00CF37F0" w:rsidRPr="001F10D4" w:rsidRDefault="00CF37F0" w:rsidP="00CF37F0">
      <w:pPr>
        <w:spacing w:before="60" w:after="100" w:line="276" w:lineRule="auto"/>
        <w:ind w:firstLine="720"/>
        <w:jc w:val="both"/>
        <w:rPr>
          <w:iCs/>
          <w:szCs w:val="28"/>
        </w:rPr>
      </w:pPr>
      <w:r w:rsidRPr="001F10D4">
        <w:rPr>
          <w:iCs/>
          <w:szCs w:val="28"/>
        </w:rPr>
        <w:t>b) Kế hoạch giáo dục được thực hiện đầy đủ;</w:t>
      </w:r>
    </w:p>
    <w:p w14:paraId="6C04743E" w14:textId="77777777" w:rsidR="00CF37F0" w:rsidRPr="001F10D4" w:rsidRDefault="00CF37F0" w:rsidP="00CF37F0">
      <w:pPr>
        <w:spacing w:before="60" w:after="100" w:line="276" w:lineRule="auto"/>
        <w:ind w:firstLine="720"/>
        <w:jc w:val="both"/>
        <w:rPr>
          <w:iCs/>
          <w:spacing w:val="-4"/>
          <w:szCs w:val="28"/>
        </w:rPr>
      </w:pPr>
      <w:r w:rsidRPr="001F10D4">
        <w:rPr>
          <w:iCs/>
          <w:spacing w:val="-4"/>
          <w:szCs w:val="28"/>
        </w:rPr>
        <w:t>c) Kế hoạch giáo dục được rà soát, đánh giá, điều chỉnh kịp thời.</w:t>
      </w:r>
    </w:p>
    <w:p w14:paraId="01EC63CA" w14:textId="4E713933"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.10.1.9. Tiêu chí 1.9: Thực hiện quy chế dân chủ cơ sở</w:t>
      </w:r>
    </w:p>
    <w:p w14:paraId="64BCFA32" w14:textId="77777777" w:rsidR="00CF37F0" w:rsidRPr="001F10D4" w:rsidRDefault="00CF37F0" w:rsidP="00CF37F0">
      <w:pPr>
        <w:spacing w:before="60" w:after="100" w:line="276" w:lineRule="auto"/>
        <w:ind w:firstLine="720"/>
        <w:jc w:val="both"/>
        <w:rPr>
          <w:iCs/>
          <w:spacing w:val="-4"/>
          <w:szCs w:val="28"/>
        </w:rPr>
      </w:pPr>
      <w:r w:rsidRPr="001F10D4">
        <w:rPr>
          <w:iCs/>
          <w:spacing w:val="-4"/>
          <w:szCs w:val="28"/>
        </w:rPr>
        <w:t xml:space="preserve">a) </w:t>
      </w:r>
      <w:r w:rsidRPr="001F10D4">
        <w:rPr>
          <w:iCs/>
          <w:spacing w:val="-4"/>
          <w:szCs w:val="28"/>
          <w:lang w:val="vi-VN"/>
        </w:rPr>
        <w:t xml:space="preserve">Cán bộ quản lý, giáo viên, nhân viên được tham gia thảo luận, đóng góp ý kiến </w:t>
      </w:r>
      <w:r w:rsidRPr="001F10D4">
        <w:rPr>
          <w:iCs/>
          <w:spacing w:val="-4"/>
          <w:szCs w:val="28"/>
        </w:rPr>
        <w:t>khi xây dựng</w:t>
      </w:r>
      <w:r w:rsidRPr="001F10D4">
        <w:rPr>
          <w:iCs/>
          <w:spacing w:val="-4"/>
          <w:szCs w:val="28"/>
          <w:lang w:val="vi-VN"/>
        </w:rPr>
        <w:t xml:space="preserve"> kế hoạch, nội quy, quy định, quy chế</w:t>
      </w:r>
      <w:r w:rsidRPr="001F10D4">
        <w:rPr>
          <w:iCs/>
          <w:spacing w:val="-4"/>
          <w:szCs w:val="28"/>
        </w:rPr>
        <w:t xml:space="preserve"> </w:t>
      </w:r>
      <w:r w:rsidRPr="001F10D4">
        <w:rPr>
          <w:iCs/>
          <w:szCs w:val="28"/>
        </w:rPr>
        <w:t>liên quan đến các hoạt động của nhà trường</w:t>
      </w:r>
      <w:r w:rsidRPr="001F10D4">
        <w:rPr>
          <w:iCs/>
          <w:spacing w:val="-4"/>
          <w:szCs w:val="28"/>
          <w:lang w:val="vi-VN"/>
        </w:rPr>
        <w:t xml:space="preserve">; </w:t>
      </w:r>
    </w:p>
    <w:p w14:paraId="40D74AC0" w14:textId="77777777" w:rsidR="00CF37F0" w:rsidRPr="001F10D4" w:rsidRDefault="00CF37F0" w:rsidP="00CF37F0">
      <w:pPr>
        <w:spacing w:before="60" w:after="100" w:line="276" w:lineRule="auto"/>
        <w:ind w:firstLine="720"/>
        <w:jc w:val="both"/>
        <w:rPr>
          <w:iCs/>
          <w:szCs w:val="28"/>
        </w:rPr>
      </w:pPr>
      <w:r w:rsidRPr="001F10D4">
        <w:rPr>
          <w:iCs/>
          <w:szCs w:val="28"/>
        </w:rPr>
        <w:t>b) Các</w:t>
      </w:r>
      <w:r w:rsidRPr="001F10D4">
        <w:rPr>
          <w:iCs/>
          <w:szCs w:val="28"/>
          <w:lang w:val="vi-VN"/>
        </w:rPr>
        <w:t xml:space="preserve"> khiếu nại, tố cáo</w:t>
      </w:r>
      <w:r w:rsidRPr="001F10D4">
        <w:rPr>
          <w:iCs/>
          <w:szCs w:val="28"/>
        </w:rPr>
        <w:t>, kiến nghị, phản ánh</w:t>
      </w:r>
      <w:r w:rsidRPr="001F10D4">
        <w:rPr>
          <w:iCs/>
          <w:szCs w:val="28"/>
          <w:lang w:val="vi-VN"/>
        </w:rPr>
        <w:t xml:space="preserve"> (nếu có) thuộc thẩm quyền xử lý của nhà trường được giải quyết đúng pháp luật</w:t>
      </w:r>
      <w:r w:rsidRPr="001F10D4">
        <w:rPr>
          <w:iCs/>
          <w:szCs w:val="28"/>
        </w:rPr>
        <w:t>;</w:t>
      </w:r>
    </w:p>
    <w:p w14:paraId="1E5B7886" w14:textId="77777777" w:rsidR="00CF37F0" w:rsidRPr="001F10D4" w:rsidRDefault="00CF37F0" w:rsidP="00CF37F0">
      <w:pPr>
        <w:spacing w:before="60" w:after="100" w:line="276" w:lineRule="auto"/>
        <w:ind w:firstLine="720"/>
        <w:jc w:val="both"/>
        <w:rPr>
          <w:iCs/>
          <w:szCs w:val="28"/>
        </w:rPr>
      </w:pPr>
      <w:r w:rsidRPr="001F10D4">
        <w:rPr>
          <w:iCs/>
          <w:szCs w:val="28"/>
        </w:rPr>
        <w:t>c</w:t>
      </w:r>
      <w:r w:rsidRPr="001F10D4">
        <w:rPr>
          <w:iCs/>
          <w:szCs w:val="28"/>
          <w:lang w:val="vi-VN"/>
        </w:rPr>
        <w:t>) Hằng năm</w:t>
      </w:r>
      <w:r w:rsidRPr="001F10D4">
        <w:rPr>
          <w:iCs/>
          <w:szCs w:val="28"/>
        </w:rPr>
        <w:t>,</w:t>
      </w:r>
      <w:r w:rsidRPr="001F10D4">
        <w:rPr>
          <w:iCs/>
          <w:szCs w:val="28"/>
          <w:lang w:val="vi-VN"/>
        </w:rPr>
        <w:t xml:space="preserve"> có báo cáo thực hiện quy chế dân chủ cơ sở</w:t>
      </w:r>
      <w:r w:rsidRPr="001F10D4">
        <w:rPr>
          <w:iCs/>
          <w:szCs w:val="28"/>
        </w:rPr>
        <w:t>.</w:t>
      </w:r>
    </w:p>
    <w:p w14:paraId="362B7F2D" w14:textId="25FBF84C"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.10.1.10. Tiêu chí 1.10: Đảm bảo an ninh trật tự, </w:t>
      </w:r>
      <w:r w:rsidRPr="001F10D4">
        <w:rPr>
          <w:iCs/>
          <w:szCs w:val="28"/>
          <w:lang w:val="vi-VN"/>
        </w:rPr>
        <w:t xml:space="preserve">an toàn </w:t>
      </w:r>
      <w:r w:rsidRPr="001F10D4">
        <w:rPr>
          <w:iCs/>
          <w:szCs w:val="28"/>
        </w:rPr>
        <w:t>trường học</w:t>
      </w:r>
    </w:p>
    <w:p w14:paraId="3DBABAAA" w14:textId="77777777" w:rsidR="00CF37F0" w:rsidRPr="001F10D4" w:rsidRDefault="00CF37F0" w:rsidP="00CF37F0">
      <w:pPr>
        <w:spacing w:before="60" w:after="100" w:line="276" w:lineRule="auto"/>
        <w:ind w:firstLine="720"/>
        <w:jc w:val="both"/>
        <w:rPr>
          <w:iCs/>
          <w:spacing w:val="-4"/>
          <w:szCs w:val="28"/>
        </w:rPr>
      </w:pPr>
      <w:r w:rsidRPr="001F10D4">
        <w:rPr>
          <w:iCs/>
          <w:spacing w:val="-4"/>
          <w:szCs w:val="28"/>
        </w:rPr>
        <w:t xml:space="preserve">a) Có </w:t>
      </w:r>
      <w:r w:rsidRPr="001F10D4">
        <w:rPr>
          <w:iCs/>
          <w:szCs w:val="28"/>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1F10D4">
        <w:rPr>
          <w:iCs/>
          <w:spacing w:val="-4"/>
          <w:szCs w:val="28"/>
        </w:rPr>
        <w:t xml:space="preserve">; </w:t>
      </w:r>
      <w:r w:rsidRPr="001F10D4">
        <w:rPr>
          <w:rFonts w:eastAsia="Calibri"/>
          <w:iCs/>
          <w:spacing w:val="-4"/>
          <w:szCs w:val="28"/>
        </w:rPr>
        <w:t xml:space="preserve">những trường có tổ chức bếp ăn cho trẻ được </w:t>
      </w:r>
      <w:r w:rsidRPr="001F10D4">
        <w:rPr>
          <w:iCs/>
          <w:spacing w:val="-4"/>
          <w:szCs w:val="28"/>
        </w:rPr>
        <w:t>cấp giấy chứng nhận đủ điều kiện an toàn thực phẩm;</w:t>
      </w:r>
    </w:p>
    <w:p w14:paraId="3F97D304" w14:textId="77777777" w:rsidR="00CF37F0" w:rsidRPr="001F10D4" w:rsidRDefault="00CF37F0" w:rsidP="00CF37F0">
      <w:pPr>
        <w:spacing w:before="60" w:after="100" w:line="276" w:lineRule="auto"/>
        <w:ind w:firstLine="720"/>
        <w:jc w:val="both"/>
        <w:rPr>
          <w:iCs/>
          <w:szCs w:val="28"/>
        </w:rPr>
      </w:pPr>
      <w:r w:rsidRPr="001F10D4">
        <w:rPr>
          <w:iCs/>
          <w:spacing w:val="-6"/>
          <w:szCs w:val="28"/>
          <w:lang w:val="vi-VN"/>
        </w:rPr>
        <w:t xml:space="preserve">b) </w:t>
      </w:r>
      <w:r w:rsidRPr="001F10D4">
        <w:rPr>
          <w:iCs/>
          <w:spacing w:val="-6"/>
          <w:szCs w:val="28"/>
        </w:rPr>
        <w:t>Có hộp thư góp ý, đường dây nóng và các hình thức khác để tiếp nhận, xử lý các thông tin phản ánh của người dân; đ</w:t>
      </w:r>
      <w:r w:rsidRPr="001F10D4">
        <w:rPr>
          <w:iCs/>
          <w:spacing w:val="-6"/>
          <w:szCs w:val="28"/>
          <w:lang w:val="vi-VN"/>
        </w:rPr>
        <w:t>ảm bảo an toàn cho cán bộ</w:t>
      </w:r>
      <w:r w:rsidRPr="001F10D4">
        <w:rPr>
          <w:iCs/>
          <w:spacing w:val="-6"/>
          <w:szCs w:val="28"/>
        </w:rPr>
        <w:t xml:space="preserve"> quản lý</w:t>
      </w:r>
      <w:r w:rsidRPr="001F10D4">
        <w:rPr>
          <w:iCs/>
          <w:spacing w:val="-6"/>
          <w:szCs w:val="28"/>
          <w:lang w:val="vi-VN"/>
        </w:rPr>
        <w:t>, giáo viên, nhân viên</w:t>
      </w:r>
      <w:r w:rsidRPr="001F10D4">
        <w:rPr>
          <w:iCs/>
          <w:spacing w:val="-6"/>
          <w:szCs w:val="28"/>
        </w:rPr>
        <w:t xml:space="preserve"> và trẻ</w:t>
      </w:r>
      <w:r w:rsidRPr="001F10D4">
        <w:rPr>
          <w:iCs/>
          <w:spacing w:val="-6"/>
          <w:szCs w:val="28"/>
          <w:lang w:val="vi-VN"/>
        </w:rPr>
        <w:t xml:space="preserve"> trong nhà trường</w:t>
      </w:r>
      <w:r w:rsidRPr="001F10D4">
        <w:rPr>
          <w:iCs/>
          <w:szCs w:val="28"/>
        </w:rPr>
        <w:t>;</w:t>
      </w:r>
    </w:p>
    <w:p w14:paraId="3E871054" w14:textId="77777777" w:rsidR="00CF37F0" w:rsidRPr="001F10D4" w:rsidRDefault="00CF37F0" w:rsidP="00CF37F0">
      <w:pPr>
        <w:spacing w:before="60" w:after="100" w:line="276" w:lineRule="auto"/>
        <w:ind w:firstLine="720"/>
        <w:jc w:val="both"/>
        <w:rPr>
          <w:iCs/>
          <w:szCs w:val="28"/>
        </w:rPr>
      </w:pPr>
      <w:r w:rsidRPr="001F10D4">
        <w:rPr>
          <w:iCs/>
          <w:szCs w:val="28"/>
        </w:rPr>
        <w:t>c) Không có hiện tượng kỳ thị, hành vi bạo lực, vi phạm pháp luật về bình đẳng giới trong nhà trường.</w:t>
      </w:r>
    </w:p>
    <w:p w14:paraId="5E8A321E" w14:textId="480FECCB" w:rsidR="00CF37F0" w:rsidRPr="001F10D4" w:rsidRDefault="00CF37F0" w:rsidP="00CF37F0">
      <w:pPr>
        <w:spacing w:before="60" w:after="100" w:line="276" w:lineRule="auto"/>
        <w:ind w:firstLine="720"/>
        <w:jc w:val="both"/>
        <w:rPr>
          <w:b/>
          <w:bCs/>
          <w:iCs/>
          <w:szCs w:val="28"/>
        </w:rPr>
      </w:pPr>
      <w:r w:rsidRPr="001F10D4">
        <w:rPr>
          <w:iCs/>
          <w:szCs w:val="28"/>
        </w:rPr>
        <w:t>1</w:t>
      </w:r>
      <w:r>
        <w:rPr>
          <w:iCs/>
          <w:szCs w:val="28"/>
        </w:rPr>
        <w:t>0</w:t>
      </w:r>
      <w:r w:rsidRPr="001F10D4">
        <w:rPr>
          <w:iCs/>
          <w:szCs w:val="28"/>
        </w:rPr>
        <w:t>.10.2.</w:t>
      </w:r>
      <w:r w:rsidRPr="001F10D4">
        <w:rPr>
          <w:b/>
          <w:bCs/>
          <w:iCs/>
          <w:szCs w:val="28"/>
        </w:rPr>
        <w:t xml:space="preserve"> </w:t>
      </w:r>
      <w:r w:rsidRPr="001F10D4">
        <w:rPr>
          <w:b/>
          <w:bCs/>
          <w:iCs/>
          <w:szCs w:val="28"/>
          <w:lang w:val="vi-VN"/>
        </w:rPr>
        <w:t>Tiêu chuẩn</w:t>
      </w:r>
      <w:r w:rsidRPr="001F10D4">
        <w:rPr>
          <w:b/>
          <w:bCs/>
          <w:iCs/>
          <w:szCs w:val="28"/>
        </w:rPr>
        <w:t xml:space="preserve"> </w:t>
      </w:r>
      <w:r w:rsidRPr="001F10D4">
        <w:rPr>
          <w:b/>
          <w:bCs/>
          <w:iCs/>
          <w:szCs w:val="28"/>
          <w:lang w:val="vi-VN"/>
        </w:rPr>
        <w:t>2</w:t>
      </w:r>
      <w:r w:rsidRPr="001F10D4">
        <w:rPr>
          <w:b/>
          <w:iCs/>
          <w:szCs w:val="28"/>
        </w:rPr>
        <w:t xml:space="preserve">: </w:t>
      </w:r>
      <w:r w:rsidRPr="001F10D4">
        <w:rPr>
          <w:b/>
          <w:bCs/>
          <w:iCs/>
          <w:szCs w:val="28"/>
          <w:lang w:val="vi-VN"/>
        </w:rPr>
        <w:t>Cán bộ quản lý, giáo viên</w:t>
      </w:r>
      <w:r w:rsidRPr="001F10D4">
        <w:rPr>
          <w:b/>
          <w:bCs/>
          <w:iCs/>
          <w:szCs w:val="28"/>
        </w:rPr>
        <w:t>,</w:t>
      </w:r>
      <w:r w:rsidRPr="001F10D4">
        <w:rPr>
          <w:b/>
          <w:bCs/>
          <w:iCs/>
          <w:szCs w:val="28"/>
          <w:lang w:val="vi-VN"/>
        </w:rPr>
        <w:t xml:space="preserve"> nhân viên</w:t>
      </w:r>
    </w:p>
    <w:p w14:paraId="76B18D4D" w14:textId="704CA983"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.10.2.</w:t>
      </w:r>
      <w:r w:rsidRPr="001F10D4">
        <w:rPr>
          <w:bCs/>
          <w:iCs/>
          <w:szCs w:val="28"/>
        </w:rPr>
        <w:t xml:space="preserve">1. </w:t>
      </w:r>
      <w:r w:rsidRPr="001F10D4">
        <w:rPr>
          <w:iCs/>
          <w:szCs w:val="28"/>
        </w:rPr>
        <w:t xml:space="preserve">Tiêu chí 2.1: </w:t>
      </w:r>
      <w:r w:rsidRPr="001F10D4">
        <w:rPr>
          <w:rFonts w:eastAsia="Calibri"/>
          <w:iCs/>
          <w:szCs w:val="28"/>
        </w:rPr>
        <w:t>Đối với</w:t>
      </w:r>
      <w:r w:rsidRPr="001F10D4">
        <w:rPr>
          <w:rFonts w:eastAsia="Calibri"/>
          <w:iCs/>
          <w:szCs w:val="28"/>
          <w:lang w:val="vi-VN"/>
        </w:rPr>
        <w:t xml:space="preserve"> </w:t>
      </w:r>
      <w:r w:rsidRPr="001F10D4">
        <w:rPr>
          <w:bCs/>
          <w:iCs/>
          <w:szCs w:val="28"/>
        </w:rPr>
        <w:t>hiệu trưởng, phó hiệu trưởng</w:t>
      </w:r>
    </w:p>
    <w:p w14:paraId="1486AC1A" w14:textId="77777777" w:rsidR="00CF37F0" w:rsidRPr="001F10D4" w:rsidRDefault="00CF37F0" w:rsidP="00CF37F0">
      <w:pPr>
        <w:spacing w:before="60" w:after="100" w:line="276" w:lineRule="auto"/>
        <w:ind w:firstLine="720"/>
        <w:jc w:val="both"/>
        <w:rPr>
          <w:iCs/>
          <w:szCs w:val="28"/>
        </w:rPr>
      </w:pPr>
      <w:r w:rsidRPr="001F10D4">
        <w:rPr>
          <w:iCs/>
          <w:szCs w:val="28"/>
          <w:lang w:val="vi-VN"/>
        </w:rPr>
        <w:t xml:space="preserve">a) </w:t>
      </w:r>
      <w:r w:rsidRPr="001F10D4">
        <w:rPr>
          <w:bCs/>
          <w:iCs/>
          <w:szCs w:val="28"/>
        </w:rPr>
        <w:t>Đạt tiêu chuẩn theo quy định</w:t>
      </w:r>
      <w:r w:rsidRPr="001F10D4">
        <w:rPr>
          <w:iCs/>
          <w:szCs w:val="28"/>
          <w:lang w:val="vi-VN"/>
        </w:rPr>
        <w:t>;</w:t>
      </w:r>
    </w:p>
    <w:p w14:paraId="0D850EEE" w14:textId="77777777" w:rsidR="00CF37F0" w:rsidRPr="001F10D4" w:rsidRDefault="00CF37F0" w:rsidP="00CF37F0">
      <w:pPr>
        <w:spacing w:before="60" w:after="100" w:line="276" w:lineRule="auto"/>
        <w:ind w:firstLine="720"/>
        <w:jc w:val="both"/>
        <w:rPr>
          <w:iCs/>
          <w:spacing w:val="-4"/>
          <w:szCs w:val="28"/>
        </w:rPr>
      </w:pPr>
      <w:r w:rsidRPr="001F10D4">
        <w:rPr>
          <w:iCs/>
          <w:spacing w:val="-4"/>
          <w:szCs w:val="28"/>
          <w:lang w:val="vi-VN"/>
        </w:rPr>
        <w:t xml:space="preserve">b) </w:t>
      </w:r>
      <w:r w:rsidRPr="001F10D4">
        <w:rPr>
          <w:iCs/>
          <w:spacing w:val="-4"/>
          <w:szCs w:val="28"/>
        </w:rPr>
        <w:t>Đ</w:t>
      </w:r>
      <w:r w:rsidRPr="001F10D4">
        <w:rPr>
          <w:iCs/>
          <w:spacing w:val="-4"/>
          <w:szCs w:val="28"/>
          <w:lang w:val="vi-VN"/>
        </w:rPr>
        <w:t xml:space="preserve">ược đánh giá </w:t>
      </w:r>
      <w:r w:rsidRPr="001F10D4">
        <w:rPr>
          <w:iCs/>
          <w:spacing w:val="-4"/>
          <w:szCs w:val="28"/>
        </w:rPr>
        <w:t>đạt c</w:t>
      </w:r>
      <w:r w:rsidRPr="001F10D4">
        <w:rPr>
          <w:iCs/>
          <w:spacing w:val="-4"/>
          <w:szCs w:val="28"/>
          <w:lang w:val="vi-VN"/>
        </w:rPr>
        <w:t>huẩn hiệu trưởng</w:t>
      </w:r>
      <w:r w:rsidRPr="001F10D4">
        <w:rPr>
          <w:iCs/>
          <w:spacing w:val="-4"/>
          <w:szCs w:val="28"/>
        </w:rPr>
        <w:t xml:space="preserve"> trở lên;</w:t>
      </w:r>
    </w:p>
    <w:p w14:paraId="449A7DC1" w14:textId="77777777" w:rsidR="00CF37F0" w:rsidRPr="001F10D4" w:rsidRDefault="00CF37F0" w:rsidP="00CF37F0">
      <w:pPr>
        <w:spacing w:before="60" w:after="100" w:line="276" w:lineRule="auto"/>
        <w:ind w:firstLine="720"/>
        <w:jc w:val="both"/>
        <w:rPr>
          <w:iCs/>
          <w:szCs w:val="28"/>
        </w:rPr>
      </w:pPr>
      <w:r w:rsidRPr="001F10D4">
        <w:rPr>
          <w:iCs/>
          <w:szCs w:val="28"/>
        </w:rPr>
        <w:t>c) Được bồi dưỡng, tập huấn về chuyên môn, nghiệp vụ quản lý giáo dục theo quy định.</w:t>
      </w:r>
    </w:p>
    <w:p w14:paraId="75D71EEA" w14:textId="19691B65" w:rsidR="00CF37F0" w:rsidRPr="001F10D4" w:rsidRDefault="00CF37F0" w:rsidP="00CF37F0">
      <w:pPr>
        <w:spacing w:before="60" w:after="100" w:line="276" w:lineRule="auto"/>
        <w:ind w:firstLine="720"/>
        <w:jc w:val="both"/>
        <w:rPr>
          <w:iCs/>
          <w:szCs w:val="28"/>
        </w:rPr>
      </w:pPr>
      <w:r w:rsidRPr="001F10D4">
        <w:rPr>
          <w:iCs/>
          <w:szCs w:val="28"/>
        </w:rPr>
        <w:lastRenderedPageBreak/>
        <w:t>1</w:t>
      </w:r>
      <w:r>
        <w:rPr>
          <w:iCs/>
          <w:szCs w:val="28"/>
        </w:rPr>
        <w:t>0</w:t>
      </w:r>
      <w:r w:rsidRPr="001F10D4">
        <w:rPr>
          <w:iCs/>
          <w:szCs w:val="28"/>
        </w:rPr>
        <w:t xml:space="preserve">.10.2.2. Tiêu chí 2.2: </w:t>
      </w:r>
      <w:r w:rsidRPr="001F10D4">
        <w:rPr>
          <w:rFonts w:eastAsia="Calibri"/>
          <w:iCs/>
          <w:szCs w:val="28"/>
        </w:rPr>
        <w:t>Đối với</w:t>
      </w:r>
      <w:r w:rsidRPr="001F10D4">
        <w:rPr>
          <w:rFonts w:eastAsia="Calibri"/>
          <w:iCs/>
          <w:szCs w:val="28"/>
          <w:lang w:val="vi-VN"/>
        </w:rPr>
        <w:t xml:space="preserve"> </w:t>
      </w:r>
      <w:r w:rsidRPr="001F10D4">
        <w:rPr>
          <w:iCs/>
          <w:szCs w:val="28"/>
        </w:rPr>
        <w:t>giáo viên</w:t>
      </w:r>
    </w:p>
    <w:p w14:paraId="58C9F3FD" w14:textId="77777777" w:rsidR="00CF37F0" w:rsidRPr="001F10D4" w:rsidRDefault="00CF37F0" w:rsidP="00CF37F0">
      <w:pPr>
        <w:spacing w:before="60" w:after="100" w:line="276" w:lineRule="auto"/>
        <w:ind w:firstLine="720"/>
        <w:jc w:val="both"/>
        <w:rPr>
          <w:iCs/>
          <w:spacing w:val="-4"/>
          <w:szCs w:val="28"/>
        </w:rPr>
      </w:pPr>
      <w:r w:rsidRPr="001F10D4">
        <w:rPr>
          <w:iCs/>
          <w:spacing w:val="-4"/>
          <w:szCs w:val="28"/>
          <w:lang w:val="vi-VN"/>
        </w:rPr>
        <w:t xml:space="preserve">a) </w:t>
      </w:r>
      <w:r w:rsidRPr="001F10D4">
        <w:rPr>
          <w:iCs/>
          <w:spacing w:val="-4"/>
          <w:szCs w:val="28"/>
        </w:rPr>
        <w:t>Có đội ngũ</w:t>
      </w:r>
      <w:r w:rsidRPr="001F10D4">
        <w:rPr>
          <w:iCs/>
          <w:spacing w:val="-4"/>
          <w:szCs w:val="28"/>
          <w:lang w:val="vi-VN"/>
        </w:rPr>
        <w:t xml:space="preserve"> giáo</w:t>
      </w:r>
      <w:r w:rsidRPr="001F10D4">
        <w:rPr>
          <w:iCs/>
          <w:spacing w:val="-4"/>
          <w:szCs w:val="28"/>
        </w:rPr>
        <w:t xml:space="preserve"> </w:t>
      </w:r>
      <w:r w:rsidRPr="001F10D4">
        <w:rPr>
          <w:iCs/>
          <w:spacing w:val="-4"/>
          <w:szCs w:val="28"/>
          <w:lang w:val="vi-VN"/>
        </w:rPr>
        <w:t>viên</w:t>
      </w:r>
      <w:r w:rsidRPr="001F10D4">
        <w:rPr>
          <w:iCs/>
          <w:spacing w:val="-4"/>
          <w:szCs w:val="28"/>
        </w:rPr>
        <w:t xml:space="preserve"> đủ về số lượng, hợp lý về cơ cấu đảm bảo thực hiện Chương trình giáo dục mầm non theo quy định;</w:t>
      </w:r>
      <w:r w:rsidRPr="001F10D4">
        <w:rPr>
          <w:iCs/>
          <w:spacing w:val="-4"/>
          <w:szCs w:val="28"/>
          <w:lang w:val="vi-VN"/>
        </w:rPr>
        <w:t xml:space="preserve"> </w:t>
      </w:r>
    </w:p>
    <w:p w14:paraId="56A209D9" w14:textId="77777777" w:rsidR="00CF37F0" w:rsidRPr="001F10D4" w:rsidRDefault="00CF37F0" w:rsidP="00CF37F0">
      <w:pPr>
        <w:spacing w:before="60" w:after="100" w:line="276" w:lineRule="auto"/>
        <w:ind w:firstLine="720"/>
        <w:jc w:val="both"/>
        <w:rPr>
          <w:iCs/>
          <w:szCs w:val="28"/>
        </w:rPr>
      </w:pPr>
      <w:r w:rsidRPr="001F10D4">
        <w:rPr>
          <w:iCs/>
          <w:szCs w:val="28"/>
          <w:lang w:val="vi-VN"/>
        </w:rPr>
        <w:t>b)</w:t>
      </w:r>
      <w:r w:rsidRPr="001F10D4">
        <w:rPr>
          <w:iCs/>
          <w:szCs w:val="28"/>
        </w:rPr>
        <w:t xml:space="preserve"> </w:t>
      </w:r>
      <w:r w:rsidRPr="001F10D4">
        <w:rPr>
          <w:iCs/>
          <w:szCs w:val="28"/>
          <w:lang w:val="vi-VN"/>
        </w:rPr>
        <w:t xml:space="preserve">100% giáo viên đạt </w:t>
      </w:r>
      <w:r w:rsidRPr="001F10D4">
        <w:rPr>
          <w:iCs/>
          <w:szCs w:val="28"/>
        </w:rPr>
        <w:t xml:space="preserve">chuẩn </w:t>
      </w:r>
      <w:r w:rsidRPr="001F10D4">
        <w:rPr>
          <w:iCs/>
          <w:szCs w:val="28"/>
          <w:lang w:val="vi-VN"/>
        </w:rPr>
        <w:t xml:space="preserve">trình độ đào tạo </w:t>
      </w:r>
      <w:r w:rsidRPr="001F10D4">
        <w:rPr>
          <w:iCs/>
          <w:szCs w:val="28"/>
        </w:rPr>
        <w:t xml:space="preserve">theo quy định; </w:t>
      </w:r>
    </w:p>
    <w:p w14:paraId="2160BAFA" w14:textId="77777777" w:rsidR="00CF37F0" w:rsidRPr="001F10D4" w:rsidRDefault="00CF37F0" w:rsidP="00CF37F0">
      <w:pPr>
        <w:spacing w:before="60" w:after="100" w:line="276" w:lineRule="auto"/>
        <w:ind w:firstLine="720"/>
        <w:jc w:val="both"/>
        <w:rPr>
          <w:iCs/>
          <w:spacing w:val="4"/>
          <w:szCs w:val="28"/>
        </w:rPr>
      </w:pPr>
      <w:r w:rsidRPr="001F10D4">
        <w:rPr>
          <w:iCs/>
          <w:spacing w:val="4"/>
          <w:szCs w:val="28"/>
        </w:rPr>
        <w:t xml:space="preserve">c) Có ít nhất 95% </w:t>
      </w:r>
      <w:r w:rsidRPr="001F10D4">
        <w:rPr>
          <w:iCs/>
          <w:spacing w:val="4"/>
          <w:szCs w:val="28"/>
          <w:lang w:val="vi-VN"/>
        </w:rPr>
        <w:t>giáo viên</w:t>
      </w:r>
      <w:r w:rsidRPr="001F10D4">
        <w:rPr>
          <w:iCs/>
          <w:spacing w:val="4"/>
          <w:szCs w:val="28"/>
        </w:rPr>
        <w:t xml:space="preserve"> đạt chuẩn nghề nghiệp giáo viên ở mức đạt trở lên. </w:t>
      </w:r>
    </w:p>
    <w:p w14:paraId="16F1C6F0" w14:textId="572AA0D6"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.10.2.3. Tiêu chí 2.3: </w:t>
      </w:r>
      <w:r w:rsidRPr="001F10D4">
        <w:rPr>
          <w:rFonts w:eastAsia="Calibri"/>
          <w:iCs/>
          <w:szCs w:val="28"/>
        </w:rPr>
        <w:t>Đối với</w:t>
      </w:r>
      <w:r w:rsidRPr="001F10D4">
        <w:rPr>
          <w:rFonts w:eastAsia="Calibri"/>
          <w:iCs/>
          <w:szCs w:val="28"/>
          <w:lang w:val="vi-VN"/>
        </w:rPr>
        <w:t xml:space="preserve"> </w:t>
      </w:r>
      <w:r w:rsidRPr="001F10D4">
        <w:rPr>
          <w:iCs/>
          <w:szCs w:val="28"/>
        </w:rPr>
        <w:t>nhân viên</w:t>
      </w:r>
    </w:p>
    <w:p w14:paraId="5469AEEB" w14:textId="77777777" w:rsidR="00CF37F0" w:rsidRPr="001F10D4" w:rsidRDefault="00CF37F0" w:rsidP="00CF37F0">
      <w:pPr>
        <w:spacing w:before="60" w:after="100" w:line="276" w:lineRule="auto"/>
        <w:ind w:firstLine="720"/>
        <w:jc w:val="both"/>
        <w:rPr>
          <w:iCs/>
          <w:szCs w:val="28"/>
        </w:rPr>
      </w:pPr>
      <w:r w:rsidRPr="001F10D4">
        <w:rPr>
          <w:iCs/>
          <w:szCs w:val="28"/>
          <w:lang w:val="vi-VN"/>
        </w:rPr>
        <w:t xml:space="preserve">a) </w:t>
      </w:r>
      <w:r w:rsidRPr="001F10D4">
        <w:rPr>
          <w:iCs/>
          <w:szCs w:val="28"/>
        </w:rPr>
        <w:t>Có nhân viên hoặc giáo viên kiêm nhiệm để đảm nhiệm các nhiệm vụ do hiệu trưởng phân công;</w:t>
      </w:r>
    </w:p>
    <w:p w14:paraId="75683D04" w14:textId="77777777" w:rsidR="00CF37F0" w:rsidRPr="001F10D4" w:rsidRDefault="00CF37F0" w:rsidP="00CF37F0">
      <w:pPr>
        <w:spacing w:before="60" w:after="100" w:line="276" w:lineRule="auto"/>
        <w:ind w:firstLine="720"/>
        <w:jc w:val="both"/>
        <w:rPr>
          <w:iCs/>
          <w:spacing w:val="-4"/>
          <w:szCs w:val="28"/>
        </w:rPr>
      </w:pPr>
      <w:r w:rsidRPr="001F10D4">
        <w:rPr>
          <w:iCs/>
          <w:spacing w:val="-4"/>
          <w:szCs w:val="28"/>
          <w:lang w:val="vi-VN"/>
        </w:rPr>
        <w:t>b)</w:t>
      </w:r>
      <w:r w:rsidRPr="001F10D4">
        <w:rPr>
          <w:iCs/>
          <w:spacing w:val="-4"/>
          <w:szCs w:val="28"/>
        </w:rPr>
        <w:t xml:space="preserve"> </w:t>
      </w:r>
      <w:r w:rsidRPr="001F10D4">
        <w:rPr>
          <w:iCs/>
          <w:spacing w:val="-4"/>
          <w:szCs w:val="28"/>
          <w:lang w:val="vi-VN"/>
        </w:rPr>
        <w:t xml:space="preserve">Được phân công công việc </w:t>
      </w:r>
      <w:r w:rsidRPr="001F10D4">
        <w:rPr>
          <w:iCs/>
          <w:spacing w:val="-4"/>
          <w:szCs w:val="28"/>
        </w:rPr>
        <w:t xml:space="preserve">phù hợp, </w:t>
      </w:r>
      <w:r w:rsidRPr="001F10D4">
        <w:rPr>
          <w:iCs/>
          <w:spacing w:val="-4"/>
          <w:szCs w:val="28"/>
          <w:lang w:val="vi-VN"/>
        </w:rPr>
        <w:t>hợp lý theo năng lực</w:t>
      </w:r>
      <w:r w:rsidRPr="001F10D4">
        <w:rPr>
          <w:iCs/>
          <w:spacing w:val="-4"/>
          <w:szCs w:val="28"/>
        </w:rPr>
        <w:t>;</w:t>
      </w:r>
    </w:p>
    <w:p w14:paraId="3AF9C5E1"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rPr>
        <w:t xml:space="preserve">c) Hoàn thành các </w:t>
      </w:r>
      <w:r w:rsidRPr="001F10D4">
        <w:rPr>
          <w:iCs/>
          <w:szCs w:val="28"/>
          <w:lang w:val="vi-VN"/>
        </w:rPr>
        <w:t xml:space="preserve">nhiệm vụ </w:t>
      </w:r>
      <w:r w:rsidRPr="001F10D4">
        <w:rPr>
          <w:iCs/>
          <w:szCs w:val="28"/>
        </w:rPr>
        <w:t>được giao.</w:t>
      </w:r>
    </w:p>
    <w:p w14:paraId="1B29134B" w14:textId="44D5BFC4" w:rsidR="00CF37F0" w:rsidRPr="001F10D4" w:rsidRDefault="00CF37F0" w:rsidP="00CF37F0">
      <w:pPr>
        <w:tabs>
          <w:tab w:val="left" w:pos="1400"/>
        </w:tabs>
        <w:spacing w:before="60" w:after="100" w:line="276" w:lineRule="auto"/>
        <w:ind w:firstLine="720"/>
        <w:jc w:val="both"/>
        <w:rPr>
          <w:b/>
          <w:bCs/>
          <w:iCs/>
          <w:szCs w:val="28"/>
        </w:rPr>
      </w:pPr>
      <w:r w:rsidRPr="001F10D4">
        <w:rPr>
          <w:iCs/>
          <w:szCs w:val="28"/>
        </w:rPr>
        <w:t>1</w:t>
      </w:r>
      <w:r>
        <w:rPr>
          <w:iCs/>
          <w:szCs w:val="28"/>
        </w:rPr>
        <w:t>0</w:t>
      </w:r>
      <w:r w:rsidRPr="001F10D4">
        <w:rPr>
          <w:iCs/>
          <w:szCs w:val="28"/>
        </w:rPr>
        <w:t>.10.3.</w:t>
      </w:r>
      <w:r w:rsidRPr="001F10D4">
        <w:rPr>
          <w:b/>
          <w:bCs/>
          <w:iCs/>
          <w:szCs w:val="28"/>
        </w:rPr>
        <w:t xml:space="preserve"> </w:t>
      </w:r>
      <w:r w:rsidRPr="001F10D4">
        <w:rPr>
          <w:b/>
          <w:bCs/>
          <w:iCs/>
          <w:szCs w:val="28"/>
          <w:lang w:val="vi-VN"/>
        </w:rPr>
        <w:t>Tiêu chuẩn 3</w:t>
      </w:r>
      <w:r w:rsidRPr="001F10D4">
        <w:rPr>
          <w:b/>
          <w:bCs/>
          <w:iCs/>
          <w:szCs w:val="28"/>
        </w:rPr>
        <w:t>:</w:t>
      </w:r>
      <w:r w:rsidRPr="001F10D4">
        <w:rPr>
          <w:b/>
          <w:bCs/>
          <w:iCs/>
          <w:szCs w:val="28"/>
          <w:lang w:val="vi-VN"/>
        </w:rPr>
        <w:t xml:space="preserve"> Cơ sở vật chất</w:t>
      </w:r>
      <w:r w:rsidRPr="001F10D4">
        <w:rPr>
          <w:b/>
          <w:bCs/>
          <w:iCs/>
          <w:szCs w:val="28"/>
        </w:rPr>
        <w:t xml:space="preserve"> và thiết bị dạy học</w:t>
      </w:r>
    </w:p>
    <w:p w14:paraId="11D5F3D3" w14:textId="1B952C6B" w:rsidR="00CF37F0" w:rsidRPr="001F10D4" w:rsidRDefault="00CF37F0" w:rsidP="00CF37F0">
      <w:pPr>
        <w:tabs>
          <w:tab w:val="left" w:pos="1400"/>
        </w:tabs>
        <w:spacing w:before="60" w:after="100" w:line="276" w:lineRule="auto"/>
        <w:ind w:firstLine="720"/>
        <w:jc w:val="both"/>
        <w:rPr>
          <w:iCs/>
          <w:szCs w:val="28"/>
        </w:rPr>
      </w:pPr>
      <w:r w:rsidRPr="001F10D4">
        <w:rPr>
          <w:iCs/>
          <w:szCs w:val="28"/>
        </w:rPr>
        <w:t>1</w:t>
      </w:r>
      <w:r>
        <w:rPr>
          <w:iCs/>
          <w:szCs w:val="28"/>
        </w:rPr>
        <w:t>0</w:t>
      </w:r>
      <w:r w:rsidRPr="001F10D4">
        <w:rPr>
          <w:iCs/>
          <w:szCs w:val="28"/>
        </w:rPr>
        <w:t>.10.3.</w:t>
      </w:r>
      <w:r w:rsidRPr="001F10D4">
        <w:rPr>
          <w:iCs/>
          <w:szCs w:val="28"/>
          <w:lang w:val="vi-VN"/>
        </w:rPr>
        <w:t>1</w:t>
      </w:r>
      <w:r w:rsidRPr="001F10D4">
        <w:rPr>
          <w:iCs/>
          <w:szCs w:val="28"/>
        </w:rPr>
        <w:t>. Tiêu chí 3.1: Diện tích, khuôn viên và sân vườn</w:t>
      </w:r>
    </w:p>
    <w:p w14:paraId="57F79561" w14:textId="77777777" w:rsidR="00CF37F0" w:rsidRPr="001F10D4" w:rsidRDefault="00CF37F0" w:rsidP="00CF37F0">
      <w:pPr>
        <w:spacing w:before="60" w:after="100" w:line="276" w:lineRule="auto"/>
        <w:ind w:firstLine="720"/>
        <w:jc w:val="both"/>
        <w:rPr>
          <w:iCs/>
          <w:szCs w:val="28"/>
        </w:rPr>
      </w:pPr>
      <w:r w:rsidRPr="001F10D4">
        <w:rPr>
          <w:iCs/>
          <w:szCs w:val="28"/>
        </w:rPr>
        <w:t>a) Diện tích khu đất xây dựng hoặc diện tích sàn xây dựng bình quân tối thiểu cho một trẻ đảm bảo theo quy định;</w:t>
      </w:r>
    </w:p>
    <w:p w14:paraId="502A9F20"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lang w:val="vi-VN"/>
        </w:rPr>
        <w:t xml:space="preserve">b) </w:t>
      </w:r>
      <w:r w:rsidRPr="001F10D4">
        <w:rPr>
          <w:iCs/>
          <w:szCs w:val="28"/>
        </w:rPr>
        <w:t>Có cổng, biển tên trường, tường hoặc hàng rào bao quanh; khuôn viên đảm bảo vệ sinh, phù hợp cảnh quan, môi trường thân thiện và an toàn cho trẻ;</w:t>
      </w:r>
    </w:p>
    <w:p w14:paraId="0E277641" w14:textId="77777777" w:rsidR="00CF37F0" w:rsidRPr="001F10D4" w:rsidRDefault="00CF37F0" w:rsidP="00CF37F0">
      <w:pPr>
        <w:spacing w:before="60" w:after="100" w:line="276" w:lineRule="auto"/>
        <w:ind w:firstLine="720"/>
        <w:jc w:val="both"/>
        <w:rPr>
          <w:iCs/>
          <w:szCs w:val="28"/>
        </w:rPr>
      </w:pPr>
      <w:r w:rsidRPr="001F10D4">
        <w:rPr>
          <w:iCs/>
          <w:szCs w:val="28"/>
        </w:rPr>
        <w:t>c) Có sân chơi, hiên chơi, hành lang của nhóm, lớp; sân chơi chung; sân chơi - cây xanh bố trí phù hợp với điều kiện của nhà trường, an toàn, đảm bảo cho tất cả trẻ được sử dụng.</w:t>
      </w:r>
    </w:p>
    <w:p w14:paraId="1AF0571C" w14:textId="0006AFDC"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.10.3.</w:t>
      </w:r>
      <w:r w:rsidRPr="001F10D4">
        <w:rPr>
          <w:iCs/>
          <w:szCs w:val="28"/>
          <w:lang w:val="vi-VN"/>
        </w:rPr>
        <w:t xml:space="preserve">2. </w:t>
      </w:r>
      <w:r w:rsidRPr="001F10D4">
        <w:rPr>
          <w:iCs/>
          <w:szCs w:val="28"/>
        </w:rPr>
        <w:t>Tiêu chí 3.2: Khối phòng nhóm trẻ, lớp mẫu giáo và khối phòng phục vụ học tập</w:t>
      </w:r>
    </w:p>
    <w:p w14:paraId="114A8931" w14:textId="77777777" w:rsidR="00CF37F0" w:rsidRPr="001F10D4" w:rsidRDefault="00CF37F0" w:rsidP="00CF37F0">
      <w:pPr>
        <w:spacing w:before="60" w:after="100" w:line="276" w:lineRule="auto"/>
        <w:ind w:firstLine="720"/>
        <w:jc w:val="both"/>
        <w:rPr>
          <w:iCs/>
          <w:szCs w:val="28"/>
        </w:rPr>
      </w:pPr>
      <w:r w:rsidRPr="001F10D4">
        <w:rPr>
          <w:iCs/>
          <w:szCs w:val="28"/>
          <w:lang w:val="vi-VN"/>
        </w:rPr>
        <w:t xml:space="preserve">a) </w:t>
      </w:r>
      <w:r w:rsidRPr="001F10D4">
        <w:rPr>
          <w:iCs/>
          <w:szCs w:val="28"/>
        </w:rPr>
        <w:t xml:space="preserve">Số phòng của các nhóm trẻ, lớp mẫu giáo tương ứng với số nhóm, lớp theo độ tuổi; </w:t>
      </w:r>
    </w:p>
    <w:p w14:paraId="737DE33B" w14:textId="77777777" w:rsidR="00CF37F0" w:rsidRPr="001F10D4" w:rsidRDefault="00CF37F0" w:rsidP="00CF37F0">
      <w:pPr>
        <w:spacing w:before="60" w:after="100" w:line="276" w:lineRule="auto"/>
        <w:ind w:firstLine="720"/>
        <w:jc w:val="both"/>
        <w:rPr>
          <w:iCs/>
          <w:szCs w:val="28"/>
        </w:rPr>
      </w:pPr>
      <w:r w:rsidRPr="001F10D4">
        <w:rPr>
          <w:iCs/>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3F8344BF"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rPr>
        <w:t>c) Có hệ thống đèn, hệ thống quạt (ở nơi có điện); có tủ đựng hồ sơ, thiết bị dạy học.</w:t>
      </w:r>
    </w:p>
    <w:p w14:paraId="29F12609" w14:textId="37E8FB8A" w:rsidR="00CF37F0" w:rsidRPr="001F10D4" w:rsidRDefault="00CF37F0" w:rsidP="00CF37F0">
      <w:pPr>
        <w:tabs>
          <w:tab w:val="left" w:pos="1400"/>
        </w:tabs>
        <w:spacing w:before="60" w:after="100" w:line="276" w:lineRule="auto"/>
        <w:ind w:firstLine="720"/>
        <w:jc w:val="both"/>
        <w:rPr>
          <w:bCs/>
          <w:iCs/>
          <w:szCs w:val="28"/>
        </w:rPr>
      </w:pPr>
      <w:r w:rsidRPr="001F10D4">
        <w:rPr>
          <w:iCs/>
          <w:szCs w:val="28"/>
        </w:rPr>
        <w:t>1</w:t>
      </w:r>
      <w:r>
        <w:rPr>
          <w:iCs/>
          <w:szCs w:val="28"/>
        </w:rPr>
        <w:t>0</w:t>
      </w:r>
      <w:r w:rsidRPr="001F10D4">
        <w:rPr>
          <w:iCs/>
          <w:szCs w:val="28"/>
        </w:rPr>
        <w:t>.10.3.3</w:t>
      </w:r>
      <w:r w:rsidRPr="001F10D4">
        <w:rPr>
          <w:iCs/>
          <w:szCs w:val="28"/>
          <w:lang w:val="vi-VN"/>
        </w:rPr>
        <w:t>.</w:t>
      </w:r>
      <w:r w:rsidRPr="001F10D4">
        <w:rPr>
          <w:iCs/>
          <w:szCs w:val="28"/>
        </w:rPr>
        <w:t xml:space="preserve"> Tiêu chí 3.3: K</w:t>
      </w:r>
      <w:r w:rsidRPr="001F10D4">
        <w:rPr>
          <w:iCs/>
          <w:szCs w:val="28"/>
          <w:lang w:val="vi-VN"/>
        </w:rPr>
        <w:t xml:space="preserve">hối phòng hành chính </w:t>
      </w:r>
      <w:r w:rsidRPr="001F10D4">
        <w:rPr>
          <w:iCs/>
          <w:szCs w:val="28"/>
        </w:rPr>
        <w:t xml:space="preserve">- </w:t>
      </w:r>
      <w:r w:rsidRPr="001F10D4">
        <w:rPr>
          <w:iCs/>
          <w:szCs w:val="28"/>
          <w:lang w:val="vi-VN"/>
        </w:rPr>
        <w:t>quản trị</w:t>
      </w:r>
    </w:p>
    <w:p w14:paraId="234CE829" w14:textId="77777777" w:rsidR="00CF37F0" w:rsidRPr="001F10D4" w:rsidRDefault="00CF37F0" w:rsidP="00CF37F0">
      <w:pPr>
        <w:spacing w:before="60" w:after="100" w:line="276" w:lineRule="auto"/>
        <w:ind w:firstLine="720"/>
        <w:jc w:val="both"/>
        <w:rPr>
          <w:iCs/>
          <w:szCs w:val="28"/>
        </w:rPr>
      </w:pPr>
      <w:r w:rsidRPr="001F10D4">
        <w:rPr>
          <w:iCs/>
          <w:szCs w:val="28"/>
          <w:lang w:val="vi-VN"/>
        </w:rPr>
        <w:t xml:space="preserve">a) </w:t>
      </w:r>
      <w:r w:rsidRPr="001F10D4">
        <w:rPr>
          <w:iCs/>
          <w:szCs w:val="28"/>
        </w:rPr>
        <w:t xml:space="preserve">Có các loại phòng theo quy định; </w:t>
      </w:r>
    </w:p>
    <w:p w14:paraId="58732BE8" w14:textId="77777777" w:rsidR="00CF37F0" w:rsidRPr="001F10D4" w:rsidRDefault="00CF37F0" w:rsidP="00CF37F0">
      <w:pPr>
        <w:spacing w:before="60" w:after="100" w:line="276" w:lineRule="auto"/>
        <w:ind w:firstLine="720"/>
        <w:jc w:val="both"/>
        <w:rPr>
          <w:iCs/>
          <w:szCs w:val="28"/>
        </w:rPr>
      </w:pPr>
      <w:r w:rsidRPr="001F10D4">
        <w:rPr>
          <w:iCs/>
          <w:szCs w:val="28"/>
          <w:lang w:val="vi-VN"/>
        </w:rPr>
        <w:t xml:space="preserve">b) </w:t>
      </w:r>
      <w:r w:rsidRPr="001F10D4">
        <w:rPr>
          <w:iCs/>
          <w:szCs w:val="28"/>
        </w:rPr>
        <w:t>Có trang thiết bị tối thiểu tại các phòng;</w:t>
      </w:r>
    </w:p>
    <w:p w14:paraId="55685A44"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lang w:val="vi-VN"/>
        </w:rPr>
        <w:lastRenderedPageBreak/>
        <w:t>c)</w:t>
      </w:r>
      <w:r w:rsidRPr="001F10D4">
        <w:rPr>
          <w:iCs/>
          <w:szCs w:val="28"/>
        </w:rPr>
        <w:t xml:space="preserve"> Khu để xe cho </w:t>
      </w:r>
      <w:r w:rsidRPr="001F10D4">
        <w:rPr>
          <w:iCs/>
          <w:spacing w:val="-4"/>
          <w:szCs w:val="28"/>
        </w:rPr>
        <w:t xml:space="preserve">cán bộ quản lý, giáo viên, nhân viên </w:t>
      </w:r>
      <w:r w:rsidRPr="001F10D4">
        <w:rPr>
          <w:iCs/>
          <w:szCs w:val="28"/>
        </w:rPr>
        <w:t xml:space="preserve">được bố trí hợp lý, đảm bảo an toàn, trật tự. </w:t>
      </w:r>
    </w:p>
    <w:p w14:paraId="1F5BCDA1" w14:textId="3B61F461" w:rsidR="00CF37F0" w:rsidRPr="001F10D4" w:rsidRDefault="00CF37F0" w:rsidP="00CF37F0">
      <w:pPr>
        <w:tabs>
          <w:tab w:val="left" w:pos="1400"/>
        </w:tabs>
        <w:spacing w:before="60" w:after="100" w:line="276" w:lineRule="auto"/>
        <w:ind w:firstLine="720"/>
        <w:jc w:val="both"/>
        <w:rPr>
          <w:iCs/>
          <w:szCs w:val="28"/>
        </w:rPr>
      </w:pPr>
      <w:r w:rsidRPr="001F10D4">
        <w:rPr>
          <w:iCs/>
          <w:szCs w:val="28"/>
        </w:rPr>
        <w:t>1</w:t>
      </w:r>
      <w:r>
        <w:rPr>
          <w:iCs/>
          <w:szCs w:val="28"/>
        </w:rPr>
        <w:t>0</w:t>
      </w:r>
      <w:r w:rsidRPr="001F10D4">
        <w:rPr>
          <w:iCs/>
          <w:szCs w:val="28"/>
        </w:rPr>
        <w:t>.10.3.4. Tiêu chí 3.4: Khối phòng tổ chức ăn</w:t>
      </w:r>
    </w:p>
    <w:p w14:paraId="1FEC54AF"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rPr>
        <w:t>a) Bếp ăn được xây dựng kiên cố hoặc bán kiên cố;</w:t>
      </w:r>
    </w:p>
    <w:p w14:paraId="48798415"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rPr>
        <w:t>b) Kho thực phẩm được phân chia thành khu vực để các loại thực phẩm riêng biệt, đảm bảo các quy định về vệ sinh an toàn thực phẩm;</w:t>
      </w:r>
    </w:p>
    <w:p w14:paraId="78CCF08B"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rPr>
        <w:t>c) Có tủ lạnh lưu mẫu thức ăn.</w:t>
      </w:r>
    </w:p>
    <w:p w14:paraId="6934F94F" w14:textId="4C462E10" w:rsidR="00CF37F0" w:rsidRPr="001F10D4" w:rsidRDefault="00CF37F0" w:rsidP="00CF37F0">
      <w:pPr>
        <w:tabs>
          <w:tab w:val="left" w:pos="1400"/>
        </w:tabs>
        <w:spacing w:before="60" w:after="100" w:line="276" w:lineRule="auto"/>
        <w:ind w:firstLine="720"/>
        <w:jc w:val="both"/>
        <w:rPr>
          <w:iCs/>
          <w:szCs w:val="28"/>
        </w:rPr>
      </w:pPr>
      <w:r w:rsidRPr="001F10D4">
        <w:rPr>
          <w:iCs/>
          <w:szCs w:val="28"/>
        </w:rPr>
        <w:t>1</w:t>
      </w:r>
      <w:r>
        <w:rPr>
          <w:iCs/>
          <w:szCs w:val="28"/>
        </w:rPr>
        <w:t>0</w:t>
      </w:r>
      <w:r w:rsidRPr="001F10D4">
        <w:rPr>
          <w:iCs/>
          <w:szCs w:val="28"/>
        </w:rPr>
        <w:t>.10.3.5. Tiêu chí 3.5: T</w:t>
      </w:r>
      <w:r w:rsidRPr="001F10D4">
        <w:rPr>
          <w:iCs/>
          <w:szCs w:val="28"/>
          <w:lang w:val="vi-VN"/>
        </w:rPr>
        <w:t>hiết bị, đồ dùng, đồ chơ</w:t>
      </w:r>
      <w:r w:rsidRPr="001F10D4">
        <w:rPr>
          <w:iCs/>
          <w:szCs w:val="28"/>
        </w:rPr>
        <w:t>i</w:t>
      </w:r>
    </w:p>
    <w:p w14:paraId="304D2C6F" w14:textId="77777777" w:rsidR="00CF37F0" w:rsidRPr="001F10D4" w:rsidRDefault="00CF37F0" w:rsidP="00CF37F0">
      <w:pPr>
        <w:spacing w:before="60" w:after="100" w:line="276" w:lineRule="auto"/>
        <w:ind w:firstLine="709"/>
        <w:jc w:val="both"/>
        <w:rPr>
          <w:rFonts w:eastAsia="Calibri"/>
          <w:iCs/>
          <w:szCs w:val="28"/>
        </w:rPr>
      </w:pPr>
      <w:r w:rsidRPr="001F10D4">
        <w:rPr>
          <w:iCs/>
          <w:szCs w:val="28"/>
          <w:lang w:val="vi-VN"/>
        </w:rPr>
        <w:t xml:space="preserve">a) Có </w:t>
      </w:r>
      <w:r w:rsidRPr="001F10D4">
        <w:rPr>
          <w:iCs/>
          <w:szCs w:val="28"/>
        </w:rPr>
        <w:t xml:space="preserve">các </w:t>
      </w:r>
      <w:r w:rsidRPr="001F10D4">
        <w:rPr>
          <w:iCs/>
          <w:szCs w:val="28"/>
          <w:lang w:val="vi-VN"/>
        </w:rPr>
        <w:t>thiết bị, đồ dùng, đồ chơi</w:t>
      </w:r>
      <w:r w:rsidRPr="001F10D4">
        <w:rPr>
          <w:iCs/>
          <w:szCs w:val="28"/>
        </w:rPr>
        <w:t xml:space="preserve"> </w:t>
      </w:r>
      <w:r w:rsidRPr="001F10D4">
        <w:rPr>
          <w:rFonts w:eastAsia="Calibri"/>
          <w:iCs/>
          <w:szCs w:val="28"/>
        </w:rPr>
        <w:t xml:space="preserve">đáp ứng yêu cầu </w:t>
      </w:r>
      <w:r w:rsidRPr="001F10D4">
        <w:rPr>
          <w:rFonts w:eastAsia="Calibri"/>
          <w:iCs/>
          <w:szCs w:val="28"/>
          <w:lang w:val="vi-VN"/>
        </w:rPr>
        <w:t xml:space="preserve">tối thiểu </w:t>
      </w:r>
      <w:r w:rsidRPr="001F10D4">
        <w:rPr>
          <w:rFonts w:eastAsia="Calibri"/>
          <w:iCs/>
          <w:szCs w:val="28"/>
        </w:rPr>
        <w:t>phục vụ nuôi dưỡng, chăm sóc và giáo dục trẻ;</w:t>
      </w:r>
    </w:p>
    <w:p w14:paraId="1BAE64E9" w14:textId="77777777" w:rsidR="00CF37F0" w:rsidRPr="001F10D4" w:rsidRDefault="00CF37F0" w:rsidP="00CF37F0">
      <w:pPr>
        <w:spacing w:before="60" w:after="100" w:line="276" w:lineRule="auto"/>
        <w:ind w:firstLine="720"/>
        <w:jc w:val="both"/>
        <w:rPr>
          <w:iCs/>
          <w:szCs w:val="28"/>
          <w:lang w:val="vi-VN"/>
        </w:rPr>
      </w:pPr>
      <w:r w:rsidRPr="001F10D4">
        <w:rPr>
          <w:iCs/>
          <w:szCs w:val="28"/>
          <w:lang w:val="vi-VN"/>
        </w:rPr>
        <w:t>b) Các thiết bị, đồ dùng, đồ chơi</w:t>
      </w:r>
      <w:r w:rsidRPr="001F10D4">
        <w:rPr>
          <w:iCs/>
          <w:szCs w:val="28"/>
        </w:rPr>
        <w:t xml:space="preserve"> tự làm hoặc</w:t>
      </w:r>
      <w:r w:rsidRPr="001F10D4">
        <w:rPr>
          <w:iCs/>
          <w:szCs w:val="28"/>
          <w:lang w:val="vi-VN"/>
        </w:rPr>
        <w:t xml:space="preserve"> ngoài danh mục quy định phải đảm bảo tính giáo dục, an toàn, phù hợp với trẻ;</w:t>
      </w:r>
    </w:p>
    <w:p w14:paraId="0C61F62B" w14:textId="77777777" w:rsidR="00CF37F0" w:rsidRPr="001F10D4" w:rsidRDefault="00CF37F0" w:rsidP="00CF37F0">
      <w:pPr>
        <w:tabs>
          <w:tab w:val="left" w:pos="1400"/>
          <w:tab w:val="left" w:pos="8104"/>
        </w:tabs>
        <w:spacing w:before="60" w:after="100" w:line="276" w:lineRule="auto"/>
        <w:ind w:firstLine="720"/>
        <w:jc w:val="both"/>
        <w:rPr>
          <w:iCs/>
          <w:szCs w:val="28"/>
        </w:rPr>
      </w:pPr>
      <w:r w:rsidRPr="001F10D4">
        <w:rPr>
          <w:iCs/>
          <w:szCs w:val="28"/>
          <w:lang w:val="vi-VN"/>
        </w:rPr>
        <w:t xml:space="preserve">c) </w:t>
      </w:r>
      <w:r w:rsidRPr="001F10D4">
        <w:rPr>
          <w:iCs/>
          <w:szCs w:val="28"/>
        </w:rPr>
        <w:t xml:space="preserve">Hằng năm các thiết bị được kiểm kê, </w:t>
      </w:r>
      <w:r w:rsidRPr="001F10D4">
        <w:rPr>
          <w:iCs/>
          <w:szCs w:val="28"/>
          <w:lang w:val="vi-VN"/>
        </w:rPr>
        <w:t>sửa chữa.</w:t>
      </w:r>
    </w:p>
    <w:p w14:paraId="252D99F4" w14:textId="3DBE656F"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.10.3.6. Tiêu chí 3.6: Khu vệ sinh, hệ thống cấp thoát nước </w:t>
      </w:r>
    </w:p>
    <w:p w14:paraId="6177E04F" w14:textId="77777777" w:rsidR="00CF37F0" w:rsidRPr="001F10D4" w:rsidRDefault="00CF37F0" w:rsidP="00CF37F0">
      <w:pPr>
        <w:spacing w:before="60" w:after="100" w:line="276" w:lineRule="auto"/>
        <w:ind w:firstLine="720"/>
        <w:jc w:val="both"/>
        <w:rPr>
          <w:iCs/>
          <w:szCs w:val="28"/>
        </w:rPr>
      </w:pPr>
      <w:r w:rsidRPr="001F10D4">
        <w:rPr>
          <w:iCs/>
          <w:szCs w:val="28"/>
        </w:rPr>
        <w:t>a) Phòng vệ sinh cho trẻ, khu vệ sinh cho cán bộ quản lý, giáo viên, nhân viên đảm bảo không ô nhiễm môi trường; phòng vệ sinh đảm bảo sử dụng thuận lợi cho trẻ khuyết tật;</w:t>
      </w:r>
    </w:p>
    <w:p w14:paraId="4EE51928" w14:textId="77777777" w:rsidR="00CF37F0" w:rsidRPr="001F10D4" w:rsidRDefault="00CF37F0" w:rsidP="00CF37F0">
      <w:pPr>
        <w:spacing w:before="60" w:after="100" w:line="276" w:lineRule="auto"/>
        <w:ind w:firstLine="720"/>
        <w:jc w:val="both"/>
        <w:rPr>
          <w:iCs/>
          <w:spacing w:val="-6"/>
          <w:szCs w:val="28"/>
        </w:rPr>
      </w:pPr>
      <w:r w:rsidRPr="001F10D4">
        <w:rPr>
          <w:iCs/>
          <w:spacing w:val="-6"/>
          <w:szCs w:val="28"/>
        </w:rPr>
        <w:t>b) Có hệ thống thoát nước đảm bảo vệ sinh môi trường; hệ thống nước sạch đảm bảo nước uống và nước sinh hoạt cho giáo viên, nhân viên và trẻ;</w:t>
      </w:r>
    </w:p>
    <w:p w14:paraId="4602E0EF" w14:textId="77777777" w:rsidR="00CF37F0" w:rsidRPr="001F10D4" w:rsidRDefault="00CF37F0" w:rsidP="00CF37F0">
      <w:pPr>
        <w:tabs>
          <w:tab w:val="left" w:pos="1400"/>
          <w:tab w:val="left" w:pos="8104"/>
        </w:tabs>
        <w:spacing w:before="60" w:after="100" w:line="276" w:lineRule="auto"/>
        <w:ind w:firstLine="720"/>
        <w:jc w:val="both"/>
        <w:rPr>
          <w:iCs/>
          <w:szCs w:val="28"/>
        </w:rPr>
      </w:pPr>
      <w:r w:rsidRPr="001F10D4">
        <w:rPr>
          <w:iCs/>
          <w:szCs w:val="28"/>
        </w:rPr>
        <w:t>c) Thu gom rác và xử lý chất thải đảm bảo vệ sinh môi trường.</w:t>
      </w:r>
      <w:r w:rsidRPr="001F10D4">
        <w:rPr>
          <w:iCs/>
          <w:szCs w:val="28"/>
          <w:lang w:val="vi-VN"/>
        </w:rPr>
        <w:tab/>
      </w:r>
    </w:p>
    <w:p w14:paraId="777BFCA6" w14:textId="6DADC07D" w:rsidR="00CF37F0" w:rsidRPr="001F10D4" w:rsidRDefault="00CF37F0" w:rsidP="00CF37F0">
      <w:pPr>
        <w:tabs>
          <w:tab w:val="left" w:pos="1400"/>
        </w:tabs>
        <w:spacing w:before="60" w:after="100" w:line="276" w:lineRule="auto"/>
        <w:ind w:firstLine="720"/>
        <w:jc w:val="both"/>
        <w:rPr>
          <w:b/>
          <w:iCs/>
          <w:szCs w:val="28"/>
          <w:lang w:val="vi-VN"/>
        </w:rPr>
      </w:pPr>
      <w:r w:rsidRPr="001F10D4">
        <w:rPr>
          <w:iCs/>
          <w:szCs w:val="28"/>
        </w:rPr>
        <w:t>1</w:t>
      </w:r>
      <w:r>
        <w:rPr>
          <w:iCs/>
          <w:szCs w:val="28"/>
        </w:rPr>
        <w:t>0</w:t>
      </w:r>
      <w:r w:rsidRPr="001F10D4">
        <w:rPr>
          <w:iCs/>
          <w:szCs w:val="28"/>
        </w:rPr>
        <w:t>.10.4.</w:t>
      </w:r>
      <w:r w:rsidRPr="001F10D4">
        <w:rPr>
          <w:b/>
          <w:bCs/>
          <w:iCs/>
          <w:szCs w:val="28"/>
        </w:rPr>
        <w:t xml:space="preserve"> </w:t>
      </w:r>
      <w:r w:rsidRPr="001F10D4">
        <w:rPr>
          <w:b/>
          <w:bCs/>
          <w:iCs/>
          <w:szCs w:val="28"/>
          <w:lang w:val="vi-VN"/>
        </w:rPr>
        <w:t>Tiêu chuẩn 4</w:t>
      </w:r>
      <w:r w:rsidRPr="001F10D4">
        <w:rPr>
          <w:b/>
          <w:bCs/>
          <w:iCs/>
          <w:szCs w:val="28"/>
        </w:rPr>
        <w:t>:</w:t>
      </w:r>
      <w:r w:rsidRPr="001F10D4">
        <w:rPr>
          <w:b/>
          <w:bCs/>
          <w:iCs/>
          <w:szCs w:val="28"/>
          <w:lang w:val="vi-VN"/>
        </w:rPr>
        <w:t xml:space="preserve"> Quan hệ giữa nhà trường, gia đình và xã hội</w:t>
      </w:r>
    </w:p>
    <w:p w14:paraId="6A98659C" w14:textId="293EEA42" w:rsidR="00CF37F0" w:rsidRPr="001F10D4" w:rsidRDefault="00CF37F0" w:rsidP="00CF37F0">
      <w:pPr>
        <w:tabs>
          <w:tab w:val="left" w:pos="1400"/>
        </w:tabs>
        <w:spacing w:before="60" w:after="100" w:line="276" w:lineRule="auto"/>
        <w:ind w:firstLine="720"/>
        <w:jc w:val="both"/>
        <w:rPr>
          <w:iCs/>
          <w:szCs w:val="28"/>
        </w:rPr>
      </w:pPr>
      <w:r w:rsidRPr="001F10D4">
        <w:rPr>
          <w:iCs/>
          <w:szCs w:val="28"/>
        </w:rPr>
        <w:t>1</w:t>
      </w:r>
      <w:r>
        <w:rPr>
          <w:iCs/>
          <w:szCs w:val="28"/>
        </w:rPr>
        <w:t>0</w:t>
      </w:r>
      <w:r w:rsidRPr="001F10D4">
        <w:rPr>
          <w:iCs/>
          <w:szCs w:val="28"/>
        </w:rPr>
        <w:t>.10.4.</w:t>
      </w:r>
      <w:r w:rsidRPr="001F10D4">
        <w:rPr>
          <w:iCs/>
          <w:szCs w:val="28"/>
          <w:lang w:val="vi-VN"/>
        </w:rPr>
        <w:t>1.</w:t>
      </w:r>
      <w:r w:rsidRPr="001F10D4">
        <w:rPr>
          <w:iCs/>
          <w:szCs w:val="28"/>
        </w:rPr>
        <w:t xml:space="preserve"> Tiêu chí 4.1: Ban </w:t>
      </w:r>
      <w:r w:rsidRPr="001F10D4">
        <w:rPr>
          <w:iCs/>
          <w:szCs w:val="28"/>
          <w:lang w:val="vi-VN"/>
        </w:rPr>
        <w:t>đại diện cha</w:t>
      </w:r>
      <w:r w:rsidRPr="001F10D4">
        <w:rPr>
          <w:iCs/>
          <w:szCs w:val="28"/>
        </w:rPr>
        <w:t xml:space="preserve"> mẹ trẻ</w:t>
      </w:r>
    </w:p>
    <w:p w14:paraId="737F14DE" w14:textId="77777777" w:rsidR="00CF37F0" w:rsidRPr="001F10D4" w:rsidRDefault="00CF37F0" w:rsidP="00CF37F0">
      <w:pPr>
        <w:spacing w:before="60" w:after="100" w:line="276" w:lineRule="auto"/>
        <w:ind w:firstLine="720"/>
        <w:jc w:val="both"/>
        <w:rPr>
          <w:iCs/>
          <w:szCs w:val="28"/>
        </w:rPr>
      </w:pPr>
      <w:r w:rsidRPr="001F10D4">
        <w:rPr>
          <w:iCs/>
          <w:szCs w:val="28"/>
          <w:lang w:val="vi-VN"/>
        </w:rPr>
        <w:t xml:space="preserve">a) </w:t>
      </w:r>
      <w:r w:rsidRPr="001F10D4">
        <w:rPr>
          <w:iCs/>
          <w:szCs w:val="28"/>
        </w:rPr>
        <w:t xml:space="preserve">Được thành lập và hoạt động </w:t>
      </w:r>
      <w:r w:rsidRPr="001F10D4">
        <w:rPr>
          <w:iCs/>
          <w:szCs w:val="28"/>
          <w:lang w:val="vi-VN"/>
        </w:rPr>
        <w:t xml:space="preserve">theo </w:t>
      </w:r>
      <w:r w:rsidRPr="001F10D4">
        <w:rPr>
          <w:iCs/>
          <w:szCs w:val="28"/>
        </w:rPr>
        <w:t>quy định tại Điều lệ Ban đại diện cha mẹ học sinh;</w:t>
      </w:r>
    </w:p>
    <w:p w14:paraId="6D508ADF" w14:textId="77777777" w:rsidR="00CF37F0" w:rsidRPr="001F10D4" w:rsidRDefault="00CF37F0" w:rsidP="00CF37F0">
      <w:pPr>
        <w:spacing w:before="60" w:after="100" w:line="276" w:lineRule="auto"/>
        <w:ind w:firstLine="720"/>
        <w:jc w:val="both"/>
        <w:rPr>
          <w:iCs/>
          <w:szCs w:val="28"/>
        </w:rPr>
      </w:pPr>
      <w:r w:rsidRPr="001F10D4">
        <w:rPr>
          <w:iCs/>
          <w:szCs w:val="28"/>
          <w:lang w:val="vi-VN"/>
        </w:rPr>
        <w:t>b) Có kế hoạch hoạt động theo năm học</w:t>
      </w:r>
      <w:r w:rsidRPr="001F10D4">
        <w:rPr>
          <w:iCs/>
          <w:szCs w:val="28"/>
        </w:rPr>
        <w:t xml:space="preserve">; </w:t>
      </w:r>
    </w:p>
    <w:p w14:paraId="45EC8186" w14:textId="77777777" w:rsidR="00CF37F0" w:rsidRPr="001F10D4" w:rsidRDefault="00CF37F0" w:rsidP="00CF37F0">
      <w:pPr>
        <w:spacing w:before="60" w:after="100" w:line="276" w:lineRule="auto"/>
        <w:ind w:firstLine="720"/>
        <w:jc w:val="both"/>
        <w:rPr>
          <w:iCs/>
          <w:szCs w:val="28"/>
        </w:rPr>
      </w:pPr>
      <w:r w:rsidRPr="001F10D4">
        <w:rPr>
          <w:iCs/>
          <w:szCs w:val="28"/>
          <w:lang w:val="vi-VN"/>
        </w:rPr>
        <w:t xml:space="preserve">c) Tổ chức thực hiện kế hoạch </w:t>
      </w:r>
      <w:r w:rsidRPr="001F10D4">
        <w:rPr>
          <w:iCs/>
          <w:szCs w:val="28"/>
        </w:rPr>
        <w:t xml:space="preserve">hoạt động </w:t>
      </w:r>
      <w:r w:rsidRPr="001F10D4">
        <w:rPr>
          <w:iCs/>
          <w:szCs w:val="28"/>
          <w:lang w:val="vi-VN"/>
        </w:rPr>
        <w:t>đúng tiến độ.</w:t>
      </w:r>
    </w:p>
    <w:p w14:paraId="1D31DCE8" w14:textId="2276238F"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.10.4.2. Tiêu chí 4.2: </w:t>
      </w:r>
      <w:r w:rsidRPr="001F10D4">
        <w:rPr>
          <w:rFonts w:eastAsia="Calibri"/>
          <w:iCs/>
          <w:szCs w:val="28"/>
        </w:rPr>
        <w:t xml:space="preserve">Công tác </w:t>
      </w:r>
      <w:r w:rsidRPr="001F10D4">
        <w:rPr>
          <w:iCs/>
          <w:szCs w:val="28"/>
        </w:rPr>
        <w:t>tham mưu cấp ủy đảng, chính quyền và phối hợp với các tổ chức, cá nhân của nhà trường;</w:t>
      </w:r>
    </w:p>
    <w:p w14:paraId="1CF460FD" w14:textId="77777777" w:rsidR="00CF37F0" w:rsidRPr="001F10D4" w:rsidRDefault="00CF37F0" w:rsidP="00CF37F0">
      <w:pPr>
        <w:spacing w:before="60" w:after="100" w:line="276" w:lineRule="auto"/>
        <w:ind w:firstLine="720"/>
        <w:jc w:val="both"/>
        <w:rPr>
          <w:iCs/>
          <w:szCs w:val="28"/>
        </w:rPr>
      </w:pPr>
      <w:r w:rsidRPr="001F10D4">
        <w:rPr>
          <w:iCs/>
          <w:szCs w:val="28"/>
          <w:lang w:val="vi-VN"/>
        </w:rPr>
        <w:t xml:space="preserve">a) </w:t>
      </w:r>
      <w:r w:rsidRPr="001F10D4">
        <w:rPr>
          <w:iCs/>
          <w:szCs w:val="28"/>
        </w:rPr>
        <w:t>T</w:t>
      </w:r>
      <w:r w:rsidRPr="001F10D4">
        <w:rPr>
          <w:iCs/>
          <w:szCs w:val="28"/>
          <w:lang w:val="vi-VN"/>
        </w:rPr>
        <w:t xml:space="preserve">ham mưu cấp ủy </w:t>
      </w:r>
      <w:r w:rsidRPr="001F10D4">
        <w:rPr>
          <w:iCs/>
          <w:szCs w:val="28"/>
        </w:rPr>
        <w:t>đ</w:t>
      </w:r>
      <w:r w:rsidRPr="001F10D4">
        <w:rPr>
          <w:iCs/>
          <w:szCs w:val="28"/>
          <w:lang w:val="vi-VN"/>
        </w:rPr>
        <w:t>ảng</w:t>
      </w:r>
      <w:r w:rsidRPr="001F10D4">
        <w:rPr>
          <w:iCs/>
          <w:szCs w:val="28"/>
        </w:rPr>
        <w:t xml:space="preserve">, </w:t>
      </w:r>
      <w:r w:rsidRPr="001F10D4">
        <w:rPr>
          <w:iCs/>
          <w:szCs w:val="28"/>
          <w:lang w:val="vi-VN"/>
        </w:rPr>
        <w:t xml:space="preserve">chính quyền địa phương </w:t>
      </w:r>
      <w:r w:rsidRPr="001F10D4">
        <w:rPr>
          <w:iCs/>
          <w:szCs w:val="28"/>
        </w:rPr>
        <w:t>để thực hiện kế hoạch giáo dục của</w:t>
      </w:r>
      <w:r w:rsidRPr="001F10D4">
        <w:rPr>
          <w:iCs/>
          <w:szCs w:val="28"/>
          <w:lang w:val="vi-VN"/>
        </w:rPr>
        <w:t xml:space="preserve"> nhà trường;</w:t>
      </w:r>
    </w:p>
    <w:p w14:paraId="66397FEE" w14:textId="77777777" w:rsidR="00CF37F0" w:rsidRPr="001F10D4" w:rsidRDefault="00CF37F0" w:rsidP="00CF37F0">
      <w:pPr>
        <w:spacing w:before="60" w:after="100" w:line="276" w:lineRule="auto"/>
        <w:ind w:firstLine="720"/>
        <w:jc w:val="both"/>
        <w:rPr>
          <w:iCs/>
          <w:szCs w:val="28"/>
        </w:rPr>
      </w:pPr>
      <w:r w:rsidRPr="001F10D4">
        <w:rPr>
          <w:iCs/>
          <w:szCs w:val="28"/>
          <w:lang w:val="vi-VN"/>
        </w:rPr>
        <w:t xml:space="preserve">b) </w:t>
      </w:r>
      <w:r w:rsidRPr="001F10D4">
        <w:rPr>
          <w:iCs/>
          <w:szCs w:val="28"/>
        </w:rPr>
        <w:t>Tuyên truyền</w:t>
      </w:r>
      <w:r w:rsidRPr="001F10D4">
        <w:rPr>
          <w:iCs/>
          <w:szCs w:val="28"/>
          <w:lang w:val="vi-VN"/>
        </w:rPr>
        <w:t xml:space="preserve"> </w:t>
      </w:r>
      <w:r w:rsidRPr="001F10D4">
        <w:rPr>
          <w:iCs/>
          <w:szCs w:val="28"/>
        </w:rPr>
        <w:t>nâng cao nhận thức</w:t>
      </w:r>
      <w:r w:rsidRPr="001F10D4">
        <w:rPr>
          <w:iCs/>
          <w:szCs w:val="28"/>
          <w:lang w:val="vi-VN"/>
        </w:rPr>
        <w:t xml:space="preserve"> </w:t>
      </w:r>
      <w:r w:rsidRPr="001F10D4">
        <w:rPr>
          <w:iCs/>
          <w:szCs w:val="28"/>
        </w:rPr>
        <w:t xml:space="preserve">và trách nhiệm của </w:t>
      </w:r>
      <w:r w:rsidRPr="001F10D4">
        <w:rPr>
          <w:iCs/>
          <w:szCs w:val="28"/>
          <w:lang w:val="vi-VN"/>
        </w:rPr>
        <w:t>cộng đồng về</w:t>
      </w:r>
      <w:r w:rsidRPr="001F10D4">
        <w:rPr>
          <w:iCs/>
          <w:szCs w:val="28"/>
        </w:rPr>
        <w:t xml:space="preserve"> </w:t>
      </w:r>
      <w:r w:rsidRPr="001F10D4">
        <w:rPr>
          <w:rFonts w:eastAsia="Calibri"/>
          <w:iCs/>
          <w:szCs w:val="28"/>
        </w:rPr>
        <w:t xml:space="preserve">chủ trương, chính sách của Đảng, Nhà nước, ngành </w:t>
      </w:r>
      <w:r w:rsidRPr="001F10D4">
        <w:rPr>
          <w:iCs/>
          <w:szCs w:val="28"/>
        </w:rPr>
        <w:t>giáo dục,</w:t>
      </w:r>
      <w:r w:rsidRPr="001F10D4">
        <w:rPr>
          <w:iCs/>
          <w:szCs w:val="28"/>
          <w:lang w:val="vi-VN"/>
        </w:rPr>
        <w:t xml:space="preserve"> </w:t>
      </w:r>
      <w:r w:rsidRPr="001F10D4">
        <w:rPr>
          <w:iCs/>
          <w:szCs w:val="28"/>
        </w:rPr>
        <w:t xml:space="preserve">về </w:t>
      </w:r>
      <w:r w:rsidRPr="001F10D4">
        <w:rPr>
          <w:iCs/>
          <w:szCs w:val="28"/>
          <w:lang w:val="vi-VN"/>
        </w:rPr>
        <w:t>mục tiêu</w:t>
      </w:r>
      <w:r w:rsidRPr="001F10D4">
        <w:rPr>
          <w:iCs/>
          <w:szCs w:val="28"/>
        </w:rPr>
        <w:t>, nội dung</w:t>
      </w:r>
      <w:r w:rsidRPr="001F10D4">
        <w:rPr>
          <w:iCs/>
          <w:szCs w:val="28"/>
          <w:lang w:val="vi-VN"/>
        </w:rPr>
        <w:t xml:space="preserve"> và kế hoạch giáo dục của nhà trườn</w:t>
      </w:r>
      <w:r w:rsidRPr="001F10D4">
        <w:rPr>
          <w:iCs/>
          <w:szCs w:val="28"/>
        </w:rPr>
        <w:t>g;</w:t>
      </w:r>
    </w:p>
    <w:p w14:paraId="46EDCC3D" w14:textId="77777777" w:rsidR="00CF37F0" w:rsidRPr="001F10D4" w:rsidRDefault="00CF37F0" w:rsidP="00CF37F0">
      <w:pPr>
        <w:spacing w:before="60" w:after="100" w:line="276" w:lineRule="auto"/>
        <w:ind w:firstLine="720"/>
        <w:jc w:val="both"/>
        <w:rPr>
          <w:iCs/>
          <w:szCs w:val="28"/>
        </w:rPr>
      </w:pPr>
      <w:r w:rsidRPr="001F10D4">
        <w:rPr>
          <w:iCs/>
          <w:szCs w:val="28"/>
          <w:lang w:val="vi-VN"/>
        </w:rPr>
        <w:lastRenderedPageBreak/>
        <w:t>c) Huy động và sử dụng</w:t>
      </w:r>
      <w:r w:rsidRPr="001F10D4">
        <w:rPr>
          <w:iCs/>
          <w:szCs w:val="28"/>
        </w:rPr>
        <w:t xml:space="preserve"> </w:t>
      </w:r>
      <w:r w:rsidRPr="001F10D4">
        <w:rPr>
          <w:iCs/>
          <w:szCs w:val="28"/>
          <w:lang w:val="vi-VN"/>
        </w:rPr>
        <w:t>các nguồn lực</w:t>
      </w:r>
      <w:r w:rsidRPr="001F10D4">
        <w:rPr>
          <w:iCs/>
          <w:szCs w:val="28"/>
        </w:rPr>
        <w:t xml:space="preserve"> hợp pháp </w:t>
      </w:r>
      <w:r w:rsidRPr="001F10D4">
        <w:rPr>
          <w:iCs/>
          <w:szCs w:val="28"/>
          <w:lang w:val="vi-VN"/>
        </w:rPr>
        <w:t xml:space="preserve">của các tổ chức, cá nhân </w:t>
      </w:r>
      <w:r w:rsidRPr="001F10D4">
        <w:rPr>
          <w:iCs/>
          <w:szCs w:val="28"/>
        </w:rPr>
        <w:t xml:space="preserve">đúng quy định. </w:t>
      </w:r>
    </w:p>
    <w:p w14:paraId="2BC126E3" w14:textId="45171B11" w:rsidR="00CF37F0" w:rsidRPr="001F10D4" w:rsidRDefault="00CF37F0" w:rsidP="00CF37F0">
      <w:pPr>
        <w:spacing w:before="60" w:after="100" w:line="276" w:lineRule="auto"/>
        <w:ind w:firstLine="720"/>
        <w:jc w:val="both"/>
        <w:rPr>
          <w:b/>
          <w:bCs/>
          <w:iCs/>
          <w:szCs w:val="28"/>
        </w:rPr>
      </w:pPr>
      <w:r w:rsidRPr="001F10D4">
        <w:rPr>
          <w:iCs/>
          <w:szCs w:val="28"/>
        </w:rPr>
        <w:t>1</w:t>
      </w:r>
      <w:r>
        <w:rPr>
          <w:iCs/>
          <w:szCs w:val="28"/>
        </w:rPr>
        <w:t>0</w:t>
      </w:r>
      <w:r w:rsidRPr="001F10D4">
        <w:rPr>
          <w:iCs/>
          <w:szCs w:val="28"/>
        </w:rPr>
        <w:t>.10.5.</w:t>
      </w:r>
      <w:r w:rsidRPr="001F10D4">
        <w:rPr>
          <w:b/>
          <w:iCs/>
          <w:szCs w:val="28"/>
        </w:rPr>
        <w:t xml:space="preserve"> </w:t>
      </w:r>
      <w:r w:rsidRPr="001F10D4">
        <w:rPr>
          <w:b/>
          <w:bCs/>
          <w:iCs/>
          <w:szCs w:val="28"/>
          <w:lang w:val="vi-VN"/>
        </w:rPr>
        <w:t xml:space="preserve">Tiêu chuẩn </w:t>
      </w:r>
      <w:r w:rsidRPr="001F10D4">
        <w:rPr>
          <w:b/>
          <w:bCs/>
          <w:iCs/>
          <w:szCs w:val="28"/>
        </w:rPr>
        <w:t>5: Hoạt động và kết quả nuôi dưỡng, chăm sóc, giáo dục trẻ</w:t>
      </w:r>
    </w:p>
    <w:p w14:paraId="2BFDAD6E" w14:textId="2FC8CAC1" w:rsidR="00CF37F0" w:rsidRPr="001F10D4" w:rsidRDefault="00CF37F0" w:rsidP="00CF37F0">
      <w:pPr>
        <w:tabs>
          <w:tab w:val="left" w:pos="1400"/>
        </w:tabs>
        <w:spacing w:before="60" w:after="100" w:line="276" w:lineRule="auto"/>
        <w:ind w:firstLine="720"/>
        <w:jc w:val="both"/>
        <w:rPr>
          <w:iCs/>
          <w:szCs w:val="28"/>
        </w:rPr>
      </w:pPr>
      <w:r w:rsidRPr="001F10D4">
        <w:rPr>
          <w:iCs/>
          <w:szCs w:val="28"/>
        </w:rPr>
        <w:t>1</w:t>
      </w:r>
      <w:r>
        <w:rPr>
          <w:iCs/>
          <w:szCs w:val="28"/>
        </w:rPr>
        <w:t>0</w:t>
      </w:r>
      <w:r w:rsidRPr="001F10D4">
        <w:rPr>
          <w:iCs/>
          <w:szCs w:val="28"/>
        </w:rPr>
        <w:t>.10.5.</w:t>
      </w:r>
      <w:r w:rsidRPr="001F10D4">
        <w:rPr>
          <w:iCs/>
          <w:szCs w:val="28"/>
          <w:lang w:val="vi-VN"/>
        </w:rPr>
        <w:t xml:space="preserve">1. </w:t>
      </w:r>
      <w:r w:rsidRPr="001F10D4">
        <w:rPr>
          <w:iCs/>
          <w:szCs w:val="28"/>
        </w:rPr>
        <w:t xml:space="preserve">Tiêu chí 5.1: Thực hiện Chương trình giáo dục mầm non </w:t>
      </w:r>
    </w:p>
    <w:p w14:paraId="3DF31C11" w14:textId="77777777" w:rsidR="00CF37F0" w:rsidRPr="001F10D4" w:rsidRDefault="00CF37F0" w:rsidP="00CF37F0">
      <w:pPr>
        <w:tabs>
          <w:tab w:val="left" w:pos="1400"/>
        </w:tabs>
        <w:spacing w:before="60" w:after="100" w:line="276" w:lineRule="auto"/>
        <w:ind w:firstLine="720"/>
        <w:jc w:val="both"/>
        <w:rPr>
          <w:iCs/>
          <w:spacing w:val="-4"/>
          <w:szCs w:val="28"/>
        </w:rPr>
      </w:pPr>
      <w:r w:rsidRPr="001F10D4">
        <w:rPr>
          <w:iCs/>
          <w:spacing w:val="-4"/>
          <w:szCs w:val="28"/>
        </w:rPr>
        <w:t>a) Tổ chức thực hiện Chương trình giáo dục mầm non theo kế hoạch;</w:t>
      </w:r>
    </w:p>
    <w:p w14:paraId="3288A07A" w14:textId="77777777" w:rsidR="00CF37F0" w:rsidRPr="001F10D4" w:rsidRDefault="00CF37F0" w:rsidP="00CF37F0">
      <w:pPr>
        <w:spacing w:before="60" w:after="100" w:line="276" w:lineRule="auto"/>
        <w:ind w:firstLine="720"/>
        <w:jc w:val="both"/>
        <w:rPr>
          <w:iCs/>
          <w:szCs w:val="28"/>
        </w:rPr>
      </w:pPr>
      <w:r w:rsidRPr="001F10D4">
        <w:rPr>
          <w:iCs/>
          <w:szCs w:val="28"/>
        </w:rPr>
        <w:t>b) Nhà trường phát triển Chương trình giáo dục mầm non do Bộ Giáo dục và Đào tạo ban hành phù hợp quy định về chuyên môn của cơ quan quản lý giáo dục, với điều kiện nhà trường;</w:t>
      </w:r>
    </w:p>
    <w:p w14:paraId="3E813C2A" w14:textId="77777777" w:rsidR="00CF37F0" w:rsidRPr="001F10D4" w:rsidRDefault="00CF37F0" w:rsidP="00CF37F0">
      <w:pPr>
        <w:spacing w:before="60" w:after="100" w:line="276" w:lineRule="auto"/>
        <w:ind w:firstLine="720"/>
        <w:jc w:val="both"/>
        <w:rPr>
          <w:iCs/>
          <w:szCs w:val="28"/>
        </w:rPr>
      </w:pPr>
      <w:r w:rsidRPr="001F10D4">
        <w:rPr>
          <w:iCs/>
          <w:szCs w:val="28"/>
        </w:rPr>
        <w:t>c) Định kỳ r</w:t>
      </w:r>
      <w:r w:rsidRPr="001F10D4">
        <w:rPr>
          <w:iCs/>
          <w:szCs w:val="28"/>
          <w:lang w:val="vi-VN"/>
        </w:rPr>
        <w:t xml:space="preserve">à soát, đánh giá việc thực hiện </w:t>
      </w:r>
      <w:r w:rsidRPr="001F10D4">
        <w:rPr>
          <w:iCs/>
          <w:szCs w:val="28"/>
        </w:rPr>
        <w:t>Chương trình giáo dục mầm non và có điều chỉnh kịp thời, phù hợp.</w:t>
      </w:r>
    </w:p>
    <w:p w14:paraId="7EEDFAE9" w14:textId="0B2F4723"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.10.5.2. Tiêu chí 5.</w:t>
      </w:r>
      <w:r w:rsidRPr="001F10D4">
        <w:rPr>
          <w:iCs/>
          <w:szCs w:val="28"/>
          <w:lang w:val="vi-VN"/>
        </w:rPr>
        <w:t>2</w:t>
      </w:r>
      <w:r w:rsidRPr="001F10D4">
        <w:rPr>
          <w:iCs/>
          <w:szCs w:val="28"/>
        </w:rPr>
        <w:t xml:space="preserve">: Tổ chức hoạt động nuôi dưỡng, chăm sóc và giáo dục trẻ </w:t>
      </w:r>
    </w:p>
    <w:p w14:paraId="0ABFACD1" w14:textId="77777777" w:rsidR="00CF37F0" w:rsidRPr="001F10D4" w:rsidRDefault="00CF37F0" w:rsidP="00CF37F0">
      <w:pPr>
        <w:spacing w:before="60" w:after="100" w:line="276" w:lineRule="auto"/>
        <w:ind w:firstLine="720"/>
        <w:jc w:val="both"/>
        <w:rPr>
          <w:iCs/>
          <w:szCs w:val="28"/>
        </w:rPr>
      </w:pPr>
      <w:r w:rsidRPr="001F10D4">
        <w:rPr>
          <w:iCs/>
          <w:szCs w:val="28"/>
        </w:rPr>
        <w:t>a) Thực hiện linh hoạt các phương pháp, đảm bảo phù hợp với mục tiêu, nội dung giáo dục, phù hợp với trẻ mầm non và điều kiện nhà trường;</w:t>
      </w:r>
    </w:p>
    <w:p w14:paraId="76557E40" w14:textId="77777777" w:rsidR="00CF37F0" w:rsidRPr="001F10D4" w:rsidRDefault="00CF37F0" w:rsidP="00CF37F0">
      <w:pPr>
        <w:spacing w:before="60" w:after="100" w:line="276" w:lineRule="auto"/>
        <w:ind w:firstLine="720"/>
        <w:jc w:val="both"/>
        <w:rPr>
          <w:iCs/>
          <w:szCs w:val="28"/>
        </w:rPr>
      </w:pPr>
      <w:r w:rsidRPr="001F10D4">
        <w:rPr>
          <w:iCs/>
          <w:szCs w:val="28"/>
        </w:rPr>
        <w:t>b) Tổ chức môi trường giáo dục theo hướng tạo điều kiện cho trẻ được vui chơi, trải nghiệm;</w:t>
      </w:r>
    </w:p>
    <w:p w14:paraId="48D96385"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rPr>
        <w:t>c) Tổ chức các hoạt động giáo dục bằng nhiều hình thức đa dạng phù hợp với độ tuổi của trẻ và điều kiện thực tế.</w:t>
      </w:r>
    </w:p>
    <w:p w14:paraId="56CBD256" w14:textId="3EBA467F" w:rsidR="00CF37F0" w:rsidRPr="001F10D4" w:rsidRDefault="00CF37F0" w:rsidP="00CF37F0">
      <w:pPr>
        <w:tabs>
          <w:tab w:val="left" w:pos="1400"/>
        </w:tabs>
        <w:spacing w:before="60" w:after="100" w:line="276" w:lineRule="auto"/>
        <w:ind w:firstLine="720"/>
        <w:jc w:val="both"/>
        <w:rPr>
          <w:iCs/>
          <w:szCs w:val="28"/>
        </w:rPr>
      </w:pPr>
      <w:r w:rsidRPr="001F10D4">
        <w:rPr>
          <w:iCs/>
          <w:szCs w:val="28"/>
        </w:rPr>
        <w:t>1</w:t>
      </w:r>
      <w:r>
        <w:rPr>
          <w:iCs/>
          <w:szCs w:val="28"/>
        </w:rPr>
        <w:t>0</w:t>
      </w:r>
      <w:r w:rsidRPr="001F10D4">
        <w:rPr>
          <w:iCs/>
          <w:szCs w:val="28"/>
        </w:rPr>
        <w:t>.10.5.3</w:t>
      </w:r>
      <w:r w:rsidRPr="001F10D4">
        <w:rPr>
          <w:iCs/>
          <w:szCs w:val="28"/>
          <w:lang w:val="vi-VN"/>
        </w:rPr>
        <w:t xml:space="preserve">. </w:t>
      </w:r>
      <w:r w:rsidRPr="001F10D4">
        <w:rPr>
          <w:iCs/>
          <w:szCs w:val="28"/>
        </w:rPr>
        <w:t xml:space="preserve">Tiêu chí 5.3: Kết quả nuôi dưỡng và chăm sóc sức khoẻ </w:t>
      </w:r>
    </w:p>
    <w:p w14:paraId="64511218" w14:textId="77777777" w:rsidR="00CF37F0" w:rsidRPr="001F10D4" w:rsidRDefault="00CF37F0" w:rsidP="00CF37F0">
      <w:pPr>
        <w:spacing w:before="60" w:after="100" w:line="276" w:lineRule="auto"/>
        <w:ind w:firstLine="720"/>
        <w:jc w:val="both"/>
        <w:rPr>
          <w:iCs/>
          <w:szCs w:val="28"/>
        </w:rPr>
      </w:pPr>
      <w:r w:rsidRPr="001F10D4">
        <w:rPr>
          <w:iCs/>
          <w:szCs w:val="28"/>
        </w:rPr>
        <w:t>a) Nhà trường phối hợp với cơ sở y tế địa phương tổ chức các hoạt động chăm sóc sức khỏe cho trẻ;</w:t>
      </w:r>
    </w:p>
    <w:p w14:paraId="15300F4B"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rPr>
        <w:t>b) 100% trẻ được kiểm tra sức khỏe, đo chiều cao, cân nặng, đánh giá tình trạng dinh dưỡng bằng biểu đồ tăng trưởng theo quy định;</w:t>
      </w:r>
    </w:p>
    <w:p w14:paraId="6FC76B49" w14:textId="77777777" w:rsidR="00CF37F0" w:rsidRPr="001F10D4" w:rsidRDefault="00CF37F0" w:rsidP="00CF37F0">
      <w:pPr>
        <w:spacing w:before="60" w:after="100" w:line="276" w:lineRule="auto"/>
        <w:ind w:firstLine="720"/>
        <w:jc w:val="both"/>
        <w:rPr>
          <w:rFonts w:eastAsia="Calibri"/>
          <w:iCs/>
          <w:szCs w:val="28"/>
        </w:rPr>
      </w:pPr>
      <w:r w:rsidRPr="001F10D4">
        <w:rPr>
          <w:iCs/>
          <w:szCs w:val="28"/>
        </w:rPr>
        <w:t>c) Ít nhất 80% trẻ suy dinh dưỡng, thừa cân, béo phì được can thiệp bằng những biện pháp phù hợp, tình trạng dinh dưỡng của trẻ cải thiện so với đầu năm học.</w:t>
      </w:r>
    </w:p>
    <w:p w14:paraId="506BD4D1" w14:textId="16F48C62" w:rsidR="00CF37F0" w:rsidRPr="001F10D4" w:rsidRDefault="00CF37F0" w:rsidP="00CF37F0">
      <w:pPr>
        <w:tabs>
          <w:tab w:val="left" w:pos="1400"/>
        </w:tabs>
        <w:spacing w:before="60" w:after="100" w:line="276" w:lineRule="auto"/>
        <w:ind w:firstLine="720"/>
        <w:jc w:val="both"/>
        <w:rPr>
          <w:iCs/>
          <w:szCs w:val="28"/>
        </w:rPr>
      </w:pPr>
      <w:r w:rsidRPr="001F10D4">
        <w:rPr>
          <w:iCs/>
          <w:szCs w:val="28"/>
        </w:rPr>
        <w:t>1</w:t>
      </w:r>
      <w:r>
        <w:rPr>
          <w:iCs/>
          <w:szCs w:val="28"/>
        </w:rPr>
        <w:t>0</w:t>
      </w:r>
      <w:r w:rsidRPr="001F10D4">
        <w:rPr>
          <w:iCs/>
          <w:szCs w:val="28"/>
        </w:rPr>
        <w:t>.10.5.4. Tiêu chí 5.4: Kết quả giáo dục</w:t>
      </w:r>
    </w:p>
    <w:p w14:paraId="53D03529" w14:textId="77777777" w:rsidR="00CF37F0" w:rsidRPr="001F10D4" w:rsidRDefault="00CF37F0" w:rsidP="00CF37F0">
      <w:pPr>
        <w:spacing w:before="60" w:after="100" w:line="276" w:lineRule="auto"/>
        <w:ind w:firstLine="720"/>
        <w:jc w:val="both"/>
        <w:rPr>
          <w:iCs/>
          <w:szCs w:val="28"/>
        </w:rPr>
      </w:pPr>
      <w:r w:rsidRPr="001F10D4">
        <w:rPr>
          <w:iCs/>
          <w:szCs w:val="28"/>
        </w:rPr>
        <w:t>a) Tỷ lệ chuyên cần đạt ít nhất 90% đối với trẻ 5 tuổi, 85% đối với trẻ dưới 5 tuổi; trường thuộc vùng khó khăn đạt ít nhất 85% đối với trẻ 5 tuổi, 80% đối với trẻ dưới 5 tuổi;</w:t>
      </w:r>
    </w:p>
    <w:p w14:paraId="75943A90" w14:textId="77777777" w:rsidR="00CF37F0" w:rsidRPr="001F10D4" w:rsidRDefault="00CF37F0" w:rsidP="00CF37F0">
      <w:pPr>
        <w:spacing w:before="60" w:after="100" w:line="276" w:lineRule="auto"/>
        <w:ind w:firstLine="720"/>
        <w:jc w:val="both"/>
        <w:rPr>
          <w:iCs/>
          <w:szCs w:val="28"/>
        </w:rPr>
      </w:pPr>
      <w:r w:rsidRPr="001F10D4">
        <w:rPr>
          <w:iCs/>
          <w:szCs w:val="28"/>
        </w:rPr>
        <w:t>b) Tỷ lệ trẻ 5 tuổi hoàn thành Chương trình giáo dục mầm non đạt ít nhất 85%; trường thuộc vùng khó khăn đạt ít nhất 80%;</w:t>
      </w:r>
    </w:p>
    <w:p w14:paraId="529789E4" w14:textId="77777777" w:rsidR="00CF37F0" w:rsidRPr="001F10D4" w:rsidRDefault="00CF37F0" w:rsidP="00CF37F0">
      <w:pPr>
        <w:spacing w:before="60" w:after="100" w:line="276" w:lineRule="auto"/>
        <w:ind w:firstLine="720"/>
        <w:jc w:val="both"/>
        <w:rPr>
          <w:iCs/>
          <w:szCs w:val="28"/>
        </w:rPr>
      </w:pPr>
      <w:r w:rsidRPr="001F10D4">
        <w:rPr>
          <w:iCs/>
          <w:szCs w:val="28"/>
        </w:rPr>
        <w:lastRenderedPageBreak/>
        <w:t>c) Trẻ khuyết tật học hòa nhập, trẻ có hoàn cảnh khó khăn được nhà trường quan tâm giáo dục theo kế hoạch giáo dục cá nhân.</w:t>
      </w:r>
    </w:p>
    <w:p w14:paraId="1A91D91B" w14:textId="77777777" w:rsidR="00CF37F0" w:rsidRPr="001F10D4" w:rsidRDefault="00CF37F0" w:rsidP="00CF37F0">
      <w:pPr>
        <w:spacing w:before="60" w:after="100" w:line="276" w:lineRule="auto"/>
        <w:jc w:val="center"/>
        <w:rPr>
          <w:b/>
          <w:iCs/>
          <w:szCs w:val="28"/>
        </w:rPr>
      </w:pPr>
      <w:r w:rsidRPr="001F10D4">
        <w:rPr>
          <w:b/>
          <w:iCs/>
          <w:szCs w:val="28"/>
        </w:rPr>
        <w:t>TIÊU CHUẨN ĐÁNH GIÁ TRƯỜNG MẦM NON MỨC 2</w:t>
      </w:r>
    </w:p>
    <w:p w14:paraId="68429C26" w14:textId="77777777" w:rsidR="00CF37F0" w:rsidRPr="001F10D4" w:rsidRDefault="00CF37F0" w:rsidP="00CF37F0">
      <w:pPr>
        <w:spacing w:before="60" w:after="100" w:line="276" w:lineRule="auto"/>
        <w:ind w:firstLine="720"/>
        <w:jc w:val="both"/>
        <w:rPr>
          <w:iCs/>
          <w:spacing w:val="-2"/>
          <w:szCs w:val="28"/>
        </w:rPr>
      </w:pPr>
      <w:r w:rsidRPr="001F10D4">
        <w:rPr>
          <w:iCs/>
          <w:spacing w:val="-2"/>
          <w:szCs w:val="28"/>
        </w:rPr>
        <w:t xml:space="preserve">Trường mầm non đạt Mức 2 khi đảm bảo Tiêu chuẩn đánh giá trường mầm non Mức </w:t>
      </w:r>
      <w:r w:rsidRPr="001F10D4">
        <w:rPr>
          <w:iCs/>
          <w:spacing w:val="-2"/>
          <w:szCs w:val="28"/>
          <w:lang w:val="vi-VN"/>
        </w:rPr>
        <w:t>1</w:t>
      </w:r>
      <w:r w:rsidRPr="001F10D4">
        <w:rPr>
          <w:iCs/>
          <w:spacing w:val="-2"/>
          <w:szCs w:val="28"/>
        </w:rPr>
        <w:t xml:space="preserve"> và các tiêu chuẩn </w:t>
      </w:r>
      <w:r w:rsidRPr="001F10D4">
        <w:rPr>
          <w:iCs/>
          <w:spacing w:val="-2"/>
          <w:szCs w:val="28"/>
          <w:lang w:val="vi-VN"/>
        </w:rPr>
        <w:t>sau:</w:t>
      </w:r>
    </w:p>
    <w:p w14:paraId="5E6D589C" w14:textId="553CC23D" w:rsidR="00CF37F0" w:rsidRPr="001F10D4" w:rsidRDefault="00CF37F0" w:rsidP="00CF37F0">
      <w:pPr>
        <w:tabs>
          <w:tab w:val="left" w:pos="1400"/>
        </w:tabs>
        <w:spacing w:before="60" w:after="100" w:line="276" w:lineRule="auto"/>
        <w:ind w:firstLine="720"/>
        <w:jc w:val="both"/>
        <w:rPr>
          <w:b/>
          <w:iCs/>
          <w:szCs w:val="28"/>
        </w:rPr>
      </w:pPr>
      <w:r w:rsidRPr="001F10D4">
        <w:rPr>
          <w:iCs/>
          <w:szCs w:val="28"/>
        </w:rPr>
        <w:t>1</w:t>
      </w:r>
      <w:r>
        <w:rPr>
          <w:iCs/>
          <w:szCs w:val="28"/>
        </w:rPr>
        <w:t>0</w:t>
      </w:r>
      <w:r w:rsidRPr="001F10D4">
        <w:rPr>
          <w:iCs/>
          <w:szCs w:val="28"/>
        </w:rPr>
        <w:t xml:space="preserve">.10.6. </w:t>
      </w:r>
      <w:r w:rsidRPr="001F10D4">
        <w:rPr>
          <w:b/>
          <w:iCs/>
          <w:szCs w:val="28"/>
        </w:rPr>
        <w:t>Tiêu chuẩn 1: Tổ chức và quản lý nhà trường</w:t>
      </w:r>
    </w:p>
    <w:p w14:paraId="23ED4DB6" w14:textId="348B0B49" w:rsidR="00CF37F0" w:rsidRPr="001F10D4" w:rsidRDefault="00CF37F0" w:rsidP="00CF37F0">
      <w:pPr>
        <w:spacing w:before="60" w:after="100" w:line="276" w:lineRule="auto"/>
        <w:ind w:firstLine="720"/>
        <w:jc w:val="both"/>
        <w:rPr>
          <w:rFonts w:eastAsia="Calibri"/>
          <w:iCs/>
          <w:spacing w:val="-4"/>
          <w:szCs w:val="28"/>
        </w:rPr>
      </w:pPr>
      <w:r w:rsidRPr="001F10D4">
        <w:rPr>
          <w:iCs/>
          <w:szCs w:val="28"/>
        </w:rPr>
        <w:t>1</w:t>
      </w:r>
      <w:r>
        <w:rPr>
          <w:iCs/>
          <w:szCs w:val="28"/>
        </w:rPr>
        <w:t>0</w:t>
      </w:r>
      <w:r w:rsidRPr="001F10D4">
        <w:rPr>
          <w:iCs/>
          <w:szCs w:val="28"/>
        </w:rPr>
        <w:t>.10.6.</w:t>
      </w:r>
      <w:r w:rsidRPr="001F10D4">
        <w:rPr>
          <w:rFonts w:eastAsia="Calibri"/>
          <w:iCs/>
          <w:spacing w:val="-4"/>
          <w:szCs w:val="28"/>
          <w:lang w:val="vi-VN"/>
        </w:rPr>
        <w:t xml:space="preserve">1. Tiêu chí 1.1: </w:t>
      </w:r>
      <w:r w:rsidRPr="001F10D4">
        <w:rPr>
          <w:rFonts w:eastAsia="Calibri"/>
          <w:iCs/>
          <w:spacing w:val="-4"/>
          <w:szCs w:val="28"/>
        </w:rPr>
        <w:t>Phương hướng, chiến lược xây dựng và phát triển nhà trường</w:t>
      </w:r>
    </w:p>
    <w:p w14:paraId="61CB0E51" w14:textId="77777777" w:rsidR="00CF37F0" w:rsidRPr="001F10D4" w:rsidRDefault="00CF37F0" w:rsidP="00CF37F0">
      <w:pPr>
        <w:spacing w:before="60" w:after="100" w:line="276" w:lineRule="auto"/>
        <w:ind w:firstLine="720"/>
        <w:jc w:val="both"/>
        <w:rPr>
          <w:iCs/>
          <w:szCs w:val="28"/>
        </w:rPr>
      </w:pPr>
      <w:r w:rsidRPr="001F10D4">
        <w:rPr>
          <w:iCs/>
          <w:szCs w:val="28"/>
        </w:rPr>
        <w:t>Nhà trường có các giải pháp giám sát việc thực hiện phương hướng, chiến lược xây dựng và phát triển.</w:t>
      </w:r>
    </w:p>
    <w:p w14:paraId="45F1130A" w14:textId="2DF1E92C"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.10.6.2. Tiêu chí 1.2: Hội đồng trường (Hội đồng quản trị đối với trường tư thục) và các hội đồng khác</w:t>
      </w:r>
    </w:p>
    <w:p w14:paraId="4C7449C3" w14:textId="77777777" w:rsidR="00CF37F0" w:rsidRPr="001F10D4" w:rsidRDefault="00CF37F0" w:rsidP="00CF37F0">
      <w:pPr>
        <w:spacing w:before="60" w:after="100" w:line="276" w:lineRule="auto"/>
        <w:ind w:firstLine="720"/>
        <w:jc w:val="both"/>
        <w:rPr>
          <w:iCs/>
          <w:spacing w:val="-4"/>
          <w:szCs w:val="28"/>
          <w:lang w:val="nb-NO"/>
        </w:rPr>
      </w:pPr>
      <w:r w:rsidRPr="001F10D4">
        <w:rPr>
          <w:iCs/>
          <w:spacing w:val="-4"/>
          <w:szCs w:val="28"/>
          <w:lang w:val="nb-NO"/>
        </w:rPr>
        <w:t xml:space="preserve">Hoạt động có hiệu quả, góp phần nâng cao chất lượng nuôi dưỡng, chăm sóc và giáo dục trẻ của nhà trường. </w:t>
      </w:r>
    </w:p>
    <w:p w14:paraId="243EA398" w14:textId="2DC9B357"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.10.6.3. Tiêu chí 1.3:</w:t>
      </w:r>
      <w:r w:rsidRPr="001F10D4">
        <w:rPr>
          <w:b/>
          <w:iCs/>
          <w:szCs w:val="28"/>
        </w:rPr>
        <w:t xml:space="preserve"> </w:t>
      </w:r>
      <w:r w:rsidRPr="001F10D4">
        <w:rPr>
          <w:iCs/>
          <w:szCs w:val="28"/>
        </w:rPr>
        <w:t>Tổ chức Đảng Cộng sản Việt Nam, các đoàn thể và tổ chức khác trong nhà trường</w:t>
      </w:r>
    </w:p>
    <w:p w14:paraId="1216CB53" w14:textId="77777777" w:rsidR="00CF37F0" w:rsidRPr="001F10D4" w:rsidRDefault="00CF37F0" w:rsidP="00CF37F0">
      <w:pPr>
        <w:spacing w:before="60" w:after="100" w:line="276" w:lineRule="auto"/>
        <w:ind w:firstLine="720"/>
        <w:jc w:val="both"/>
        <w:rPr>
          <w:rStyle w:val="Emphasis"/>
          <w:i w:val="0"/>
          <w:szCs w:val="28"/>
          <w:shd w:val="clear" w:color="auto" w:fill="FFFFFF"/>
        </w:rPr>
      </w:pPr>
      <w:r w:rsidRPr="001F10D4">
        <w:rPr>
          <w:iCs/>
          <w:szCs w:val="28"/>
        </w:rPr>
        <w:t xml:space="preserve">a) </w:t>
      </w:r>
      <w:r w:rsidRPr="001F10D4">
        <w:rPr>
          <w:iCs/>
          <w:szCs w:val="28"/>
          <w:lang w:val="vi-VN"/>
        </w:rPr>
        <w:t>Tổ chức Đảng Cộng sản Việt Nam</w:t>
      </w:r>
      <w:r w:rsidRPr="001F10D4">
        <w:rPr>
          <w:iCs/>
          <w:szCs w:val="28"/>
        </w:rPr>
        <w:t xml:space="preserve"> có cơ cấu tổ chức và hoạt động theo quy định; </w:t>
      </w:r>
      <w:r w:rsidRPr="001F10D4">
        <w:rPr>
          <w:iCs/>
          <w:szCs w:val="28"/>
          <w:lang w:val="vi-VN"/>
        </w:rPr>
        <w:t xml:space="preserve">trong 05 năm </w:t>
      </w:r>
      <w:r w:rsidRPr="001F10D4">
        <w:rPr>
          <w:iCs/>
          <w:szCs w:val="28"/>
        </w:rPr>
        <w:t>liên tiếp</w:t>
      </w:r>
      <w:r w:rsidRPr="001F10D4">
        <w:rPr>
          <w:iCs/>
          <w:szCs w:val="28"/>
          <w:lang w:val="vi-VN"/>
        </w:rPr>
        <w:t xml:space="preserve"> tính đến thời điểm đánh giá</w:t>
      </w:r>
      <w:r w:rsidRPr="001F10D4">
        <w:rPr>
          <w:iCs/>
          <w:szCs w:val="28"/>
        </w:rPr>
        <w:t>, có í</w:t>
      </w:r>
      <w:r w:rsidRPr="001F10D4">
        <w:rPr>
          <w:iCs/>
          <w:szCs w:val="28"/>
          <w:lang w:val="vi-VN"/>
        </w:rPr>
        <w:t xml:space="preserve">t nhất </w:t>
      </w:r>
      <w:r w:rsidRPr="001F10D4">
        <w:rPr>
          <w:iCs/>
          <w:szCs w:val="28"/>
        </w:rPr>
        <w:t>0</w:t>
      </w:r>
      <w:r w:rsidRPr="001F10D4">
        <w:rPr>
          <w:iCs/>
          <w:szCs w:val="28"/>
          <w:lang w:val="vi-VN"/>
        </w:rPr>
        <w:t xml:space="preserve">1 năm </w:t>
      </w:r>
      <w:r w:rsidRPr="001F10D4">
        <w:rPr>
          <w:rStyle w:val="Emphasis"/>
          <w:i w:val="0"/>
          <w:szCs w:val="28"/>
          <w:shd w:val="clear" w:color="auto" w:fill="FFFFFF"/>
          <w:lang w:val="vi-VN"/>
        </w:rPr>
        <w:t xml:space="preserve">hoàn thành tốt nhiệm vụ, </w:t>
      </w:r>
      <w:r w:rsidRPr="001F10D4">
        <w:rPr>
          <w:rStyle w:val="Emphasis"/>
          <w:i w:val="0"/>
          <w:szCs w:val="28"/>
          <w:shd w:val="clear" w:color="auto" w:fill="FFFFFF"/>
        </w:rPr>
        <w:t xml:space="preserve">các </w:t>
      </w:r>
      <w:r w:rsidRPr="001F10D4">
        <w:rPr>
          <w:rStyle w:val="Emphasis"/>
          <w:i w:val="0"/>
          <w:szCs w:val="28"/>
          <w:shd w:val="clear" w:color="auto" w:fill="FFFFFF"/>
          <w:lang w:val="vi-VN"/>
        </w:rPr>
        <w:t>năm còn lại hoàn thành nhiệm vụ trở lên</w:t>
      </w:r>
      <w:r w:rsidRPr="001F10D4">
        <w:rPr>
          <w:rStyle w:val="Emphasis"/>
          <w:i w:val="0"/>
          <w:szCs w:val="28"/>
          <w:shd w:val="clear" w:color="auto" w:fill="FFFFFF"/>
        </w:rPr>
        <w:t>;</w:t>
      </w:r>
    </w:p>
    <w:p w14:paraId="0F82DF1C" w14:textId="77777777" w:rsidR="00CF37F0" w:rsidRPr="001F10D4" w:rsidRDefault="00CF37F0" w:rsidP="00CF37F0">
      <w:pPr>
        <w:spacing w:before="60" w:after="100" w:line="276" w:lineRule="auto"/>
        <w:ind w:firstLine="720"/>
        <w:jc w:val="both"/>
        <w:rPr>
          <w:iCs/>
          <w:spacing w:val="6"/>
          <w:szCs w:val="28"/>
        </w:rPr>
      </w:pPr>
      <w:r w:rsidRPr="001F10D4">
        <w:rPr>
          <w:rStyle w:val="Emphasis"/>
          <w:i w:val="0"/>
          <w:szCs w:val="28"/>
          <w:shd w:val="clear" w:color="auto" w:fill="FFFFFF"/>
        </w:rPr>
        <w:t>b)</w:t>
      </w:r>
      <w:r w:rsidRPr="001F10D4">
        <w:rPr>
          <w:rStyle w:val="Emphasis"/>
          <w:i w:val="0"/>
          <w:szCs w:val="28"/>
          <w:shd w:val="clear" w:color="auto" w:fill="FFFFFF"/>
          <w:lang w:val="vi-VN"/>
        </w:rPr>
        <w:t xml:space="preserve"> </w:t>
      </w:r>
      <w:r w:rsidRPr="001F10D4">
        <w:rPr>
          <w:iCs/>
          <w:szCs w:val="28"/>
          <w:lang w:val="vi-VN"/>
        </w:rPr>
        <w:t xml:space="preserve">Các đoàn thể, tổ chức </w:t>
      </w:r>
      <w:r w:rsidRPr="001F10D4">
        <w:rPr>
          <w:iCs/>
          <w:szCs w:val="28"/>
        </w:rPr>
        <w:t>khác</w:t>
      </w:r>
      <w:r w:rsidRPr="001F10D4">
        <w:rPr>
          <w:iCs/>
          <w:szCs w:val="28"/>
          <w:lang w:val="vi-VN"/>
        </w:rPr>
        <w:t xml:space="preserve"> có đóng góp </w:t>
      </w:r>
      <w:r w:rsidRPr="001F10D4">
        <w:rPr>
          <w:iCs/>
          <w:szCs w:val="28"/>
        </w:rPr>
        <w:t xml:space="preserve">tích cực cho </w:t>
      </w:r>
      <w:r w:rsidRPr="001F10D4">
        <w:rPr>
          <w:iCs/>
          <w:szCs w:val="28"/>
          <w:lang w:val="vi-VN"/>
        </w:rPr>
        <w:t xml:space="preserve">các hoạt động </w:t>
      </w:r>
      <w:r w:rsidRPr="001F10D4">
        <w:rPr>
          <w:iCs/>
          <w:szCs w:val="28"/>
        </w:rPr>
        <w:t xml:space="preserve">của </w:t>
      </w:r>
      <w:r w:rsidRPr="001F10D4">
        <w:rPr>
          <w:iCs/>
          <w:szCs w:val="28"/>
          <w:lang w:val="vi-VN"/>
        </w:rPr>
        <w:t>nhà trường.</w:t>
      </w:r>
      <w:r w:rsidRPr="001F10D4">
        <w:rPr>
          <w:iCs/>
          <w:spacing w:val="6"/>
          <w:szCs w:val="28"/>
        </w:rPr>
        <w:t xml:space="preserve"> </w:t>
      </w:r>
    </w:p>
    <w:p w14:paraId="2AB5F23D" w14:textId="43123D62" w:rsidR="00CF37F0" w:rsidRPr="001F10D4" w:rsidRDefault="00CF37F0" w:rsidP="00CF37F0">
      <w:pPr>
        <w:spacing w:before="60" w:after="100" w:line="276" w:lineRule="auto"/>
        <w:ind w:firstLine="720"/>
        <w:jc w:val="both"/>
        <w:rPr>
          <w:iCs/>
          <w:spacing w:val="6"/>
          <w:szCs w:val="28"/>
        </w:rPr>
      </w:pPr>
      <w:r w:rsidRPr="001F10D4">
        <w:rPr>
          <w:iCs/>
          <w:szCs w:val="28"/>
        </w:rPr>
        <w:t>1</w:t>
      </w:r>
      <w:r>
        <w:rPr>
          <w:iCs/>
          <w:szCs w:val="28"/>
        </w:rPr>
        <w:t>0</w:t>
      </w:r>
      <w:r w:rsidRPr="001F10D4">
        <w:rPr>
          <w:iCs/>
          <w:szCs w:val="28"/>
        </w:rPr>
        <w:t>.10.6.</w:t>
      </w:r>
      <w:r w:rsidRPr="001F10D4">
        <w:rPr>
          <w:iCs/>
          <w:spacing w:val="6"/>
          <w:szCs w:val="28"/>
        </w:rPr>
        <w:t>4</w:t>
      </w:r>
      <w:r w:rsidRPr="001F10D4">
        <w:rPr>
          <w:iCs/>
          <w:spacing w:val="6"/>
          <w:szCs w:val="28"/>
          <w:lang w:val="vi-VN"/>
        </w:rPr>
        <w:t xml:space="preserve">. </w:t>
      </w:r>
      <w:r w:rsidRPr="001F10D4">
        <w:rPr>
          <w:iCs/>
          <w:spacing w:val="6"/>
          <w:szCs w:val="28"/>
        </w:rPr>
        <w:t xml:space="preserve">Tiêu chí 1.4: Hiệu trưởng, phó hiệu trưởng, </w:t>
      </w:r>
      <w:r w:rsidRPr="001F10D4">
        <w:rPr>
          <w:iCs/>
          <w:spacing w:val="6"/>
          <w:szCs w:val="28"/>
          <w:lang w:val="vi-VN"/>
        </w:rPr>
        <w:t>tổ chuyên môn</w:t>
      </w:r>
      <w:r w:rsidRPr="001F10D4">
        <w:rPr>
          <w:iCs/>
          <w:spacing w:val="6"/>
          <w:szCs w:val="28"/>
        </w:rPr>
        <w:t xml:space="preserve"> và tổ văn phòng</w:t>
      </w:r>
    </w:p>
    <w:p w14:paraId="211AE96D" w14:textId="77777777" w:rsidR="00CF37F0" w:rsidRPr="001F10D4" w:rsidRDefault="00CF37F0" w:rsidP="00CF37F0">
      <w:pPr>
        <w:spacing w:before="60" w:after="100" w:line="276" w:lineRule="auto"/>
        <w:ind w:firstLine="720"/>
        <w:jc w:val="both"/>
        <w:rPr>
          <w:rFonts w:eastAsia="Calibri"/>
          <w:iCs/>
          <w:szCs w:val="28"/>
        </w:rPr>
      </w:pPr>
      <w:r w:rsidRPr="001F10D4">
        <w:rPr>
          <w:iCs/>
          <w:szCs w:val="28"/>
        </w:rPr>
        <w:t xml:space="preserve">a) </w:t>
      </w:r>
      <w:r w:rsidRPr="001F10D4">
        <w:rPr>
          <w:rFonts w:eastAsia="Calibri"/>
          <w:iCs/>
          <w:szCs w:val="28"/>
        </w:rPr>
        <w:t>Hằng năm, tổ chuyên môn đề xuất và thực hiện được ít nhất 01 (một) chuyên đề chuyên môn có tác dụng nâng cao chất lượng và hiệu quả giáo dục;</w:t>
      </w:r>
    </w:p>
    <w:p w14:paraId="2079B738" w14:textId="77777777" w:rsidR="00CF37F0" w:rsidRPr="001F10D4" w:rsidRDefault="00CF37F0" w:rsidP="00CF37F0">
      <w:pPr>
        <w:spacing w:before="60" w:after="100" w:line="276" w:lineRule="auto"/>
        <w:ind w:firstLine="720"/>
        <w:jc w:val="both"/>
        <w:rPr>
          <w:iCs/>
          <w:szCs w:val="28"/>
        </w:rPr>
      </w:pPr>
      <w:r w:rsidRPr="001F10D4">
        <w:rPr>
          <w:iCs/>
          <w:szCs w:val="28"/>
        </w:rPr>
        <w:t>b) Hoạt động của tổ chuyên môn và tổ văn phòng được định kỳ rà soát, đánh giá, điều chỉnh.</w:t>
      </w:r>
    </w:p>
    <w:p w14:paraId="787690CB" w14:textId="211523FC"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.10.6.5. Tiêu chí 1.5: Tổ chức nhóm trẻ và lớp mẫu giáo</w:t>
      </w:r>
    </w:p>
    <w:p w14:paraId="779DB773" w14:textId="77777777" w:rsidR="00CF37F0" w:rsidRPr="001F10D4" w:rsidRDefault="00CF37F0" w:rsidP="00CF37F0">
      <w:pPr>
        <w:spacing w:before="60" w:after="100" w:line="276" w:lineRule="auto"/>
        <w:ind w:firstLine="720"/>
        <w:jc w:val="both"/>
        <w:rPr>
          <w:iCs/>
          <w:szCs w:val="28"/>
        </w:rPr>
      </w:pPr>
      <w:r w:rsidRPr="001F10D4">
        <w:rPr>
          <w:iCs/>
          <w:szCs w:val="28"/>
        </w:rPr>
        <w:t>Số trẻ trong các nhóm trẻ và lớp mẫu giáo không vượt quá quy định và được phân chia theo độ tuổi.</w:t>
      </w:r>
    </w:p>
    <w:p w14:paraId="7893B2C8" w14:textId="65058D93" w:rsidR="00CF37F0" w:rsidRPr="001F10D4" w:rsidRDefault="00CF37F0" w:rsidP="00CF37F0">
      <w:pPr>
        <w:spacing w:before="60" w:after="100" w:line="276" w:lineRule="auto"/>
        <w:ind w:firstLine="720"/>
        <w:jc w:val="both"/>
        <w:rPr>
          <w:iCs/>
          <w:szCs w:val="28"/>
        </w:rPr>
      </w:pPr>
      <w:r>
        <w:rPr>
          <w:iCs/>
          <w:szCs w:val="28"/>
        </w:rPr>
        <w:t>10</w:t>
      </w:r>
      <w:r w:rsidRPr="001F10D4">
        <w:rPr>
          <w:iCs/>
          <w:szCs w:val="28"/>
        </w:rPr>
        <w:t>.10.6.6. Tiêu chí 1.6: Quản lý hành chính, tài chính và tài sản</w:t>
      </w:r>
    </w:p>
    <w:p w14:paraId="553E942C" w14:textId="77777777" w:rsidR="00CF37F0" w:rsidRPr="001F10D4" w:rsidRDefault="00CF37F0" w:rsidP="00CF37F0">
      <w:pPr>
        <w:spacing w:before="60" w:after="100" w:line="276" w:lineRule="auto"/>
        <w:ind w:firstLine="720"/>
        <w:jc w:val="both"/>
        <w:rPr>
          <w:iCs/>
          <w:szCs w:val="28"/>
        </w:rPr>
      </w:pPr>
      <w:r w:rsidRPr="001F10D4">
        <w:rPr>
          <w:iCs/>
          <w:szCs w:val="28"/>
        </w:rPr>
        <w:t>a) Ứng dụng công nghệ thông tin hiệu quả trong công tác quản lý hành chính, tài chính và tài sản của nhà trường;</w:t>
      </w:r>
    </w:p>
    <w:p w14:paraId="5CC73D04" w14:textId="77777777" w:rsidR="00CF37F0" w:rsidRPr="001F10D4" w:rsidRDefault="00CF37F0" w:rsidP="00CF37F0">
      <w:pPr>
        <w:spacing w:before="60" w:after="100" w:line="276" w:lineRule="auto"/>
        <w:ind w:firstLine="720"/>
        <w:jc w:val="both"/>
        <w:rPr>
          <w:iCs/>
          <w:szCs w:val="28"/>
        </w:rPr>
      </w:pPr>
      <w:r w:rsidRPr="001F10D4">
        <w:rPr>
          <w:iCs/>
          <w:szCs w:val="28"/>
        </w:rPr>
        <w:lastRenderedPageBreak/>
        <w:t>b</w:t>
      </w:r>
      <w:r w:rsidRPr="001F10D4">
        <w:rPr>
          <w:iCs/>
          <w:szCs w:val="28"/>
          <w:lang w:val="vi-VN"/>
        </w:rPr>
        <w:t xml:space="preserve">) Trong 05 năm </w:t>
      </w:r>
      <w:r w:rsidRPr="001F10D4">
        <w:rPr>
          <w:iCs/>
          <w:szCs w:val="28"/>
        </w:rPr>
        <w:t>liên tiếp</w:t>
      </w:r>
      <w:r w:rsidRPr="001F10D4">
        <w:rPr>
          <w:iCs/>
          <w:szCs w:val="28"/>
          <w:lang w:val="vi-VN"/>
        </w:rPr>
        <w:t xml:space="preserve"> tính đến thời điểm đánh giá</w:t>
      </w:r>
      <w:r w:rsidRPr="001F10D4">
        <w:rPr>
          <w:iCs/>
          <w:szCs w:val="28"/>
        </w:rPr>
        <w:t>,</w:t>
      </w:r>
      <w:r w:rsidRPr="001F10D4">
        <w:rPr>
          <w:iCs/>
          <w:szCs w:val="28"/>
          <w:lang w:val="vi-VN"/>
        </w:rPr>
        <w:t xml:space="preserve"> không có vi phạm liên quan đến việc quản lý hành chính, tài chính và tài sản theo kết luận của thanh tra, kiểm toán. </w:t>
      </w:r>
    </w:p>
    <w:p w14:paraId="627CA4E8" w14:textId="75AE3FC1"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.10.6.7. Tiêu chí 1.7: </w:t>
      </w:r>
      <w:r w:rsidRPr="001F10D4">
        <w:rPr>
          <w:iCs/>
          <w:szCs w:val="28"/>
          <w:lang w:val="vi-VN"/>
        </w:rPr>
        <w:t>Quản lý</w:t>
      </w:r>
      <w:r w:rsidRPr="001F10D4">
        <w:rPr>
          <w:iCs/>
          <w:szCs w:val="28"/>
        </w:rPr>
        <w:t xml:space="preserve"> </w:t>
      </w:r>
      <w:r w:rsidRPr="001F10D4">
        <w:rPr>
          <w:iCs/>
          <w:szCs w:val="28"/>
          <w:lang w:val="vi-VN"/>
        </w:rPr>
        <w:t>cán bộ, giáo viên</w:t>
      </w:r>
      <w:r w:rsidRPr="001F10D4">
        <w:rPr>
          <w:iCs/>
          <w:szCs w:val="28"/>
        </w:rPr>
        <w:t xml:space="preserve"> và</w:t>
      </w:r>
      <w:r w:rsidRPr="001F10D4">
        <w:rPr>
          <w:iCs/>
          <w:szCs w:val="28"/>
          <w:lang w:val="vi-VN"/>
        </w:rPr>
        <w:t xml:space="preserve"> nhân viên</w:t>
      </w:r>
    </w:p>
    <w:p w14:paraId="62CF4C0B" w14:textId="77777777" w:rsidR="00CF37F0" w:rsidRPr="001F10D4" w:rsidRDefault="00CF37F0" w:rsidP="00CF37F0">
      <w:pPr>
        <w:spacing w:before="60" w:after="100" w:line="276" w:lineRule="auto"/>
        <w:ind w:firstLine="720"/>
        <w:jc w:val="both"/>
        <w:rPr>
          <w:b/>
          <w:iCs/>
          <w:szCs w:val="28"/>
        </w:rPr>
      </w:pPr>
      <w:r w:rsidRPr="001F10D4">
        <w:rPr>
          <w:iCs/>
          <w:szCs w:val="28"/>
        </w:rPr>
        <w:t xml:space="preserve"> Có biện pháp để phát huy được năng lực của cán bộ quản lý, giáo viên, nhân viên trong việc xây dựng, phát triển và nâng cao chất lượng giáo dục nhà trường.</w:t>
      </w:r>
    </w:p>
    <w:p w14:paraId="45A53430" w14:textId="28CA5867"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.10.6.8. Tiêu chí 1.8:</w:t>
      </w:r>
      <w:r w:rsidRPr="001F10D4">
        <w:rPr>
          <w:iCs/>
          <w:szCs w:val="28"/>
          <w:lang w:val="vi-VN"/>
        </w:rPr>
        <w:t xml:space="preserve"> Quản lý </w:t>
      </w:r>
      <w:r w:rsidRPr="001F10D4">
        <w:rPr>
          <w:iCs/>
          <w:szCs w:val="28"/>
        </w:rPr>
        <w:t>các hoạt động giáo dục</w:t>
      </w:r>
    </w:p>
    <w:p w14:paraId="6DCFE861" w14:textId="77777777" w:rsidR="00CF37F0" w:rsidRPr="001F10D4" w:rsidRDefault="00CF37F0" w:rsidP="00CF37F0">
      <w:pPr>
        <w:spacing w:before="60" w:after="100" w:line="276" w:lineRule="auto"/>
        <w:ind w:firstLine="720"/>
        <w:jc w:val="both"/>
        <w:rPr>
          <w:iCs/>
          <w:szCs w:val="28"/>
        </w:rPr>
      </w:pPr>
      <w:r w:rsidRPr="001F10D4">
        <w:rPr>
          <w:iCs/>
          <w:szCs w:val="28"/>
        </w:rPr>
        <w:t>Các biện pháp chỉ đạo, kiểm tra, đánh giá của nhà trường đối với các hoạt động nuôi dưỡng, chăm sóc và giáo dục trẻ, được cơ quan quản lý đánh giá đạt hiệu quả.</w:t>
      </w:r>
    </w:p>
    <w:p w14:paraId="5C12D45D" w14:textId="62C132E5"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.10.6.9. Tiêu chí 1.9. Thực hiện quy chế dân chủ cơ sở</w:t>
      </w:r>
    </w:p>
    <w:p w14:paraId="5969C8D4" w14:textId="77777777" w:rsidR="00CF37F0" w:rsidRPr="001F10D4" w:rsidRDefault="00CF37F0" w:rsidP="00CF37F0">
      <w:pPr>
        <w:spacing w:before="60" w:after="100" w:line="276" w:lineRule="auto"/>
        <w:ind w:firstLine="720"/>
        <w:jc w:val="both"/>
        <w:rPr>
          <w:rFonts w:eastAsia="Calibri"/>
          <w:iCs/>
          <w:szCs w:val="28"/>
        </w:rPr>
      </w:pPr>
      <w:r w:rsidRPr="001F10D4">
        <w:rPr>
          <w:rFonts w:eastAsia="Calibri"/>
          <w:iCs/>
          <w:szCs w:val="28"/>
        </w:rPr>
        <w:t xml:space="preserve">Các biện pháp và cơ chế giám sát việc thực hiện quy chế dân chủ trong nhà trường đảm bảo công khai, minh bạch, hiệu quả. </w:t>
      </w:r>
    </w:p>
    <w:p w14:paraId="4A4A4D13" w14:textId="47034029"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.10.6.10. Tiêu chí 1.10: Đảm bảo </w:t>
      </w:r>
      <w:r w:rsidRPr="001F10D4">
        <w:rPr>
          <w:iCs/>
          <w:szCs w:val="28"/>
          <w:lang w:val="vi-VN"/>
        </w:rPr>
        <w:t>an</w:t>
      </w:r>
      <w:r w:rsidRPr="001F10D4">
        <w:rPr>
          <w:iCs/>
          <w:szCs w:val="28"/>
        </w:rPr>
        <w:t xml:space="preserve"> ninh trật tự, an</w:t>
      </w:r>
      <w:r w:rsidRPr="001F10D4">
        <w:rPr>
          <w:iCs/>
          <w:szCs w:val="28"/>
          <w:lang w:val="vi-VN"/>
        </w:rPr>
        <w:t xml:space="preserve"> toàn </w:t>
      </w:r>
      <w:r w:rsidRPr="001F10D4">
        <w:rPr>
          <w:iCs/>
          <w:szCs w:val="28"/>
        </w:rPr>
        <w:t>trường học</w:t>
      </w:r>
    </w:p>
    <w:p w14:paraId="1F7BA680" w14:textId="77777777" w:rsidR="00CF37F0" w:rsidRPr="001F10D4" w:rsidRDefault="00CF37F0" w:rsidP="00CF37F0">
      <w:pPr>
        <w:spacing w:before="60" w:after="100" w:line="276" w:lineRule="auto"/>
        <w:ind w:firstLine="720"/>
        <w:jc w:val="both"/>
        <w:rPr>
          <w:iCs/>
          <w:szCs w:val="28"/>
        </w:rPr>
      </w:pPr>
      <w:r w:rsidRPr="001F10D4">
        <w:rPr>
          <w:iCs/>
          <w:szCs w:val="28"/>
        </w:rPr>
        <w:t xml:space="preserve">a) Cán bộ quản lý, giáo viên, nhân viên và trẻ được phổ biến, hướng dẫn, thực hiện phương án đảm </w:t>
      </w:r>
      <w:r w:rsidRPr="001F10D4">
        <w:rPr>
          <w:iCs/>
          <w:szCs w:val="28"/>
          <w:lang w:val="vi-VN"/>
        </w:rPr>
        <w:t>bảo an ninh trật tự</w:t>
      </w:r>
      <w:r w:rsidRPr="001F10D4">
        <w:rPr>
          <w:iCs/>
          <w:szCs w:val="28"/>
        </w:rPr>
        <w:t>; vệ sinh an toàn thực phẩm;</w:t>
      </w:r>
      <w:r w:rsidRPr="001F10D4">
        <w:rPr>
          <w:iCs/>
          <w:szCs w:val="28"/>
          <w:lang w:val="vi-VN"/>
        </w:rPr>
        <w:t xml:space="preserve"> </w:t>
      </w:r>
      <w:r w:rsidRPr="001F10D4">
        <w:rPr>
          <w:iCs/>
          <w:szCs w:val="28"/>
        </w:rPr>
        <w:t xml:space="preserve">an toàn </w:t>
      </w:r>
      <w:r w:rsidRPr="001F10D4">
        <w:rPr>
          <w:iCs/>
          <w:szCs w:val="28"/>
          <w:lang w:val="vi-VN"/>
        </w:rPr>
        <w:t>phòng chống tai nạn</w:t>
      </w:r>
      <w:r w:rsidRPr="001F10D4">
        <w:rPr>
          <w:iCs/>
          <w:szCs w:val="28"/>
        </w:rPr>
        <w:t>,</w:t>
      </w:r>
      <w:r w:rsidRPr="001F10D4">
        <w:rPr>
          <w:iCs/>
          <w:szCs w:val="28"/>
          <w:lang w:val="vi-VN"/>
        </w:rPr>
        <w:t xml:space="preserve"> thương tích</w:t>
      </w:r>
      <w:r w:rsidRPr="001F10D4">
        <w:rPr>
          <w:iCs/>
          <w:szCs w:val="28"/>
        </w:rPr>
        <w:t>; an toàn phòng, chống</w:t>
      </w:r>
      <w:r w:rsidRPr="001F10D4">
        <w:rPr>
          <w:iCs/>
          <w:szCs w:val="28"/>
          <w:lang w:val="vi-VN"/>
        </w:rPr>
        <w:t xml:space="preserve"> cháy nổ</w:t>
      </w:r>
      <w:r w:rsidRPr="001F10D4">
        <w:rPr>
          <w:iCs/>
          <w:szCs w:val="28"/>
        </w:rPr>
        <w:t>; an toàn phòng, chống thảm</w:t>
      </w:r>
      <w:r w:rsidRPr="001F10D4">
        <w:rPr>
          <w:iCs/>
          <w:szCs w:val="28"/>
          <w:lang w:val="vi-VN"/>
        </w:rPr>
        <w:t xml:space="preserve"> họa thiên tai</w:t>
      </w:r>
      <w:r w:rsidRPr="001F10D4">
        <w:rPr>
          <w:iCs/>
          <w:szCs w:val="28"/>
        </w:rPr>
        <w:t>;</w:t>
      </w:r>
      <w:r w:rsidRPr="001F10D4">
        <w:rPr>
          <w:iCs/>
          <w:szCs w:val="28"/>
          <w:lang w:val="vi-VN"/>
        </w:rPr>
        <w:t xml:space="preserve"> phòng</w:t>
      </w:r>
      <w:r w:rsidRPr="001F10D4">
        <w:rPr>
          <w:iCs/>
          <w:szCs w:val="28"/>
        </w:rPr>
        <w:t>,</w:t>
      </w:r>
      <w:r w:rsidRPr="001F10D4">
        <w:rPr>
          <w:iCs/>
          <w:szCs w:val="28"/>
          <w:lang w:val="vi-VN"/>
        </w:rPr>
        <w:t xml:space="preserve"> chống dịch bệnh</w:t>
      </w:r>
      <w:r w:rsidRPr="001F10D4">
        <w:rPr>
          <w:iCs/>
          <w:szCs w:val="28"/>
        </w:rPr>
        <w:t>; phòng, chống các tệ nạn xã hội và phòng, chống bạo lực trong nhà trường;</w:t>
      </w:r>
    </w:p>
    <w:p w14:paraId="65AF32BF" w14:textId="77777777" w:rsidR="00CF37F0" w:rsidRPr="001F10D4" w:rsidRDefault="00CF37F0" w:rsidP="00CF37F0">
      <w:pPr>
        <w:spacing w:before="60" w:after="100" w:line="276" w:lineRule="auto"/>
        <w:ind w:firstLine="720"/>
        <w:jc w:val="both"/>
        <w:rPr>
          <w:iCs/>
          <w:szCs w:val="28"/>
        </w:rPr>
      </w:pPr>
      <w:r w:rsidRPr="001F10D4">
        <w:rPr>
          <w:iCs/>
          <w:szCs w:val="28"/>
        </w:rPr>
        <w:t>b) Nhà trường thường xuyên kiểm tra, thu thập, đánh giá, xử lý các thông tin, biểu hiện liên quan đến bạo lực học đường, an ninh trật tự và có biện pháp ngăn chặn kịp thời, hiệu quả.</w:t>
      </w:r>
    </w:p>
    <w:p w14:paraId="0D3AB6B6" w14:textId="6F05A7CC"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.10.7.</w:t>
      </w:r>
      <w:r w:rsidRPr="001F10D4">
        <w:rPr>
          <w:b/>
          <w:bCs/>
          <w:iCs/>
          <w:szCs w:val="28"/>
          <w:lang w:val="vi-VN"/>
        </w:rPr>
        <w:t>Tiêu chuẩn</w:t>
      </w:r>
      <w:r w:rsidRPr="001F10D4">
        <w:rPr>
          <w:b/>
          <w:bCs/>
          <w:iCs/>
          <w:szCs w:val="28"/>
        </w:rPr>
        <w:t xml:space="preserve"> </w:t>
      </w:r>
      <w:r w:rsidRPr="001F10D4">
        <w:rPr>
          <w:b/>
          <w:bCs/>
          <w:iCs/>
          <w:szCs w:val="28"/>
          <w:lang w:val="vi-VN"/>
        </w:rPr>
        <w:t>2</w:t>
      </w:r>
      <w:r w:rsidRPr="001F10D4">
        <w:rPr>
          <w:b/>
          <w:iCs/>
          <w:szCs w:val="28"/>
        </w:rPr>
        <w:t xml:space="preserve">: </w:t>
      </w:r>
      <w:r w:rsidRPr="001F10D4">
        <w:rPr>
          <w:b/>
          <w:bCs/>
          <w:iCs/>
          <w:szCs w:val="28"/>
          <w:lang w:val="vi-VN"/>
        </w:rPr>
        <w:t>Cán bộ quản lý, giáo viên</w:t>
      </w:r>
      <w:r w:rsidRPr="001F10D4">
        <w:rPr>
          <w:b/>
          <w:bCs/>
          <w:iCs/>
          <w:szCs w:val="28"/>
        </w:rPr>
        <w:t>,</w:t>
      </w:r>
      <w:r w:rsidRPr="001F10D4">
        <w:rPr>
          <w:b/>
          <w:bCs/>
          <w:iCs/>
          <w:szCs w:val="28"/>
          <w:lang w:val="vi-VN"/>
        </w:rPr>
        <w:t xml:space="preserve"> nhân viên</w:t>
      </w:r>
    </w:p>
    <w:p w14:paraId="2080181F" w14:textId="1F35D3A8"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.10.7.1. Tiêu chí 2.1: </w:t>
      </w:r>
      <w:r w:rsidRPr="001F10D4">
        <w:rPr>
          <w:rFonts w:eastAsia="Calibri"/>
          <w:iCs/>
          <w:szCs w:val="28"/>
        </w:rPr>
        <w:t>Đối với</w:t>
      </w:r>
      <w:r w:rsidRPr="001F10D4">
        <w:rPr>
          <w:rFonts w:eastAsia="Calibri"/>
          <w:iCs/>
          <w:szCs w:val="28"/>
          <w:lang w:val="vi-VN"/>
        </w:rPr>
        <w:t xml:space="preserve"> </w:t>
      </w:r>
      <w:r w:rsidRPr="001F10D4">
        <w:rPr>
          <w:bCs/>
          <w:iCs/>
          <w:szCs w:val="28"/>
        </w:rPr>
        <w:t>hiệu trưởng, phó hiệu trưởng</w:t>
      </w:r>
    </w:p>
    <w:p w14:paraId="6D2A12FC" w14:textId="77777777" w:rsidR="00CF37F0" w:rsidRPr="001F10D4" w:rsidRDefault="00CF37F0" w:rsidP="00CF37F0">
      <w:pPr>
        <w:spacing w:before="60" w:after="100" w:line="276" w:lineRule="auto"/>
        <w:ind w:firstLine="720"/>
        <w:jc w:val="both"/>
        <w:rPr>
          <w:rFonts w:eastAsia="Calibri"/>
          <w:iCs/>
          <w:szCs w:val="28"/>
        </w:rPr>
      </w:pPr>
      <w:r w:rsidRPr="001F10D4">
        <w:rPr>
          <w:rFonts w:eastAsia="Calibri"/>
          <w:iCs/>
          <w:szCs w:val="28"/>
        </w:rPr>
        <w:t>a) Trong 05 năm liên tiếp tính đến thời điểm đánh giá, có ít nhất 02 năm được đánh giá đạt chuẩn hiệu trưởng ở mức khá trở lên;</w:t>
      </w:r>
    </w:p>
    <w:p w14:paraId="02273075" w14:textId="77777777" w:rsidR="00CF37F0" w:rsidRPr="001F10D4" w:rsidRDefault="00CF37F0" w:rsidP="00CF37F0">
      <w:pPr>
        <w:spacing w:before="60" w:after="100" w:line="276" w:lineRule="auto"/>
        <w:ind w:firstLine="720"/>
        <w:jc w:val="both"/>
        <w:rPr>
          <w:iCs/>
          <w:spacing w:val="2"/>
          <w:szCs w:val="28"/>
        </w:rPr>
      </w:pPr>
      <w:r w:rsidRPr="001F10D4">
        <w:rPr>
          <w:iCs/>
          <w:szCs w:val="28"/>
        </w:rPr>
        <w:t xml:space="preserve">b) </w:t>
      </w:r>
      <w:r w:rsidRPr="001F10D4">
        <w:rPr>
          <w:iCs/>
          <w:spacing w:val="2"/>
          <w:szCs w:val="28"/>
        </w:rPr>
        <w:t>Đ</w:t>
      </w:r>
      <w:r w:rsidRPr="001F10D4">
        <w:rPr>
          <w:iCs/>
          <w:spacing w:val="-6"/>
          <w:szCs w:val="28"/>
        </w:rPr>
        <w:t xml:space="preserve">ược bồi dưỡng, tập huấn về lý luận chính trị theo quy định; </w:t>
      </w:r>
      <w:r w:rsidRPr="001F10D4">
        <w:rPr>
          <w:iCs/>
          <w:szCs w:val="28"/>
        </w:rPr>
        <w:t>được giáo viên, nhân viên trong trường tín nhiệm.</w:t>
      </w:r>
    </w:p>
    <w:p w14:paraId="347AA2FD" w14:textId="0727DC29"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.10.7.2. Tiêu chí 2.2: </w:t>
      </w:r>
      <w:r w:rsidRPr="001F10D4">
        <w:rPr>
          <w:rFonts w:eastAsia="Calibri"/>
          <w:iCs/>
          <w:szCs w:val="28"/>
        </w:rPr>
        <w:t>Đối với</w:t>
      </w:r>
      <w:r w:rsidRPr="001F10D4">
        <w:rPr>
          <w:rFonts w:eastAsia="Calibri"/>
          <w:iCs/>
          <w:szCs w:val="28"/>
          <w:lang w:val="vi-VN"/>
        </w:rPr>
        <w:t xml:space="preserve"> </w:t>
      </w:r>
      <w:r w:rsidRPr="001F10D4">
        <w:rPr>
          <w:iCs/>
          <w:szCs w:val="28"/>
        </w:rPr>
        <w:t>giáo viên</w:t>
      </w:r>
    </w:p>
    <w:p w14:paraId="5FCB9D60" w14:textId="77777777" w:rsidR="00CF37F0" w:rsidRPr="001F10D4" w:rsidRDefault="00CF37F0" w:rsidP="00CF37F0">
      <w:pPr>
        <w:spacing w:before="60" w:after="100" w:line="276" w:lineRule="auto"/>
        <w:ind w:firstLine="720"/>
        <w:jc w:val="both"/>
        <w:rPr>
          <w:iCs/>
          <w:spacing w:val="4"/>
          <w:szCs w:val="28"/>
        </w:rPr>
      </w:pPr>
      <w:r w:rsidRPr="001F10D4">
        <w:rPr>
          <w:rFonts w:eastAsia="Calibri"/>
          <w:iCs/>
          <w:szCs w:val="28"/>
          <w:lang w:val="vi-VN"/>
        </w:rPr>
        <w:t xml:space="preserve">a) Tỷ lệ giáo viên </w:t>
      </w:r>
      <w:r w:rsidRPr="001F10D4">
        <w:rPr>
          <w:rFonts w:eastAsia="Calibri"/>
          <w:iCs/>
          <w:szCs w:val="28"/>
        </w:rPr>
        <w:t xml:space="preserve">đạt </w:t>
      </w:r>
      <w:r w:rsidRPr="001F10D4">
        <w:rPr>
          <w:rFonts w:eastAsia="Calibri"/>
          <w:iCs/>
          <w:szCs w:val="28"/>
          <w:lang w:val="vi-VN"/>
        </w:rPr>
        <w:t>trên chuẩn trình độ đào tạo đạt ít nhất 55%</w:t>
      </w:r>
      <w:r w:rsidRPr="001F10D4">
        <w:rPr>
          <w:rFonts w:eastAsia="Calibri"/>
          <w:iCs/>
          <w:szCs w:val="28"/>
        </w:rPr>
        <w:t xml:space="preserve">; </w:t>
      </w:r>
      <w:r w:rsidRPr="001F10D4">
        <w:rPr>
          <w:rFonts w:eastAsia="Calibri"/>
          <w:iCs/>
          <w:szCs w:val="28"/>
          <w:lang w:val="vi-VN"/>
        </w:rPr>
        <w:t xml:space="preserve">đối với </w:t>
      </w:r>
      <w:r w:rsidRPr="001F10D4">
        <w:rPr>
          <w:rFonts w:eastAsia="Calibri"/>
          <w:iCs/>
          <w:szCs w:val="28"/>
        </w:rPr>
        <w:t xml:space="preserve">các trường thuộc vùng khó khăn </w:t>
      </w:r>
      <w:r w:rsidRPr="001F10D4">
        <w:rPr>
          <w:rFonts w:eastAsia="Calibri"/>
          <w:iCs/>
          <w:szCs w:val="28"/>
          <w:lang w:val="vi-VN"/>
        </w:rPr>
        <w:t xml:space="preserve">đạt ít nhất 40%; </w:t>
      </w:r>
      <w:r w:rsidRPr="001F10D4">
        <w:rPr>
          <w:iCs/>
          <w:spacing w:val="4"/>
          <w:szCs w:val="28"/>
          <w:lang w:val="vi-VN"/>
        </w:rPr>
        <w:t>trong 05 năm liên tiếp tính đến thời điểm đánh giá,</w:t>
      </w:r>
      <w:r w:rsidRPr="001F10D4">
        <w:rPr>
          <w:iCs/>
          <w:szCs w:val="28"/>
          <w:lang w:val="vi-VN"/>
        </w:rPr>
        <w:t xml:space="preserve"> tỷ lệ giáo viên trên chuẩn trình độ đào tạo được duy trì ổn định và tăng dần theo lộ trình phù hợp</w:t>
      </w:r>
      <w:r w:rsidRPr="001F10D4">
        <w:rPr>
          <w:iCs/>
          <w:spacing w:val="4"/>
          <w:szCs w:val="28"/>
          <w:lang w:val="vi-VN"/>
        </w:rPr>
        <w:t>;</w:t>
      </w:r>
    </w:p>
    <w:p w14:paraId="21615813" w14:textId="77777777" w:rsidR="00CF37F0" w:rsidRPr="001F10D4" w:rsidRDefault="00CF37F0" w:rsidP="00CF37F0">
      <w:pPr>
        <w:spacing w:before="60" w:after="100" w:line="276" w:lineRule="auto"/>
        <w:ind w:firstLine="709"/>
        <w:jc w:val="both"/>
        <w:rPr>
          <w:iCs/>
          <w:szCs w:val="28"/>
        </w:rPr>
      </w:pPr>
      <w:r w:rsidRPr="001F10D4">
        <w:rPr>
          <w:iCs/>
          <w:spacing w:val="4"/>
          <w:szCs w:val="28"/>
          <w:lang w:val="vi-VN"/>
        </w:rPr>
        <w:lastRenderedPageBreak/>
        <w:t>b) Trong 05 năm li</w:t>
      </w:r>
      <w:r w:rsidRPr="001F10D4">
        <w:rPr>
          <w:iCs/>
          <w:spacing w:val="4"/>
          <w:szCs w:val="28"/>
        </w:rPr>
        <w:t>ên tiếp</w:t>
      </w:r>
      <w:r w:rsidRPr="001F10D4">
        <w:rPr>
          <w:iCs/>
          <w:spacing w:val="4"/>
          <w:szCs w:val="28"/>
          <w:lang w:val="vi-VN"/>
        </w:rPr>
        <w:t xml:space="preserve"> tính đến thời điểm đánh</w:t>
      </w:r>
      <w:r w:rsidRPr="001F10D4">
        <w:rPr>
          <w:iCs/>
          <w:spacing w:val="4"/>
          <w:szCs w:val="28"/>
        </w:rPr>
        <w:t xml:space="preserve"> giá</w:t>
      </w:r>
      <w:r w:rsidRPr="001F10D4">
        <w:rPr>
          <w:iCs/>
          <w:szCs w:val="28"/>
          <w:lang w:val="vi-VN"/>
        </w:rPr>
        <w:t xml:space="preserve">, </w:t>
      </w:r>
      <w:r w:rsidRPr="001F10D4">
        <w:rPr>
          <w:iCs/>
          <w:szCs w:val="28"/>
        </w:rPr>
        <w:t>c</w:t>
      </w:r>
      <w:r w:rsidRPr="001F10D4">
        <w:rPr>
          <w:iCs/>
          <w:szCs w:val="28"/>
          <w:lang w:val="vi-VN"/>
        </w:rPr>
        <w:t xml:space="preserve">ó </w:t>
      </w:r>
      <w:r w:rsidRPr="001F10D4">
        <w:rPr>
          <w:iCs/>
          <w:szCs w:val="28"/>
        </w:rPr>
        <w:t>100</w:t>
      </w:r>
      <w:r w:rsidRPr="001F10D4">
        <w:rPr>
          <w:iCs/>
          <w:szCs w:val="28"/>
          <w:lang w:val="vi-VN"/>
        </w:rPr>
        <w:t xml:space="preserve">% giáo viên </w:t>
      </w:r>
      <w:r w:rsidRPr="001F10D4">
        <w:rPr>
          <w:iCs/>
          <w:spacing w:val="-4"/>
          <w:szCs w:val="28"/>
          <w:lang w:val="vi-VN"/>
        </w:rPr>
        <w:t xml:space="preserve">đạt </w:t>
      </w:r>
      <w:r w:rsidRPr="001F10D4">
        <w:rPr>
          <w:iCs/>
          <w:szCs w:val="28"/>
        </w:rPr>
        <w:t>c</w:t>
      </w:r>
      <w:r w:rsidRPr="001F10D4">
        <w:rPr>
          <w:iCs/>
          <w:szCs w:val="28"/>
          <w:lang w:val="vi-VN"/>
        </w:rPr>
        <w:t>huẩn nghề nghiệp giáo viên</w:t>
      </w:r>
      <w:r w:rsidRPr="001F10D4">
        <w:rPr>
          <w:iCs/>
          <w:szCs w:val="28"/>
        </w:rPr>
        <w:t xml:space="preserve"> ở mức đạt trở lên, trong đó </w:t>
      </w:r>
      <w:r w:rsidRPr="001F10D4">
        <w:rPr>
          <w:bCs/>
          <w:iCs/>
          <w:szCs w:val="28"/>
          <w:lang w:val="vi-VN"/>
        </w:rPr>
        <w:t xml:space="preserve">có ít nhất </w:t>
      </w:r>
      <w:r w:rsidRPr="001F10D4">
        <w:rPr>
          <w:bCs/>
          <w:iCs/>
          <w:szCs w:val="28"/>
        </w:rPr>
        <w:t>6</w:t>
      </w:r>
      <w:r w:rsidRPr="001F10D4">
        <w:rPr>
          <w:bCs/>
          <w:iCs/>
          <w:szCs w:val="28"/>
          <w:lang w:val="vi-VN"/>
        </w:rPr>
        <w:t xml:space="preserve">0% </w:t>
      </w:r>
      <w:r w:rsidRPr="001F10D4">
        <w:rPr>
          <w:iCs/>
          <w:szCs w:val="28"/>
        </w:rPr>
        <w:t>đạt c</w:t>
      </w:r>
      <w:r w:rsidRPr="001F10D4">
        <w:rPr>
          <w:iCs/>
          <w:szCs w:val="28"/>
          <w:lang w:val="vi-VN"/>
        </w:rPr>
        <w:t>huẩn nghề nghiệp giáo viên</w:t>
      </w:r>
      <w:r w:rsidRPr="001F10D4">
        <w:rPr>
          <w:iCs/>
          <w:szCs w:val="28"/>
        </w:rPr>
        <w:t xml:space="preserve"> ở mức khá trở lên và </w:t>
      </w:r>
      <w:r w:rsidRPr="001F10D4">
        <w:rPr>
          <w:rFonts w:eastAsia="Calibri"/>
          <w:iCs/>
          <w:szCs w:val="28"/>
          <w:lang w:val="vi-VN"/>
        </w:rPr>
        <w:t xml:space="preserve">ít nhất </w:t>
      </w:r>
      <w:r w:rsidRPr="001F10D4">
        <w:rPr>
          <w:rFonts w:eastAsia="Calibri"/>
          <w:iCs/>
          <w:szCs w:val="28"/>
        </w:rPr>
        <w:t>50</w:t>
      </w:r>
      <w:r w:rsidRPr="001F10D4">
        <w:rPr>
          <w:rFonts w:eastAsia="Calibri"/>
          <w:iCs/>
          <w:szCs w:val="28"/>
          <w:lang w:val="vi-VN"/>
        </w:rPr>
        <w:t xml:space="preserve">% </w:t>
      </w:r>
      <w:r w:rsidRPr="001F10D4">
        <w:rPr>
          <w:iCs/>
          <w:szCs w:val="28"/>
        </w:rPr>
        <w:t>ở mức khá trở lên đối với trường thuộc vùng khó khăn</w:t>
      </w:r>
      <w:r w:rsidRPr="001F10D4">
        <w:rPr>
          <w:iCs/>
          <w:szCs w:val="28"/>
          <w:lang w:val="vi-VN"/>
        </w:rPr>
        <w:t xml:space="preserve">; </w:t>
      </w:r>
    </w:p>
    <w:p w14:paraId="2E7C8F78" w14:textId="77777777" w:rsidR="00CF37F0" w:rsidRPr="001F10D4" w:rsidRDefault="00CF37F0" w:rsidP="00CF37F0">
      <w:pPr>
        <w:spacing w:before="60" w:after="100" w:line="276" w:lineRule="auto"/>
        <w:ind w:firstLine="720"/>
        <w:jc w:val="both"/>
        <w:rPr>
          <w:iCs/>
          <w:szCs w:val="28"/>
        </w:rPr>
      </w:pPr>
      <w:r w:rsidRPr="001F10D4">
        <w:rPr>
          <w:iCs/>
          <w:spacing w:val="4"/>
          <w:szCs w:val="28"/>
        </w:rPr>
        <w:t>c) T</w:t>
      </w:r>
      <w:r w:rsidRPr="001F10D4">
        <w:rPr>
          <w:iCs/>
          <w:spacing w:val="4"/>
          <w:szCs w:val="28"/>
          <w:lang w:val="vi-VN"/>
        </w:rPr>
        <w:t>rong 05 năm liên tiếp tính đến thời điểm đánh giá,</w:t>
      </w:r>
      <w:r w:rsidRPr="001F10D4">
        <w:rPr>
          <w:iCs/>
          <w:szCs w:val="28"/>
          <w:lang w:val="vi-VN"/>
        </w:rPr>
        <w:t xml:space="preserve"> không có giáo viên bị kỷ luật từ hình thức cảnh cáo trở lên.</w:t>
      </w:r>
    </w:p>
    <w:p w14:paraId="7B98BBC4" w14:textId="1151B8B6"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.10.7.3. Tiêu chí 2.3: </w:t>
      </w:r>
      <w:r w:rsidRPr="001F10D4">
        <w:rPr>
          <w:rFonts w:eastAsia="Calibri"/>
          <w:iCs/>
          <w:szCs w:val="28"/>
        </w:rPr>
        <w:t>Đối với</w:t>
      </w:r>
      <w:r w:rsidRPr="001F10D4">
        <w:rPr>
          <w:rFonts w:eastAsia="Calibri"/>
          <w:iCs/>
          <w:szCs w:val="28"/>
          <w:lang w:val="vi-VN"/>
        </w:rPr>
        <w:t xml:space="preserve"> </w:t>
      </w:r>
      <w:r w:rsidRPr="001F10D4">
        <w:rPr>
          <w:iCs/>
          <w:szCs w:val="28"/>
        </w:rPr>
        <w:t>nhân viên</w:t>
      </w:r>
    </w:p>
    <w:p w14:paraId="2D6851DB" w14:textId="77777777" w:rsidR="00CF37F0" w:rsidRPr="001F10D4" w:rsidRDefault="00CF37F0" w:rsidP="00CF37F0">
      <w:pPr>
        <w:spacing w:before="60" w:after="100" w:line="276" w:lineRule="auto"/>
        <w:ind w:firstLine="720"/>
        <w:jc w:val="both"/>
        <w:rPr>
          <w:iCs/>
          <w:szCs w:val="28"/>
        </w:rPr>
      </w:pPr>
      <w:r w:rsidRPr="001F10D4">
        <w:rPr>
          <w:iCs/>
          <w:szCs w:val="28"/>
        </w:rPr>
        <w:t xml:space="preserve">a) Số lượng và cơ cấu nhân viên đảm bảo theo quy định; </w:t>
      </w:r>
    </w:p>
    <w:p w14:paraId="1618F795" w14:textId="77777777" w:rsidR="00CF37F0" w:rsidRPr="001F10D4" w:rsidRDefault="00CF37F0" w:rsidP="00CF37F0">
      <w:pPr>
        <w:spacing w:before="60" w:after="100" w:line="276" w:lineRule="auto"/>
        <w:ind w:firstLine="720"/>
        <w:jc w:val="both"/>
        <w:rPr>
          <w:iCs/>
          <w:szCs w:val="28"/>
        </w:rPr>
      </w:pPr>
      <w:r w:rsidRPr="001F10D4">
        <w:rPr>
          <w:iCs/>
          <w:szCs w:val="28"/>
        </w:rPr>
        <w:t xml:space="preserve">b) </w:t>
      </w:r>
      <w:r w:rsidRPr="001F10D4">
        <w:rPr>
          <w:iCs/>
          <w:spacing w:val="4"/>
          <w:szCs w:val="28"/>
          <w:lang w:val="vi-VN"/>
        </w:rPr>
        <w:t xml:space="preserve">Trong 05 năm </w:t>
      </w:r>
      <w:r w:rsidRPr="001F10D4">
        <w:rPr>
          <w:iCs/>
          <w:spacing w:val="4"/>
          <w:szCs w:val="28"/>
        </w:rPr>
        <w:t xml:space="preserve">liên tiếp </w:t>
      </w:r>
      <w:r w:rsidRPr="001F10D4">
        <w:rPr>
          <w:iCs/>
          <w:spacing w:val="4"/>
          <w:szCs w:val="28"/>
          <w:lang w:val="vi-VN"/>
        </w:rPr>
        <w:t>tính đến thời điểm đánh giá</w:t>
      </w:r>
      <w:r w:rsidRPr="001F10D4">
        <w:rPr>
          <w:iCs/>
          <w:spacing w:val="4"/>
          <w:szCs w:val="28"/>
        </w:rPr>
        <w:t>,</w:t>
      </w:r>
      <w:r w:rsidRPr="001F10D4">
        <w:rPr>
          <w:iCs/>
          <w:szCs w:val="28"/>
        </w:rPr>
        <w:t xml:space="preserve"> không có nhân viên bị kỷ luật từ hình thức cảnh cáo trở lên. </w:t>
      </w:r>
    </w:p>
    <w:p w14:paraId="56DECB5F" w14:textId="566239D6" w:rsidR="00CF37F0" w:rsidRPr="001F10D4" w:rsidRDefault="00CF37F0" w:rsidP="00CF37F0">
      <w:pPr>
        <w:spacing w:before="60" w:after="100" w:line="276" w:lineRule="auto"/>
        <w:ind w:firstLine="720"/>
        <w:jc w:val="both"/>
        <w:rPr>
          <w:b/>
          <w:bCs/>
          <w:iCs/>
          <w:szCs w:val="28"/>
        </w:rPr>
      </w:pPr>
      <w:r w:rsidRPr="001F10D4">
        <w:rPr>
          <w:iCs/>
          <w:szCs w:val="28"/>
        </w:rPr>
        <w:t>1</w:t>
      </w:r>
      <w:r>
        <w:rPr>
          <w:iCs/>
          <w:szCs w:val="28"/>
        </w:rPr>
        <w:t>0</w:t>
      </w:r>
      <w:r w:rsidRPr="001F10D4">
        <w:rPr>
          <w:iCs/>
          <w:szCs w:val="28"/>
        </w:rPr>
        <w:t xml:space="preserve">.10.8. </w:t>
      </w:r>
      <w:r w:rsidRPr="001F10D4">
        <w:rPr>
          <w:b/>
          <w:bCs/>
          <w:iCs/>
          <w:szCs w:val="28"/>
          <w:lang w:val="vi-VN"/>
        </w:rPr>
        <w:t>Tiêu chuẩn 3</w:t>
      </w:r>
      <w:r w:rsidRPr="001F10D4">
        <w:rPr>
          <w:b/>
          <w:bCs/>
          <w:iCs/>
          <w:szCs w:val="28"/>
        </w:rPr>
        <w:t>:</w:t>
      </w:r>
      <w:r w:rsidRPr="001F10D4">
        <w:rPr>
          <w:b/>
          <w:bCs/>
          <w:iCs/>
          <w:szCs w:val="28"/>
          <w:lang w:val="vi-VN"/>
        </w:rPr>
        <w:t xml:space="preserve"> Cơ sở vật chất</w:t>
      </w:r>
      <w:r w:rsidRPr="001F10D4">
        <w:rPr>
          <w:b/>
          <w:bCs/>
          <w:iCs/>
          <w:szCs w:val="28"/>
        </w:rPr>
        <w:t xml:space="preserve"> và thiết bị dạy học</w:t>
      </w:r>
    </w:p>
    <w:p w14:paraId="3C2CD6DA" w14:textId="3C4FA463" w:rsidR="00CF37F0" w:rsidRPr="001F10D4" w:rsidRDefault="00CF37F0" w:rsidP="00CF37F0">
      <w:pPr>
        <w:tabs>
          <w:tab w:val="left" w:pos="1400"/>
        </w:tabs>
        <w:spacing w:before="60" w:after="100" w:line="276" w:lineRule="auto"/>
        <w:ind w:firstLine="720"/>
        <w:jc w:val="both"/>
        <w:rPr>
          <w:iCs/>
          <w:szCs w:val="28"/>
        </w:rPr>
      </w:pPr>
      <w:r w:rsidRPr="001F10D4">
        <w:rPr>
          <w:iCs/>
          <w:szCs w:val="28"/>
        </w:rPr>
        <w:t>1</w:t>
      </w:r>
      <w:r>
        <w:rPr>
          <w:iCs/>
          <w:szCs w:val="28"/>
        </w:rPr>
        <w:t>0</w:t>
      </w:r>
      <w:r w:rsidRPr="001F10D4">
        <w:rPr>
          <w:iCs/>
          <w:szCs w:val="28"/>
        </w:rPr>
        <w:t>.10.8.</w:t>
      </w:r>
      <w:r w:rsidRPr="001F10D4">
        <w:rPr>
          <w:iCs/>
          <w:szCs w:val="28"/>
          <w:lang w:val="vi-VN"/>
        </w:rPr>
        <w:t>1</w:t>
      </w:r>
      <w:r w:rsidRPr="001F10D4">
        <w:rPr>
          <w:iCs/>
          <w:szCs w:val="28"/>
        </w:rPr>
        <w:t>. Tiêu chí 3.1: Diện tích, khuôn viên và sân vườn</w:t>
      </w:r>
    </w:p>
    <w:p w14:paraId="1F3B2CC8" w14:textId="77777777" w:rsidR="00CF37F0" w:rsidRPr="001F10D4" w:rsidRDefault="00CF37F0" w:rsidP="00CF37F0">
      <w:pPr>
        <w:tabs>
          <w:tab w:val="left" w:pos="1400"/>
        </w:tabs>
        <w:spacing w:before="60" w:after="100" w:line="276" w:lineRule="auto"/>
        <w:ind w:firstLine="720"/>
        <w:jc w:val="both"/>
        <w:rPr>
          <w:iCs/>
          <w:spacing w:val="4"/>
          <w:szCs w:val="28"/>
        </w:rPr>
      </w:pPr>
      <w:r w:rsidRPr="001F10D4">
        <w:rPr>
          <w:iCs/>
          <w:spacing w:val="4"/>
          <w:szCs w:val="28"/>
        </w:rPr>
        <w:t>a) Diện tích xây dựng công trình và diện tích sân vườn đảm bảo theo quy định;</w:t>
      </w:r>
    </w:p>
    <w:p w14:paraId="3C31C85A"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rPr>
        <w:t xml:space="preserve">b) Khuôn viên có tường bao ngăn cách với bên ngoài; có sân chơi của nhóm, lớp; có </w:t>
      </w:r>
      <w:r w:rsidRPr="001F10D4">
        <w:rPr>
          <w:iCs/>
          <w:szCs w:val="28"/>
          <w:lang w:val="it-IT"/>
        </w:rPr>
        <w:t xml:space="preserve">nhiều cây xanh tạo bóng mát sân trường, </w:t>
      </w:r>
      <w:r w:rsidRPr="001F10D4">
        <w:rPr>
          <w:iCs/>
          <w:szCs w:val="28"/>
        </w:rPr>
        <w:t xml:space="preserve">thường xuyên được chăm sóc, cắt tỉa đẹp; có vườn cây dành riêng cho trẻ chăm sóc, bảo vệ và tạo cơ hội cho trẻ khám phá, học tập; </w:t>
      </w:r>
    </w:p>
    <w:p w14:paraId="5CDFFA69" w14:textId="77777777" w:rsidR="00CF37F0" w:rsidRPr="001F10D4" w:rsidRDefault="00CF37F0" w:rsidP="00CF37F0">
      <w:pPr>
        <w:spacing w:before="60" w:after="100" w:line="276" w:lineRule="auto"/>
        <w:ind w:firstLine="720"/>
        <w:jc w:val="both"/>
        <w:rPr>
          <w:iCs/>
          <w:szCs w:val="28"/>
        </w:rPr>
      </w:pPr>
      <w:r w:rsidRPr="001F10D4">
        <w:rPr>
          <w:iCs/>
          <w:szCs w:val="28"/>
        </w:rPr>
        <w:t>c) Khu vực trẻ chơi có đủ thiết bị và đồ chơi ngoài trời theo quy định; có rào chắn an toàn ngăn cách với ao, hồ (nếu có).</w:t>
      </w:r>
    </w:p>
    <w:p w14:paraId="1796868F" w14:textId="1AE41D95"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.10.8.</w:t>
      </w:r>
      <w:r w:rsidRPr="001F10D4">
        <w:rPr>
          <w:iCs/>
          <w:szCs w:val="28"/>
          <w:lang w:val="vi-VN"/>
        </w:rPr>
        <w:t xml:space="preserve">2. </w:t>
      </w:r>
      <w:r w:rsidRPr="001F10D4">
        <w:rPr>
          <w:iCs/>
          <w:szCs w:val="28"/>
        </w:rPr>
        <w:t>Tiêu chí 3.2: Khối phòng nhóm trẻ, lớp mẫu giáo và khối phòng phục vụ học tập</w:t>
      </w:r>
    </w:p>
    <w:p w14:paraId="04B4CB75" w14:textId="77777777" w:rsidR="00CF37F0" w:rsidRPr="001F10D4" w:rsidRDefault="00CF37F0" w:rsidP="00CF37F0">
      <w:pPr>
        <w:spacing w:before="60" w:after="100" w:line="276" w:lineRule="auto"/>
        <w:ind w:firstLine="720"/>
        <w:jc w:val="both"/>
        <w:rPr>
          <w:iCs/>
          <w:szCs w:val="28"/>
        </w:rPr>
      </w:pPr>
      <w:r w:rsidRPr="001F10D4">
        <w:rPr>
          <w:iCs/>
          <w:szCs w:val="28"/>
        </w:rPr>
        <w:t xml:space="preserve">a) Phòng sinh hoạt chung, phòng ngủ, phòng giáo dục thể chất, phòng giáo dục nghệ thuật hoặc phòng đa chức năng đảm bảo đạt chuẩn theo quy định; </w:t>
      </w:r>
    </w:p>
    <w:p w14:paraId="26EE0120" w14:textId="77777777" w:rsidR="00CF37F0" w:rsidRPr="001F10D4" w:rsidRDefault="00CF37F0" w:rsidP="00CF37F0">
      <w:pPr>
        <w:spacing w:before="60" w:after="100" w:line="276" w:lineRule="auto"/>
        <w:ind w:firstLine="720"/>
        <w:jc w:val="both"/>
        <w:rPr>
          <w:iCs/>
          <w:szCs w:val="28"/>
        </w:rPr>
      </w:pPr>
      <w:r w:rsidRPr="001F10D4">
        <w:rPr>
          <w:iCs/>
          <w:szCs w:val="28"/>
        </w:rPr>
        <w:t>b) H</w:t>
      </w:r>
      <w:r w:rsidRPr="001F10D4">
        <w:rPr>
          <w:iCs/>
          <w:szCs w:val="28"/>
          <w:lang w:val="vi-VN"/>
        </w:rPr>
        <w:t>ệ thống tủ, kệ, giá đựng đồ chơi, đồ dùng, tài liệu</w:t>
      </w:r>
      <w:r w:rsidRPr="001F10D4">
        <w:rPr>
          <w:iCs/>
          <w:szCs w:val="28"/>
        </w:rPr>
        <w:t xml:space="preserve"> đảm bảo đủ theo quy định, được sắp xếp hợp lý, an toàn, thuận tiện khi sử dụng.</w:t>
      </w:r>
    </w:p>
    <w:p w14:paraId="13ADF641" w14:textId="74632735" w:rsidR="00CF37F0" w:rsidRPr="001F10D4" w:rsidRDefault="00CF37F0" w:rsidP="00CF37F0">
      <w:pPr>
        <w:tabs>
          <w:tab w:val="left" w:pos="1400"/>
        </w:tabs>
        <w:spacing w:before="60" w:after="100" w:line="276" w:lineRule="auto"/>
        <w:ind w:firstLine="720"/>
        <w:jc w:val="both"/>
        <w:rPr>
          <w:bCs/>
          <w:iCs/>
          <w:szCs w:val="28"/>
        </w:rPr>
      </w:pPr>
      <w:r w:rsidRPr="001F10D4">
        <w:rPr>
          <w:iCs/>
          <w:szCs w:val="28"/>
        </w:rPr>
        <w:t>1</w:t>
      </w:r>
      <w:r>
        <w:rPr>
          <w:iCs/>
          <w:szCs w:val="28"/>
        </w:rPr>
        <w:t>0</w:t>
      </w:r>
      <w:r w:rsidRPr="001F10D4">
        <w:rPr>
          <w:iCs/>
          <w:szCs w:val="28"/>
        </w:rPr>
        <w:t>.10.8.3</w:t>
      </w:r>
      <w:r w:rsidRPr="001F10D4">
        <w:rPr>
          <w:iCs/>
          <w:szCs w:val="28"/>
          <w:lang w:val="vi-VN"/>
        </w:rPr>
        <w:t>.</w:t>
      </w:r>
      <w:r w:rsidRPr="001F10D4">
        <w:rPr>
          <w:iCs/>
          <w:szCs w:val="28"/>
        </w:rPr>
        <w:t xml:space="preserve"> Tiêu chí 3.3: K</w:t>
      </w:r>
      <w:r w:rsidRPr="001F10D4">
        <w:rPr>
          <w:iCs/>
          <w:szCs w:val="28"/>
          <w:lang w:val="vi-VN"/>
        </w:rPr>
        <w:t>hối phòng hành chính</w:t>
      </w:r>
      <w:r w:rsidRPr="001F10D4">
        <w:rPr>
          <w:iCs/>
          <w:szCs w:val="28"/>
        </w:rPr>
        <w:t xml:space="preserve"> -</w:t>
      </w:r>
      <w:r w:rsidRPr="001F10D4">
        <w:rPr>
          <w:iCs/>
          <w:szCs w:val="28"/>
          <w:lang w:val="vi-VN"/>
        </w:rPr>
        <w:t xml:space="preserve"> quản trị</w:t>
      </w:r>
    </w:p>
    <w:p w14:paraId="13CCD5FC" w14:textId="77777777" w:rsidR="00CF37F0" w:rsidRPr="001F10D4" w:rsidRDefault="00CF37F0" w:rsidP="00CF37F0">
      <w:pPr>
        <w:widowControl w:val="0"/>
        <w:tabs>
          <w:tab w:val="left" w:pos="720"/>
        </w:tabs>
        <w:spacing w:before="60" w:after="100" w:line="276" w:lineRule="auto"/>
        <w:ind w:firstLine="720"/>
        <w:jc w:val="both"/>
        <w:rPr>
          <w:rFonts w:eastAsia="Calibri"/>
          <w:iCs/>
          <w:szCs w:val="28"/>
        </w:rPr>
      </w:pPr>
      <w:r w:rsidRPr="001F10D4">
        <w:rPr>
          <w:iCs/>
          <w:szCs w:val="28"/>
        </w:rPr>
        <w:t xml:space="preserve">a) </w:t>
      </w:r>
      <w:r w:rsidRPr="001F10D4">
        <w:rPr>
          <w:rFonts w:eastAsia="Calibri"/>
          <w:iCs/>
          <w:szCs w:val="28"/>
        </w:rPr>
        <w:t>Đảm bảo diện tích theo quy định;</w:t>
      </w:r>
    </w:p>
    <w:p w14:paraId="3439EB21" w14:textId="77777777" w:rsidR="00CF37F0" w:rsidRPr="001F10D4" w:rsidRDefault="00CF37F0" w:rsidP="00CF37F0">
      <w:pPr>
        <w:widowControl w:val="0"/>
        <w:tabs>
          <w:tab w:val="left" w:pos="720"/>
        </w:tabs>
        <w:spacing w:before="60" w:after="100" w:line="276" w:lineRule="auto"/>
        <w:ind w:firstLine="720"/>
        <w:jc w:val="both"/>
        <w:rPr>
          <w:iCs/>
          <w:spacing w:val="-4"/>
          <w:szCs w:val="28"/>
        </w:rPr>
      </w:pPr>
      <w:r w:rsidRPr="001F10D4">
        <w:rPr>
          <w:iCs/>
          <w:spacing w:val="-4"/>
          <w:szCs w:val="28"/>
        </w:rPr>
        <w:t>b) Khu để xe cho cán bộ quản lý, giáo viên, nhân viên có mái che đảm bảo an toàn, tiện lợi.</w:t>
      </w:r>
    </w:p>
    <w:p w14:paraId="2CFE2EE0" w14:textId="5632C2AC" w:rsidR="00CF37F0" w:rsidRPr="001F10D4" w:rsidRDefault="00CF37F0" w:rsidP="00CF37F0">
      <w:pPr>
        <w:widowControl w:val="0"/>
        <w:tabs>
          <w:tab w:val="left" w:pos="720"/>
        </w:tabs>
        <w:spacing w:before="60" w:after="100" w:line="276" w:lineRule="auto"/>
        <w:ind w:firstLine="720"/>
        <w:jc w:val="both"/>
        <w:rPr>
          <w:iCs/>
          <w:szCs w:val="28"/>
        </w:rPr>
      </w:pPr>
      <w:r w:rsidRPr="001F10D4">
        <w:rPr>
          <w:iCs/>
          <w:szCs w:val="28"/>
        </w:rPr>
        <w:t>1</w:t>
      </w:r>
      <w:r>
        <w:rPr>
          <w:iCs/>
          <w:szCs w:val="28"/>
        </w:rPr>
        <w:t>0</w:t>
      </w:r>
      <w:r w:rsidRPr="001F10D4">
        <w:rPr>
          <w:iCs/>
          <w:szCs w:val="28"/>
        </w:rPr>
        <w:t>.10.8.4. Tiêu chí 3.4: Khối phòng tổ chức ăn</w:t>
      </w:r>
    </w:p>
    <w:p w14:paraId="2E5911B5" w14:textId="77777777" w:rsidR="00CF37F0" w:rsidRPr="001F10D4" w:rsidRDefault="00CF37F0" w:rsidP="00CF37F0">
      <w:pPr>
        <w:shd w:val="clear" w:color="auto" w:fill="FFFFFF"/>
        <w:spacing w:before="60" w:after="100" w:line="276" w:lineRule="auto"/>
        <w:ind w:firstLine="720"/>
        <w:jc w:val="both"/>
        <w:rPr>
          <w:bCs/>
          <w:iCs/>
          <w:szCs w:val="28"/>
          <w:lang w:val="it-IT"/>
        </w:rPr>
      </w:pPr>
      <w:r w:rsidRPr="001F10D4">
        <w:rPr>
          <w:bCs/>
          <w:iCs/>
          <w:szCs w:val="28"/>
          <w:lang w:val="it-IT"/>
        </w:rPr>
        <w:t>Bếp ăn đảm bảo theo quy định tại Điều lệ trường mầm non.</w:t>
      </w:r>
    </w:p>
    <w:p w14:paraId="2A09076D" w14:textId="7D5C3A3A"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.10.8.</w:t>
      </w:r>
      <w:r w:rsidRPr="001F10D4">
        <w:rPr>
          <w:bCs/>
          <w:iCs/>
          <w:szCs w:val="28"/>
          <w:lang w:val="it-IT"/>
        </w:rPr>
        <w:t xml:space="preserve">5. </w:t>
      </w:r>
      <w:r w:rsidRPr="001F10D4">
        <w:rPr>
          <w:iCs/>
          <w:szCs w:val="28"/>
        </w:rPr>
        <w:t>Tiêu chí 3.5: Thiết bị, đồ dùng, đồ chơi</w:t>
      </w:r>
    </w:p>
    <w:p w14:paraId="376E9CB1" w14:textId="77777777" w:rsidR="00CF37F0" w:rsidRPr="001F10D4" w:rsidRDefault="00CF37F0" w:rsidP="00CF37F0">
      <w:pPr>
        <w:spacing w:before="60" w:after="100" w:line="276" w:lineRule="auto"/>
        <w:ind w:firstLine="709"/>
        <w:jc w:val="both"/>
        <w:rPr>
          <w:rFonts w:eastAsia="Calibri"/>
          <w:iCs/>
          <w:szCs w:val="28"/>
        </w:rPr>
      </w:pPr>
      <w:r w:rsidRPr="001F10D4">
        <w:rPr>
          <w:rFonts w:eastAsia="Calibri"/>
          <w:iCs/>
          <w:szCs w:val="28"/>
          <w:lang w:val="vi-VN"/>
        </w:rPr>
        <w:lastRenderedPageBreak/>
        <w:t xml:space="preserve">a) </w:t>
      </w:r>
      <w:r w:rsidRPr="001F10D4">
        <w:rPr>
          <w:rFonts w:eastAsia="Calibri"/>
          <w:iCs/>
          <w:szCs w:val="28"/>
        </w:rPr>
        <w:t>H</w:t>
      </w:r>
      <w:r w:rsidRPr="001F10D4">
        <w:rPr>
          <w:rFonts w:eastAsia="Calibri"/>
          <w:iCs/>
          <w:szCs w:val="28"/>
          <w:lang w:val="vi-VN"/>
        </w:rPr>
        <w:t xml:space="preserve">ệ thống máy tính được kết nối </w:t>
      </w:r>
      <w:r w:rsidRPr="001F10D4">
        <w:rPr>
          <w:rFonts w:eastAsia="Calibri"/>
          <w:iCs/>
          <w:szCs w:val="28"/>
        </w:rPr>
        <w:t>I</w:t>
      </w:r>
      <w:r w:rsidRPr="001F10D4">
        <w:rPr>
          <w:rFonts w:eastAsia="Calibri"/>
          <w:iCs/>
          <w:szCs w:val="28"/>
          <w:lang w:val="vi-VN"/>
        </w:rPr>
        <w:t>nternet phục vụ công tác quản lý</w:t>
      </w:r>
      <w:r w:rsidRPr="001F10D4">
        <w:rPr>
          <w:rFonts w:eastAsia="Calibri"/>
          <w:iCs/>
          <w:szCs w:val="28"/>
        </w:rPr>
        <w:t>, hoạt động dạy học</w:t>
      </w:r>
      <w:r w:rsidRPr="001F10D4">
        <w:rPr>
          <w:rFonts w:eastAsia="Calibri"/>
          <w:iCs/>
          <w:szCs w:val="28"/>
          <w:lang w:val="vi-VN"/>
        </w:rPr>
        <w:t>;</w:t>
      </w:r>
    </w:p>
    <w:p w14:paraId="297DFFB4" w14:textId="77777777" w:rsidR="00CF37F0" w:rsidRPr="001F10D4" w:rsidRDefault="00CF37F0" w:rsidP="00CF37F0">
      <w:pPr>
        <w:spacing w:before="60" w:after="100" w:line="276" w:lineRule="auto"/>
        <w:ind w:firstLine="709"/>
        <w:jc w:val="both"/>
        <w:rPr>
          <w:rFonts w:eastAsia="Calibri"/>
          <w:iCs/>
          <w:szCs w:val="28"/>
        </w:rPr>
      </w:pPr>
      <w:r w:rsidRPr="001F10D4">
        <w:rPr>
          <w:rFonts w:eastAsia="Calibri"/>
          <w:iCs/>
          <w:szCs w:val="28"/>
          <w:lang w:val="vi-VN"/>
        </w:rPr>
        <w:t>b) Có đủ thiết bị dạy học theo quy định</w:t>
      </w:r>
      <w:r w:rsidRPr="001F10D4">
        <w:rPr>
          <w:rFonts w:eastAsia="Calibri"/>
          <w:iCs/>
          <w:szCs w:val="28"/>
        </w:rPr>
        <w:t>;</w:t>
      </w:r>
    </w:p>
    <w:p w14:paraId="61C76837" w14:textId="77777777" w:rsidR="00CF37F0" w:rsidRPr="001F10D4" w:rsidRDefault="00CF37F0" w:rsidP="00CF37F0">
      <w:pPr>
        <w:spacing w:before="60" w:after="100" w:line="276" w:lineRule="auto"/>
        <w:ind w:firstLine="709"/>
        <w:jc w:val="both"/>
        <w:rPr>
          <w:iCs/>
          <w:szCs w:val="28"/>
          <w:lang w:val="vi-VN"/>
        </w:rPr>
      </w:pPr>
      <w:r w:rsidRPr="001F10D4">
        <w:rPr>
          <w:iCs/>
          <w:szCs w:val="28"/>
          <w:lang w:val="vi-VN"/>
        </w:rPr>
        <w:t xml:space="preserve">c) Hằng năm, được bổ sung các </w:t>
      </w:r>
      <w:r w:rsidRPr="001F10D4">
        <w:rPr>
          <w:rFonts w:eastAsia="Calibri"/>
          <w:iCs/>
          <w:szCs w:val="28"/>
          <w:lang w:val="vi-VN"/>
        </w:rPr>
        <w:t>thiết bị dạy học</w:t>
      </w:r>
      <w:r w:rsidRPr="001F10D4">
        <w:rPr>
          <w:iCs/>
          <w:szCs w:val="28"/>
          <w:lang w:val="vi-VN"/>
        </w:rPr>
        <w:t>, thiết bị dạy học tự làm.</w:t>
      </w:r>
    </w:p>
    <w:p w14:paraId="39F5FF4A" w14:textId="1F9DA1FD"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.10.8.6. Tiêu chí 3.6: Khu vệ sinh, hệ thống cấp thoát nước</w:t>
      </w:r>
    </w:p>
    <w:p w14:paraId="2D4F96A5" w14:textId="77777777" w:rsidR="00CF37F0" w:rsidRPr="001F10D4" w:rsidRDefault="00CF37F0" w:rsidP="00CF37F0">
      <w:pPr>
        <w:spacing w:before="60" w:after="100" w:line="276" w:lineRule="auto"/>
        <w:ind w:firstLine="720"/>
        <w:jc w:val="both"/>
        <w:rPr>
          <w:iCs/>
          <w:szCs w:val="28"/>
        </w:rPr>
      </w:pPr>
      <w:r w:rsidRPr="001F10D4">
        <w:rPr>
          <w:iCs/>
          <w:szCs w:val="28"/>
        </w:rPr>
        <w:t xml:space="preserve">a) Phòng vệ sinh cho trẻ, khu vệ sinh cho cán bộ quản lý, giáo viên, nhân viên thuận tiện, </w:t>
      </w:r>
      <w:r w:rsidRPr="001F10D4">
        <w:rPr>
          <w:iCs/>
          <w:spacing w:val="4"/>
          <w:szCs w:val="28"/>
        </w:rPr>
        <w:t xml:space="preserve">được xây dựng phù hợp với cảnh quan và theo quy định; </w:t>
      </w:r>
    </w:p>
    <w:p w14:paraId="61530CD5" w14:textId="77777777" w:rsidR="00CF37F0" w:rsidRPr="001F10D4" w:rsidRDefault="00CF37F0" w:rsidP="00CF37F0">
      <w:pPr>
        <w:spacing w:before="60" w:after="100" w:line="276" w:lineRule="auto"/>
        <w:ind w:firstLine="720"/>
        <w:jc w:val="both"/>
        <w:rPr>
          <w:iCs/>
          <w:spacing w:val="4"/>
          <w:szCs w:val="28"/>
        </w:rPr>
      </w:pPr>
      <w:r w:rsidRPr="001F10D4">
        <w:rPr>
          <w:iCs/>
          <w:szCs w:val="28"/>
        </w:rPr>
        <w:t>b) H</w:t>
      </w:r>
      <w:r w:rsidRPr="001F10D4">
        <w:rPr>
          <w:iCs/>
          <w:spacing w:val="4"/>
          <w:szCs w:val="28"/>
        </w:rPr>
        <w:t>ệ thống cung cấp nước sạch, hệ thống thoát nước, thu gom và xử lý chất thải đáp ứng quy định của Bộ Giáo dục và Đào tạo và Bộ Y tế.</w:t>
      </w:r>
    </w:p>
    <w:p w14:paraId="4A203FDD" w14:textId="1C590EE8" w:rsidR="00CF37F0" w:rsidRPr="001F10D4" w:rsidRDefault="00CF37F0" w:rsidP="00CF37F0">
      <w:pPr>
        <w:tabs>
          <w:tab w:val="left" w:pos="1400"/>
        </w:tabs>
        <w:spacing w:before="60" w:after="100" w:line="276" w:lineRule="auto"/>
        <w:ind w:firstLine="720"/>
        <w:jc w:val="both"/>
        <w:rPr>
          <w:b/>
          <w:iCs/>
          <w:szCs w:val="28"/>
          <w:lang w:val="vi-VN"/>
        </w:rPr>
      </w:pPr>
      <w:r w:rsidRPr="001F10D4">
        <w:rPr>
          <w:iCs/>
          <w:szCs w:val="28"/>
        </w:rPr>
        <w:t>1</w:t>
      </w:r>
      <w:r>
        <w:rPr>
          <w:iCs/>
          <w:szCs w:val="28"/>
        </w:rPr>
        <w:t>0</w:t>
      </w:r>
      <w:r w:rsidRPr="001F10D4">
        <w:rPr>
          <w:iCs/>
          <w:szCs w:val="28"/>
        </w:rPr>
        <w:t>.10.9.</w:t>
      </w:r>
      <w:r w:rsidRPr="001F10D4">
        <w:rPr>
          <w:b/>
          <w:bCs/>
          <w:iCs/>
          <w:szCs w:val="28"/>
        </w:rPr>
        <w:t xml:space="preserve"> </w:t>
      </w:r>
      <w:r w:rsidRPr="001F10D4">
        <w:rPr>
          <w:b/>
          <w:bCs/>
          <w:iCs/>
          <w:szCs w:val="28"/>
          <w:lang w:val="vi-VN"/>
        </w:rPr>
        <w:t>Tiêu chuẩn 4</w:t>
      </w:r>
      <w:r w:rsidRPr="001F10D4">
        <w:rPr>
          <w:b/>
          <w:bCs/>
          <w:iCs/>
          <w:szCs w:val="28"/>
        </w:rPr>
        <w:t>:</w:t>
      </w:r>
      <w:r w:rsidRPr="001F10D4">
        <w:rPr>
          <w:b/>
          <w:bCs/>
          <w:iCs/>
          <w:szCs w:val="28"/>
          <w:lang w:val="vi-VN"/>
        </w:rPr>
        <w:t xml:space="preserve"> Quan hệ giữa nhà trường, gia đình và xã hội</w:t>
      </w:r>
    </w:p>
    <w:p w14:paraId="523EDE1F" w14:textId="69E54A1C" w:rsidR="00CF37F0" w:rsidRPr="001F10D4" w:rsidRDefault="00CF37F0" w:rsidP="00CF37F0">
      <w:pPr>
        <w:spacing w:before="60" w:after="100" w:line="276" w:lineRule="auto"/>
        <w:ind w:firstLine="720"/>
        <w:jc w:val="both"/>
        <w:rPr>
          <w:rFonts w:eastAsia="Calibri"/>
          <w:iCs/>
          <w:szCs w:val="28"/>
        </w:rPr>
      </w:pPr>
      <w:r w:rsidRPr="001F10D4">
        <w:rPr>
          <w:iCs/>
          <w:szCs w:val="28"/>
        </w:rPr>
        <w:t>1</w:t>
      </w:r>
      <w:r>
        <w:rPr>
          <w:iCs/>
          <w:szCs w:val="28"/>
        </w:rPr>
        <w:t>0</w:t>
      </w:r>
      <w:r w:rsidRPr="001F10D4">
        <w:rPr>
          <w:iCs/>
          <w:szCs w:val="28"/>
          <w:lang w:val="vi-VN"/>
        </w:rPr>
        <w:t>.</w:t>
      </w:r>
      <w:r w:rsidRPr="001F10D4">
        <w:rPr>
          <w:iCs/>
          <w:szCs w:val="28"/>
        </w:rPr>
        <w:t>10.9.1.</w:t>
      </w:r>
      <w:r w:rsidRPr="001F10D4">
        <w:rPr>
          <w:iCs/>
          <w:szCs w:val="28"/>
          <w:lang w:val="vi-VN"/>
        </w:rPr>
        <w:t xml:space="preserve"> </w:t>
      </w:r>
      <w:r w:rsidRPr="001F10D4">
        <w:rPr>
          <w:rFonts w:eastAsia="Calibri"/>
          <w:iCs/>
          <w:szCs w:val="28"/>
        </w:rPr>
        <w:t xml:space="preserve">Tiêu chí 4.1: Ban </w:t>
      </w:r>
      <w:r w:rsidRPr="001F10D4">
        <w:rPr>
          <w:rFonts w:eastAsia="Calibri"/>
          <w:iCs/>
          <w:szCs w:val="28"/>
          <w:lang w:val="vi-VN"/>
        </w:rPr>
        <w:t>đại diện cha</w:t>
      </w:r>
      <w:r w:rsidRPr="001F10D4">
        <w:rPr>
          <w:rFonts w:eastAsia="Calibri"/>
          <w:iCs/>
          <w:szCs w:val="28"/>
        </w:rPr>
        <w:t xml:space="preserve"> mẹ trẻ</w:t>
      </w:r>
    </w:p>
    <w:p w14:paraId="50DC2720" w14:textId="77777777" w:rsidR="00CF37F0" w:rsidRPr="001F10D4" w:rsidRDefault="00CF37F0" w:rsidP="00CF37F0">
      <w:pPr>
        <w:spacing w:before="60" w:after="100" w:line="276" w:lineRule="auto"/>
        <w:ind w:firstLine="709"/>
        <w:jc w:val="both"/>
        <w:rPr>
          <w:rFonts w:eastAsia="Calibri"/>
          <w:iCs/>
          <w:spacing w:val="-4"/>
          <w:szCs w:val="28"/>
        </w:rPr>
      </w:pPr>
      <w:r w:rsidRPr="001F10D4">
        <w:rPr>
          <w:rFonts w:eastAsia="Calibri"/>
          <w:iCs/>
          <w:spacing w:val="-4"/>
          <w:szCs w:val="28"/>
          <w:lang w:val="vi-VN"/>
        </w:rPr>
        <w:t xml:space="preserve">Phối hợp </w:t>
      </w:r>
      <w:r w:rsidRPr="001F10D4">
        <w:rPr>
          <w:rFonts w:eastAsia="Calibri"/>
          <w:iCs/>
          <w:spacing w:val="-4"/>
          <w:szCs w:val="28"/>
        </w:rPr>
        <w:t xml:space="preserve">có hiệu quả </w:t>
      </w:r>
      <w:r w:rsidRPr="001F10D4">
        <w:rPr>
          <w:rFonts w:eastAsia="Calibri"/>
          <w:iCs/>
          <w:spacing w:val="-4"/>
          <w:szCs w:val="28"/>
          <w:lang w:val="vi-VN"/>
        </w:rPr>
        <w:t xml:space="preserve">với </w:t>
      </w:r>
      <w:r w:rsidRPr="001F10D4">
        <w:rPr>
          <w:rFonts w:eastAsia="Calibri"/>
          <w:iCs/>
          <w:spacing w:val="-4"/>
          <w:szCs w:val="28"/>
        </w:rPr>
        <w:t>nhà trường trong việc</w:t>
      </w:r>
      <w:r w:rsidRPr="001F10D4">
        <w:rPr>
          <w:rFonts w:eastAsia="Calibri"/>
          <w:iCs/>
          <w:spacing w:val="-4"/>
          <w:szCs w:val="28"/>
          <w:lang w:val="vi-VN"/>
        </w:rPr>
        <w:t xml:space="preserve"> tổ chức thực hiện nhiệm vụ năm học và các hoạt động giáo dục;</w:t>
      </w:r>
      <w:r w:rsidRPr="001F10D4">
        <w:rPr>
          <w:rFonts w:eastAsia="Calibri"/>
          <w:iCs/>
          <w:spacing w:val="-4"/>
          <w:szCs w:val="28"/>
        </w:rPr>
        <w:t xml:space="preserve"> </w:t>
      </w:r>
      <w:r w:rsidRPr="001F10D4">
        <w:rPr>
          <w:rFonts w:eastAsia="Calibri"/>
          <w:iCs/>
          <w:spacing w:val="-4"/>
          <w:szCs w:val="28"/>
          <w:lang w:val="vi-VN"/>
        </w:rPr>
        <w:t xml:space="preserve">hướng dẫn, tuyên truyền, phổ biến pháp luật, chủ trương chính sách về giáo dục đối với cha mẹ </w:t>
      </w:r>
      <w:r w:rsidRPr="001F10D4">
        <w:rPr>
          <w:rFonts w:eastAsia="Calibri"/>
          <w:iCs/>
          <w:spacing w:val="-4"/>
          <w:szCs w:val="28"/>
        </w:rPr>
        <w:t>trẻ.</w:t>
      </w:r>
    </w:p>
    <w:p w14:paraId="28D5C4A1" w14:textId="1F7BC29A" w:rsidR="00CF37F0" w:rsidRPr="001F10D4" w:rsidRDefault="00CF37F0" w:rsidP="00CF37F0">
      <w:pPr>
        <w:spacing w:before="60" w:after="100" w:line="276" w:lineRule="auto"/>
        <w:ind w:firstLine="720"/>
        <w:jc w:val="both"/>
        <w:rPr>
          <w:rFonts w:eastAsia="Calibri"/>
          <w:iCs/>
          <w:szCs w:val="28"/>
        </w:rPr>
      </w:pPr>
      <w:r w:rsidRPr="001F10D4">
        <w:rPr>
          <w:iCs/>
          <w:szCs w:val="28"/>
        </w:rPr>
        <w:t>1</w:t>
      </w:r>
      <w:r>
        <w:rPr>
          <w:iCs/>
          <w:szCs w:val="28"/>
        </w:rPr>
        <w:t>0</w:t>
      </w:r>
      <w:r w:rsidRPr="001F10D4">
        <w:rPr>
          <w:iCs/>
          <w:szCs w:val="28"/>
        </w:rPr>
        <w:t>.10.9.</w:t>
      </w:r>
      <w:r w:rsidRPr="001F10D4">
        <w:rPr>
          <w:rFonts w:eastAsia="Calibri"/>
          <w:iCs/>
          <w:szCs w:val="28"/>
        </w:rPr>
        <w:t>2. Tiêu chí 4.2: Công tác tham mưu cấp ủy đảng, chính quyền và phối hợp với các tổ chức, cá nhân của nhà trường</w:t>
      </w:r>
    </w:p>
    <w:p w14:paraId="2BE50B56" w14:textId="77777777" w:rsidR="00CF37F0" w:rsidRPr="001F10D4" w:rsidRDefault="00CF37F0" w:rsidP="00CF37F0">
      <w:pPr>
        <w:spacing w:before="60" w:after="100" w:line="276" w:lineRule="auto"/>
        <w:ind w:firstLine="720"/>
        <w:jc w:val="both"/>
        <w:rPr>
          <w:iCs/>
          <w:szCs w:val="28"/>
        </w:rPr>
      </w:pPr>
      <w:r w:rsidRPr="001F10D4">
        <w:rPr>
          <w:iCs/>
          <w:szCs w:val="28"/>
        </w:rPr>
        <w:t>a) Tham mưu cấp ủy đảng, chính quyền để tạo điều kiện cho nhà trường thực hiện p</w:t>
      </w:r>
      <w:r w:rsidRPr="001F10D4">
        <w:rPr>
          <w:rFonts w:eastAsia="Calibri"/>
          <w:iCs/>
          <w:szCs w:val="28"/>
        </w:rPr>
        <w:t>hương hướng, chiến lược xây dựng và phát triển;</w:t>
      </w:r>
    </w:p>
    <w:p w14:paraId="0CF0BA96" w14:textId="77777777" w:rsidR="00CF37F0" w:rsidRPr="001F10D4" w:rsidRDefault="00CF37F0" w:rsidP="00CF37F0">
      <w:pPr>
        <w:spacing w:before="60" w:after="100" w:line="276" w:lineRule="auto"/>
        <w:ind w:firstLine="720"/>
        <w:jc w:val="both"/>
        <w:rPr>
          <w:iCs/>
          <w:spacing w:val="4"/>
          <w:szCs w:val="28"/>
        </w:rPr>
      </w:pPr>
      <w:r w:rsidRPr="001F10D4">
        <w:rPr>
          <w:rFonts w:eastAsia="Calibri"/>
          <w:iCs/>
          <w:spacing w:val="4"/>
          <w:szCs w:val="28"/>
        </w:rPr>
        <w:t xml:space="preserve">b) Phối hợp với </w:t>
      </w:r>
      <w:r w:rsidRPr="001F10D4">
        <w:rPr>
          <w:iCs/>
          <w:spacing w:val="4"/>
          <w:szCs w:val="28"/>
        </w:rPr>
        <w:t>các tổ chức, đoàn thể, cá nhân</w:t>
      </w:r>
      <w:r w:rsidRPr="001F10D4">
        <w:rPr>
          <w:rFonts w:eastAsia="Calibri"/>
          <w:iCs/>
          <w:spacing w:val="4"/>
          <w:szCs w:val="28"/>
        </w:rPr>
        <w:t xml:space="preserve"> để tổ chức các hoạt động lễ hội, sự kiện theo kế hoạch, phù hợp với truyền thống của địa phương.</w:t>
      </w:r>
    </w:p>
    <w:p w14:paraId="0A32C5E4" w14:textId="5D72FDB4" w:rsidR="00CF37F0" w:rsidRPr="001F10D4" w:rsidRDefault="00CF37F0" w:rsidP="00CF37F0">
      <w:pPr>
        <w:tabs>
          <w:tab w:val="left" w:pos="1400"/>
        </w:tabs>
        <w:spacing w:before="60" w:after="100" w:line="276" w:lineRule="auto"/>
        <w:ind w:firstLine="720"/>
        <w:jc w:val="both"/>
        <w:rPr>
          <w:b/>
          <w:bCs/>
          <w:iCs/>
          <w:szCs w:val="28"/>
        </w:rPr>
      </w:pPr>
      <w:r w:rsidRPr="001F10D4">
        <w:rPr>
          <w:iCs/>
          <w:szCs w:val="28"/>
        </w:rPr>
        <w:t>1</w:t>
      </w:r>
      <w:r>
        <w:rPr>
          <w:iCs/>
          <w:szCs w:val="28"/>
        </w:rPr>
        <w:t>0</w:t>
      </w:r>
      <w:r w:rsidRPr="001F10D4">
        <w:rPr>
          <w:iCs/>
          <w:szCs w:val="28"/>
        </w:rPr>
        <w:t>.10.10.</w:t>
      </w:r>
      <w:r w:rsidRPr="001F10D4">
        <w:rPr>
          <w:b/>
          <w:iCs/>
          <w:szCs w:val="28"/>
        </w:rPr>
        <w:t xml:space="preserve"> </w:t>
      </w:r>
      <w:r w:rsidRPr="001F10D4">
        <w:rPr>
          <w:b/>
          <w:bCs/>
          <w:iCs/>
          <w:szCs w:val="28"/>
          <w:lang w:val="vi-VN"/>
        </w:rPr>
        <w:t xml:space="preserve">Tiêu chuẩn </w:t>
      </w:r>
      <w:r w:rsidRPr="001F10D4">
        <w:rPr>
          <w:b/>
          <w:bCs/>
          <w:iCs/>
          <w:szCs w:val="28"/>
        </w:rPr>
        <w:t>5: Hoạt động và kết quả nuôi dưỡng, chăm sóc, giáo dục trẻ</w:t>
      </w:r>
    </w:p>
    <w:p w14:paraId="58DE748C" w14:textId="0ABBB09C" w:rsidR="00CF37F0" w:rsidRPr="001F10D4" w:rsidRDefault="00CF37F0" w:rsidP="00CF37F0">
      <w:pPr>
        <w:tabs>
          <w:tab w:val="left" w:pos="1400"/>
        </w:tabs>
        <w:spacing w:before="60" w:after="100" w:line="276" w:lineRule="auto"/>
        <w:ind w:firstLine="720"/>
        <w:jc w:val="both"/>
        <w:rPr>
          <w:rFonts w:eastAsia="Calibri"/>
          <w:iCs/>
          <w:szCs w:val="28"/>
        </w:rPr>
      </w:pPr>
      <w:r w:rsidRPr="001F10D4">
        <w:rPr>
          <w:iCs/>
          <w:szCs w:val="28"/>
        </w:rPr>
        <w:t>1</w:t>
      </w:r>
      <w:r>
        <w:rPr>
          <w:iCs/>
          <w:szCs w:val="28"/>
        </w:rPr>
        <w:t>0</w:t>
      </w:r>
      <w:r w:rsidRPr="001F10D4">
        <w:rPr>
          <w:iCs/>
          <w:szCs w:val="28"/>
        </w:rPr>
        <w:t>.10.10.</w:t>
      </w:r>
      <w:r w:rsidRPr="001F10D4">
        <w:rPr>
          <w:rFonts w:eastAsia="Calibri"/>
          <w:iCs/>
          <w:szCs w:val="28"/>
          <w:lang w:val="vi-VN"/>
        </w:rPr>
        <w:t xml:space="preserve">1. </w:t>
      </w:r>
      <w:r w:rsidRPr="001F10D4">
        <w:rPr>
          <w:rFonts w:eastAsia="Calibri"/>
          <w:iCs/>
          <w:szCs w:val="28"/>
        </w:rPr>
        <w:t xml:space="preserve">Tiêu chí 5.1: Thực hiện Chương trình giáo dục mầm non </w:t>
      </w:r>
    </w:p>
    <w:p w14:paraId="692A0BF4" w14:textId="77777777" w:rsidR="00CF37F0" w:rsidRPr="001F10D4" w:rsidRDefault="00CF37F0" w:rsidP="00CF37F0">
      <w:pPr>
        <w:tabs>
          <w:tab w:val="left" w:pos="1400"/>
        </w:tabs>
        <w:spacing w:before="60" w:after="100" w:line="276" w:lineRule="auto"/>
        <w:ind w:firstLine="720"/>
        <w:jc w:val="both"/>
        <w:rPr>
          <w:rFonts w:eastAsia="Calibri"/>
          <w:iCs/>
          <w:szCs w:val="28"/>
        </w:rPr>
      </w:pPr>
      <w:r w:rsidRPr="001F10D4">
        <w:rPr>
          <w:rFonts w:eastAsia="Calibri"/>
          <w:iCs/>
          <w:szCs w:val="28"/>
        </w:rPr>
        <w:t>a) Tổ chức thực hiện Chương trình giáo dục mầm non đảm bảo chất lượng;</w:t>
      </w:r>
    </w:p>
    <w:p w14:paraId="0D197B77" w14:textId="77777777" w:rsidR="00CF37F0" w:rsidRPr="001F10D4" w:rsidRDefault="00CF37F0" w:rsidP="00CF37F0">
      <w:pPr>
        <w:tabs>
          <w:tab w:val="left" w:pos="1400"/>
        </w:tabs>
        <w:spacing w:before="60" w:after="100" w:line="276" w:lineRule="auto"/>
        <w:ind w:firstLine="720"/>
        <w:jc w:val="both"/>
        <w:rPr>
          <w:rFonts w:eastAsia="Calibri"/>
          <w:iCs/>
          <w:szCs w:val="28"/>
        </w:rPr>
      </w:pPr>
      <w:r w:rsidRPr="001F10D4">
        <w:rPr>
          <w:rFonts w:eastAsia="Calibri"/>
          <w:iCs/>
          <w:szCs w:val="28"/>
        </w:rPr>
        <w:t>b) Nhà trường phát triển Chương trình giáo dục mầm non do Bộ Giáo dục và Đào tạo ban hành, phù hợp với văn hóa địa phương, đáp ứng khả năng và nhu cầu của trẻ.</w:t>
      </w:r>
    </w:p>
    <w:p w14:paraId="25A24652" w14:textId="48C3630C" w:rsidR="00CF37F0" w:rsidRPr="001F10D4" w:rsidRDefault="00CF37F0" w:rsidP="00CF37F0">
      <w:pPr>
        <w:tabs>
          <w:tab w:val="left" w:pos="1400"/>
        </w:tabs>
        <w:spacing w:before="60" w:after="100" w:line="276" w:lineRule="auto"/>
        <w:ind w:firstLine="720"/>
        <w:jc w:val="both"/>
        <w:rPr>
          <w:bCs/>
          <w:iCs/>
          <w:szCs w:val="28"/>
        </w:rPr>
      </w:pPr>
      <w:r w:rsidRPr="001F10D4">
        <w:rPr>
          <w:iCs/>
          <w:szCs w:val="28"/>
        </w:rPr>
        <w:t>1</w:t>
      </w:r>
      <w:r>
        <w:rPr>
          <w:iCs/>
          <w:szCs w:val="28"/>
        </w:rPr>
        <w:t>0</w:t>
      </w:r>
      <w:r w:rsidRPr="001F10D4">
        <w:rPr>
          <w:iCs/>
          <w:szCs w:val="28"/>
        </w:rPr>
        <w:t>.10.10.</w:t>
      </w:r>
      <w:r w:rsidRPr="001F10D4">
        <w:rPr>
          <w:bCs/>
          <w:iCs/>
          <w:szCs w:val="28"/>
        </w:rPr>
        <w:t xml:space="preserve">2. Tiêu chí 5.2: </w:t>
      </w:r>
      <w:r w:rsidRPr="001F10D4">
        <w:rPr>
          <w:iCs/>
          <w:szCs w:val="28"/>
        </w:rPr>
        <w:t xml:space="preserve">Tổ chức hoạt động nuôi dưỡng, chăm sóc và giáo dục trẻ </w:t>
      </w:r>
    </w:p>
    <w:p w14:paraId="5D707335"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rPr>
        <w:t>Tổ chức các hoạt động thực hành, trải nghiệm, khám phá môi trường xung quanh phù hợp với nhu cầu, hứng thú của trẻ và điều kiện thực tế.</w:t>
      </w:r>
    </w:p>
    <w:p w14:paraId="3E0093AB" w14:textId="27036842" w:rsidR="00CF37F0" w:rsidRPr="001F10D4" w:rsidRDefault="00CF37F0" w:rsidP="00CF37F0">
      <w:pPr>
        <w:spacing w:before="60" w:after="100" w:line="276" w:lineRule="auto"/>
        <w:ind w:firstLine="720"/>
        <w:jc w:val="both"/>
        <w:rPr>
          <w:iCs/>
          <w:szCs w:val="28"/>
        </w:rPr>
      </w:pPr>
      <w:r>
        <w:rPr>
          <w:iCs/>
          <w:szCs w:val="28"/>
        </w:rPr>
        <w:t>10</w:t>
      </w:r>
      <w:r w:rsidRPr="001F10D4">
        <w:rPr>
          <w:iCs/>
          <w:szCs w:val="28"/>
        </w:rPr>
        <w:t xml:space="preserve">.10.10.3. Tiêu chí 5.3: Kết quả nuôi dưỡng và chăm sóc sức khoẻ </w:t>
      </w:r>
    </w:p>
    <w:p w14:paraId="372DD1AD" w14:textId="77777777" w:rsidR="00CF37F0" w:rsidRPr="001F10D4" w:rsidRDefault="00CF37F0" w:rsidP="00CF37F0">
      <w:pPr>
        <w:spacing w:before="60" w:after="100" w:line="276" w:lineRule="auto"/>
        <w:ind w:firstLine="720"/>
        <w:jc w:val="both"/>
        <w:rPr>
          <w:iCs/>
          <w:szCs w:val="28"/>
        </w:rPr>
      </w:pPr>
      <w:r w:rsidRPr="001F10D4">
        <w:rPr>
          <w:iCs/>
          <w:szCs w:val="28"/>
        </w:rPr>
        <w:lastRenderedPageBreak/>
        <w:t>a) Nhà trường tổ chức tư vấn cho cha mẹ trẻ hoặc người giám hộ về các vấn đề liên quan đến sức khỏe, phát triển thể chất và tinh thần của trẻ;</w:t>
      </w:r>
    </w:p>
    <w:p w14:paraId="73D1A96B" w14:textId="77777777" w:rsidR="00CF37F0" w:rsidRPr="001F10D4" w:rsidRDefault="00CF37F0" w:rsidP="00CF37F0">
      <w:pPr>
        <w:spacing w:before="60" w:after="100" w:line="276" w:lineRule="auto"/>
        <w:ind w:firstLine="720"/>
        <w:jc w:val="both"/>
        <w:rPr>
          <w:iCs/>
          <w:szCs w:val="28"/>
        </w:rPr>
      </w:pPr>
      <w:r w:rsidRPr="001F10D4">
        <w:rPr>
          <w:iCs/>
          <w:szCs w:val="28"/>
        </w:rPr>
        <w:t>b) Chế độ dinh dưỡng của trẻ tại trường được đảm bảo cân đối, đáp ứng nhu cầu dinh dưỡng, đảm bảo theo quy định;</w:t>
      </w:r>
    </w:p>
    <w:p w14:paraId="4D5D6A54" w14:textId="77777777" w:rsidR="00CF37F0" w:rsidRPr="001F10D4" w:rsidRDefault="00CF37F0" w:rsidP="00CF37F0">
      <w:pPr>
        <w:spacing w:before="60" w:after="100" w:line="276" w:lineRule="auto"/>
        <w:ind w:firstLine="720"/>
        <w:jc w:val="both"/>
        <w:rPr>
          <w:rFonts w:eastAsia="Calibri"/>
          <w:iCs/>
          <w:szCs w:val="28"/>
        </w:rPr>
      </w:pPr>
      <w:r w:rsidRPr="001F10D4">
        <w:rPr>
          <w:iCs/>
          <w:szCs w:val="28"/>
        </w:rPr>
        <w:t xml:space="preserve"> c) 100% trẻ suy dinh dưỡng, thừa cân, béo phì được can thiệp bằng những biện pháp phù hợp, tình trạng dinh dưỡng của trẻ cải thiện so với đầu năm học.</w:t>
      </w:r>
    </w:p>
    <w:p w14:paraId="13C4E71E" w14:textId="279EEE72"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.10.10.4. Tiêu chí 5.4: Kết quả giáo dục</w:t>
      </w:r>
    </w:p>
    <w:p w14:paraId="03E33222" w14:textId="77777777" w:rsidR="00CF37F0" w:rsidRPr="001F10D4" w:rsidRDefault="00CF37F0" w:rsidP="00CF37F0">
      <w:pPr>
        <w:spacing w:before="60" w:after="100" w:line="276" w:lineRule="auto"/>
        <w:ind w:firstLine="720"/>
        <w:jc w:val="both"/>
        <w:rPr>
          <w:iCs/>
          <w:szCs w:val="28"/>
        </w:rPr>
      </w:pPr>
      <w:r w:rsidRPr="001F10D4">
        <w:rPr>
          <w:iCs/>
          <w:szCs w:val="28"/>
        </w:rPr>
        <w:t>a) Tỷ lệ chuyên cần đạt ít nhất 95% đối với trẻ 5 tuổi, 90% đối với trẻ dưới 5 tuổi; trường thuộc vùng khó khăn đạt ít nhất 90% đối với trẻ 5 tuổi, 85% đối với trẻ dưới 5 tuổi;</w:t>
      </w:r>
    </w:p>
    <w:p w14:paraId="3E06F9B9" w14:textId="77777777" w:rsidR="00CF37F0" w:rsidRPr="001F10D4" w:rsidRDefault="00CF37F0" w:rsidP="00CF37F0">
      <w:pPr>
        <w:spacing w:before="60" w:after="100" w:line="276" w:lineRule="auto"/>
        <w:ind w:firstLine="720"/>
        <w:jc w:val="both"/>
        <w:rPr>
          <w:iCs/>
          <w:szCs w:val="28"/>
        </w:rPr>
      </w:pPr>
      <w:r w:rsidRPr="001F10D4">
        <w:rPr>
          <w:iCs/>
          <w:szCs w:val="28"/>
        </w:rPr>
        <w:t>b) Tỷ lệ trẻ 5 tuổi hoàn thành Chương trình giáo dục mầm non đạt ít nhất 95%; trường thuộc vùng khó khăn đạt ít nhất 90%;</w:t>
      </w:r>
    </w:p>
    <w:p w14:paraId="2CA710F7" w14:textId="77777777" w:rsidR="00CF37F0" w:rsidRPr="001F10D4" w:rsidRDefault="00CF37F0" w:rsidP="00CF37F0">
      <w:pPr>
        <w:spacing w:before="60" w:after="100" w:line="276" w:lineRule="auto"/>
        <w:ind w:firstLine="720"/>
        <w:jc w:val="both"/>
        <w:rPr>
          <w:iCs/>
          <w:szCs w:val="28"/>
        </w:rPr>
      </w:pPr>
      <w:r w:rsidRPr="001F10D4">
        <w:rPr>
          <w:iCs/>
          <w:szCs w:val="28"/>
        </w:rPr>
        <w:t>c) Trẻ khuyết tật học hòa nhập (nếu có) được đánh giá có tiến bộ đạt ít nhất 80%.</w:t>
      </w:r>
    </w:p>
    <w:p w14:paraId="204296A5" w14:textId="77777777" w:rsidR="00CF37F0" w:rsidRPr="001F10D4" w:rsidRDefault="00CF37F0" w:rsidP="00CF37F0">
      <w:pPr>
        <w:spacing w:before="60" w:after="100" w:line="276" w:lineRule="auto"/>
        <w:jc w:val="center"/>
        <w:rPr>
          <w:b/>
          <w:iCs/>
          <w:szCs w:val="28"/>
        </w:rPr>
      </w:pPr>
      <w:r w:rsidRPr="001F10D4">
        <w:rPr>
          <w:b/>
          <w:iCs/>
          <w:szCs w:val="28"/>
        </w:rPr>
        <w:t>TIÊU CHUẨN ĐÁNH GIÁ TRƯỜNG MẦM NON MỨC 3</w:t>
      </w:r>
    </w:p>
    <w:p w14:paraId="3599F349" w14:textId="77777777" w:rsidR="00CF37F0" w:rsidRPr="001F10D4" w:rsidRDefault="00CF37F0" w:rsidP="00CF37F0">
      <w:pPr>
        <w:spacing w:before="60" w:after="100" w:line="276" w:lineRule="auto"/>
        <w:ind w:firstLine="720"/>
        <w:jc w:val="both"/>
        <w:rPr>
          <w:iCs/>
          <w:spacing w:val="-2"/>
          <w:szCs w:val="28"/>
        </w:rPr>
      </w:pPr>
      <w:r w:rsidRPr="001F10D4">
        <w:rPr>
          <w:iCs/>
          <w:spacing w:val="-2"/>
          <w:szCs w:val="28"/>
        </w:rPr>
        <w:t xml:space="preserve">Trường mầm non đạt Mức 3 khi đảm bảo Tiêu chuẩn đánh giá trường mầm non Mức 2 và các tiêu chuẩn </w:t>
      </w:r>
      <w:r w:rsidRPr="001F10D4">
        <w:rPr>
          <w:iCs/>
          <w:spacing w:val="-2"/>
          <w:szCs w:val="28"/>
          <w:lang w:val="vi-VN"/>
        </w:rPr>
        <w:t>sau:</w:t>
      </w:r>
    </w:p>
    <w:p w14:paraId="6E170BF6" w14:textId="4A39D4A1" w:rsidR="00CF37F0" w:rsidRPr="001F10D4" w:rsidRDefault="00CF37F0" w:rsidP="00CF37F0">
      <w:pPr>
        <w:spacing w:before="60" w:after="100" w:line="276" w:lineRule="auto"/>
        <w:ind w:firstLine="720"/>
        <w:jc w:val="both"/>
        <w:rPr>
          <w:b/>
          <w:bCs/>
          <w:iCs/>
          <w:szCs w:val="28"/>
        </w:rPr>
      </w:pPr>
      <w:r w:rsidRPr="001F10D4">
        <w:rPr>
          <w:iCs/>
          <w:szCs w:val="28"/>
        </w:rPr>
        <w:t>1</w:t>
      </w:r>
      <w:r>
        <w:rPr>
          <w:iCs/>
          <w:szCs w:val="28"/>
        </w:rPr>
        <w:t>0</w:t>
      </w:r>
      <w:r w:rsidRPr="001F10D4">
        <w:rPr>
          <w:iCs/>
          <w:szCs w:val="28"/>
        </w:rPr>
        <w:t>.10.11.</w:t>
      </w:r>
      <w:r w:rsidRPr="001F10D4">
        <w:rPr>
          <w:b/>
          <w:bCs/>
          <w:iCs/>
          <w:szCs w:val="28"/>
        </w:rPr>
        <w:t xml:space="preserve"> </w:t>
      </w:r>
      <w:r w:rsidRPr="001F10D4">
        <w:rPr>
          <w:b/>
          <w:bCs/>
          <w:iCs/>
          <w:szCs w:val="28"/>
          <w:lang w:val="vi-VN"/>
        </w:rPr>
        <w:t>Tiêu chuẩn</w:t>
      </w:r>
      <w:r w:rsidRPr="001F10D4">
        <w:rPr>
          <w:b/>
          <w:bCs/>
          <w:iCs/>
          <w:szCs w:val="28"/>
        </w:rPr>
        <w:t xml:space="preserve"> 1: Tổ chức và quản lý nhà trường</w:t>
      </w:r>
    </w:p>
    <w:p w14:paraId="0532D169" w14:textId="3E36752B" w:rsidR="00CF37F0" w:rsidRPr="001F10D4" w:rsidRDefault="00CF37F0" w:rsidP="00CF37F0">
      <w:pPr>
        <w:spacing w:before="60" w:after="100" w:line="276" w:lineRule="auto"/>
        <w:ind w:firstLine="720"/>
        <w:jc w:val="both"/>
        <w:rPr>
          <w:rFonts w:eastAsia="Calibri"/>
          <w:iCs/>
          <w:spacing w:val="-4"/>
          <w:szCs w:val="28"/>
        </w:rPr>
      </w:pPr>
      <w:r w:rsidRPr="001F10D4">
        <w:rPr>
          <w:iCs/>
          <w:szCs w:val="28"/>
        </w:rPr>
        <w:t>1</w:t>
      </w:r>
      <w:r>
        <w:rPr>
          <w:iCs/>
          <w:szCs w:val="28"/>
        </w:rPr>
        <w:t>0</w:t>
      </w:r>
      <w:r w:rsidRPr="001F10D4">
        <w:rPr>
          <w:iCs/>
          <w:szCs w:val="28"/>
        </w:rPr>
        <w:t>.10.11.</w:t>
      </w:r>
      <w:r w:rsidRPr="001F10D4">
        <w:rPr>
          <w:rFonts w:eastAsia="Calibri"/>
          <w:iCs/>
          <w:spacing w:val="-4"/>
          <w:szCs w:val="28"/>
          <w:lang w:val="vi-VN"/>
        </w:rPr>
        <w:t xml:space="preserve">1. Tiêu chí 1.1: </w:t>
      </w:r>
      <w:r w:rsidRPr="001F10D4">
        <w:rPr>
          <w:rFonts w:eastAsia="Calibri"/>
          <w:iCs/>
          <w:spacing w:val="-4"/>
          <w:szCs w:val="28"/>
        </w:rPr>
        <w:t>Phương hướng, chiến lược xây dựng và phát triển nhà trường</w:t>
      </w:r>
    </w:p>
    <w:p w14:paraId="09985222" w14:textId="77777777" w:rsidR="00CF37F0" w:rsidRPr="001F10D4" w:rsidRDefault="00CF37F0" w:rsidP="00CF37F0">
      <w:pPr>
        <w:spacing w:before="60" w:after="100" w:line="276" w:lineRule="auto"/>
        <w:ind w:firstLine="709"/>
        <w:jc w:val="both"/>
        <w:rPr>
          <w:iCs/>
          <w:spacing w:val="4"/>
          <w:szCs w:val="28"/>
          <w:lang w:val="vi-VN"/>
        </w:rPr>
      </w:pPr>
      <w:r w:rsidRPr="001F10D4">
        <w:rPr>
          <w:iCs/>
          <w:spacing w:val="4"/>
          <w:szCs w:val="28"/>
        </w:rPr>
        <w:t>Đ</w:t>
      </w:r>
      <w:r w:rsidRPr="001F10D4">
        <w:rPr>
          <w:iCs/>
          <w:spacing w:val="4"/>
          <w:szCs w:val="28"/>
          <w:lang w:val="vi-VN"/>
        </w:rPr>
        <w:t>ịnh kỳ rà soát, bổ sung, điều chỉnh</w:t>
      </w:r>
      <w:r w:rsidRPr="001F10D4">
        <w:rPr>
          <w:iCs/>
          <w:spacing w:val="4"/>
          <w:szCs w:val="28"/>
        </w:rPr>
        <w:t xml:space="preserve"> p</w:t>
      </w:r>
      <w:r w:rsidRPr="001F10D4">
        <w:rPr>
          <w:rFonts w:eastAsia="Calibri"/>
          <w:iCs/>
          <w:spacing w:val="-4"/>
          <w:szCs w:val="28"/>
          <w:lang w:val="vi-VN"/>
        </w:rPr>
        <w:t>hương hướng</w:t>
      </w:r>
      <w:r w:rsidRPr="001F10D4">
        <w:rPr>
          <w:rFonts w:eastAsia="Calibri"/>
          <w:iCs/>
          <w:spacing w:val="-4"/>
          <w:szCs w:val="28"/>
        </w:rPr>
        <w:t>,</w:t>
      </w:r>
      <w:r w:rsidRPr="001F10D4">
        <w:rPr>
          <w:rFonts w:eastAsia="Calibri"/>
          <w:iCs/>
          <w:spacing w:val="-4"/>
          <w:szCs w:val="28"/>
          <w:lang w:val="vi-VN"/>
        </w:rPr>
        <w:t xml:space="preserve"> chiến lược xây dựng và phát triển</w:t>
      </w:r>
      <w:r w:rsidRPr="001F10D4">
        <w:rPr>
          <w:rFonts w:eastAsia="Calibri"/>
          <w:iCs/>
          <w:spacing w:val="-4"/>
          <w:szCs w:val="28"/>
        </w:rPr>
        <w:t xml:space="preserve">. </w:t>
      </w:r>
      <w:r w:rsidRPr="001F10D4">
        <w:rPr>
          <w:iCs/>
          <w:spacing w:val="4"/>
          <w:szCs w:val="28"/>
          <w:lang w:val="vi-VN"/>
        </w:rPr>
        <w:t xml:space="preserve">Tổ chức xây dựng </w:t>
      </w:r>
      <w:r w:rsidRPr="001F10D4">
        <w:rPr>
          <w:iCs/>
          <w:spacing w:val="4"/>
          <w:szCs w:val="28"/>
        </w:rPr>
        <w:t>p</w:t>
      </w:r>
      <w:r w:rsidRPr="001F10D4">
        <w:rPr>
          <w:rFonts w:eastAsia="Calibri"/>
          <w:iCs/>
          <w:spacing w:val="-4"/>
          <w:szCs w:val="28"/>
          <w:lang w:val="vi-VN"/>
        </w:rPr>
        <w:t>hương hướng</w:t>
      </w:r>
      <w:r w:rsidRPr="001F10D4">
        <w:rPr>
          <w:rFonts w:eastAsia="Calibri"/>
          <w:iCs/>
          <w:spacing w:val="-4"/>
          <w:szCs w:val="28"/>
        </w:rPr>
        <w:t>,</w:t>
      </w:r>
      <w:r w:rsidRPr="001F10D4">
        <w:rPr>
          <w:rFonts w:eastAsia="Calibri"/>
          <w:iCs/>
          <w:spacing w:val="-4"/>
          <w:szCs w:val="28"/>
          <w:lang w:val="vi-VN"/>
        </w:rPr>
        <w:t xml:space="preserve"> chiến lược </w:t>
      </w:r>
      <w:r w:rsidRPr="001F10D4">
        <w:rPr>
          <w:rFonts w:eastAsia="Calibri"/>
          <w:iCs/>
          <w:spacing w:val="-4"/>
          <w:szCs w:val="28"/>
        </w:rPr>
        <w:t xml:space="preserve">xây dựng </w:t>
      </w:r>
      <w:r w:rsidRPr="001F10D4">
        <w:rPr>
          <w:rFonts w:eastAsia="Calibri"/>
          <w:iCs/>
          <w:spacing w:val="-4"/>
          <w:szCs w:val="28"/>
          <w:lang w:val="vi-VN"/>
        </w:rPr>
        <w:t>và phát triển</w:t>
      </w:r>
      <w:r w:rsidRPr="001F10D4">
        <w:rPr>
          <w:iCs/>
          <w:spacing w:val="4"/>
          <w:szCs w:val="28"/>
          <w:lang w:val="vi-VN"/>
        </w:rPr>
        <w:t xml:space="preserve"> có sự tham gia của các thành viên trong Hội đồng trường (Hội đồng quản trị đối với trường tư thục), cán bộ quản lý, giáo viên, nhân viên, cha mẹ </w:t>
      </w:r>
      <w:r w:rsidRPr="001F10D4">
        <w:rPr>
          <w:iCs/>
          <w:spacing w:val="4"/>
          <w:szCs w:val="28"/>
        </w:rPr>
        <w:t>trẻ</w:t>
      </w:r>
      <w:r w:rsidRPr="001F10D4">
        <w:rPr>
          <w:iCs/>
          <w:spacing w:val="4"/>
          <w:szCs w:val="28"/>
          <w:lang w:val="vi-VN"/>
        </w:rPr>
        <w:t xml:space="preserve"> và cộng đồng.</w:t>
      </w:r>
    </w:p>
    <w:p w14:paraId="3393A38A" w14:textId="447456E5"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.10.11.2. </w:t>
      </w:r>
      <w:r w:rsidRPr="001F10D4">
        <w:rPr>
          <w:iCs/>
          <w:szCs w:val="28"/>
          <w:lang w:val="vi-VN"/>
        </w:rPr>
        <w:t>Tiêu chí 1.</w:t>
      </w:r>
      <w:r w:rsidRPr="001F10D4">
        <w:rPr>
          <w:iCs/>
          <w:szCs w:val="28"/>
        </w:rPr>
        <w:t>3</w:t>
      </w:r>
      <w:r w:rsidRPr="001F10D4">
        <w:rPr>
          <w:iCs/>
          <w:szCs w:val="28"/>
          <w:lang w:val="vi-VN"/>
        </w:rPr>
        <w:t xml:space="preserve">: </w:t>
      </w:r>
      <w:r w:rsidRPr="001F10D4">
        <w:rPr>
          <w:iCs/>
          <w:szCs w:val="28"/>
        </w:rPr>
        <w:t>Tổ chức Đảng Cộng sản Việt Nam, các đoàn thể và tổ chức khác trong nhà trường</w:t>
      </w:r>
    </w:p>
    <w:p w14:paraId="41F5C005" w14:textId="77777777" w:rsidR="00CF37F0" w:rsidRPr="001F10D4" w:rsidRDefault="00CF37F0" w:rsidP="00CF37F0">
      <w:pPr>
        <w:spacing w:before="60" w:after="100" w:line="276" w:lineRule="auto"/>
        <w:ind w:firstLine="720"/>
        <w:jc w:val="both"/>
        <w:rPr>
          <w:rStyle w:val="Emphasis"/>
          <w:i w:val="0"/>
          <w:szCs w:val="28"/>
          <w:shd w:val="clear" w:color="auto" w:fill="FFFFFF"/>
        </w:rPr>
      </w:pPr>
      <w:r w:rsidRPr="001F10D4">
        <w:rPr>
          <w:iCs/>
          <w:szCs w:val="28"/>
        </w:rPr>
        <w:t>a) Trong 05 năm liên tiếp tính đến thời điểm đánh giá, tổ chức Đảng Cộng sản Việt Nam có í</w:t>
      </w:r>
      <w:r w:rsidRPr="001F10D4">
        <w:rPr>
          <w:iCs/>
          <w:szCs w:val="28"/>
          <w:lang w:val="vi-VN"/>
        </w:rPr>
        <w:t xml:space="preserve">t nhất </w:t>
      </w:r>
      <w:r w:rsidRPr="001F10D4">
        <w:rPr>
          <w:iCs/>
          <w:szCs w:val="28"/>
        </w:rPr>
        <w:t>02</w:t>
      </w:r>
      <w:r w:rsidRPr="001F10D4">
        <w:rPr>
          <w:iCs/>
          <w:szCs w:val="28"/>
          <w:lang w:val="vi-VN"/>
        </w:rPr>
        <w:t xml:space="preserve"> năm </w:t>
      </w:r>
      <w:r w:rsidRPr="001F10D4">
        <w:rPr>
          <w:rStyle w:val="Emphasis"/>
          <w:i w:val="0"/>
          <w:szCs w:val="28"/>
          <w:shd w:val="clear" w:color="auto" w:fill="FFFFFF"/>
          <w:lang w:val="vi-VN"/>
        </w:rPr>
        <w:t xml:space="preserve">hoàn thành tốt nhiệm vụ, </w:t>
      </w:r>
      <w:r w:rsidRPr="001F10D4">
        <w:rPr>
          <w:rStyle w:val="Emphasis"/>
          <w:i w:val="0"/>
          <w:szCs w:val="28"/>
          <w:shd w:val="clear" w:color="auto" w:fill="FFFFFF"/>
        </w:rPr>
        <w:t>các</w:t>
      </w:r>
      <w:r w:rsidRPr="001F10D4">
        <w:rPr>
          <w:rStyle w:val="Emphasis"/>
          <w:i w:val="0"/>
          <w:szCs w:val="28"/>
          <w:shd w:val="clear" w:color="auto" w:fill="FFFFFF"/>
          <w:lang w:val="vi-VN"/>
        </w:rPr>
        <w:t xml:space="preserve"> năm còn lại hoàn thành nhiệm vụ trở lên</w:t>
      </w:r>
      <w:r w:rsidRPr="001F10D4">
        <w:rPr>
          <w:rStyle w:val="Emphasis"/>
          <w:i w:val="0"/>
          <w:szCs w:val="28"/>
          <w:shd w:val="clear" w:color="auto" w:fill="FFFFFF"/>
        </w:rPr>
        <w:t>;</w:t>
      </w:r>
    </w:p>
    <w:p w14:paraId="0BD46652" w14:textId="77777777" w:rsidR="00CF37F0" w:rsidRPr="001F10D4" w:rsidRDefault="00CF37F0" w:rsidP="00CF37F0">
      <w:pPr>
        <w:spacing w:before="60" w:after="100" w:line="276" w:lineRule="auto"/>
        <w:ind w:firstLine="709"/>
        <w:jc w:val="both"/>
        <w:rPr>
          <w:iCs/>
          <w:szCs w:val="28"/>
          <w:lang w:val="vi-VN"/>
        </w:rPr>
      </w:pPr>
      <w:r w:rsidRPr="001F10D4">
        <w:rPr>
          <w:rStyle w:val="Emphasis"/>
          <w:i w:val="0"/>
          <w:szCs w:val="28"/>
          <w:shd w:val="clear" w:color="auto" w:fill="FFFFFF"/>
          <w:lang w:val="vi-VN"/>
        </w:rPr>
        <w:t xml:space="preserve">b) </w:t>
      </w:r>
      <w:r w:rsidRPr="001F10D4">
        <w:rPr>
          <w:iCs/>
          <w:szCs w:val="28"/>
          <w:lang w:val="vi-VN"/>
        </w:rPr>
        <w:t>Các đoàn thể, tổ chức khác đóng góp hiệu quả cho các hoạt động của nhà trường và cộng đồng.</w:t>
      </w:r>
    </w:p>
    <w:p w14:paraId="6E661DD8" w14:textId="23B3D162" w:rsidR="00CF37F0" w:rsidRPr="001F10D4" w:rsidRDefault="00CF37F0" w:rsidP="00CF37F0">
      <w:pPr>
        <w:spacing w:before="60" w:after="100" w:line="276" w:lineRule="auto"/>
        <w:ind w:firstLine="720"/>
        <w:jc w:val="both"/>
        <w:rPr>
          <w:iCs/>
          <w:spacing w:val="6"/>
          <w:szCs w:val="28"/>
        </w:rPr>
      </w:pPr>
      <w:r w:rsidRPr="001F10D4">
        <w:rPr>
          <w:iCs/>
          <w:szCs w:val="28"/>
        </w:rPr>
        <w:t>1</w:t>
      </w:r>
      <w:r>
        <w:rPr>
          <w:iCs/>
          <w:szCs w:val="28"/>
        </w:rPr>
        <w:t>0</w:t>
      </w:r>
      <w:r w:rsidRPr="001F10D4">
        <w:rPr>
          <w:iCs/>
          <w:szCs w:val="28"/>
        </w:rPr>
        <w:t>.10.11.</w:t>
      </w:r>
      <w:r w:rsidRPr="001F10D4">
        <w:rPr>
          <w:iCs/>
          <w:spacing w:val="6"/>
          <w:szCs w:val="28"/>
        </w:rPr>
        <w:t xml:space="preserve">3. </w:t>
      </w:r>
      <w:r w:rsidRPr="001F10D4">
        <w:rPr>
          <w:iCs/>
          <w:spacing w:val="6"/>
          <w:szCs w:val="28"/>
          <w:lang w:val="vi-VN"/>
        </w:rPr>
        <w:t>Tiêu chí 1.</w:t>
      </w:r>
      <w:r w:rsidRPr="001F10D4">
        <w:rPr>
          <w:iCs/>
          <w:spacing w:val="6"/>
          <w:szCs w:val="28"/>
        </w:rPr>
        <w:t>4</w:t>
      </w:r>
      <w:r w:rsidRPr="001F10D4">
        <w:rPr>
          <w:iCs/>
          <w:spacing w:val="6"/>
          <w:szCs w:val="28"/>
          <w:lang w:val="vi-VN"/>
        </w:rPr>
        <w:t>: Hiệu trưởng, phó hiệu trưởng, tổ chuyên môn và tổ văn phòng</w:t>
      </w:r>
    </w:p>
    <w:p w14:paraId="5E93E14D" w14:textId="77777777" w:rsidR="00CF37F0" w:rsidRPr="001F10D4" w:rsidRDefault="00CF37F0" w:rsidP="00CF37F0">
      <w:pPr>
        <w:spacing w:before="60" w:after="100" w:line="276" w:lineRule="auto"/>
        <w:ind w:firstLine="720"/>
        <w:jc w:val="both"/>
        <w:rPr>
          <w:rFonts w:eastAsia="Calibri"/>
          <w:iCs/>
          <w:szCs w:val="28"/>
        </w:rPr>
      </w:pPr>
      <w:r w:rsidRPr="001F10D4">
        <w:rPr>
          <w:rFonts w:eastAsia="Calibri"/>
          <w:iCs/>
          <w:szCs w:val="28"/>
        </w:rPr>
        <w:lastRenderedPageBreak/>
        <w:t xml:space="preserve">a) </w:t>
      </w:r>
      <w:r w:rsidRPr="001F10D4">
        <w:rPr>
          <w:rFonts w:eastAsia="Calibri"/>
          <w:iCs/>
          <w:szCs w:val="28"/>
          <w:lang w:val="vi-VN"/>
        </w:rPr>
        <w:t>Hoạt động của tổ chuyên môn</w:t>
      </w:r>
      <w:r w:rsidRPr="001F10D4">
        <w:rPr>
          <w:rFonts w:eastAsia="Calibri"/>
          <w:iCs/>
          <w:szCs w:val="28"/>
        </w:rPr>
        <w:t xml:space="preserve"> và</w:t>
      </w:r>
      <w:r w:rsidRPr="001F10D4">
        <w:rPr>
          <w:rFonts w:eastAsia="Calibri"/>
          <w:iCs/>
          <w:szCs w:val="28"/>
          <w:lang w:val="vi-VN"/>
        </w:rPr>
        <w:t xml:space="preserve"> tổ văn phòng có đóng góp </w:t>
      </w:r>
      <w:r w:rsidRPr="001F10D4">
        <w:rPr>
          <w:rFonts w:eastAsia="Calibri"/>
          <w:iCs/>
          <w:szCs w:val="28"/>
        </w:rPr>
        <w:t xml:space="preserve">hiệu quả </w:t>
      </w:r>
      <w:r w:rsidRPr="001F10D4">
        <w:rPr>
          <w:rFonts w:eastAsia="Calibri"/>
          <w:iCs/>
          <w:szCs w:val="28"/>
          <w:lang w:val="vi-VN"/>
        </w:rPr>
        <w:t xml:space="preserve">trong việc nâng cao chất lượng các hoạt động </w:t>
      </w:r>
      <w:r w:rsidRPr="001F10D4">
        <w:rPr>
          <w:rFonts w:eastAsia="Calibri"/>
          <w:iCs/>
          <w:szCs w:val="28"/>
        </w:rPr>
        <w:t xml:space="preserve">của </w:t>
      </w:r>
      <w:r w:rsidRPr="001F10D4">
        <w:rPr>
          <w:rFonts w:eastAsia="Calibri"/>
          <w:iCs/>
          <w:szCs w:val="28"/>
          <w:lang w:val="vi-VN"/>
        </w:rPr>
        <w:t>nhà trường</w:t>
      </w:r>
      <w:r w:rsidRPr="001F10D4">
        <w:rPr>
          <w:rFonts w:eastAsia="Calibri"/>
          <w:iCs/>
          <w:szCs w:val="28"/>
        </w:rPr>
        <w:t>;</w:t>
      </w:r>
    </w:p>
    <w:p w14:paraId="6A372E4C" w14:textId="77777777" w:rsidR="00CF37F0" w:rsidRPr="001F10D4" w:rsidRDefault="00CF37F0" w:rsidP="00CF37F0">
      <w:pPr>
        <w:spacing w:before="60" w:after="100" w:line="276" w:lineRule="auto"/>
        <w:ind w:firstLine="720"/>
        <w:jc w:val="both"/>
        <w:rPr>
          <w:rFonts w:eastAsia="Calibri"/>
          <w:iCs/>
          <w:szCs w:val="28"/>
        </w:rPr>
      </w:pPr>
      <w:r w:rsidRPr="001F10D4">
        <w:rPr>
          <w:rFonts w:eastAsia="Calibri"/>
          <w:iCs/>
          <w:szCs w:val="28"/>
        </w:rPr>
        <w:t>b) Tổ chuyên môn thực hiện hiệu quả các chuyên đề chuyên môn góp phần nâng cao chất lượng nuôi dưỡng, chăm sóc và giáo dục trẻ.</w:t>
      </w:r>
    </w:p>
    <w:p w14:paraId="61F805F4" w14:textId="328B43C6"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.10.11.4. Tiêu chí 1.5: Tổ chức nhóm trẻ và lớp mẫu giáo</w:t>
      </w:r>
    </w:p>
    <w:p w14:paraId="03095482" w14:textId="77777777" w:rsidR="00CF37F0" w:rsidRPr="001F10D4" w:rsidRDefault="00CF37F0" w:rsidP="00CF37F0">
      <w:pPr>
        <w:spacing w:before="60" w:after="100" w:line="276" w:lineRule="auto"/>
        <w:ind w:firstLine="720"/>
        <w:jc w:val="both"/>
        <w:rPr>
          <w:rFonts w:eastAsia="Calibri"/>
          <w:iCs/>
          <w:szCs w:val="28"/>
        </w:rPr>
      </w:pPr>
      <w:r w:rsidRPr="001F10D4">
        <w:rPr>
          <w:rFonts w:eastAsia="Calibri"/>
          <w:iCs/>
          <w:szCs w:val="28"/>
        </w:rPr>
        <w:t xml:space="preserve">Nhà trường có không quá 20 (hai mươi) </w:t>
      </w:r>
      <w:r w:rsidRPr="001F10D4">
        <w:rPr>
          <w:iCs/>
          <w:szCs w:val="28"/>
        </w:rPr>
        <w:t>nhóm trẻ, lớp mẫu giáo.</w:t>
      </w:r>
    </w:p>
    <w:p w14:paraId="17FBC42A" w14:textId="4D723C97"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.10.11.5. Tiêu chí 1.6: Quản lý hành chính, tài chính và tài sản</w:t>
      </w:r>
    </w:p>
    <w:p w14:paraId="30A136EF" w14:textId="77777777" w:rsidR="00CF37F0" w:rsidRPr="001F10D4" w:rsidRDefault="00CF37F0" w:rsidP="00CF37F0">
      <w:pPr>
        <w:spacing w:before="60" w:after="100" w:line="276" w:lineRule="auto"/>
        <w:ind w:firstLine="720"/>
        <w:jc w:val="both"/>
        <w:rPr>
          <w:iCs/>
          <w:spacing w:val="-4"/>
          <w:szCs w:val="28"/>
        </w:rPr>
      </w:pPr>
      <w:r w:rsidRPr="001F10D4">
        <w:rPr>
          <w:iCs/>
          <w:spacing w:val="-4"/>
          <w:szCs w:val="28"/>
          <w:lang w:val="vi-VN"/>
        </w:rPr>
        <w:t>Có kế hoạch ngắn hạn</w:t>
      </w:r>
      <w:r w:rsidRPr="001F10D4">
        <w:rPr>
          <w:iCs/>
          <w:spacing w:val="-4"/>
          <w:szCs w:val="28"/>
        </w:rPr>
        <w:t>, trung hạn, dài hạn</w:t>
      </w:r>
      <w:r w:rsidRPr="001F10D4">
        <w:rPr>
          <w:iCs/>
          <w:spacing w:val="-4"/>
          <w:szCs w:val="28"/>
          <w:lang w:val="vi-VN"/>
        </w:rPr>
        <w:t xml:space="preserve"> để tạo ra các nguồn tài chính hợp pháp</w:t>
      </w:r>
      <w:r w:rsidRPr="001F10D4">
        <w:rPr>
          <w:iCs/>
          <w:spacing w:val="-4"/>
          <w:szCs w:val="28"/>
        </w:rPr>
        <w:t xml:space="preserve"> phù hợp với điều kiện nhà trường, thực tế địa phương.</w:t>
      </w:r>
    </w:p>
    <w:p w14:paraId="33C537BB" w14:textId="697F2318" w:rsidR="00CF37F0" w:rsidRPr="001F10D4" w:rsidRDefault="00CF37F0" w:rsidP="00CF37F0">
      <w:pPr>
        <w:spacing w:before="60" w:after="100" w:line="276" w:lineRule="auto"/>
        <w:ind w:firstLine="720"/>
        <w:jc w:val="both"/>
        <w:rPr>
          <w:b/>
          <w:bCs/>
          <w:iCs/>
          <w:szCs w:val="28"/>
        </w:rPr>
      </w:pPr>
      <w:r w:rsidRPr="001F10D4">
        <w:rPr>
          <w:iCs/>
          <w:szCs w:val="28"/>
        </w:rPr>
        <w:t>1</w:t>
      </w:r>
      <w:r>
        <w:rPr>
          <w:iCs/>
          <w:szCs w:val="28"/>
        </w:rPr>
        <w:t>0</w:t>
      </w:r>
      <w:r w:rsidRPr="001F10D4">
        <w:rPr>
          <w:iCs/>
          <w:szCs w:val="28"/>
        </w:rPr>
        <w:t>.10.12.</w:t>
      </w:r>
      <w:r w:rsidRPr="001F10D4">
        <w:rPr>
          <w:b/>
          <w:bCs/>
          <w:iCs/>
          <w:szCs w:val="28"/>
        </w:rPr>
        <w:t xml:space="preserve"> </w:t>
      </w:r>
      <w:r w:rsidRPr="001F10D4">
        <w:rPr>
          <w:b/>
          <w:bCs/>
          <w:iCs/>
          <w:szCs w:val="28"/>
          <w:lang w:val="vi-VN"/>
        </w:rPr>
        <w:t>Tiêu chuẩn</w:t>
      </w:r>
      <w:r w:rsidRPr="001F10D4">
        <w:rPr>
          <w:b/>
          <w:bCs/>
          <w:iCs/>
          <w:szCs w:val="28"/>
        </w:rPr>
        <w:t xml:space="preserve"> </w:t>
      </w:r>
      <w:r w:rsidRPr="001F10D4">
        <w:rPr>
          <w:b/>
          <w:bCs/>
          <w:iCs/>
          <w:szCs w:val="28"/>
          <w:lang w:val="vi-VN"/>
        </w:rPr>
        <w:t>2</w:t>
      </w:r>
      <w:r w:rsidRPr="001F10D4">
        <w:rPr>
          <w:b/>
          <w:iCs/>
          <w:szCs w:val="28"/>
        </w:rPr>
        <w:t xml:space="preserve">: </w:t>
      </w:r>
      <w:r w:rsidRPr="001F10D4">
        <w:rPr>
          <w:b/>
          <w:bCs/>
          <w:iCs/>
          <w:szCs w:val="28"/>
          <w:lang w:val="vi-VN"/>
        </w:rPr>
        <w:t>Cán bộ quản lý, giáo viên</w:t>
      </w:r>
      <w:r w:rsidRPr="001F10D4">
        <w:rPr>
          <w:b/>
          <w:bCs/>
          <w:iCs/>
          <w:szCs w:val="28"/>
        </w:rPr>
        <w:t>,</w:t>
      </w:r>
      <w:r w:rsidRPr="001F10D4">
        <w:rPr>
          <w:b/>
          <w:bCs/>
          <w:iCs/>
          <w:szCs w:val="28"/>
          <w:lang w:val="vi-VN"/>
        </w:rPr>
        <w:t xml:space="preserve"> nhân viên</w:t>
      </w:r>
    </w:p>
    <w:p w14:paraId="2FF7D0A9" w14:textId="6B0CEA23"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.10.12.1. Tiêu chí 2.1: </w:t>
      </w:r>
      <w:r w:rsidRPr="001F10D4">
        <w:rPr>
          <w:rFonts w:eastAsia="Calibri"/>
          <w:iCs/>
          <w:szCs w:val="28"/>
        </w:rPr>
        <w:t>Đối với</w:t>
      </w:r>
      <w:r w:rsidRPr="001F10D4">
        <w:rPr>
          <w:rFonts w:eastAsia="Calibri"/>
          <w:iCs/>
          <w:szCs w:val="28"/>
          <w:lang w:val="vi-VN"/>
        </w:rPr>
        <w:t xml:space="preserve"> </w:t>
      </w:r>
      <w:r w:rsidRPr="001F10D4">
        <w:rPr>
          <w:bCs/>
          <w:iCs/>
          <w:szCs w:val="28"/>
        </w:rPr>
        <w:t>hiệu trưởng, phó hiệu trưởng</w:t>
      </w:r>
    </w:p>
    <w:p w14:paraId="510CA10F" w14:textId="77777777" w:rsidR="00CF37F0" w:rsidRPr="001F10D4" w:rsidRDefault="00CF37F0" w:rsidP="00CF37F0">
      <w:pPr>
        <w:spacing w:before="60" w:after="100" w:line="276" w:lineRule="auto"/>
        <w:ind w:firstLine="720"/>
        <w:jc w:val="both"/>
        <w:rPr>
          <w:rFonts w:eastAsia="Calibri"/>
          <w:iCs/>
          <w:spacing w:val="-4"/>
          <w:szCs w:val="28"/>
        </w:rPr>
      </w:pPr>
      <w:r w:rsidRPr="001F10D4">
        <w:rPr>
          <w:rFonts w:eastAsia="Calibri"/>
          <w:iCs/>
          <w:spacing w:val="-4"/>
          <w:szCs w:val="28"/>
          <w:lang w:val="vi-VN"/>
        </w:rPr>
        <w:t xml:space="preserve">Trong 05 năm liên tiếp tính đến thời điểm đánh giá, đạt </w:t>
      </w:r>
      <w:r w:rsidRPr="001F10D4">
        <w:rPr>
          <w:rFonts w:eastAsia="Calibri"/>
          <w:iCs/>
          <w:spacing w:val="-4"/>
          <w:szCs w:val="28"/>
        </w:rPr>
        <w:t>c</w:t>
      </w:r>
      <w:r w:rsidRPr="001F10D4">
        <w:rPr>
          <w:rFonts w:eastAsia="Calibri"/>
          <w:iCs/>
          <w:spacing w:val="-4"/>
          <w:szCs w:val="28"/>
          <w:lang w:val="vi-VN"/>
        </w:rPr>
        <w:t>huẩn hiệu trưởng</w:t>
      </w:r>
      <w:r w:rsidRPr="001F10D4">
        <w:rPr>
          <w:rFonts w:eastAsia="Calibri"/>
          <w:iCs/>
          <w:spacing w:val="-4"/>
          <w:szCs w:val="28"/>
        </w:rPr>
        <w:t xml:space="preserve"> ở mức khá trở lên, trong đó có ít nhất 01 năm </w:t>
      </w:r>
      <w:r w:rsidRPr="001F10D4">
        <w:rPr>
          <w:rFonts w:eastAsia="Calibri"/>
          <w:iCs/>
          <w:spacing w:val="-4"/>
          <w:szCs w:val="28"/>
          <w:lang w:val="vi-VN"/>
        </w:rPr>
        <w:t xml:space="preserve">đạt </w:t>
      </w:r>
      <w:r w:rsidRPr="001F10D4">
        <w:rPr>
          <w:rFonts w:eastAsia="Calibri"/>
          <w:iCs/>
          <w:spacing w:val="-4"/>
          <w:szCs w:val="28"/>
        </w:rPr>
        <w:t>c</w:t>
      </w:r>
      <w:r w:rsidRPr="001F10D4">
        <w:rPr>
          <w:rFonts w:eastAsia="Calibri"/>
          <w:iCs/>
          <w:spacing w:val="-4"/>
          <w:szCs w:val="28"/>
          <w:lang w:val="vi-VN"/>
        </w:rPr>
        <w:t>huẩn hiệu trưởng</w:t>
      </w:r>
      <w:r w:rsidRPr="001F10D4">
        <w:rPr>
          <w:rFonts w:eastAsia="Calibri"/>
          <w:iCs/>
          <w:spacing w:val="-4"/>
          <w:szCs w:val="28"/>
        </w:rPr>
        <w:t xml:space="preserve"> ở mức tốt</w:t>
      </w:r>
      <w:r w:rsidRPr="001F10D4">
        <w:rPr>
          <w:rFonts w:eastAsia="Calibri"/>
          <w:iCs/>
          <w:spacing w:val="-4"/>
          <w:szCs w:val="28"/>
          <w:lang w:val="vi-VN"/>
        </w:rPr>
        <w:t>.</w:t>
      </w:r>
    </w:p>
    <w:p w14:paraId="6C8BA918" w14:textId="367614E8"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.10.12.2. Tiêu chí 2.2: </w:t>
      </w:r>
      <w:r w:rsidRPr="001F10D4">
        <w:rPr>
          <w:rFonts w:eastAsia="Calibri"/>
          <w:iCs/>
          <w:szCs w:val="28"/>
        </w:rPr>
        <w:t>Đối với</w:t>
      </w:r>
      <w:r w:rsidRPr="001F10D4">
        <w:rPr>
          <w:rFonts w:eastAsia="Calibri"/>
          <w:iCs/>
          <w:szCs w:val="28"/>
          <w:lang w:val="vi-VN"/>
        </w:rPr>
        <w:t xml:space="preserve"> </w:t>
      </w:r>
      <w:r w:rsidRPr="001F10D4">
        <w:rPr>
          <w:iCs/>
          <w:szCs w:val="28"/>
        </w:rPr>
        <w:t>giáo viên</w:t>
      </w:r>
    </w:p>
    <w:p w14:paraId="44E2E618" w14:textId="77777777" w:rsidR="00CF37F0" w:rsidRPr="001F10D4" w:rsidRDefault="00CF37F0" w:rsidP="00CF37F0">
      <w:pPr>
        <w:spacing w:before="60" w:after="100" w:line="276" w:lineRule="auto"/>
        <w:ind w:firstLine="709"/>
        <w:jc w:val="both"/>
        <w:rPr>
          <w:rFonts w:eastAsia="Calibri"/>
          <w:iCs/>
          <w:szCs w:val="28"/>
          <w:lang w:val="vi-VN"/>
        </w:rPr>
      </w:pPr>
      <w:r w:rsidRPr="001F10D4">
        <w:rPr>
          <w:rFonts w:eastAsia="Calibri"/>
          <w:iCs/>
          <w:szCs w:val="28"/>
          <w:lang w:val="vi-VN"/>
        </w:rPr>
        <w:t>a</w:t>
      </w:r>
      <w:r w:rsidRPr="001F10D4">
        <w:rPr>
          <w:iCs/>
          <w:spacing w:val="4"/>
          <w:szCs w:val="28"/>
          <w:lang w:val="vi-VN"/>
        </w:rPr>
        <w:t xml:space="preserve">) </w:t>
      </w:r>
      <w:r w:rsidRPr="001F10D4">
        <w:rPr>
          <w:rFonts w:eastAsia="Calibri"/>
          <w:iCs/>
          <w:szCs w:val="28"/>
          <w:lang w:val="vi-VN"/>
        </w:rPr>
        <w:t xml:space="preserve">Tỷ lệ giáo viên </w:t>
      </w:r>
      <w:r w:rsidRPr="001F10D4">
        <w:rPr>
          <w:rFonts w:eastAsia="Calibri"/>
          <w:iCs/>
          <w:szCs w:val="28"/>
        </w:rPr>
        <w:t xml:space="preserve">đạt </w:t>
      </w:r>
      <w:r w:rsidRPr="001F10D4">
        <w:rPr>
          <w:rFonts w:eastAsia="Calibri"/>
          <w:iCs/>
          <w:szCs w:val="28"/>
          <w:lang w:val="vi-VN"/>
        </w:rPr>
        <w:t xml:space="preserve">trên chuẩn trình độ đào tạo đạt ít nhất </w:t>
      </w:r>
      <w:r w:rsidRPr="001F10D4">
        <w:rPr>
          <w:rFonts w:eastAsia="Calibri"/>
          <w:iCs/>
          <w:szCs w:val="28"/>
        </w:rPr>
        <w:t>65</w:t>
      </w:r>
      <w:r w:rsidRPr="001F10D4">
        <w:rPr>
          <w:rFonts w:eastAsia="Calibri"/>
          <w:iCs/>
          <w:szCs w:val="28"/>
          <w:lang w:val="vi-VN"/>
        </w:rPr>
        <w:t xml:space="preserve">%, đối với </w:t>
      </w:r>
      <w:r w:rsidRPr="001F10D4">
        <w:rPr>
          <w:rFonts w:eastAsia="Calibri"/>
          <w:iCs/>
          <w:szCs w:val="28"/>
        </w:rPr>
        <w:t xml:space="preserve">các trường thuộc vùng khó khăn </w:t>
      </w:r>
      <w:r w:rsidRPr="001F10D4">
        <w:rPr>
          <w:rFonts w:eastAsia="Calibri"/>
          <w:iCs/>
          <w:szCs w:val="28"/>
          <w:lang w:val="vi-VN"/>
        </w:rPr>
        <w:t>đạt ít nhất 50%</w:t>
      </w:r>
      <w:r w:rsidRPr="001F10D4">
        <w:rPr>
          <w:rFonts w:eastAsia="Calibri"/>
          <w:iCs/>
          <w:szCs w:val="28"/>
        </w:rPr>
        <w:t>;</w:t>
      </w:r>
    </w:p>
    <w:p w14:paraId="4FA2019B" w14:textId="77777777" w:rsidR="00CF37F0" w:rsidRPr="001F10D4" w:rsidRDefault="00CF37F0" w:rsidP="00CF37F0">
      <w:pPr>
        <w:spacing w:before="60" w:after="100" w:line="276" w:lineRule="auto"/>
        <w:ind w:firstLine="709"/>
        <w:jc w:val="both"/>
        <w:rPr>
          <w:iCs/>
          <w:szCs w:val="28"/>
        </w:rPr>
      </w:pPr>
      <w:r w:rsidRPr="001F10D4">
        <w:rPr>
          <w:iCs/>
          <w:spacing w:val="4"/>
          <w:szCs w:val="28"/>
        </w:rPr>
        <w:tab/>
      </w:r>
      <w:r w:rsidRPr="001F10D4">
        <w:rPr>
          <w:iCs/>
          <w:spacing w:val="4"/>
          <w:szCs w:val="28"/>
          <w:lang w:val="vi-VN"/>
        </w:rPr>
        <w:t>b) Trong 05 năm liên tiếp tính đến thời điểm đánh giá</w:t>
      </w:r>
      <w:r w:rsidRPr="001F10D4">
        <w:rPr>
          <w:iCs/>
          <w:szCs w:val="28"/>
          <w:lang w:val="vi-VN"/>
        </w:rPr>
        <w:t xml:space="preserve">, </w:t>
      </w:r>
      <w:r w:rsidRPr="001F10D4">
        <w:rPr>
          <w:bCs/>
          <w:iCs/>
          <w:szCs w:val="28"/>
          <w:lang w:val="vi-VN"/>
        </w:rPr>
        <w:t xml:space="preserve">có ít nhất </w:t>
      </w:r>
      <w:r w:rsidRPr="001F10D4">
        <w:rPr>
          <w:bCs/>
          <w:iCs/>
          <w:szCs w:val="28"/>
        </w:rPr>
        <w:t>8</w:t>
      </w:r>
      <w:r w:rsidRPr="001F10D4">
        <w:rPr>
          <w:bCs/>
          <w:iCs/>
          <w:szCs w:val="28"/>
          <w:lang w:val="vi-VN"/>
        </w:rPr>
        <w:t xml:space="preserve">0% </w:t>
      </w:r>
      <w:r w:rsidRPr="001F10D4">
        <w:rPr>
          <w:bCs/>
          <w:iCs/>
          <w:szCs w:val="28"/>
        </w:rPr>
        <w:t xml:space="preserve">giáo viên </w:t>
      </w:r>
      <w:r w:rsidRPr="001F10D4">
        <w:rPr>
          <w:iCs/>
          <w:szCs w:val="28"/>
          <w:lang w:val="vi-VN"/>
        </w:rPr>
        <w:t>đạt chuẩn nghề nghiệp giáo viên ở mức khá trở lên</w:t>
      </w:r>
      <w:r w:rsidRPr="001F10D4">
        <w:rPr>
          <w:bCs/>
          <w:iCs/>
          <w:szCs w:val="28"/>
        </w:rPr>
        <w:t>,</w:t>
      </w:r>
      <w:r w:rsidRPr="001F10D4">
        <w:rPr>
          <w:iCs/>
          <w:szCs w:val="28"/>
          <w:lang w:val="vi-VN"/>
        </w:rPr>
        <w:t xml:space="preserve"> trong đó có ít nhất </w:t>
      </w:r>
      <w:r w:rsidRPr="001F10D4">
        <w:rPr>
          <w:iCs/>
          <w:szCs w:val="28"/>
        </w:rPr>
        <w:t>3</w:t>
      </w:r>
      <w:r w:rsidRPr="001F10D4">
        <w:rPr>
          <w:iCs/>
          <w:szCs w:val="28"/>
          <w:lang w:val="vi-VN"/>
        </w:rPr>
        <w:t>0% đạt chuẩn nghề nghiệp giáo viên ở mức tốt</w:t>
      </w:r>
      <w:r w:rsidRPr="001F10D4">
        <w:rPr>
          <w:bCs/>
          <w:iCs/>
          <w:szCs w:val="28"/>
        </w:rPr>
        <w:t xml:space="preserve">; </w:t>
      </w:r>
      <w:r w:rsidRPr="001F10D4">
        <w:rPr>
          <w:bCs/>
          <w:iCs/>
          <w:szCs w:val="28"/>
          <w:lang w:val="vi-VN"/>
        </w:rPr>
        <w:t xml:space="preserve">đối với trường thuộc </w:t>
      </w:r>
      <w:r w:rsidRPr="001F10D4">
        <w:rPr>
          <w:bCs/>
          <w:iCs/>
          <w:szCs w:val="28"/>
        </w:rPr>
        <w:t xml:space="preserve">vùng </w:t>
      </w:r>
      <w:r w:rsidRPr="001F10D4">
        <w:rPr>
          <w:rFonts w:eastAsia="Calibri"/>
          <w:iCs/>
          <w:szCs w:val="28"/>
        </w:rPr>
        <w:t>khó khăn có</w:t>
      </w:r>
      <w:r w:rsidRPr="001F10D4">
        <w:rPr>
          <w:rFonts w:eastAsia="Calibri"/>
          <w:iCs/>
          <w:szCs w:val="28"/>
          <w:lang w:val="vi-VN"/>
        </w:rPr>
        <w:t xml:space="preserve"> ít nhất 70% </w:t>
      </w:r>
      <w:r w:rsidRPr="001F10D4">
        <w:rPr>
          <w:iCs/>
          <w:szCs w:val="28"/>
          <w:lang w:val="vi-VN"/>
        </w:rPr>
        <w:t>đạt chuẩn nghề nghiệp giáo viên ở mức khá trở lên</w:t>
      </w:r>
      <w:r w:rsidRPr="001F10D4">
        <w:rPr>
          <w:iCs/>
          <w:szCs w:val="28"/>
        </w:rPr>
        <w:t xml:space="preserve">, </w:t>
      </w:r>
      <w:r w:rsidRPr="001F10D4">
        <w:rPr>
          <w:iCs/>
          <w:szCs w:val="28"/>
          <w:lang w:val="vi-VN"/>
        </w:rPr>
        <w:t xml:space="preserve">trong đó có ít nhất </w:t>
      </w:r>
      <w:r w:rsidRPr="001F10D4">
        <w:rPr>
          <w:iCs/>
          <w:szCs w:val="28"/>
        </w:rPr>
        <w:t>2</w:t>
      </w:r>
      <w:r w:rsidRPr="001F10D4">
        <w:rPr>
          <w:iCs/>
          <w:szCs w:val="28"/>
          <w:lang w:val="vi-VN"/>
        </w:rPr>
        <w:t>0% đạt chuẩn nghề nghiệp giáo viên ở mức tốt</w:t>
      </w:r>
      <w:r w:rsidRPr="001F10D4">
        <w:rPr>
          <w:iCs/>
          <w:szCs w:val="28"/>
        </w:rPr>
        <w:t>.</w:t>
      </w:r>
    </w:p>
    <w:p w14:paraId="15247DD0" w14:textId="2C077DE9" w:rsidR="00CF37F0" w:rsidRPr="001F10D4" w:rsidRDefault="00CF37F0" w:rsidP="00CF37F0">
      <w:pPr>
        <w:spacing w:before="60" w:after="100" w:line="276" w:lineRule="auto"/>
        <w:ind w:firstLine="720"/>
        <w:jc w:val="both"/>
        <w:rPr>
          <w:rFonts w:eastAsia="Calibri"/>
          <w:iCs/>
          <w:szCs w:val="28"/>
        </w:rPr>
      </w:pPr>
      <w:r w:rsidRPr="001F10D4">
        <w:rPr>
          <w:iCs/>
          <w:szCs w:val="28"/>
        </w:rPr>
        <w:t>1</w:t>
      </w:r>
      <w:r>
        <w:rPr>
          <w:iCs/>
          <w:szCs w:val="28"/>
        </w:rPr>
        <w:t>0</w:t>
      </w:r>
      <w:r w:rsidRPr="001F10D4">
        <w:rPr>
          <w:iCs/>
          <w:szCs w:val="28"/>
        </w:rPr>
        <w:t>.10.12.</w:t>
      </w:r>
      <w:r w:rsidRPr="001F10D4">
        <w:rPr>
          <w:rFonts w:eastAsia="Calibri"/>
          <w:iCs/>
          <w:szCs w:val="28"/>
        </w:rPr>
        <w:t>3. Tiêu chí 2.3: Đối với</w:t>
      </w:r>
      <w:r w:rsidRPr="001F10D4">
        <w:rPr>
          <w:rFonts w:eastAsia="Calibri"/>
          <w:iCs/>
          <w:szCs w:val="28"/>
          <w:lang w:val="vi-VN"/>
        </w:rPr>
        <w:t xml:space="preserve"> </w:t>
      </w:r>
      <w:r w:rsidRPr="001F10D4">
        <w:rPr>
          <w:rFonts w:eastAsia="Calibri"/>
          <w:iCs/>
          <w:szCs w:val="28"/>
        </w:rPr>
        <w:t>nhân viên</w:t>
      </w:r>
    </w:p>
    <w:p w14:paraId="33FB5A9F" w14:textId="77777777" w:rsidR="00CF37F0" w:rsidRPr="001F10D4" w:rsidRDefault="00CF37F0" w:rsidP="00CF37F0">
      <w:pPr>
        <w:spacing w:before="60" w:after="100" w:line="276" w:lineRule="auto"/>
        <w:ind w:firstLine="720"/>
        <w:jc w:val="both"/>
        <w:rPr>
          <w:rFonts w:eastAsia="Calibri"/>
          <w:iCs/>
          <w:szCs w:val="28"/>
        </w:rPr>
      </w:pPr>
      <w:r w:rsidRPr="001F10D4">
        <w:rPr>
          <w:iCs/>
          <w:szCs w:val="28"/>
        </w:rPr>
        <w:t>a</w:t>
      </w:r>
      <w:r w:rsidRPr="001F10D4">
        <w:rPr>
          <w:iCs/>
          <w:szCs w:val="28"/>
          <w:lang w:val="vi-VN"/>
        </w:rPr>
        <w:t xml:space="preserve">) Có trình độ đào tạo đáp ứng được vị trí việc </w:t>
      </w:r>
      <w:r w:rsidRPr="001F10D4">
        <w:rPr>
          <w:iCs/>
          <w:szCs w:val="28"/>
        </w:rPr>
        <w:t>làm</w:t>
      </w:r>
      <w:r w:rsidRPr="001F10D4">
        <w:rPr>
          <w:rFonts w:eastAsia="Calibri"/>
          <w:iCs/>
          <w:szCs w:val="28"/>
        </w:rPr>
        <w:t>;</w:t>
      </w:r>
    </w:p>
    <w:p w14:paraId="4CD0593B" w14:textId="77777777" w:rsidR="00CF37F0" w:rsidRPr="001F10D4" w:rsidRDefault="00CF37F0" w:rsidP="00CF37F0">
      <w:pPr>
        <w:spacing w:before="60" w:after="100" w:line="276" w:lineRule="auto"/>
        <w:ind w:firstLine="720"/>
        <w:jc w:val="both"/>
        <w:rPr>
          <w:iCs/>
          <w:szCs w:val="28"/>
        </w:rPr>
      </w:pPr>
      <w:r w:rsidRPr="001F10D4">
        <w:rPr>
          <w:rFonts w:eastAsia="Calibri"/>
          <w:iCs/>
          <w:szCs w:val="28"/>
        </w:rPr>
        <w:t xml:space="preserve">b) Hằng năm, </w:t>
      </w:r>
      <w:r w:rsidRPr="001F10D4">
        <w:rPr>
          <w:iCs/>
          <w:szCs w:val="28"/>
        </w:rPr>
        <w:t>đ</w:t>
      </w:r>
      <w:r w:rsidRPr="001F10D4">
        <w:rPr>
          <w:iCs/>
          <w:szCs w:val="28"/>
          <w:lang w:val="vi-VN"/>
        </w:rPr>
        <w:t xml:space="preserve">ược tham gia đầy đủ các </w:t>
      </w:r>
      <w:r w:rsidRPr="001F10D4">
        <w:rPr>
          <w:iCs/>
          <w:szCs w:val="28"/>
        </w:rPr>
        <w:t>lớp</w:t>
      </w:r>
      <w:r w:rsidRPr="001F10D4">
        <w:rPr>
          <w:iCs/>
          <w:szCs w:val="28"/>
          <w:lang w:val="vi-VN"/>
        </w:rPr>
        <w:t xml:space="preserve"> </w:t>
      </w:r>
      <w:r w:rsidRPr="001F10D4">
        <w:rPr>
          <w:iCs/>
          <w:szCs w:val="28"/>
        </w:rPr>
        <w:t xml:space="preserve">tập huấn, </w:t>
      </w:r>
      <w:r w:rsidRPr="001F10D4">
        <w:rPr>
          <w:iCs/>
          <w:szCs w:val="28"/>
          <w:lang w:val="vi-VN"/>
        </w:rPr>
        <w:t>bồi dưỡng chuyên môn</w:t>
      </w:r>
      <w:r w:rsidRPr="001F10D4">
        <w:rPr>
          <w:iCs/>
          <w:szCs w:val="28"/>
        </w:rPr>
        <w:t>, nghiệp vụ</w:t>
      </w:r>
      <w:r w:rsidRPr="001F10D4">
        <w:rPr>
          <w:iCs/>
          <w:szCs w:val="28"/>
          <w:lang w:val="vi-VN"/>
        </w:rPr>
        <w:t xml:space="preserve"> theo vị trí </w:t>
      </w:r>
      <w:r w:rsidRPr="001F10D4">
        <w:rPr>
          <w:iCs/>
          <w:szCs w:val="28"/>
        </w:rPr>
        <w:t>việc làm</w:t>
      </w:r>
      <w:r w:rsidRPr="001F10D4">
        <w:rPr>
          <w:iCs/>
          <w:szCs w:val="28"/>
          <w:lang w:val="vi-VN"/>
        </w:rPr>
        <w:t>.</w:t>
      </w:r>
    </w:p>
    <w:p w14:paraId="6FFC139B" w14:textId="714981DA" w:rsidR="00CF37F0" w:rsidRPr="001F10D4" w:rsidRDefault="00CF37F0" w:rsidP="00CF37F0">
      <w:pPr>
        <w:spacing w:before="60" w:after="100" w:line="276" w:lineRule="auto"/>
        <w:ind w:firstLine="720"/>
        <w:jc w:val="both"/>
        <w:rPr>
          <w:b/>
          <w:bCs/>
          <w:iCs/>
          <w:szCs w:val="28"/>
        </w:rPr>
      </w:pPr>
      <w:r w:rsidRPr="001F10D4">
        <w:rPr>
          <w:iCs/>
          <w:szCs w:val="28"/>
        </w:rPr>
        <w:t>1</w:t>
      </w:r>
      <w:r>
        <w:rPr>
          <w:iCs/>
          <w:szCs w:val="28"/>
        </w:rPr>
        <w:t>0</w:t>
      </w:r>
      <w:r w:rsidRPr="001F10D4">
        <w:rPr>
          <w:iCs/>
          <w:szCs w:val="28"/>
        </w:rPr>
        <w:t xml:space="preserve">.10.13. </w:t>
      </w:r>
      <w:r w:rsidRPr="001F10D4">
        <w:rPr>
          <w:b/>
          <w:bCs/>
          <w:iCs/>
          <w:szCs w:val="28"/>
          <w:lang w:val="vi-VN"/>
        </w:rPr>
        <w:t>Tiêu chuẩn 3</w:t>
      </w:r>
      <w:r w:rsidRPr="001F10D4">
        <w:rPr>
          <w:b/>
          <w:bCs/>
          <w:iCs/>
          <w:szCs w:val="28"/>
        </w:rPr>
        <w:t>:</w:t>
      </w:r>
      <w:r w:rsidRPr="001F10D4">
        <w:rPr>
          <w:b/>
          <w:bCs/>
          <w:iCs/>
          <w:szCs w:val="28"/>
          <w:lang w:val="vi-VN"/>
        </w:rPr>
        <w:t xml:space="preserve"> Cơ sở vật chất</w:t>
      </w:r>
      <w:r w:rsidRPr="001F10D4">
        <w:rPr>
          <w:b/>
          <w:bCs/>
          <w:iCs/>
          <w:szCs w:val="28"/>
        </w:rPr>
        <w:t xml:space="preserve"> và thiết bị dạy học</w:t>
      </w:r>
    </w:p>
    <w:p w14:paraId="34892615" w14:textId="1A8812E4" w:rsidR="00CF37F0" w:rsidRPr="001F10D4" w:rsidRDefault="00CF37F0" w:rsidP="00CF37F0">
      <w:pPr>
        <w:tabs>
          <w:tab w:val="left" w:pos="1400"/>
        </w:tabs>
        <w:spacing w:before="60" w:after="100" w:line="276" w:lineRule="auto"/>
        <w:ind w:firstLine="720"/>
        <w:jc w:val="both"/>
        <w:rPr>
          <w:iCs/>
          <w:szCs w:val="28"/>
        </w:rPr>
      </w:pPr>
      <w:r w:rsidRPr="001F10D4">
        <w:rPr>
          <w:iCs/>
          <w:szCs w:val="28"/>
        </w:rPr>
        <w:t>1</w:t>
      </w:r>
      <w:r>
        <w:rPr>
          <w:iCs/>
          <w:szCs w:val="28"/>
        </w:rPr>
        <w:t>0</w:t>
      </w:r>
      <w:r w:rsidRPr="001F10D4">
        <w:rPr>
          <w:iCs/>
          <w:szCs w:val="28"/>
        </w:rPr>
        <w:t>.10.13.</w:t>
      </w:r>
      <w:r w:rsidRPr="001F10D4">
        <w:rPr>
          <w:iCs/>
          <w:szCs w:val="28"/>
          <w:lang w:val="vi-VN"/>
        </w:rPr>
        <w:t>1</w:t>
      </w:r>
      <w:r w:rsidRPr="001F10D4">
        <w:rPr>
          <w:iCs/>
          <w:szCs w:val="28"/>
        </w:rPr>
        <w:t>. Tiêu chí 3.1: Diện tích, khuôn viên và sân vườn</w:t>
      </w:r>
    </w:p>
    <w:p w14:paraId="0C86C860" w14:textId="77777777" w:rsidR="00CF37F0" w:rsidRPr="001F10D4" w:rsidRDefault="00CF37F0" w:rsidP="00CF37F0">
      <w:pPr>
        <w:tabs>
          <w:tab w:val="left" w:pos="1400"/>
        </w:tabs>
        <w:spacing w:before="60" w:after="100" w:line="276" w:lineRule="auto"/>
        <w:ind w:firstLine="720"/>
        <w:jc w:val="both"/>
        <w:rPr>
          <w:iCs/>
          <w:spacing w:val="-6"/>
          <w:szCs w:val="28"/>
        </w:rPr>
      </w:pPr>
      <w:r w:rsidRPr="001F10D4">
        <w:rPr>
          <w:iCs/>
          <w:spacing w:val="-6"/>
          <w:szCs w:val="28"/>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14:paraId="29C1CF10" w14:textId="38727891"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.10.13.</w:t>
      </w:r>
      <w:r w:rsidRPr="001F10D4">
        <w:rPr>
          <w:iCs/>
          <w:szCs w:val="28"/>
          <w:lang w:val="vi-VN"/>
        </w:rPr>
        <w:t xml:space="preserve">2. </w:t>
      </w:r>
      <w:r w:rsidRPr="001F10D4">
        <w:rPr>
          <w:iCs/>
          <w:szCs w:val="28"/>
        </w:rPr>
        <w:t>Tiêu chí 3.2: Khối phòng nhóm trẻ, lớp mẫu giáo và khối phòng phục vụ học tập</w:t>
      </w:r>
    </w:p>
    <w:p w14:paraId="0B315788" w14:textId="77777777" w:rsidR="00CF37F0" w:rsidRPr="001F10D4" w:rsidRDefault="00CF37F0" w:rsidP="00CF37F0">
      <w:pPr>
        <w:tabs>
          <w:tab w:val="left" w:pos="1400"/>
        </w:tabs>
        <w:spacing w:before="60" w:after="100" w:line="276" w:lineRule="auto"/>
        <w:ind w:firstLine="720"/>
        <w:jc w:val="both"/>
        <w:rPr>
          <w:iCs/>
          <w:spacing w:val="4"/>
          <w:szCs w:val="28"/>
        </w:rPr>
      </w:pPr>
      <w:r w:rsidRPr="001F10D4">
        <w:rPr>
          <w:iCs/>
          <w:spacing w:val="4"/>
          <w:szCs w:val="28"/>
        </w:rPr>
        <w:lastRenderedPageBreak/>
        <w:t xml:space="preserve">Có phòng riêng để tổ chức cho trẻ làm quen với </w:t>
      </w:r>
      <w:r w:rsidRPr="001F10D4">
        <w:rPr>
          <w:iCs/>
          <w:spacing w:val="4"/>
          <w:szCs w:val="28"/>
          <w:lang w:val="vi-VN"/>
        </w:rPr>
        <w:t>ngoại ngữ</w:t>
      </w:r>
      <w:r w:rsidRPr="001F10D4">
        <w:rPr>
          <w:iCs/>
          <w:spacing w:val="4"/>
          <w:szCs w:val="28"/>
        </w:rPr>
        <w:t xml:space="preserve">, tin học và âm nhạc. </w:t>
      </w:r>
    </w:p>
    <w:p w14:paraId="7EF7B127" w14:textId="2A953080"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.10.13.3</w:t>
      </w:r>
      <w:r w:rsidRPr="001F10D4">
        <w:rPr>
          <w:iCs/>
          <w:szCs w:val="28"/>
          <w:lang w:val="vi-VN"/>
        </w:rPr>
        <w:t>.</w:t>
      </w:r>
      <w:r w:rsidRPr="001F10D4">
        <w:rPr>
          <w:iCs/>
          <w:szCs w:val="28"/>
        </w:rPr>
        <w:t xml:space="preserve"> Tiêu chí 3.3: K</w:t>
      </w:r>
      <w:r w:rsidRPr="001F10D4">
        <w:rPr>
          <w:iCs/>
          <w:szCs w:val="28"/>
          <w:lang w:val="vi-VN"/>
        </w:rPr>
        <w:t xml:space="preserve">hối phòng hành chính </w:t>
      </w:r>
      <w:r w:rsidRPr="001F10D4">
        <w:rPr>
          <w:iCs/>
          <w:szCs w:val="28"/>
        </w:rPr>
        <w:t xml:space="preserve">- </w:t>
      </w:r>
      <w:r w:rsidRPr="001F10D4">
        <w:rPr>
          <w:iCs/>
          <w:szCs w:val="28"/>
          <w:lang w:val="vi-VN"/>
        </w:rPr>
        <w:t>quản trị</w:t>
      </w:r>
    </w:p>
    <w:p w14:paraId="7F542092" w14:textId="77777777" w:rsidR="00CF37F0" w:rsidRPr="001F10D4" w:rsidRDefault="00CF37F0" w:rsidP="00CF37F0">
      <w:pPr>
        <w:tabs>
          <w:tab w:val="left" w:pos="1400"/>
        </w:tabs>
        <w:spacing w:before="60" w:after="100" w:line="276" w:lineRule="auto"/>
        <w:ind w:firstLine="720"/>
        <w:jc w:val="both"/>
        <w:rPr>
          <w:iCs/>
          <w:szCs w:val="28"/>
        </w:rPr>
      </w:pPr>
      <w:r w:rsidRPr="001F10D4">
        <w:rPr>
          <w:iCs/>
          <w:szCs w:val="28"/>
        </w:rPr>
        <w:t>Có đủ các phòng, đảm bảo theo Tiêu chuẩn quốc gia về yêu cầu thiết kế trường mầm non.</w:t>
      </w:r>
    </w:p>
    <w:p w14:paraId="59728789" w14:textId="682D3D4A"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.10.13.</w:t>
      </w:r>
      <w:r w:rsidRPr="001F10D4">
        <w:rPr>
          <w:rFonts w:eastAsia="Calibri"/>
          <w:iCs/>
          <w:szCs w:val="28"/>
        </w:rPr>
        <w:t xml:space="preserve">4. </w:t>
      </w:r>
      <w:r w:rsidRPr="001F10D4">
        <w:rPr>
          <w:iCs/>
          <w:szCs w:val="28"/>
        </w:rPr>
        <w:t>Tiêu chí 3.4: Khối phòng tổ chức ăn</w:t>
      </w:r>
    </w:p>
    <w:p w14:paraId="19C66E69" w14:textId="77777777" w:rsidR="00CF37F0" w:rsidRPr="001F10D4" w:rsidRDefault="00CF37F0" w:rsidP="00CF37F0">
      <w:pPr>
        <w:spacing w:before="60" w:after="100" w:line="276" w:lineRule="auto"/>
        <w:ind w:firstLine="720"/>
        <w:jc w:val="both"/>
        <w:rPr>
          <w:iCs/>
          <w:spacing w:val="4"/>
          <w:szCs w:val="28"/>
        </w:rPr>
      </w:pPr>
      <w:r w:rsidRPr="001F10D4">
        <w:rPr>
          <w:iCs/>
          <w:spacing w:val="4"/>
          <w:szCs w:val="28"/>
        </w:rPr>
        <w:t>Bếp ăn đảm bảo theo Tiêu chuẩn quốc gia về yêu cầu thiết kế trường mầm non.</w:t>
      </w:r>
    </w:p>
    <w:p w14:paraId="6C866B3D" w14:textId="6B4243BB"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.10.13.5. Tiêu chí 3.5: Thiết bị, đồ dùng, đồ chơi</w:t>
      </w:r>
    </w:p>
    <w:p w14:paraId="7BCCECBB" w14:textId="77777777" w:rsidR="00CF37F0" w:rsidRPr="001F10D4" w:rsidRDefault="00CF37F0" w:rsidP="00CF37F0">
      <w:pPr>
        <w:spacing w:before="60" w:after="100" w:line="276" w:lineRule="auto"/>
        <w:ind w:firstLine="720"/>
        <w:jc w:val="both"/>
        <w:rPr>
          <w:iCs/>
          <w:szCs w:val="28"/>
        </w:rPr>
      </w:pPr>
      <w:r w:rsidRPr="001F10D4">
        <w:rPr>
          <w:iCs/>
          <w:szCs w:val="28"/>
          <w:lang w:val="vi-VN"/>
        </w:rPr>
        <w:t>Các thiết bị, đồ dùng, đồ chơi</w:t>
      </w:r>
      <w:r w:rsidRPr="001F10D4">
        <w:rPr>
          <w:iCs/>
          <w:szCs w:val="28"/>
        </w:rPr>
        <w:t xml:space="preserve"> tự làm hoặc</w:t>
      </w:r>
      <w:r w:rsidRPr="001F10D4">
        <w:rPr>
          <w:iCs/>
          <w:szCs w:val="28"/>
          <w:lang w:val="vi-VN"/>
        </w:rPr>
        <w:t xml:space="preserve"> ngoài danh mục quy định</w:t>
      </w:r>
      <w:r w:rsidRPr="001F10D4">
        <w:rPr>
          <w:iCs/>
          <w:szCs w:val="28"/>
        </w:rPr>
        <w:t xml:space="preserve"> được khai thác và sử dụng hiệu quả, đáp ứng yêu cầu đổi mới nội dung, phương pháp giáo dục, nâng cao chất lượng nuôi dưỡng, chăm sóc và giáo dục trẻ. </w:t>
      </w:r>
    </w:p>
    <w:p w14:paraId="7FA2BF96" w14:textId="4908A22C"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.10.14.</w:t>
      </w:r>
      <w:r w:rsidRPr="001F10D4">
        <w:rPr>
          <w:b/>
          <w:iCs/>
          <w:szCs w:val="28"/>
        </w:rPr>
        <w:t xml:space="preserve"> Tiêu chuẩn 4</w:t>
      </w:r>
      <w:r w:rsidRPr="001F10D4">
        <w:rPr>
          <w:iCs/>
          <w:szCs w:val="28"/>
        </w:rPr>
        <w:t xml:space="preserve">. </w:t>
      </w:r>
      <w:r w:rsidRPr="001F10D4">
        <w:rPr>
          <w:rFonts w:eastAsia="Calibri"/>
          <w:b/>
          <w:bCs/>
          <w:iCs/>
          <w:szCs w:val="28"/>
          <w:lang w:val="vi-VN"/>
        </w:rPr>
        <w:t>Quan hệ giữa nhà trường</w:t>
      </w:r>
      <w:r w:rsidRPr="001F10D4">
        <w:rPr>
          <w:rFonts w:eastAsia="Calibri"/>
          <w:b/>
          <w:bCs/>
          <w:iCs/>
          <w:szCs w:val="28"/>
        </w:rPr>
        <w:t xml:space="preserve">, </w:t>
      </w:r>
      <w:r w:rsidRPr="001F10D4">
        <w:rPr>
          <w:rFonts w:eastAsia="Calibri"/>
          <w:b/>
          <w:bCs/>
          <w:iCs/>
          <w:szCs w:val="28"/>
          <w:lang w:val="vi-VN"/>
        </w:rPr>
        <w:t>gia đình và xã hội</w:t>
      </w:r>
    </w:p>
    <w:p w14:paraId="219CCEDC" w14:textId="7F9D1A58"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.10.14.1. Tiêu chí 4.1: Ban đại diện cha mẹ trẻ</w:t>
      </w:r>
    </w:p>
    <w:p w14:paraId="17B8A105" w14:textId="77777777" w:rsidR="00CF37F0" w:rsidRPr="001F10D4" w:rsidRDefault="00CF37F0" w:rsidP="00CF37F0">
      <w:pPr>
        <w:spacing w:before="60" w:after="100" w:line="276" w:lineRule="auto"/>
        <w:ind w:firstLine="709"/>
        <w:jc w:val="both"/>
        <w:rPr>
          <w:iCs/>
          <w:szCs w:val="28"/>
          <w:lang w:val="vi-VN"/>
        </w:rPr>
      </w:pPr>
      <w:r w:rsidRPr="001F10D4">
        <w:rPr>
          <w:iCs/>
          <w:szCs w:val="28"/>
          <w:lang w:val="vi-VN"/>
        </w:rPr>
        <w:t xml:space="preserve">Phối hợp có hiệu quả với nhà trường, xã hội trong việc </w:t>
      </w:r>
      <w:r w:rsidRPr="001F10D4">
        <w:rPr>
          <w:iCs/>
          <w:szCs w:val="28"/>
        </w:rPr>
        <w:t xml:space="preserve">thực hiện các nhiệm vụ theo quy định của Điều lệ </w:t>
      </w:r>
      <w:r w:rsidRPr="001F10D4">
        <w:rPr>
          <w:iCs/>
          <w:szCs w:val="28"/>
          <w:lang w:val="vi-VN"/>
        </w:rPr>
        <w:t>Ban đại diện cha mẹ học sinh.</w:t>
      </w:r>
    </w:p>
    <w:p w14:paraId="21060127" w14:textId="73B19B3B" w:rsidR="00CF37F0" w:rsidRPr="001F10D4" w:rsidRDefault="00CF37F0" w:rsidP="00CF37F0">
      <w:pPr>
        <w:spacing w:before="60" w:after="100" w:line="276" w:lineRule="auto"/>
        <w:ind w:firstLine="720"/>
        <w:jc w:val="both"/>
        <w:rPr>
          <w:rFonts w:eastAsia="Calibri"/>
          <w:iCs/>
          <w:szCs w:val="28"/>
        </w:rPr>
      </w:pPr>
      <w:r w:rsidRPr="001F10D4">
        <w:rPr>
          <w:iCs/>
          <w:szCs w:val="28"/>
        </w:rPr>
        <w:t>1</w:t>
      </w:r>
      <w:r>
        <w:rPr>
          <w:iCs/>
          <w:szCs w:val="28"/>
        </w:rPr>
        <w:t>0</w:t>
      </w:r>
      <w:r w:rsidRPr="001F10D4">
        <w:rPr>
          <w:iCs/>
          <w:szCs w:val="28"/>
        </w:rPr>
        <w:t>.10.14.</w:t>
      </w:r>
      <w:r w:rsidRPr="001F10D4">
        <w:rPr>
          <w:rFonts w:eastAsia="Calibri"/>
          <w:iCs/>
          <w:szCs w:val="28"/>
        </w:rPr>
        <w:t xml:space="preserve">2. </w:t>
      </w:r>
      <w:r w:rsidRPr="001F10D4">
        <w:rPr>
          <w:rFonts w:eastAsia="Calibri"/>
          <w:iCs/>
          <w:szCs w:val="28"/>
          <w:lang w:val="vi-VN"/>
        </w:rPr>
        <w:t xml:space="preserve">Tiêu chí 4.2: </w:t>
      </w:r>
      <w:r w:rsidRPr="001F10D4">
        <w:rPr>
          <w:rFonts w:eastAsia="Calibri"/>
          <w:iCs/>
          <w:szCs w:val="28"/>
        </w:rPr>
        <w:t>Công tác t</w:t>
      </w:r>
      <w:r w:rsidRPr="001F10D4">
        <w:rPr>
          <w:rFonts w:eastAsia="Calibri"/>
          <w:iCs/>
          <w:szCs w:val="28"/>
          <w:lang w:val="vi-VN"/>
        </w:rPr>
        <w:t xml:space="preserve">ham mưu cấp ủy </w:t>
      </w:r>
      <w:r w:rsidRPr="001F10D4">
        <w:rPr>
          <w:rFonts w:eastAsia="Calibri"/>
          <w:iCs/>
          <w:szCs w:val="28"/>
        </w:rPr>
        <w:t>đ</w:t>
      </w:r>
      <w:r w:rsidRPr="001F10D4">
        <w:rPr>
          <w:rFonts w:eastAsia="Calibri"/>
          <w:iCs/>
          <w:szCs w:val="28"/>
          <w:lang w:val="vi-VN"/>
        </w:rPr>
        <w:t>ảng, chính quyền và phối hợp với các tổ chức, cá nhân</w:t>
      </w:r>
      <w:r w:rsidRPr="001F10D4">
        <w:rPr>
          <w:rFonts w:eastAsia="Calibri"/>
          <w:iCs/>
          <w:szCs w:val="28"/>
        </w:rPr>
        <w:t xml:space="preserve"> của nhà trường</w:t>
      </w:r>
    </w:p>
    <w:p w14:paraId="7E6701D1" w14:textId="77777777" w:rsidR="00CF37F0" w:rsidRPr="001F10D4" w:rsidRDefault="00CF37F0" w:rsidP="00CF37F0">
      <w:pPr>
        <w:spacing w:before="60" w:after="100" w:line="276" w:lineRule="auto"/>
        <w:ind w:firstLine="720"/>
        <w:jc w:val="both"/>
        <w:rPr>
          <w:iCs/>
          <w:spacing w:val="8"/>
          <w:szCs w:val="28"/>
        </w:rPr>
      </w:pPr>
      <w:r w:rsidRPr="001F10D4">
        <w:rPr>
          <w:iCs/>
          <w:szCs w:val="28"/>
          <w:lang w:val="vi-VN"/>
        </w:rPr>
        <w:t xml:space="preserve">Tham mưu cấp ủy Đảng, chính quyền </w:t>
      </w:r>
      <w:r w:rsidRPr="001F10D4">
        <w:rPr>
          <w:iCs/>
          <w:szCs w:val="28"/>
        </w:rPr>
        <w:t xml:space="preserve">và phối hợp có hiệu quả với </w:t>
      </w:r>
      <w:r w:rsidRPr="001F10D4">
        <w:rPr>
          <w:rFonts w:eastAsia="Calibri"/>
          <w:iCs/>
          <w:szCs w:val="28"/>
          <w:lang w:val="vi-VN"/>
        </w:rPr>
        <w:t>các tổ chức, cá nhân</w:t>
      </w:r>
      <w:r w:rsidRPr="001F10D4">
        <w:rPr>
          <w:iCs/>
          <w:szCs w:val="28"/>
        </w:rPr>
        <w:t xml:space="preserve"> </w:t>
      </w:r>
      <w:r w:rsidRPr="001F10D4">
        <w:rPr>
          <w:iCs/>
          <w:spacing w:val="8"/>
          <w:szCs w:val="28"/>
        </w:rPr>
        <w:t>xây dựng nhà trường trở thành trung tâm văn hóa, giáo dục của địa phương.</w:t>
      </w:r>
    </w:p>
    <w:p w14:paraId="50BDA829" w14:textId="3B638351" w:rsidR="00CF37F0" w:rsidRPr="001F10D4" w:rsidRDefault="00CF37F0" w:rsidP="00CF37F0">
      <w:pPr>
        <w:spacing w:before="60" w:after="100" w:line="276" w:lineRule="auto"/>
        <w:ind w:firstLine="720"/>
        <w:jc w:val="both"/>
        <w:rPr>
          <w:b/>
          <w:bCs/>
          <w:iCs/>
          <w:szCs w:val="28"/>
        </w:rPr>
      </w:pPr>
      <w:r w:rsidRPr="001F10D4">
        <w:rPr>
          <w:iCs/>
          <w:szCs w:val="28"/>
        </w:rPr>
        <w:t>1</w:t>
      </w:r>
      <w:r>
        <w:rPr>
          <w:iCs/>
          <w:szCs w:val="28"/>
        </w:rPr>
        <w:t>0</w:t>
      </w:r>
      <w:r w:rsidRPr="001F10D4">
        <w:rPr>
          <w:iCs/>
          <w:szCs w:val="28"/>
        </w:rPr>
        <w:t>.10.15.</w:t>
      </w:r>
      <w:r w:rsidRPr="001F10D4">
        <w:rPr>
          <w:b/>
          <w:iCs/>
          <w:szCs w:val="28"/>
        </w:rPr>
        <w:t xml:space="preserve"> Tiêu chuẩn 5</w:t>
      </w:r>
      <w:r w:rsidRPr="001F10D4">
        <w:rPr>
          <w:b/>
          <w:bCs/>
          <w:iCs/>
          <w:szCs w:val="28"/>
        </w:rPr>
        <w:t>: Hoạt động và kết quả nuôi dưỡng, chăm sóc, giáo dục trẻ</w:t>
      </w:r>
    </w:p>
    <w:p w14:paraId="16E902D7" w14:textId="0490A055" w:rsidR="00CF37F0" w:rsidRPr="001F10D4" w:rsidRDefault="00CF37F0" w:rsidP="00CF37F0">
      <w:pPr>
        <w:tabs>
          <w:tab w:val="left" w:pos="1400"/>
        </w:tabs>
        <w:spacing w:before="60" w:after="100" w:line="276" w:lineRule="auto"/>
        <w:ind w:firstLine="720"/>
        <w:jc w:val="both"/>
        <w:rPr>
          <w:rFonts w:eastAsia="Calibri"/>
          <w:iCs/>
          <w:szCs w:val="28"/>
        </w:rPr>
      </w:pPr>
      <w:r w:rsidRPr="001F10D4">
        <w:rPr>
          <w:iCs/>
          <w:szCs w:val="28"/>
        </w:rPr>
        <w:t>1</w:t>
      </w:r>
      <w:r>
        <w:rPr>
          <w:iCs/>
          <w:szCs w:val="28"/>
        </w:rPr>
        <w:t>0</w:t>
      </w:r>
      <w:r w:rsidRPr="001F10D4">
        <w:rPr>
          <w:iCs/>
          <w:szCs w:val="28"/>
        </w:rPr>
        <w:t>.10.15.</w:t>
      </w:r>
      <w:r w:rsidRPr="001F10D4">
        <w:rPr>
          <w:rFonts w:eastAsia="Calibri"/>
          <w:iCs/>
          <w:szCs w:val="28"/>
          <w:lang w:val="vi-VN"/>
        </w:rPr>
        <w:t xml:space="preserve">1. </w:t>
      </w:r>
      <w:r w:rsidRPr="001F10D4">
        <w:rPr>
          <w:rFonts w:eastAsia="Calibri"/>
          <w:iCs/>
          <w:szCs w:val="28"/>
        </w:rPr>
        <w:t xml:space="preserve">Tiêu chí 5.1: Thực hiện Chương trình giáo dục mầm non </w:t>
      </w:r>
    </w:p>
    <w:p w14:paraId="041EB2B3" w14:textId="77777777" w:rsidR="00CF37F0" w:rsidRPr="001F10D4" w:rsidRDefault="00CF37F0" w:rsidP="00CF37F0">
      <w:pPr>
        <w:tabs>
          <w:tab w:val="left" w:pos="1400"/>
        </w:tabs>
        <w:spacing w:before="60" w:after="100" w:line="276" w:lineRule="auto"/>
        <w:ind w:firstLine="720"/>
        <w:jc w:val="both"/>
        <w:rPr>
          <w:rFonts w:eastAsia="Calibri"/>
          <w:iCs/>
          <w:szCs w:val="28"/>
        </w:rPr>
      </w:pPr>
      <w:r w:rsidRPr="001F10D4">
        <w:rPr>
          <w:bCs/>
          <w:iCs/>
          <w:szCs w:val="28"/>
        </w:rPr>
        <w:t xml:space="preserve">a) Nhà trường phát triển </w:t>
      </w:r>
      <w:r w:rsidRPr="001F10D4">
        <w:rPr>
          <w:iCs/>
          <w:szCs w:val="28"/>
        </w:rPr>
        <w:t xml:space="preserve">Chương trình giáo dục mầm non do Bộ Giáo dục và Đào tạo ban hành </w:t>
      </w:r>
      <w:r w:rsidRPr="001F10D4">
        <w:rPr>
          <w:bCs/>
          <w:iCs/>
          <w:szCs w:val="28"/>
        </w:rPr>
        <w:t xml:space="preserve">trên cơ sở tham khảo chương trình giáo dục </w:t>
      </w:r>
      <w:r w:rsidRPr="001F10D4">
        <w:rPr>
          <w:iCs/>
          <w:spacing w:val="-4"/>
          <w:szCs w:val="28"/>
        </w:rPr>
        <w:t xml:space="preserve">của các nước trong khu vực và thế giới đúng quy định, hiệu quả, </w:t>
      </w:r>
      <w:r w:rsidRPr="001F10D4">
        <w:rPr>
          <w:bCs/>
          <w:iCs/>
          <w:szCs w:val="28"/>
        </w:rPr>
        <w:t xml:space="preserve">phù hợp với thực tiễn của trường, địa phương; </w:t>
      </w:r>
    </w:p>
    <w:p w14:paraId="28BA202C" w14:textId="77777777" w:rsidR="00CF37F0" w:rsidRPr="001F10D4" w:rsidRDefault="00CF37F0" w:rsidP="00CF37F0">
      <w:pPr>
        <w:spacing w:before="60" w:after="100" w:line="276" w:lineRule="auto"/>
        <w:ind w:firstLine="720"/>
        <w:jc w:val="both"/>
        <w:rPr>
          <w:rFonts w:eastAsia="Calibri"/>
          <w:iCs/>
          <w:szCs w:val="28"/>
        </w:rPr>
      </w:pPr>
      <w:r w:rsidRPr="001F10D4">
        <w:rPr>
          <w:rFonts w:eastAsia="Calibri"/>
          <w:iCs/>
          <w:szCs w:val="28"/>
        </w:rPr>
        <w:t xml:space="preserve">b) </w:t>
      </w:r>
      <w:r w:rsidRPr="001F10D4">
        <w:rPr>
          <w:rFonts w:eastAsia="Calibri"/>
          <w:iCs/>
          <w:szCs w:val="28"/>
          <w:lang w:val="vi-VN"/>
        </w:rPr>
        <w:t xml:space="preserve">Hằng năm, tổng kết, đánh giá </w:t>
      </w:r>
      <w:r w:rsidRPr="001F10D4">
        <w:rPr>
          <w:rFonts w:eastAsia="Calibri"/>
          <w:iCs/>
          <w:szCs w:val="28"/>
        </w:rPr>
        <w:t xml:space="preserve">việc thực hiện chương trình </w:t>
      </w:r>
      <w:r w:rsidRPr="001F10D4">
        <w:rPr>
          <w:rFonts w:eastAsia="Calibri"/>
          <w:iCs/>
          <w:szCs w:val="28"/>
          <w:lang w:val="vi-VN"/>
        </w:rPr>
        <w:t xml:space="preserve">giáo dục </w:t>
      </w:r>
      <w:r w:rsidRPr="001F10D4">
        <w:rPr>
          <w:rFonts w:eastAsia="Calibri"/>
          <w:iCs/>
          <w:szCs w:val="28"/>
        </w:rPr>
        <w:t xml:space="preserve">của </w:t>
      </w:r>
      <w:r w:rsidRPr="001F10D4">
        <w:rPr>
          <w:rFonts w:eastAsia="Calibri"/>
          <w:iCs/>
          <w:szCs w:val="28"/>
          <w:lang w:val="vi-VN"/>
        </w:rPr>
        <w:t xml:space="preserve">nhà trường, từ đó điều chỉnh, cải tiến nội dung, phương pháp giáo dục </w:t>
      </w:r>
      <w:r w:rsidRPr="001F10D4">
        <w:rPr>
          <w:rFonts w:eastAsia="Calibri"/>
          <w:iCs/>
          <w:szCs w:val="28"/>
        </w:rPr>
        <w:t xml:space="preserve">để </w:t>
      </w:r>
      <w:r w:rsidRPr="001F10D4">
        <w:rPr>
          <w:rFonts w:eastAsia="Calibri"/>
          <w:iCs/>
          <w:szCs w:val="28"/>
          <w:lang w:val="vi-VN"/>
        </w:rPr>
        <w:t>nâng cao chất lượng</w:t>
      </w:r>
      <w:r w:rsidRPr="001F10D4">
        <w:rPr>
          <w:rFonts w:eastAsia="Calibri"/>
          <w:iCs/>
          <w:szCs w:val="28"/>
        </w:rPr>
        <w:t xml:space="preserve"> nuôi dưỡng, chăm sóc và </w:t>
      </w:r>
      <w:r w:rsidRPr="001F10D4">
        <w:rPr>
          <w:rFonts w:eastAsia="Calibri"/>
          <w:iCs/>
          <w:szCs w:val="28"/>
          <w:lang w:val="vi-VN"/>
        </w:rPr>
        <w:t>giáo dục</w:t>
      </w:r>
      <w:r w:rsidRPr="001F10D4">
        <w:rPr>
          <w:rFonts w:eastAsia="Calibri"/>
          <w:iCs/>
          <w:szCs w:val="28"/>
        </w:rPr>
        <w:t xml:space="preserve"> trẻ.</w:t>
      </w:r>
    </w:p>
    <w:p w14:paraId="0770F2BB" w14:textId="4AADB1F3"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.10.15.2. Tiêu chí 5.</w:t>
      </w:r>
      <w:r w:rsidRPr="001F10D4">
        <w:rPr>
          <w:iCs/>
          <w:szCs w:val="28"/>
          <w:lang w:val="vi-VN"/>
        </w:rPr>
        <w:t>2</w:t>
      </w:r>
      <w:r w:rsidRPr="001F10D4">
        <w:rPr>
          <w:iCs/>
          <w:szCs w:val="28"/>
        </w:rPr>
        <w:t xml:space="preserve">: Tổ chức hoạt động nuôi dưỡng, chăm sóc và giáo dục trẻ </w:t>
      </w:r>
    </w:p>
    <w:p w14:paraId="131CB2FF" w14:textId="77777777" w:rsidR="00CF37F0" w:rsidRPr="001F10D4" w:rsidRDefault="00CF37F0" w:rsidP="00CF37F0">
      <w:pPr>
        <w:spacing w:before="60" w:after="100" w:line="276" w:lineRule="auto"/>
        <w:ind w:firstLine="720"/>
        <w:jc w:val="both"/>
        <w:rPr>
          <w:iCs/>
          <w:szCs w:val="28"/>
        </w:rPr>
      </w:pPr>
      <w:r w:rsidRPr="001F10D4">
        <w:rPr>
          <w:iCs/>
          <w:szCs w:val="28"/>
        </w:rPr>
        <w:lastRenderedPageBreak/>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14:paraId="4F0BA9EA" w14:textId="4F38A20D" w:rsidR="00CF37F0" w:rsidRPr="001F10D4" w:rsidRDefault="00CF37F0" w:rsidP="00CF37F0">
      <w:pPr>
        <w:spacing w:before="60" w:after="100" w:line="276" w:lineRule="auto"/>
        <w:ind w:firstLine="720"/>
        <w:jc w:val="both"/>
        <w:rPr>
          <w:iCs/>
          <w:szCs w:val="28"/>
        </w:rPr>
      </w:pPr>
      <w:r w:rsidRPr="001F10D4">
        <w:rPr>
          <w:iCs/>
          <w:szCs w:val="28"/>
        </w:rPr>
        <w:t>1</w:t>
      </w:r>
      <w:r>
        <w:rPr>
          <w:iCs/>
          <w:szCs w:val="28"/>
        </w:rPr>
        <w:t>0</w:t>
      </w:r>
      <w:r w:rsidRPr="001F10D4">
        <w:rPr>
          <w:iCs/>
          <w:szCs w:val="28"/>
        </w:rPr>
        <w:t xml:space="preserve">.10.15.3. Tiêu chí 5.3: Kết quả nuôi dưỡng và chăm sóc sức khoẻ </w:t>
      </w:r>
    </w:p>
    <w:p w14:paraId="0D826894" w14:textId="77777777" w:rsidR="00CF37F0" w:rsidRPr="001F10D4" w:rsidRDefault="00CF37F0" w:rsidP="00CF37F0">
      <w:pPr>
        <w:spacing w:before="60" w:after="100" w:line="276" w:lineRule="auto"/>
        <w:ind w:firstLine="720"/>
        <w:jc w:val="both"/>
        <w:rPr>
          <w:rFonts w:eastAsia="Calibri"/>
          <w:iCs/>
          <w:strike/>
          <w:spacing w:val="-4"/>
          <w:szCs w:val="28"/>
        </w:rPr>
      </w:pPr>
      <w:r w:rsidRPr="001F10D4">
        <w:rPr>
          <w:rFonts w:eastAsia="Calibri"/>
          <w:iCs/>
          <w:spacing w:val="-4"/>
          <w:szCs w:val="28"/>
        </w:rPr>
        <w:t>Có ít nhất 95% trẻ khỏe mạnh, chiều cao, cân nặng phát triển bình thường.</w:t>
      </w:r>
    </w:p>
    <w:p w14:paraId="5EF29ED3" w14:textId="0CF5DD54" w:rsidR="00CF37F0" w:rsidRPr="001F10D4" w:rsidRDefault="00CF37F0" w:rsidP="00CF37F0">
      <w:pPr>
        <w:spacing w:before="60" w:after="100" w:line="276" w:lineRule="auto"/>
        <w:ind w:firstLine="720"/>
        <w:jc w:val="both"/>
        <w:rPr>
          <w:rFonts w:eastAsia="Calibri"/>
          <w:iCs/>
          <w:szCs w:val="28"/>
        </w:rPr>
      </w:pPr>
      <w:r w:rsidRPr="001F10D4">
        <w:rPr>
          <w:iCs/>
          <w:szCs w:val="28"/>
        </w:rPr>
        <w:t>1</w:t>
      </w:r>
      <w:r>
        <w:rPr>
          <w:iCs/>
          <w:szCs w:val="28"/>
        </w:rPr>
        <w:t>0</w:t>
      </w:r>
      <w:r w:rsidRPr="001F10D4">
        <w:rPr>
          <w:iCs/>
          <w:szCs w:val="28"/>
        </w:rPr>
        <w:t>.10.15.</w:t>
      </w:r>
      <w:r w:rsidRPr="001F10D4">
        <w:rPr>
          <w:rFonts w:eastAsia="Calibri"/>
          <w:iCs/>
          <w:szCs w:val="28"/>
        </w:rPr>
        <w:t>4. Tiêu chí 5.4: Kết quả giáo dục</w:t>
      </w:r>
    </w:p>
    <w:p w14:paraId="1CC3F32D" w14:textId="77777777" w:rsidR="00CF37F0" w:rsidRPr="001F10D4" w:rsidRDefault="00CF37F0" w:rsidP="00CF37F0">
      <w:pPr>
        <w:spacing w:before="60" w:after="100" w:line="276" w:lineRule="auto"/>
        <w:ind w:firstLine="720"/>
        <w:jc w:val="both"/>
        <w:rPr>
          <w:iCs/>
          <w:szCs w:val="28"/>
        </w:rPr>
      </w:pPr>
      <w:r w:rsidRPr="001F10D4">
        <w:rPr>
          <w:iCs/>
          <w:szCs w:val="28"/>
        </w:rPr>
        <w:t>a) Tỷ lệ trẻ 5 tuổi hoàn thành Chương trình giáo dục mầm non đạt ít nhất 97%; trường thuộc vùng khó khăn đạt ít nhất 95%;</w:t>
      </w:r>
    </w:p>
    <w:p w14:paraId="2454B5C1" w14:textId="77777777" w:rsidR="00CF37F0" w:rsidRPr="001F10D4" w:rsidRDefault="00CF37F0" w:rsidP="00CF37F0">
      <w:pPr>
        <w:spacing w:before="60" w:after="100" w:line="276" w:lineRule="auto"/>
        <w:ind w:firstLine="720"/>
        <w:jc w:val="both"/>
        <w:rPr>
          <w:iCs/>
          <w:szCs w:val="28"/>
        </w:rPr>
      </w:pPr>
      <w:r w:rsidRPr="001F10D4">
        <w:rPr>
          <w:iCs/>
          <w:szCs w:val="28"/>
        </w:rPr>
        <w:t>b) Trẻ khuyết tật học hòa nhập (nếu có) được đánh giá có tiến bộ đạt ít nhất 85%.</w:t>
      </w:r>
    </w:p>
    <w:p w14:paraId="60CD6DA0" w14:textId="77777777" w:rsidR="00CF37F0" w:rsidRPr="001F10D4" w:rsidRDefault="00CF37F0" w:rsidP="00CF37F0">
      <w:pPr>
        <w:tabs>
          <w:tab w:val="left" w:pos="1400"/>
        </w:tabs>
        <w:spacing w:before="60" w:after="100" w:line="276" w:lineRule="auto"/>
        <w:jc w:val="center"/>
        <w:rPr>
          <w:b/>
          <w:iCs/>
          <w:szCs w:val="28"/>
        </w:rPr>
      </w:pPr>
      <w:r w:rsidRPr="001F10D4">
        <w:rPr>
          <w:b/>
          <w:iCs/>
          <w:szCs w:val="28"/>
        </w:rPr>
        <w:t xml:space="preserve">TIÊU CHUẨN ĐÁNH GIÁ </w:t>
      </w:r>
      <w:r w:rsidRPr="001F10D4">
        <w:rPr>
          <w:b/>
          <w:iCs/>
          <w:szCs w:val="28"/>
          <w:lang w:val="vi-VN"/>
        </w:rPr>
        <w:t xml:space="preserve">TRƯỜNG </w:t>
      </w:r>
      <w:r w:rsidRPr="001F10D4">
        <w:rPr>
          <w:b/>
          <w:iCs/>
          <w:szCs w:val="28"/>
        </w:rPr>
        <w:t>MẦM NON</w:t>
      </w:r>
      <w:r w:rsidRPr="001F10D4">
        <w:rPr>
          <w:b/>
          <w:iCs/>
          <w:szCs w:val="28"/>
          <w:lang w:val="vi-VN"/>
        </w:rPr>
        <w:t xml:space="preserve"> </w:t>
      </w:r>
      <w:r w:rsidRPr="001F10D4">
        <w:rPr>
          <w:b/>
          <w:iCs/>
          <w:szCs w:val="28"/>
        </w:rPr>
        <w:t>MỨC 4</w:t>
      </w:r>
    </w:p>
    <w:p w14:paraId="43F37C06" w14:textId="77777777" w:rsidR="00CF37F0" w:rsidRPr="001F10D4" w:rsidRDefault="00CF37F0" w:rsidP="00CF37F0">
      <w:pPr>
        <w:spacing w:before="60" w:after="100" w:line="276" w:lineRule="auto"/>
        <w:ind w:firstLine="720"/>
        <w:jc w:val="both"/>
        <w:rPr>
          <w:iCs/>
          <w:spacing w:val="-2"/>
          <w:szCs w:val="28"/>
        </w:rPr>
      </w:pPr>
      <w:r w:rsidRPr="001F10D4">
        <w:rPr>
          <w:iCs/>
          <w:spacing w:val="-2"/>
          <w:szCs w:val="28"/>
        </w:rPr>
        <w:t xml:space="preserve">Trường mầm non đạt Mức 4 khi đảm bảo Tiêu chuẩn đánh giá trường mầm non Mức 3 và các quy định </w:t>
      </w:r>
      <w:r w:rsidRPr="001F10D4">
        <w:rPr>
          <w:iCs/>
          <w:spacing w:val="-2"/>
          <w:szCs w:val="28"/>
          <w:lang w:val="vi-VN"/>
        </w:rPr>
        <w:t>sau:</w:t>
      </w:r>
    </w:p>
    <w:p w14:paraId="6EE9D768" w14:textId="77777777" w:rsidR="00CF37F0" w:rsidRPr="001F10D4" w:rsidRDefault="00CF37F0" w:rsidP="00CF37F0">
      <w:pPr>
        <w:spacing w:before="60" w:after="100" w:line="276" w:lineRule="auto"/>
        <w:ind w:firstLine="720"/>
        <w:jc w:val="both"/>
        <w:rPr>
          <w:iCs/>
          <w:szCs w:val="28"/>
        </w:rPr>
      </w:pPr>
      <w:r w:rsidRPr="001F10D4">
        <w:rPr>
          <w:iCs/>
          <w:szCs w:val="28"/>
        </w:rPr>
        <w:t>- N</w:t>
      </w:r>
      <w:r w:rsidRPr="001F10D4">
        <w:rPr>
          <w:iCs/>
          <w:szCs w:val="28"/>
          <w:lang w:val="vi-VN"/>
        </w:rPr>
        <w:t xml:space="preserve">hà trường </w:t>
      </w:r>
      <w:r w:rsidRPr="001F10D4">
        <w:rPr>
          <w:iCs/>
          <w:szCs w:val="28"/>
        </w:rPr>
        <w:t xml:space="preserve">phát triển Chương trình giáo dục mầm non của Bộ Giáo dục và Đào tạo trên cơ sở tham khảo, </w:t>
      </w:r>
      <w:r w:rsidRPr="001F10D4">
        <w:rPr>
          <w:iCs/>
          <w:szCs w:val="28"/>
          <w:lang w:val="vi-VN"/>
        </w:rPr>
        <w:t>áp dụng hiệu quả mô hình</w:t>
      </w:r>
      <w:r w:rsidRPr="001F10D4">
        <w:rPr>
          <w:iCs/>
          <w:szCs w:val="28"/>
        </w:rPr>
        <w:t>,</w:t>
      </w:r>
      <w:r w:rsidRPr="001F10D4">
        <w:rPr>
          <w:iCs/>
          <w:szCs w:val="28"/>
          <w:lang w:val="vi-VN"/>
        </w:rPr>
        <w:t xml:space="preserve"> phương pháp giáo dục</w:t>
      </w:r>
      <w:r w:rsidRPr="001F10D4">
        <w:rPr>
          <w:iCs/>
          <w:szCs w:val="28"/>
        </w:rPr>
        <w:t xml:space="preserve"> </w:t>
      </w:r>
      <w:r w:rsidRPr="001F10D4">
        <w:rPr>
          <w:iCs/>
          <w:szCs w:val="28"/>
          <w:lang w:val="vi-VN"/>
        </w:rPr>
        <w:t>tiên tiến của các nước trong khu vực và thế giới</w:t>
      </w:r>
      <w:r w:rsidRPr="001F10D4">
        <w:rPr>
          <w:iCs/>
          <w:szCs w:val="28"/>
        </w:rPr>
        <w:t>; c</w:t>
      </w:r>
      <w:r w:rsidRPr="001F10D4">
        <w:rPr>
          <w:iCs/>
          <w:szCs w:val="28"/>
          <w:lang w:val="vi-VN"/>
        </w:rPr>
        <w:t xml:space="preserve">hương trình giáo dục thúc đẩy </w:t>
      </w:r>
      <w:r w:rsidRPr="001F10D4">
        <w:rPr>
          <w:iCs/>
          <w:szCs w:val="28"/>
        </w:rPr>
        <w:t xml:space="preserve">được </w:t>
      </w:r>
      <w:r w:rsidRPr="001F10D4">
        <w:rPr>
          <w:iCs/>
          <w:szCs w:val="28"/>
          <w:lang w:val="vi-VN"/>
        </w:rPr>
        <w:t xml:space="preserve">sự phát triển </w:t>
      </w:r>
      <w:r w:rsidRPr="001F10D4">
        <w:rPr>
          <w:iCs/>
          <w:szCs w:val="28"/>
        </w:rPr>
        <w:t>toàn diện của trẻ, phù hợp với độ tuổi và điều kiện của nhà trường, văn hóa địa phương.</w:t>
      </w:r>
    </w:p>
    <w:p w14:paraId="1BF999D5" w14:textId="77777777" w:rsidR="00CF37F0" w:rsidRPr="001F10D4" w:rsidRDefault="00CF37F0" w:rsidP="00CF37F0">
      <w:pPr>
        <w:spacing w:before="60" w:after="100" w:line="276" w:lineRule="auto"/>
        <w:ind w:firstLine="720"/>
        <w:jc w:val="both"/>
        <w:rPr>
          <w:iCs/>
          <w:szCs w:val="28"/>
        </w:rPr>
      </w:pPr>
      <w:r w:rsidRPr="001F10D4">
        <w:rPr>
          <w:iCs/>
          <w:szCs w:val="28"/>
          <w:lang w:val="it-IT"/>
        </w:rPr>
        <w:t xml:space="preserve">- Ít nhất 90% giáo viên </w:t>
      </w:r>
      <w:r w:rsidRPr="001F10D4">
        <w:rPr>
          <w:iCs/>
          <w:szCs w:val="28"/>
          <w:lang w:val="nl-NL"/>
        </w:rPr>
        <w:t>đạt chuẩn nghề nghiệp giáo viên ở mức khá</w:t>
      </w:r>
      <w:r w:rsidRPr="001F10D4">
        <w:rPr>
          <w:iCs/>
          <w:szCs w:val="28"/>
          <w:lang w:val="it-IT"/>
        </w:rPr>
        <w:t xml:space="preserve">, trong đó ít nhất 40% giáo viên </w:t>
      </w:r>
      <w:r w:rsidRPr="001F10D4">
        <w:rPr>
          <w:iCs/>
          <w:szCs w:val="28"/>
          <w:lang w:val="nl-NL"/>
        </w:rPr>
        <w:t>đạt chuẩn nghề nghiệp giáo viên ở</w:t>
      </w:r>
      <w:r w:rsidRPr="001F10D4">
        <w:rPr>
          <w:iCs/>
          <w:szCs w:val="28"/>
          <w:lang w:val="it-IT"/>
        </w:rPr>
        <w:t xml:space="preserve"> mức tốt; </w:t>
      </w:r>
      <w:r w:rsidRPr="001F10D4">
        <w:rPr>
          <w:bCs/>
          <w:iCs/>
          <w:szCs w:val="28"/>
          <w:lang w:val="vi-VN"/>
        </w:rPr>
        <w:t xml:space="preserve">đối với trường thuộc </w:t>
      </w:r>
      <w:r w:rsidRPr="001F10D4">
        <w:rPr>
          <w:bCs/>
          <w:iCs/>
          <w:szCs w:val="28"/>
        </w:rPr>
        <w:t xml:space="preserve">vùng </w:t>
      </w:r>
      <w:r w:rsidRPr="001F10D4">
        <w:rPr>
          <w:rFonts w:eastAsia="Calibri"/>
          <w:iCs/>
          <w:szCs w:val="28"/>
        </w:rPr>
        <w:t>khó khăn có</w:t>
      </w:r>
      <w:r w:rsidRPr="001F10D4">
        <w:rPr>
          <w:rFonts w:eastAsia="Calibri"/>
          <w:iCs/>
          <w:szCs w:val="28"/>
          <w:lang w:val="vi-VN"/>
        </w:rPr>
        <w:t xml:space="preserve"> ít nhất </w:t>
      </w:r>
      <w:r w:rsidRPr="001F10D4">
        <w:rPr>
          <w:rFonts w:eastAsia="Calibri"/>
          <w:iCs/>
          <w:szCs w:val="28"/>
        </w:rPr>
        <w:t>8</w:t>
      </w:r>
      <w:r w:rsidRPr="001F10D4">
        <w:rPr>
          <w:rFonts w:eastAsia="Calibri"/>
          <w:iCs/>
          <w:szCs w:val="28"/>
          <w:lang w:val="vi-VN"/>
        </w:rPr>
        <w:t xml:space="preserve">0% </w:t>
      </w:r>
      <w:r w:rsidRPr="001F10D4">
        <w:rPr>
          <w:iCs/>
          <w:szCs w:val="28"/>
          <w:lang w:val="vi-VN"/>
        </w:rPr>
        <w:t>đạt chuẩn nghề nghiệp giáo viên ở mức khá trở lên</w:t>
      </w:r>
      <w:r w:rsidRPr="001F10D4">
        <w:rPr>
          <w:iCs/>
          <w:szCs w:val="28"/>
        </w:rPr>
        <w:t xml:space="preserve">, </w:t>
      </w:r>
      <w:r w:rsidRPr="001F10D4">
        <w:rPr>
          <w:iCs/>
          <w:szCs w:val="28"/>
          <w:lang w:val="vi-VN"/>
        </w:rPr>
        <w:t xml:space="preserve">trong đó có ít nhất </w:t>
      </w:r>
      <w:r w:rsidRPr="001F10D4">
        <w:rPr>
          <w:iCs/>
          <w:szCs w:val="28"/>
        </w:rPr>
        <w:t>3</w:t>
      </w:r>
      <w:r w:rsidRPr="001F10D4">
        <w:rPr>
          <w:iCs/>
          <w:szCs w:val="28"/>
          <w:lang w:val="vi-VN"/>
        </w:rPr>
        <w:t>0% đạt chuẩn nghề nghiệp giáo viên ở mức tốt</w:t>
      </w:r>
      <w:r w:rsidRPr="001F10D4">
        <w:rPr>
          <w:iCs/>
          <w:szCs w:val="28"/>
          <w:lang w:val="it-IT"/>
        </w:rPr>
        <w:t xml:space="preserve">. </w:t>
      </w:r>
      <w:r w:rsidRPr="001F10D4">
        <w:rPr>
          <w:iCs/>
          <w:szCs w:val="28"/>
        </w:rPr>
        <w:t xml:space="preserve">Chất lượng đội ngũ giáo viên đáp ứng được phương hướng, chiến lược xây dựng và phát triển nhà trường. </w:t>
      </w:r>
    </w:p>
    <w:p w14:paraId="518F4D54" w14:textId="77777777" w:rsidR="00CF37F0" w:rsidRPr="001F10D4" w:rsidRDefault="00CF37F0" w:rsidP="00CF37F0">
      <w:pPr>
        <w:spacing w:before="60" w:after="100" w:line="276" w:lineRule="auto"/>
        <w:ind w:firstLine="720"/>
        <w:jc w:val="both"/>
        <w:rPr>
          <w:iCs/>
          <w:szCs w:val="28"/>
          <w:lang w:val="it-IT"/>
        </w:rPr>
      </w:pPr>
      <w:r w:rsidRPr="001F10D4">
        <w:rPr>
          <w:iCs/>
          <w:szCs w:val="28"/>
        </w:rPr>
        <w:t xml:space="preserve">- </w:t>
      </w:r>
      <w:r w:rsidRPr="001F10D4">
        <w:rPr>
          <w:iCs/>
          <w:szCs w:val="28"/>
          <w:lang w:val="it-IT"/>
        </w:rPr>
        <w:t>Sân vườn và khu vực cho trẻ chơi có diện tích đạt chuẩn hoặc trên chuẩn theo quy định tại Tiêu chuẩn Việt Nam về yêu cầu thiết kế trường mầm non; có các góc chơi, khu vực hoạt động trong và ngoài nhóm lớp tạo cơ hội cho trẻ được khám phá, trải nghiệm, giúp trẻ phát triển toàn diện.</w:t>
      </w:r>
    </w:p>
    <w:p w14:paraId="01967E44" w14:textId="77777777" w:rsidR="00CF37F0" w:rsidRPr="001F10D4" w:rsidRDefault="00CF37F0" w:rsidP="00CF37F0">
      <w:pPr>
        <w:spacing w:before="60" w:after="100" w:line="276" w:lineRule="auto"/>
        <w:ind w:firstLine="720"/>
        <w:jc w:val="both"/>
        <w:rPr>
          <w:iCs/>
          <w:szCs w:val="28"/>
          <w:shd w:val="clear" w:color="auto" w:fill="FFFFFF"/>
        </w:rPr>
      </w:pPr>
      <w:r w:rsidRPr="001F10D4">
        <w:rPr>
          <w:rFonts w:eastAsia="Calibri"/>
          <w:iCs/>
          <w:szCs w:val="28"/>
        </w:rPr>
        <w:t xml:space="preserve">- 100% các công trình của nhà trường được xây dựng kiên cố. Có phòng tư vấn tâm lý. Có </w:t>
      </w:r>
      <w:r w:rsidRPr="001F10D4">
        <w:rPr>
          <w:rFonts w:eastAsia="Calibri"/>
          <w:iCs/>
          <w:szCs w:val="28"/>
          <w:lang w:val="vi-VN"/>
        </w:rPr>
        <w:t xml:space="preserve">đầy đủ các trang thiết bị </w:t>
      </w:r>
      <w:r w:rsidRPr="001F10D4">
        <w:rPr>
          <w:rFonts w:eastAsia="Calibri"/>
          <w:iCs/>
          <w:szCs w:val="28"/>
        </w:rPr>
        <w:t xml:space="preserve">hiện đại phục vụ hoạt động nuôi dưỡng, chăm sóc và giáo dục trẻ. Có khu vực dành riêng để phát triển vận động cho trẻ, trong đó </w:t>
      </w:r>
      <w:r w:rsidRPr="001F10D4">
        <w:rPr>
          <w:iCs/>
          <w:szCs w:val="28"/>
          <w:shd w:val="clear" w:color="auto" w:fill="FFFFFF"/>
        </w:rPr>
        <w:t>tổ chức được 02 (hai) môn thể thao phù hợp với trẻ lứa tuổi mầm non.</w:t>
      </w:r>
    </w:p>
    <w:p w14:paraId="057695A7" w14:textId="77777777" w:rsidR="00CF37F0" w:rsidRPr="001F10D4" w:rsidRDefault="00CF37F0" w:rsidP="00CF37F0">
      <w:pPr>
        <w:spacing w:before="60" w:after="100" w:line="276" w:lineRule="auto"/>
        <w:ind w:firstLine="720"/>
        <w:jc w:val="both"/>
        <w:rPr>
          <w:iCs/>
          <w:szCs w:val="28"/>
        </w:rPr>
      </w:pPr>
      <w:r w:rsidRPr="001F10D4">
        <w:rPr>
          <w:iCs/>
          <w:szCs w:val="28"/>
          <w:shd w:val="clear" w:color="auto" w:fill="FFFFFF"/>
        </w:rPr>
        <w:t xml:space="preserve">- </w:t>
      </w:r>
      <w:r w:rsidRPr="001F10D4">
        <w:rPr>
          <w:iCs/>
          <w:szCs w:val="28"/>
        </w:rPr>
        <w:t>Trong 05 năm liên tiếp tính đến thời điểm đánh giá, nhà trường hoàn thành tất cả các mục tiêu theo phương hướng, chiến lược phát triển nhà trường.</w:t>
      </w:r>
    </w:p>
    <w:p w14:paraId="3157DBD2" w14:textId="77777777" w:rsidR="00CF37F0" w:rsidRPr="001F10D4" w:rsidRDefault="00CF37F0" w:rsidP="00CF37F0">
      <w:pPr>
        <w:spacing w:before="60" w:after="100" w:line="276" w:lineRule="auto"/>
        <w:ind w:firstLine="720"/>
        <w:jc w:val="both"/>
        <w:rPr>
          <w:rFonts w:eastAsia="Calibri"/>
          <w:iCs/>
          <w:szCs w:val="28"/>
        </w:rPr>
      </w:pPr>
      <w:r w:rsidRPr="001F10D4">
        <w:rPr>
          <w:rFonts w:eastAsia="Calibri"/>
          <w:iCs/>
          <w:szCs w:val="28"/>
        </w:rPr>
        <w:lastRenderedPageBreak/>
        <w:t xml:space="preserve">- </w:t>
      </w:r>
      <w:r w:rsidRPr="001F10D4">
        <w:rPr>
          <w:rFonts w:eastAsia="Calibri"/>
          <w:iCs/>
          <w:szCs w:val="28"/>
          <w:lang w:val="vi-VN"/>
        </w:rPr>
        <w:t xml:space="preserve">Trong 05 năm </w:t>
      </w:r>
      <w:r w:rsidRPr="001F10D4">
        <w:rPr>
          <w:rFonts w:eastAsia="Calibri"/>
          <w:iCs/>
          <w:szCs w:val="28"/>
        </w:rPr>
        <w:t>liên tiếp</w:t>
      </w:r>
      <w:r w:rsidRPr="001F10D4">
        <w:rPr>
          <w:rFonts w:eastAsia="Calibri"/>
          <w:iCs/>
          <w:szCs w:val="28"/>
          <w:lang w:val="vi-VN"/>
        </w:rPr>
        <w:t xml:space="preserve"> tính đến thời điểm đánh giá, nhà trường có </w:t>
      </w:r>
      <w:r w:rsidRPr="001F10D4">
        <w:rPr>
          <w:rFonts w:eastAsia="Calibri"/>
          <w:iCs/>
          <w:szCs w:val="28"/>
        </w:rPr>
        <w:t xml:space="preserve">02 năm đạt </w:t>
      </w:r>
      <w:r w:rsidRPr="001F10D4">
        <w:rPr>
          <w:rFonts w:eastAsia="Calibri"/>
          <w:iCs/>
          <w:szCs w:val="28"/>
          <w:lang w:val="vi-VN"/>
        </w:rPr>
        <w:t>kết quả giáo dục</w:t>
      </w:r>
      <w:r w:rsidRPr="001F10D4">
        <w:rPr>
          <w:rFonts w:eastAsia="Calibri"/>
          <w:iCs/>
          <w:szCs w:val="28"/>
        </w:rPr>
        <w:t xml:space="preserve"> và</w:t>
      </w:r>
      <w:r w:rsidRPr="001F10D4">
        <w:rPr>
          <w:rFonts w:eastAsia="Calibri"/>
          <w:iCs/>
          <w:szCs w:val="28"/>
          <w:lang w:val="vi-VN"/>
        </w:rPr>
        <w:t xml:space="preserve"> </w:t>
      </w:r>
      <w:r w:rsidRPr="001F10D4">
        <w:rPr>
          <w:rFonts w:eastAsia="Calibri"/>
          <w:iCs/>
          <w:szCs w:val="28"/>
        </w:rPr>
        <w:t xml:space="preserve">các hoạt động khác </w:t>
      </w:r>
      <w:r w:rsidRPr="001F10D4">
        <w:rPr>
          <w:rFonts w:eastAsia="Calibri"/>
          <w:iCs/>
          <w:szCs w:val="28"/>
          <w:lang w:val="vi-VN"/>
        </w:rPr>
        <w:t>vượt trội so với các trường có điều kiện kinh tế - xã hội tương đồng</w:t>
      </w:r>
      <w:r w:rsidRPr="001F10D4">
        <w:rPr>
          <w:rFonts w:eastAsia="Calibri"/>
          <w:iCs/>
          <w:szCs w:val="28"/>
        </w:rPr>
        <w:t>,</w:t>
      </w:r>
      <w:r w:rsidRPr="001F10D4">
        <w:rPr>
          <w:rFonts w:eastAsia="Calibri"/>
          <w:iCs/>
          <w:szCs w:val="28"/>
          <w:lang w:val="vi-VN"/>
        </w:rPr>
        <w:t xml:space="preserve"> được các cấp </w:t>
      </w:r>
      <w:r w:rsidRPr="001F10D4">
        <w:rPr>
          <w:rFonts w:eastAsia="Calibri"/>
          <w:iCs/>
          <w:szCs w:val="28"/>
        </w:rPr>
        <w:t xml:space="preserve">có </w:t>
      </w:r>
      <w:r w:rsidRPr="001F10D4">
        <w:rPr>
          <w:rFonts w:eastAsia="Calibri"/>
          <w:iCs/>
          <w:szCs w:val="28"/>
          <w:lang w:val="vi-VN"/>
        </w:rPr>
        <w:t>thẩm quyền</w:t>
      </w:r>
      <w:r w:rsidRPr="001F10D4">
        <w:rPr>
          <w:rFonts w:eastAsia="Calibri"/>
          <w:iCs/>
          <w:szCs w:val="28"/>
        </w:rPr>
        <w:t xml:space="preserve"> và</w:t>
      </w:r>
      <w:r w:rsidRPr="001F10D4">
        <w:rPr>
          <w:rFonts w:eastAsia="Calibri"/>
          <w:iCs/>
          <w:szCs w:val="28"/>
          <w:lang w:val="vi-VN"/>
        </w:rPr>
        <w:t xml:space="preserve"> cộng đồng ghi nhận</w:t>
      </w:r>
      <w:r w:rsidRPr="001F10D4">
        <w:rPr>
          <w:rFonts w:eastAsia="Calibri"/>
          <w:iCs/>
          <w:szCs w:val="28"/>
        </w:rPr>
        <w:t>.</w:t>
      </w:r>
    </w:p>
    <w:p w14:paraId="1298D673" w14:textId="04C82310" w:rsidR="00CF37F0" w:rsidRPr="001F10D4" w:rsidRDefault="00CF37F0" w:rsidP="00CF37F0">
      <w:pPr>
        <w:spacing w:before="60" w:after="100" w:line="276" w:lineRule="auto"/>
        <w:ind w:firstLine="709"/>
        <w:jc w:val="both"/>
        <w:rPr>
          <w:iCs/>
          <w:szCs w:val="28"/>
        </w:rPr>
      </w:pPr>
      <w:r w:rsidRPr="001F10D4">
        <w:rPr>
          <w:iCs/>
          <w:szCs w:val="28"/>
        </w:rPr>
        <w:t>1</w:t>
      </w:r>
      <w:r>
        <w:rPr>
          <w:iCs/>
          <w:szCs w:val="28"/>
        </w:rPr>
        <w:t>0</w:t>
      </w:r>
      <w:r w:rsidRPr="001F10D4">
        <w:rPr>
          <w:iCs/>
          <w:szCs w:val="28"/>
        </w:rPr>
        <w:t>.11. Căn cứ pháp lý của thủ tục hành chính:</w:t>
      </w:r>
    </w:p>
    <w:p w14:paraId="035FA368" w14:textId="0C67B516" w:rsidR="00CF37F0" w:rsidRDefault="00CF37F0" w:rsidP="00CF37F0">
      <w:pPr>
        <w:ind w:firstLine="720"/>
        <w:jc w:val="both"/>
        <w:rPr>
          <w:b/>
          <w:bCs/>
        </w:rPr>
      </w:pPr>
      <w:r w:rsidRPr="001F10D4">
        <w:rPr>
          <w:iCs/>
          <w:szCs w:val="28"/>
        </w:rPr>
        <w:t xml:space="preserve">Thông tư số 19/2018/TT-BGDĐT ngày 22 tháng 8 năm 2018 của Bộ trưởng Bộ Giáo dục và Đào tạo ban hành </w:t>
      </w:r>
      <w:r w:rsidRPr="001F10D4">
        <w:rPr>
          <w:bCs/>
          <w:iCs/>
          <w:szCs w:val="28"/>
          <w:lang w:val="it-IT"/>
        </w:rPr>
        <w:t>Quy định về kiểm định chất   lượng giáo dục và công nhận đạt chuẩn quốc gia đối với trường mầm non</w:t>
      </w:r>
      <w:r w:rsidRPr="001F10D4">
        <w:rPr>
          <w:iCs/>
          <w:szCs w:val="28"/>
        </w:rPr>
        <w:t>.</w:t>
      </w:r>
    </w:p>
    <w:p w14:paraId="04FA7D27" w14:textId="77777777" w:rsidR="00CF37F0" w:rsidRDefault="00CF37F0" w:rsidP="00646AB8">
      <w:pPr>
        <w:ind w:firstLine="720"/>
        <w:jc w:val="both"/>
        <w:rPr>
          <w:b/>
          <w:bCs/>
        </w:rPr>
      </w:pPr>
    </w:p>
    <w:p w14:paraId="4CBB2121" w14:textId="77777777" w:rsidR="00CF37F0" w:rsidRDefault="00CF37F0" w:rsidP="00646AB8">
      <w:pPr>
        <w:ind w:firstLine="720"/>
        <w:jc w:val="both"/>
        <w:rPr>
          <w:b/>
          <w:bCs/>
        </w:rPr>
      </w:pPr>
    </w:p>
    <w:p w14:paraId="1B4500F1" w14:textId="59355076"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11. Xếp hạng Trung tâm giáo dục thường xuyên</w:t>
      </w:r>
    </w:p>
    <w:p w14:paraId="53996569" w14:textId="7DE63D35" w:rsidR="003F3273" w:rsidRPr="003F3273" w:rsidRDefault="003F3273" w:rsidP="003F3273">
      <w:pPr>
        <w:pStyle w:val="sonvb"/>
        <w:spacing w:before="60" w:after="100" w:line="276" w:lineRule="auto"/>
        <w:ind w:firstLine="709"/>
        <w:rPr>
          <w:iCs/>
        </w:rPr>
      </w:pPr>
      <w:r>
        <w:rPr>
          <w:iCs/>
          <w:lang w:val="en-US"/>
        </w:rPr>
        <w:t>11</w:t>
      </w:r>
      <w:r w:rsidRPr="003F3273">
        <w:rPr>
          <w:iCs/>
        </w:rPr>
        <w:t>.1. Trình tự thực hiện</w:t>
      </w:r>
    </w:p>
    <w:p w14:paraId="3ED4597E" w14:textId="77777777" w:rsidR="003F3273" w:rsidRPr="00FF5298" w:rsidRDefault="003F3273" w:rsidP="003F3273">
      <w:pPr>
        <w:pStyle w:val="sonvb"/>
        <w:spacing w:before="60" w:after="100" w:line="276" w:lineRule="auto"/>
        <w:ind w:firstLine="709"/>
      </w:pPr>
      <w:r w:rsidRPr="00FF5298">
        <w:t>a) Giám đốc Trung tâm giáo dục thường xuyên hoàn tất hồ sơ và họp tổ chức tự đánh giá xếp hạng;</w:t>
      </w:r>
    </w:p>
    <w:p w14:paraId="737A0346" w14:textId="77777777" w:rsidR="003F3273" w:rsidRPr="00FF5298" w:rsidRDefault="003F3273" w:rsidP="003F3273">
      <w:pPr>
        <w:pStyle w:val="sonvb"/>
        <w:spacing w:before="60" w:after="100" w:line="276" w:lineRule="auto"/>
        <w:ind w:firstLine="709"/>
      </w:pPr>
      <w:r w:rsidRPr="00FF5298">
        <w:t xml:space="preserve">b) Sở giáo dục và đào tạo tiếp nhận hồ sơ đề nghị xếp hạng của trung tâm giáo dục thường xuyên, chủ trì phối hợp với sở nội vụ tổ chức thẩm định; trình Chủ tịch Uỷ ban nhân dân cấp tỉnh quyết định xếp hạng trung tâm giáo dục thường xuyên. </w:t>
      </w:r>
    </w:p>
    <w:p w14:paraId="2ADC7FBB" w14:textId="77777777" w:rsidR="003F3273" w:rsidRPr="00FF5298" w:rsidRDefault="003F3273" w:rsidP="003F3273">
      <w:pPr>
        <w:pStyle w:val="sonvb"/>
        <w:spacing w:before="60" w:after="100" w:line="276" w:lineRule="auto"/>
        <w:ind w:firstLine="709"/>
      </w:pPr>
      <w:r w:rsidRPr="00FF5298">
        <w:t xml:space="preserve">Trong thời hạn 30 ngày làm việc kể từ ngày nhận hồ sơ hợp lệ của trung tâm giáo dục thường xuyên, sở giáo dục và đào tạo phải hoàn tất các thủ tục trình Chủ tịch Uỷ ban nhân dân cấp tỉnh quyết định xếp hạng trung tâm giáo dục thường xuyên. </w:t>
      </w:r>
    </w:p>
    <w:p w14:paraId="681CE09A" w14:textId="379AC230" w:rsidR="003F3273" w:rsidRPr="003F3273" w:rsidRDefault="003F3273" w:rsidP="003F3273">
      <w:pPr>
        <w:pStyle w:val="sonvb"/>
        <w:spacing w:before="60" w:after="100" w:line="276" w:lineRule="auto"/>
        <w:ind w:firstLine="709"/>
        <w:rPr>
          <w:iCs/>
        </w:rPr>
      </w:pPr>
      <w:r>
        <w:rPr>
          <w:iCs/>
          <w:lang w:val="en-US"/>
        </w:rPr>
        <w:t>11</w:t>
      </w:r>
      <w:r w:rsidRPr="003F3273">
        <w:rPr>
          <w:iCs/>
        </w:rPr>
        <w:t>.2. Cách thức thực hiện</w:t>
      </w:r>
    </w:p>
    <w:p w14:paraId="36E17293" w14:textId="77777777" w:rsidR="003F3273" w:rsidRPr="00FF5298" w:rsidRDefault="003F3273" w:rsidP="003F3273">
      <w:pPr>
        <w:pStyle w:val="sonvb"/>
        <w:spacing w:before="60" w:after="100" w:line="276" w:lineRule="auto"/>
        <w:ind w:firstLine="709"/>
      </w:pPr>
      <w:r w:rsidRPr="00FF5298">
        <w:t>Trực tiếp hoặc qua bưu điện.</w:t>
      </w:r>
    </w:p>
    <w:p w14:paraId="01F54A32" w14:textId="47B63E5A" w:rsidR="003F3273" w:rsidRPr="003F3273" w:rsidRDefault="003F3273" w:rsidP="003F3273">
      <w:pPr>
        <w:pStyle w:val="sonvb"/>
        <w:spacing w:before="60" w:after="100" w:line="276" w:lineRule="auto"/>
        <w:ind w:firstLine="709"/>
        <w:rPr>
          <w:iCs/>
        </w:rPr>
      </w:pPr>
      <w:r>
        <w:rPr>
          <w:iCs/>
          <w:lang w:val="en-US"/>
        </w:rPr>
        <w:t>11</w:t>
      </w:r>
      <w:r w:rsidRPr="003F3273">
        <w:rPr>
          <w:iCs/>
        </w:rPr>
        <w:t>.3. Thành phần, số lượng hồ sơ</w:t>
      </w:r>
    </w:p>
    <w:p w14:paraId="3A2C1D02" w14:textId="282BD17F" w:rsidR="003F3273" w:rsidRPr="00FF5298" w:rsidRDefault="003F3273" w:rsidP="003F3273">
      <w:pPr>
        <w:pStyle w:val="sonvb"/>
        <w:spacing w:before="60" w:after="100" w:line="276" w:lineRule="auto"/>
        <w:ind w:firstLine="709"/>
      </w:pPr>
      <w:r>
        <w:rPr>
          <w:lang w:val="en-US"/>
        </w:rPr>
        <w:t>11</w:t>
      </w:r>
      <w:r w:rsidRPr="00FF5298">
        <w:rPr>
          <w:lang w:val="en-US"/>
        </w:rPr>
        <w:t>.3.1.</w:t>
      </w:r>
      <w:r w:rsidRPr="00FF5298">
        <w:t>Hồ sơ bao gồm:</w:t>
      </w:r>
    </w:p>
    <w:p w14:paraId="49619C16" w14:textId="77777777" w:rsidR="003F3273" w:rsidRPr="00FF5298" w:rsidRDefault="003F3273" w:rsidP="003F3273">
      <w:pPr>
        <w:pStyle w:val="sonvb"/>
        <w:spacing w:before="60" w:after="100" w:line="276" w:lineRule="auto"/>
        <w:ind w:firstLine="709"/>
      </w:pPr>
      <w:r w:rsidRPr="00FF5298">
        <w:t>a) Tờ trình đề nghị xếp hạng của trung tâm giáo dục thường xuyên;</w:t>
      </w:r>
    </w:p>
    <w:p w14:paraId="40ADD7FA" w14:textId="77777777" w:rsidR="003F3273" w:rsidRPr="00FF5298" w:rsidRDefault="003F3273" w:rsidP="003F3273">
      <w:pPr>
        <w:pStyle w:val="sonvb"/>
        <w:spacing w:before="60" w:after="100" w:line="276" w:lineRule="auto"/>
        <w:ind w:firstLine="709"/>
      </w:pPr>
      <w:r w:rsidRPr="00FF5298">
        <w:t>b) Quyết định thành lập trung tâm giáo dục thường xuyên;</w:t>
      </w:r>
    </w:p>
    <w:p w14:paraId="68435F72" w14:textId="77777777" w:rsidR="003F3273" w:rsidRPr="00FF5298" w:rsidRDefault="003F3273" w:rsidP="003F3273">
      <w:pPr>
        <w:pStyle w:val="sonvb"/>
        <w:spacing w:before="60" w:after="100" w:line="276" w:lineRule="auto"/>
        <w:ind w:firstLine="709"/>
      </w:pPr>
      <w:r w:rsidRPr="00FF5298">
        <w:t>c) Bản báo cáo kết quả hoạt động và hiệu quả hoạt động của trung tâm giáo dục thường xuyên trong thời gian 3 năm liên tục tính đến thời điểm đề nghị xếp hạng;</w:t>
      </w:r>
    </w:p>
    <w:p w14:paraId="7BB17925" w14:textId="77777777" w:rsidR="003F3273" w:rsidRPr="00FF5298" w:rsidRDefault="003F3273" w:rsidP="003F3273">
      <w:pPr>
        <w:pStyle w:val="sonvb"/>
        <w:spacing w:before="60" w:after="100" w:line="276" w:lineRule="auto"/>
        <w:ind w:firstLine="709"/>
      </w:pPr>
      <w:r w:rsidRPr="00FF5298">
        <w:t>d) Bảng tự đánh giá tính điểm theo tiêu chí xếp hạng của trung tâm giáo dục thường xuyên (trung tâm giáo dục thường xuyên cấp tỉnh theo Phụ lục I, trung tâm giáo dục thường xuyên cấp huyện theo Phụ lục II);</w:t>
      </w:r>
    </w:p>
    <w:p w14:paraId="62816D63" w14:textId="77777777" w:rsidR="003F3273" w:rsidRPr="00FF5298" w:rsidRDefault="003F3273" w:rsidP="003F3273">
      <w:pPr>
        <w:pStyle w:val="sonvb"/>
        <w:spacing w:before="60" w:after="100" w:line="276" w:lineRule="auto"/>
        <w:ind w:firstLine="709"/>
      </w:pPr>
      <w:r w:rsidRPr="00FF5298">
        <w:t>đ) Số liệu thống kê số lượng học viên theo học các chương trình trong 3 năm liên tục tính đến thời điểm đề nghị xếp hạng;</w:t>
      </w:r>
    </w:p>
    <w:p w14:paraId="1A4E4D01" w14:textId="77777777" w:rsidR="003F3273" w:rsidRPr="00FF5298" w:rsidRDefault="003F3273" w:rsidP="003F3273">
      <w:pPr>
        <w:pStyle w:val="sonvb"/>
        <w:spacing w:before="60" w:after="100" w:line="276" w:lineRule="auto"/>
        <w:ind w:firstLine="709"/>
      </w:pPr>
      <w:r w:rsidRPr="00FF5298">
        <w:t>e) Danh sách cán bộ, giáo viên, viên chức trong biên chế và giáo viên hợp đồng kèm theo trình độ đào tạo, trình độ ngoại ngữ-tin học;</w:t>
      </w:r>
    </w:p>
    <w:p w14:paraId="48ECD144" w14:textId="77777777" w:rsidR="003F3273" w:rsidRPr="00FF5298" w:rsidRDefault="003F3273" w:rsidP="003F3273">
      <w:pPr>
        <w:pStyle w:val="sonvb"/>
        <w:spacing w:before="60" w:after="100" w:line="276" w:lineRule="auto"/>
        <w:ind w:firstLine="709"/>
      </w:pPr>
      <w:r w:rsidRPr="00FF5298">
        <w:lastRenderedPageBreak/>
        <w:t>g) Số liệu thống kê chi tiết về diện tích đất đai, cơ sở vật chất, thiết bị dạy học.</w:t>
      </w:r>
    </w:p>
    <w:p w14:paraId="4024F67E" w14:textId="1B39C551" w:rsidR="003F3273" w:rsidRPr="00FF5298" w:rsidRDefault="003F3273" w:rsidP="003F3273">
      <w:pPr>
        <w:pStyle w:val="sonvb"/>
        <w:spacing w:before="60" w:after="100" w:line="276" w:lineRule="auto"/>
        <w:ind w:firstLine="709"/>
        <w:rPr>
          <w:lang w:val="en-US"/>
        </w:rPr>
      </w:pPr>
      <w:r>
        <w:rPr>
          <w:lang w:val="en-US"/>
        </w:rPr>
        <w:t>11</w:t>
      </w:r>
      <w:r w:rsidRPr="00FF5298">
        <w:rPr>
          <w:lang w:val="en-US"/>
        </w:rPr>
        <w:t>.3.2. Số lượng hồ sơ: 01 bộ.</w:t>
      </w:r>
    </w:p>
    <w:p w14:paraId="651122FA" w14:textId="21E99A8E" w:rsidR="003F3273" w:rsidRPr="003F3273" w:rsidRDefault="003F3273" w:rsidP="003F3273">
      <w:pPr>
        <w:pStyle w:val="sonvb"/>
        <w:spacing w:before="60" w:after="100" w:line="276" w:lineRule="auto"/>
        <w:ind w:firstLine="709"/>
        <w:rPr>
          <w:iCs/>
        </w:rPr>
      </w:pPr>
      <w:r>
        <w:rPr>
          <w:iCs/>
          <w:lang w:val="en-US"/>
        </w:rPr>
        <w:t>11</w:t>
      </w:r>
      <w:r w:rsidRPr="003F3273">
        <w:rPr>
          <w:iCs/>
        </w:rPr>
        <w:t>.4. Thời hạn giải quyết:</w:t>
      </w:r>
    </w:p>
    <w:p w14:paraId="5D77BD8A" w14:textId="77777777" w:rsidR="003F3273" w:rsidRPr="00FF5298" w:rsidRDefault="003F3273" w:rsidP="003F3273">
      <w:pPr>
        <w:pStyle w:val="sonvb"/>
        <w:spacing w:before="60" w:after="100" w:line="276" w:lineRule="auto"/>
        <w:ind w:firstLine="709"/>
      </w:pPr>
      <w:r w:rsidRPr="00FF5298">
        <w:t>30 ngày làm việc.</w:t>
      </w:r>
    </w:p>
    <w:p w14:paraId="55AF467A" w14:textId="4D069805" w:rsidR="003F3273" w:rsidRPr="003F3273" w:rsidRDefault="003F3273" w:rsidP="003F3273">
      <w:pPr>
        <w:pStyle w:val="sonvb"/>
        <w:spacing w:before="60" w:after="100" w:line="276" w:lineRule="auto"/>
        <w:ind w:firstLine="709"/>
        <w:rPr>
          <w:iCs/>
        </w:rPr>
      </w:pPr>
      <w:r>
        <w:rPr>
          <w:iCs/>
          <w:lang w:val="en-US"/>
        </w:rPr>
        <w:t>11</w:t>
      </w:r>
      <w:r w:rsidRPr="003F3273">
        <w:rPr>
          <w:iCs/>
        </w:rPr>
        <w:t xml:space="preserve">.5. Đối tượng thực hiện </w:t>
      </w:r>
    </w:p>
    <w:p w14:paraId="402F8D03" w14:textId="77777777" w:rsidR="003F3273" w:rsidRPr="00FF5298" w:rsidRDefault="003F3273" w:rsidP="003F3273">
      <w:pPr>
        <w:pStyle w:val="sonvb"/>
        <w:spacing w:before="60" w:after="100" w:line="276" w:lineRule="auto"/>
        <w:ind w:firstLine="709"/>
      </w:pPr>
      <w:r w:rsidRPr="00FF5298">
        <w:t>Trung tâm giáo dục thường xuyên</w:t>
      </w:r>
    </w:p>
    <w:p w14:paraId="7B418BFF" w14:textId="061FABEB" w:rsidR="003F3273" w:rsidRPr="003F3273" w:rsidRDefault="003F3273" w:rsidP="003F3273">
      <w:pPr>
        <w:pStyle w:val="sonvb"/>
        <w:spacing w:before="60" w:after="100" w:line="276" w:lineRule="auto"/>
        <w:ind w:firstLine="709"/>
        <w:rPr>
          <w:iCs/>
        </w:rPr>
      </w:pPr>
      <w:r>
        <w:rPr>
          <w:iCs/>
          <w:lang w:val="en-US"/>
        </w:rPr>
        <w:t>11</w:t>
      </w:r>
      <w:r w:rsidRPr="003F3273">
        <w:rPr>
          <w:iCs/>
        </w:rPr>
        <w:t xml:space="preserve">.6. Cơ quan thực hiện </w:t>
      </w:r>
    </w:p>
    <w:p w14:paraId="1CA4A2A9" w14:textId="77777777" w:rsidR="003F3273" w:rsidRPr="00FF5298" w:rsidRDefault="003F3273" w:rsidP="003F3273">
      <w:pPr>
        <w:pStyle w:val="sonvb"/>
        <w:spacing w:before="60" w:after="100" w:line="276" w:lineRule="auto"/>
        <w:ind w:firstLine="709"/>
      </w:pPr>
      <w:r w:rsidRPr="00FF5298">
        <w:t>Ủy ban nhân dân cấp tỉnh;</w:t>
      </w:r>
    </w:p>
    <w:p w14:paraId="7300EBF5" w14:textId="50CE7022" w:rsidR="003F3273" w:rsidRPr="003F3273" w:rsidRDefault="003F3273" w:rsidP="003F3273">
      <w:pPr>
        <w:pStyle w:val="sonvb"/>
        <w:spacing w:before="60" w:after="100" w:line="276" w:lineRule="auto"/>
        <w:ind w:firstLine="709"/>
        <w:rPr>
          <w:iCs/>
        </w:rPr>
      </w:pPr>
      <w:r>
        <w:rPr>
          <w:iCs/>
          <w:lang w:val="en-US"/>
        </w:rPr>
        <w:t>11</w:t>
      </w:r>
      <w:r w:rsidRPr="003F3273">
        <w:rPr>
          <w:iCs/>
        </w:rPr>
        <w:t>.7. Kết quả thực hiện</w:t>
      </w:r>
    </w:p>
    <w:p w14:paraId="0569098C" w14:textId="77777777" w:rsidR="003F3273" w:rsidRPr="00FF5298" w:rsidRDefault="003F3273" w:rsidP="003F3273">
      <w:pPr>
        <w:pStyle w:val="sonvb"/>
        <w:spacing w:before="60" w:after="100" w:line="276" w:lineRule="auto"/>
        <w:ind w:firstLine="709"/>
      </w:pPr>
      <w:r w:rsidRPr="00FF5298">
        <w:t>Quyết định xếp hạng trung tâm giáo dục thường xuyên.</w:t>
      </w:r>
    </w:p>
    <w:p w14:paraId="299FF6EF" w14:textId="292E9D90" w:rsidR="003F3273" w:rsidRPr="003F3273" w:rsidRDefault="003F3273" w:rsidP="003F3273">
      <w:pPr>
        <w:pStyle w:val="sonvb"/>
        <w:spacing w:before="60" w:after="100" w:line="276" w:lineRule="auto"/>
        <w:ind w:firstLine="709"/>
        <w:rPr>
          <w:iCs/>
        </w:rPr>
      </w:pPr>
      <w:r>
        <w:rPr>
          <w:iCs/>
          <w:lang w:val="en-US"/>
        </w:rPr>
        <w:t>11</w:t>
      </w:r>
      <w:r w:rsidRPr="003F3273">
        <w:rPr>
          <w:iCs/>
        </w:rPr>
        <w:t>.8. Phí, lệ phí</w:t>
      </w:r>
    </w:p>
    <w:p w14:paraId="78D0F5B4" w14:textId="77777777" w:rsidR="003F3273" w:rsidRPr="00FF5298" w:rsidRDefault="003F3273" w:rsidP="003F3273">
      <w:pPr>
        <w:pStyle w:val="sonvb"/>
        <w:spacing w:before="60" w:after="100" w:line="276" w:lineRule="auto"/>
        <w:ind w:firstLine="709"/>
      </w:pPr>
      <w:r w:rsidRPr="00FF5298">
        <w:t>Không</w:t>
      </w:r>
    </w:p>
    <w:p w14:paraId="036EF427" w14:textId="49584826" w:rsidR="003F3273" w:rsidRPr="003F3273" w:rsidRDefault="003F3273" w:rsidP="003F3273">
      <w:pPr>
        <w:pStyle w:val="sonvb"/>
        <w:spacing w:before="60" w:after="100" w:line="276" w:lineRule="auto"/>
        <w:ind w:firstLine="709"/>
        <w:rPr>
          <w:iCs/>
        </w:rPr>
      </w:pPr>
      <w:r>
        <w:rPr>
          <w:iCs/>
          <w:lang w:val="en-US"/>
        </w:rPr>
        <w:t>11</w:t>
      </w:r>
      <w:r w:rsidRPr="003F3273">
        <w:rPr>
          <w:iCs/>
        </w:rPr>
        <w:t>.9. Mẫu đơn, mẫu tờ khai</w:t>
      </w:r>
    </w:p>
    <w:p w14:paraId="52993616" w14:textId="77777777" w:rsidR="003F3273" w:rsidRPr="00FF5298" w:rsidRDefault="003F3273" w:rsidP="003F3273">
      <w:pPr>
        <w:pStyle w:val="sonvb"/>
        <w:spacing w:before="60" w:after="100" w:line="276" w:lineRule="auto"/>
        <w:ind w:firstLine="709"/>
      </w:pPr>
      <w:r w:rsidRPr="00FF5298">
        <w:t>Không</w:t>
      </w:r>
    </w:p>
    <w:p w14:paraId="5ABCD37D" w14:textId="07124BDA" w:rsidR="003F3273" w:rsidRPr="003F3273" w:rsidRDefault="003F3273" w:rsidP="003F3273">
      <w:pPr>
        <w:pStyle w:val="sonvb"/>
        <w:spacing w:before="60" w:after="100" w:line="276" w:lineRule="auto"/>
        <w:ind w:firstLine="709"/>
        <w:rPr>
          <w:iCs/>
          <w:lang w:val="en-US"/>
        </w:rPr>
      </w:pPr>
      <w:r>
        <w:rPr>
          <w:iCs/>
          <w:lang w:val="en-US"/>
        </w:rPr>
        <w:t>11</w:t>
      </w:r>
      <w:r w:rsidRPr="003F3273">
        <w:rPr>
          <w:iCs/>
        </w:rPr>
        <w:t>.10. Yêu cầu</w:t>
      </w:r>
      <w:r w:rsidRPr="003F3273">
        <w:rPr>
          <w:iCs/>
          <w:lang w:val="en-US"/>
        </w:rPr>
        <w:t>,</w:t>
      </w:r>
      <w:r w:rsidRPr="003F3273">
        <w:rPr>
          <w:iCs/>
        </w:rPr>
        <w:t xml:space="preserve"> điều kiện </w:t>
      </w:r>
      <w:r w:rsidRPr="003F3273">
        <w:rPr>
          <w:iCs/>
          <w:lang w:val="en-US"/>
        </w:rPr>
        <w:t>thực hiện TTHC:</w:t>
      </w:r>
    </w:p>
    <w:p w14:paraId="190A5906" w14:textId="77777777" w:rsidR="003F3273" w:rsidRPr="00FF5298" w:rsidRDefault="003F3273" w:rsidP="003F3273">
      <w:pPr>
        <w:pStyle w:val="sonvb"/>
        <w:spacing w:before="60" w:after="100" w:line="276" w:lineRule="auto"/>
        <w:ind w:firstLine="709"/>
      </w:pPr>
      <w:r w:rsidRPr="00FF5298">
        <w:t>Việc xếp hạng trung tâm giáo dục thường xuyên căn cứ theo các nhóm tiêu chí sau:</w:t>
      </w:r>
    </w:p>
    <w:p w14:paraId="3D060343" w14:textId="77777777" w:rsidR="003F3273" w:rsidRPr="00FF5298" w:rsidRDefault="003F3273" w:rsidP="003F3273">
      <w:pPr>
        <w:pStyle w:val="sonvb"/>
        <w:spacing w:before="60" w:after="100" w:line="276" w:lineRule="auto"/>
        <w:ind w:firstLine="709"/>
      </w:pPr>
      <w:r w:rsidRPr="00FF5298">
        <w:t>- Quy mô người học;</w:t>
      </w:r>
    </w:p>
    <w:p w14:paraId="2AB7F124" w14:textId="77777777" w:rsidR="003F3273" w:rsidRPr="00FF5298" w:rsidRDefault="003F3273" w:rsidP="003F3273">
      <w:pPr>
        <w:pStyle w:val="sonvb"/>
        <w:spacing w:before="60" w:after="100" w:line="276" w:lineRule="auto"/>
        <w:ind w:firstLine="709"/>
      </w:pPr>
      <w:r w:rsidRPr="00FF5298">
        <w:t>- Cơ cấu tổ chức và đội ngũ cán bộ, giáo viên;</w:t>
      </w:r>
    </w:p>
    <w:p w14:paraId="6DAAB6B6" w14:textId="77777777" w:rsidR="003F3273" w:rsidRPr="00FF5298" w:rsidRDefault="003F3273" w:rsidP="003F3273">
      <w:pPr>
        <w:pStyle w:val="sonvb"/>
        <w:spacing w:before="60" w:after="100" w:line="276" w:lineRule="auto"/>
        <w:ind w:firstLine="709"/>
      </w:pPr>
      <w:r w:rsidRPr="00FF5298">
        <w:t>- Cơ sở vật chất, thiết bị dạy học;</w:t>
      </w:r>
    </w:p>
    <w:p w14:paraId="49304CA4" w14:textId="77777777" w:rsidR="003F3273" w:rsidRPr="00FF5298" w:rsidRDefault="003F3273" w:rsidP="003F3273">
      <w:pPr>
        <w:pStyle w:val="sonvb"/>
        <w:spacing w:before="60" w:after="100" w:line="276" w:lineRule="auto"/>
        <w:ind w:firstLine="709"/>
      </w:pPr>
      <w:r w:rsidRPr="00FF5298">
        <w:t>- Chất lượng giáo dục, đào tạo và hiệu quả hoạt động.</w:t>
      </w:r>
    </w:p>
    <w:p w14:paraId="5CF91867" w14:textId="77777777" w:rsidR="003F3273" w:rsidRPr="00FF5298" w:rsidRDefault="003F3273" w:rsidP="003F3273">
      <w:pPr>
        <w:pStyle w:val="sonvb"/>
        <w:spacing w:before="60" w:after="100" w:line="276" w:lineRule="auto"/>
        <w:ind w:firstLine="709"/>
      </w:pPr>
      <w:r w:rsidRPr="00FF5298">
        <w:t>Tiêu chí cụ thể và bảng tính điểm được quy định như sau:</w:t>
      </w:r>
    </w:p>
    <w:p w14:paraId="5B2A05AD" w14:textId="77777777" w:rsidR="003F3273" w:rsidRPr="00FF5298" w:rsidRDefault="003F3273" w:rsidP="003F3273">
      <w:pPr>
        <w:pStyle w:val="sonvb"/>
        <w:spacing w:before="120" w:line="276" w:lineRule="auto"/>
        <w:ind w:firstLine="709"/>
        <w:jc w:val="center"/>
        <w:rPr>
          <w:b/>
          <w:bCs/>
        </w:rPr>
      </w:pPr>
      <w:r w:rsidRPr="00FF5298">
        <w:rPr>
          <w:b/>
          <w:bCs/>
        </w:rPr>
        <w:t>TIÊU CHÍ VÀ BẢNG ĐIỂM XẾP HẠNG</w:t>
      </w:r>
    </w:p>
    <w:p w14:paraId="7628AB04" w14:textId="77777777" w:rsidR="003F3273" w:rsidRPr="00FF5298" w:rsidRDefault="003F3273" w:rsidP="003F3273">
      <w:pPr>
        <w:spacing w:before="120" w:after="120"/>
        <w:jc w:val="center"/>
        <w:rPr>
          <w:b/>
          <w:bCs/>
          <w:szCs w:val="28"/>
          <w:lang w:val="vi-VN"/>
        </w:rPr>
      </w:pPr>
      <w:r w:rsidRPr="00FF5298">
        <w:rPr>
          <w:b/>
          <w:bCs/>
          <w:szCs w:val="28"/>
          <w:lang w:val="vi-VN"/>
        </w:rPr>
        <w:t>TRUNG TÂM GIÁO DỤC THƯỜNG XUYÊN CẤP TỈNH</w:t>
      </w:r>
    </w:p>
    <w:p w14:paraId="1135AB3F" w14:textId="77777777" w:rsidR="003F3273" w:rsidRPr="00FF5298" w:rsidRDefault="003F3273" w:rsidP="003F3273">
      <w:pPr>
        <w:spacing w:before="120" w:after="120"/>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6898"/>
        <w:gridCol w:w="1686"/>
      </w:tblGrid>
      <w:tr w:rsidR="003F3273" w:rsidRPr="00FF5298" w14:paraId="510510E1"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52F74DDA" w14:textId="77777777" w:rsidR="003F3273" w:rsidRPr="00FF5298" w:rsidRDefault="003F3273" w:rsidP="0066499F">
            <w:pPr>
              <w:spacing w:before="120" w:after="120"/>
              <w:jc w:val="center"/>
              <w:rPr>
                <w:b/>
                <w:szCs w:val="28"/>
              </w:rPr>
            </w:pPr>
            <w:r w:rsidRPr="00FF5298">
              <w:rPr>
                <w:b/>
                <w:szCs w:val="28"/>
              </w:rPr>
              <w:t>Mục</w:t>
            </w:r>
          </w:p>
        </w:tc>
        <w:tc>
          <w:tcPr>
            <w:tcW w:w="3691" w:type="pct"/>
            <w:tcBorders>
              <w:top w:val="single" w:sz="4" w:space="0" w:color="auto"/>
              <w:left w:val="single" w:sz="4" w:space="0" w:color="auto"/>
              <w:bottom w:val="single" w:sz="4" w:space="0" w:color="auto"/>
              <w:right w:val="single" w:sz="4" w:space="0" w:color="auto"/>
            </w:tcBorders>
            <w:hideMark/>
          </w:tcPr>
          <w:p w14:paraId="74728659" w14:textId="77777777" w:rsidR="003F3273" w:rsidRPr="00FF5298" w:rsidRDefault="003F3273" w:rsidP="0066499F">
            <w:pPr>
              <w:spacing w:before="120" w:after="120"/>
              <w:jc w:val="center"/>
              <w:rPr>
                <w:b/>
                <w:szCs w:val="28"/>
              </w:rPr>
            </w:pPr>
            <w:r w:rsidRPr="00FF5298">
              <w:rPr>
                <w:b/>
                <w:szCs w:val="28"/>
              </w:rPr>
              <w:t>Tên tiêu chí</w:t>
            </w:r>
          </w:p>
        </w:tc>
        <w:tc>
          <w:tcPr>
            <w:tcW w:w="902" w:type="pct"/>
            <w:tcBorders>
              <w:top w:val="single" w:sz="4" w:space="0" w:color="auto"/>
              <w:left w:val="single" w:sz="4" w:space="0" w:color="auto"/>
              <w:bottom w:val="single" w:sz="4" w:space="0" w:color="auto"/>
              <w:right w:val="single" w:sz="4" w:space="0" w:color="auto"/>
            </w:tcBorders>
            <w:hideMark/>
          </w:tcPr>
          <w:p w14:paraId="68990296" w14:textId="77777777" w:rsidR="003F3273" w:rsidRPr="00FF5298" w:rsidRDefault="003F3273" w:rsidP="0066499F">
            <w:pPr>
              <w:spacing w:before="120" w:after="120"/>
              <w:jc w:val="center"/>
              <w:rPr>
                <w:b/>
                <w:szCs w:val="28"/>
              </w:rPr>
            </w:pPr>
            <w:r w:rsidRPr="00FF5298">
              <w:rPr>
                <w:b/>
                <w:szCs w:val="28"/>
              </w:rPr>
              <w:t>Điểm tối đa</w:t>
            </w:r>
          </w:p>
        </w:tc>
      </w:tr>
      <w:tr w:rsidR="003F3273" w:rsidRPr="00FF5298" w14:paraId="1CB5CFA4"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4A656027" w14:textId="77777777" w:rsidR="003F3273" w:rsidRPr="00FF5298" w:rsidRDefault="003F3273" w:rsidP="0066499F">
            <w:pPr>
              <w:spacing w:before="120" w:after="120"/>
              <w:jc w:val="center"/>
              <w:rPr>
                <w:b/>
                <w:szCs w:val="28"/>
              </w:rPr>
            </w:pPr>
            <w:r w:rsidRPr="00FF5298">
              <w:rPr>
                <w:b/>
                <w:szCs w:val="28"/>
              </w:rPr>
              <w:t>A.</w:t>
            </w:r>
          </w:p>
        </w:tc>
        <w:tc>
          <w:tcPr>
            <w:tcW w:w="3691" w:type="pct"/>
            <w:tcBorders>
              <w:top w:val="single" w:sz="4" w:space="0" w:color="auto"/>
              <w:left w:val="single" w:sz="4" w:space="0" w:color="auto"/>
              <w:bottom w:val="single" w:sz="4" w:space="0" w:color="auto"/>
              <w:right w:val="single" w:sz="4" w:space="0" w:color="auto"/>
            </w:tcBorders>
            <w:hideMark/>
          </w:tcPr>
          <w:p w14:paraId="2E269EE5" w14:textId="77777777" w:rsidR="003F3273" w:rsidRPr="00FF5298" w:rsidRDefault="003F3273" w:rsidP="0066499F">
            <w:pPr>
              <w:spacing w:before="120" w:after="120"/>
              <w:jc w:val="both"/>
              <w:rPr>
                <w:b/>
                <w:szCs w:val="28"/>
              </w:rPr>
            </w:pPr>
            <w:r w:rsidRPr="00FF5298">
              <w:rPr>
                <w:b/>
                <w:szCs w:val="28"/>
              </w:rPr>
              <w:t xml:space="preserve">Nhóm tiêu chí I: Quy mô học viên (HV) theo học các chương trình giáo dục thường xuyên </w:t>
            </w:r>
          </w:p>
        </w:tc>
        <w:tc>
          <w:tcPr>
            <w:tcW w:w="902" w:type="pct"/>
            <w:tcBorders>
              <w:top w:val="single" w:sz="4" w:space="0" w:color="auto"/>
              <w:left w:val="single" w:sz="4" w:space="0" w:color="auto"/>
              <w:bottom w:val="single" w:sz="4" w:space="0" w:color="auto"/>
              <w:right w:val="single" w:sz="4" w:space="0" w:color="auto"/>
            </w:tcBorders>
            <w:hideMark/>
          </w:tcPr>
          <w:p w14:paraId="1AAA9228" w14:textId="77777777" w:rsidR="003F3273" w:rsidRPr="00FF5298" w:rsidRDefault="003F3273" w:rsidP="0066499F">
            <w:pPr>
              <w:spacing w:before="120" w:after="120"/>
              <w:jc w:val="center"/>
              <w:rPr>
                <w:b/>
                <w:szCs w:val="28"/>
              </w:rPr>
            </w:pPr>
            <w:r w:rsidRPr="00FF5298">
              <w:rPr>
                <w:b/>
                <w:szCs w:val="28"/>
              </w:rPr>
              <w:t>40 điểm</w:t>
            </w:r>
          </w:p>
        </w:tc>
      </w:tr>
      <w:tr w:rsidR="003F3273" w:rsidRPr="00FF5298" w14:paraId="4BB0F458"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05EB8885" w14:textId="77777777" w:rsidR="003F3273" w:rsidRPr="00FF5298" w:rsidRDefault="003F3273" w:rsidP="0066499F">
            <w:pPr>
              <w:spacing w:before="120" w:after="120"/>
              <w:jc w:val="center"/>
              <w:rPr>
                <w:szCs w:val="28"/>
              </w:rPr>
            </w:pPr>
            <w:r w:rsidRPr="00FF5298">
              <w:rPr>
                <w:szCs w:val="28"/>
              </w:rPr>
              <w:t>1.</w:t>
            </w:r>
          </w:p>
        </w:tc>
        <w:tc>
          <w:tcPr>
            <w:tcW w:w="3691" w:type="pct"/>
            <w:tcBorders>
              <w:top w:val="single" w:sz="4" w:space="0" w:color="auto"/>
              <w:left w:val="single" w:sz="4" w:space="0" w:color="auto"/>
              <w:bottom w:val="single" w:sz="4" w:space="0" w:color="auto"/>
              <w:right w:val="single" w:sz="4" w:space="0" w:color="auto"/>
            </w:tcBorders>
            <w:hideMark/>
          </w:tcPr>
          <w:p w14:paraId="37E103CC" w14:textId="77777777" w:rsidR="003F3273" w:rsidRPr="00FF5298" w:rsidRDefault="003F3273" w:rsidP="0066499F">
            <w:pPr>
              <w:spacing w:before="120" w:after="120"/>
              <w:jc w:val="both"/>
              <w:rPr>
                <w:spacing w:val="-4"/>
                <w:szCs w:val="28"/>
              </w:rPr>
            </w:pPr>
            <w:r w:rsidRPr="00FF5298">
              <w:rPr>
                <w:spacing w:val="-4"/>
                <w:szCs w:val="28"/>
              </w:rPr>
              <w:t>Quy mô HV của các chương trình liên kết đào tạo lấy văn bằng tốt nghiệp đại học, cao đẳng, trung cấp chuyên nghiệp:</w:t>
            </w:r>
          </w:p>
          <w:p w14:paraId="4E5B8CC3" w14:textId="77777777" w:rsidR="003F3273" w:rsidRPr="00FF5298" w:rsidRDefault="003F3273" w:rsidP="0066499F">
            <w:pPr>
              <w:spacing w:before="120" w:after="120"/>
              <w:jc w:val="both"/>
              <w:rPr>
                <w:szCs w:val="28"/>
              </w:rPr>
            </w:pPr>
            <w:r w:rsidRPr="00FF5298">
              <w:rPr>
                <w:spacing w:val="-4"/>
                <w:szCs w:val="28"/>
              </w:rPr>
              <w:lastRenderedPageBreak/>
              <w:t>Tối thiểu có 200 HV được tính 01 điểm; tiếp theo, cứ thêm 50 HV được cộng thêm 01 điểm.</w:t>
            </w:r>
          </w:p>
        </w:tc>
        <w:tc>
          <w:tcPr>
            <w:tcW w:w="902" w:type="pct"/>
            <w:tcBorders>
              <w:top w:val="single" w:sz="4" w:space="0" w:color="auto"/>
              <w:left w:val="single" w:sz="4" w:space="0" w:color="auto"/>
              <w:bottom w:val="single" w:sz="4" w:space="0" w:color="auto"/>
              <w:right w:val="single" w:sz="4" w:space="0" w:color="auto"/>
            </w:tcBorders>
            <w:hideMark/>
          </w:tcPr>
          <w:p w14:paraId="29340502" w14:textId="77777777" w:rsidR="003F3273" w:rsidRPr="00FF5298" w:rsidRDefault="003F3273" w:rsidP="0066499F">
            <w:pPr>
              <w:spacing w:before="120" w:after="120"/>
              <w:jc w:val="center"/>
              <w:rPr>
                <w:szCs w:val="28"/>
              </w:rPr>
            </w:pPr>
            <w:r w:rsidRPr="00FF5298">
              <w:rPr>
                <w:szCs w:val="28"/>
              </w:rPr>
              <w:lastRenderedPageBreak/>
              <w:t xml:space="preserve">10 điểm </w:t>
            </w:r>
          </w:p>
        </w:tc>
      </w:tr>
      <w:tr w:rsidR="003F3273" w:rsidRPr="00FF5298" w14:paraId="52634523"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5E9AACE8" w14:textId="77777777" w:rsidR="003F3273" w:rsidRPr="00FF5298" w:rsidRDefault="003F3273" w:rsidP="0066499F">
            <w:pPr>
              <w:spacing w:before="120" w:after="120"/>
              <w:jc w:val="center"/>
              <w:rPr>
                <w:szCs w:val="28"/>
              </w:rPr>
            </w:pPr>
            <w:r w:rsidRPr="00FF5298">
              <w:rPr>
                <w:szCs w:val="28"/>
              </w:rPr>
              <w:lastRenderedPageBreak/>
              <w:t>2</w:t>
            </w:r>
          </w:p>
        </w:tc>
        <w:tc>
          <w:tcPr>
            <w:tcW w:w="3691" w:type="pct"/>
            <w:tcBorders>
              <w:top w:val="single" w:sz="4" w:space="0" w:color="auto"/>
              <w:left w:val="single" w:sz="4" w:space="0" w:color="auto"/>
              <w:bottom w:val="single" w:sz="4" w:space="0" w:color="auto"/>
              <w:right w:val="single" w:sz="4" w:space="0" w:color="auto"/>
            </w:tcBorders>
            <w:hideMark/>
          </w:tcPr>
          <w:p w14:paraId="6EE8316C" w14:textId="77777777" w:rsidR="003F3273" w:rsidRPr="00FF5298" w:rsidRDefault="003F3273" w:rsidP="0066499F">
            <w:pPr>
              <w:spacing w:before="120" w:after="120"/>
              <w:jc w:val="both"/>
              <w:rPr>
                <w:szCs w:val="28"/>
              </w:rPr>
            </w:pPr>
            <w:r w:rsidRPr="00FF5298">
              <w:rPr>
                <w:szCs w:val="28"/>
              </w:rPr>
              <w:t>Quy mô HV Bổ túc trung học phổ thông:</w:t>
            </w:r>
          </w:p>
          <w:p w14:paraId="5CBCE0B6" w14:textId="77777777" w:rsidR="003F3273" w:rsidRPr="00FF5298" w:rsidRDefault="003F3273" w:rsidP="0066499F">
            <w:pPr>
              <w:spacing w:before="120" w:after="120"/>
              <w:jc w:val="both"/>
              <w:rPr>
                <w:szCs w:val="28"/>
              </w:rPr>
            </w:pPr>
            <w:r w:rsidRPr="00FF5298">
              <w:rPr>
                <w:szCs w:val="28"/>
              </w:rPr>
              <w:t>Tối thiểu có 200 HV được tính 01 điểm; tiếp theo, cứ thêm 100 HV được cộng thêm 01 điểm.</w:t>
            </w:r>
          </w:p>
        </w:tc>
        <w:tc>
          <w:tcPr>
            <w:tcW w:w="902" w:type="pct"/>
            <w:tcBorders>
              <w:top w:val="single" w:sz="4" w:space="0" w:color="auto"/>
              <w:left w:val="single" w:sz="4" w:space="0" w:color="auto"/>
              <w:bottom w:val="single" w:sz="4" w:space="0" w:color="auto"/>
              <w:right w:val="single" w:sz="4" w:space="0" w:color="auto"/>
            </w:tcBorders>
            <w:hideMark/>
          </w:tcPr>
          <w:p w14:paraId="55059649" w14:textId="77777777" w:rsidR="003F3273" w:rsidRPr="00FF5298" w:rsidRDefault="003F3273" w:rsidP="0066499F">
            <w:pPr>
              <w:spacing w:before="120" w:after="120"/>
              <w:jc w:val="center"/>
              <w:rPr>
                <w:szCs w:val="28"/>
              </w:rPr>
            </w:pPr>
            <w:r w:rsidRPr="00FF5298">
              <w:rPr>
                <w:szCs w:val="28"/>
              </w:rPr>
              <w:t>5 điểm</w:t>
            </w:r>
          </w:p>
        </w:tc>
      </w:tr>
      <w:tr w:rsidR="003F3273" w:rsidRPr="00FF5298" w14:paraId="6DC44532"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456028A8" w14:textId="77777777" w:rsidR="003F3273" w:rsidRPr="00FF5298" w:rsidRDefault="003F3273" w:rsidP="0066499F">
            <w:pPr>
              <w:spacing w:before="120" w:after="120"/>
              <w:jc w:val="center"/>
              <w:rPr>
                <w:szCs w:val="28"/>
              </w:rPr>
            </w:pPr>
            <w:r w:rsidRPr="00FF5298">
              <w:rPr>
                <w:szCs w:val="28"/>
              </w:rPr>
              <w:t>3</w:t>
            </w:r>
          </w:p>
        </w:tc>
        <w:tc>
          <w:tcPr>
            <w:tcW w:w="3691" w:type="pct"/>
            <w:tcBorders>
              <w:top w:val="single" w:sz="4" w:space="0" w:color="auto"/>
              <w:left w:val="single" w:sz="4" w:space="0" w:color="auto"/>
              <w:bottom w:val="single" w:sz="4" w:space="0" w:color="auto"/>
              <w:right w:val="single" w:sz="4" w:space="0" w:color="auto"/>
            </w:tcBorders>
            <w:hideMark/>
          </w:tcPr>
          <w:p w14:paraId="15047FD0" w14:textId="77777777" w:rsidR="003F3273" w:rsidRPr="00FF5298" w:rsidRDefault="003F3273" w:rsidP="0066499F">
            <w:pPr>
              <w:spacing w:before="120" w:after="120"/>
              <w:jc w:val="both"/>
              <w:rPr>
                <w:szCs w:val="28"/>
              </w:rPr>
            </w:pPr>
            <w:r w:rsidRPr="00FF5298">
              <w:rPr>
                <w:szCs w:val="28"/>
              </w:rPr>
              <w:t>Quy mô HV học các lớp bồi dưỡng chuyên môn nghiệp vụ, chuyển giao khoa học kỹ thuật, dạy nghề ngắn hạn, bồi dưỡng văn  hoá:</w:t>
            </w:r>
          </w:p>
          <w:p w14:paraId="68A80CAD" w14:textId="77777777" w:rsidR="003F3273" w:rsidRPr="00FF5298" w:rsidRDefault="003F3273" w:rsidP="0066499F">
            <w:pPr>
              <w:spacing w:before="120" w:after="120"/>
              <w:jc w:val="both"/>
              <w:rPr>
                <w:szCs w:val="28"/>
              </w:rPr>
            </w:pPr>
            <w:r w:rsidRPr="00FF5298">
              <w:rPr>
                <w:szCs w:val="28"/>
              </w:rPr>
              <w:t xml:space="preserve">Tối thiểu có 300 lượt HV được tính 01 điểm; tiếp theo, cứ thêm 100 lượt HV được cộng thêm 01 điểm. </w:t>
            </w:r>
          </w:p>
        </w:tc>
        <w:tc>
          <w:tcPr>
            <w:tcW w:w="902" w:type="pct"/>
            <w:tcBorders>
              <w:top w:val="single" w:sz="4" w:space="0" w:color="auto"/>
              <w:left w:val="single" w:sz="4" w:space="0" w:color="auto"/>
              <w:bottom w:val="single" w:sz="4" w:space="0" w:color="auto"/>
              <w:right w:val="single" w:sz="4" w:space="0" w:color="auto"/>
            </w:tcBorders>
            <w:hideMark/>
          </w:tcPr>
          <w:p w14:paraId="11FB38F2" w14:textId="77777777" w:rsidR="003F3273" w:rsidRPr="00FF5298" w:rsidRDefault="003F3273" w:rsidP="0066499F">
            <w:pPr>
              <w:spacing w:before="120" w:after="120"/>
              <w:jc w:val="center"/>
              <w:rPr>
                <w:szCs w:val="28"/>
              </w:rPr>
            </w:pPr>
            <w:r w:rsidRPr="00FF5298">
              <w:rPr>
                <w:szCs w:val="28"/>
              </w:rPr>
              <w:t>15 điểm</w:t>
            </w:r>
          </w:p>
        </w:tc>
      </w:tr>
      <w:tr w:rsidR="003F3273" w:rsidRPr="00FF5298" w14:paraId="10A3F9B7"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1D9F9297" w14:textId="77777777" w:rsidR="003F3273" w:rsidRPr="00FF5298" w:rsidRDefault="003F3273" w:rsidP="0066499F">
            <w:pPr>
              <w:spacing w:before="120" w:after="120"/>
              <w:jc w:val="center"/>
              <w:rPr>
                <w:szCs w:val="28"/>
              </w:rPr>
            </w:pPr>
            <w:r w:rsidRPr="00FF5298">
              <w:rPr>
                <w:szCs w:val="28"/>
              </w:rPr>
              <w:t>4</w:t>
            </w:r>
          </w:p>
        </w:tc>
        <w:tc>
          <w:tcPr>
            <w:tcW w:w="3691" w:type="pct"/>
            <w:tcBorders>
              <w:top w:val="single" w:sz="4" w:space="0" w:color="auto"/>
              <w:left w:val="single" w:sz="4" w:space="0" w:color="auto"/>
              <w:bottom w:val="single" w:sz="4" w:space="0" w:color="auto"/>
              <w:right w:val="single" w:sz="4" w:space="0" w:color="auto"/>
            </w:tcBorders>
            <w:hideMark/>
          </w:tcPr>
          <w:p w14:paraId="0DC7756A" w14:textId="77777777" w:rsidR="003F3273" w:rsidRPr="00FF5298" w:rsidRDefault="003F3273" w:rsidP="0066499F">
            <w:pPr>
              <w:spacing w:before="120" w:after="120"/>
              <w:jc w:val="both"/>
              <w:rPr>
                <w:szCs w:val="28"/>
              </w:rPr>
            </w:pPr>
            <w:r w:rsidRPr="00FF5298">
              <w:rPr>
                <w:szCs w:val="28"/>
              </w:rPr>
              <w:t>Quy mô HV học ngoại ngữ, tin học, công nghệ thông tin truyền thông, tiếng dân tộc thiểu số:</w:t>
            </w:r>
          </w:p>
          <w:p w14:paraId="37F00CB8" w14:textId="77777777" w:rsidR="003F3273" w:rsidRPr="00FF5298" w:rsidRDefault="003F3273" w:rsidP="0066499F">
            <w:pPr>
              <w:spacing w:before="120" w:after="120"/>
              <w:jc w:val="both"/>
              <w:rPr>
                <w:szCs w:val="28"/>
              </w:rPr>
            </w:pPr>
            <w:r w:rsidRPr="00FF5298">
              <w:rPr>
                <w:szCs w:val="28"/>
              </w:rPr>
              <w:t xml:space="preserve">Tối thiểu có 100 HV được tính 01 điểm; tiếp theo, cứ thêm 50 HV được cộng thêm 01 điểm. </w:t>
            </w:r>
          </w:p>
        </w:tc>
        <w:tc>
          <w:tcPr>
            <w:tcW w:w="902" w:type="pct"/>
            <w:tcBorders>
              <w:top w:val="single" w:sz="4" w:space="0" w:color="auto"/>
              <w:left w:val="single" w:sz="4" w:space="0" w:color="auto"/>
              <w:bottom w:val="single" w:sz="4" w:space="0" w:color="auto"/>
              <w:right w:val="single" w:sz="4" w:space="0" w:color="auto"/>
            </w:tcBorders>
            <w:hideMark/>
          </w:tcPr>
          <w:p w14:paraId="0F24C4F1" w14:textId="77777777" w:rsidR="003F3273" w:rsidRPr="00FF5298" w:rsidRDefault="003F3273" w:rsidP="0066499F">
            <w:pPr>
              <w:spacing w:before="120" w:after="120"/>
              <w:jc w:val="center"/>
              <w:rPr>
                <w:szCs w:val="28"/>
                <w:lang w:val="pt-BR"/>
              </w:rPr>
            </w:pPr>
            <w:r w:rsidRPr="00FF5298">
              <w:rPr>
                <w:szCs w:val="28"/>
                <w:lang w:val="pt-BR"/>
              </w:rPr>
              <w:t>10 điểm</w:t>
            </w:r>
          </w:p>
        </w:tc>
      </w:tr>
      <w:tr w:rsidR="003F3273" w:rsidRPr="00FF5298" w14:paraId="17C8F170"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7DAFA2BD" w14:textId="77777777" w:rsidR="003F3273" w:rsidRPr="00FF5298" w:rsidRDefault="003F3273" w:rsidP="0066499F">
            <w:pPr>
              <w:spacing w:before="120" w:after="120"/>
              <w:jc w:val="center"/>
              <w:rPr>
                <w:b/>
                <w:szCs w:val="28"/>
              </w:rPr>
            </w:pPr>
            <w:r w:rsidRPr="00FF5298">
              <w:rPr>
                <w:b/>
                <w:szCs w:val="28"/>
              </w:rPr>
              <w:t>B.</w:t>
            </w:r>
          </w:p>
        </w:tc>
        <w:tc>
          <w:tcPr>
            <w:tcW w:w="3691" w:type="pct"/>
            <w:tcBorders>
              <w:top w:val="single" w:sz="4" w:space="0" w:color="auto"/>
              <w:left w:val="single" w:sz="4" w:space="0" w:color="auto"/>
              <w:bottom w:val="single" w:sz="4" w:space="0" w:color="auto"/>
              <w:right w:val="single" w:sz="4" w:space="0" w:color="auto"/>
            </w:tcBorders>
            <w:hideMark/>
          </w:tcPr>
          <w:p w14:paraId="560334E1" w14:textId="77777777" w:rsidR="003F3273" w:rsidRPr="00FF5298" w:rsidRDefault="003F3273" w:rsidP="0066499F">
            <w:pPr>
              <w:spacing w:before="120" w:after="120"/>
              <w:jc w:val="both"/>
              <w:rPr>
                <w:b/>
                <w:spacing w:val="-4"/>
                <w:szCs w:val="28"/>
              </w:rPr>
            </w:pPr>
            <w:r w:rsidRPr="00FF5298">
              <w:rPr>
                <w:b/>
                <w:spacing w:val="-4"/>
                <w:szCs w:val="28"/>
              </w:rPr>
              <w:t>Nhóm tiêu chí II: Cơ cấu tổ chức và đội ngũ cán bộ, giáo viên</w:t>
            </w:r>
          </w:p>
        </w:tc>
        <w:tc>
          <w:tcPr>
            <w:tcW w:w="902" w:type="pct"/>
            <w:tcBorders>
              <w:top w:val="single" w:sz="4" w:space="0" w:color="auto"/>
              <w:left w:val="single" w:sz="4" w:space="0" w:color="auto"/>
              <w:bottom w:val="single" w:sz="4" w:space="0" w:color="auto"/>
              <w:right w:val="single" w:sz="4" w:space="0" w:color="auto"/>
            </w:tcBorders>
            <w:hideMark/>
          </w:tcPr>
          <w:p w14:paraId="54107E45" w14:textId="77777777" w:rsidR="003F3273" w:rsidRPr="00FF5298" w:rsidRDefault="003F3273" w:rsidP="0066499F">
            <w:pPr>
              <w:spacing w:before="120" w:after="120"/>
              <w:jc w:val="center"/>
              <w:rPr>
                <w:b/>
                <w:bCs/>
                <w:szCs w:val="28"/>
              </w:rPr>
            </w:pPr>
            <w:r w:rsidRPr="00FF5298">
              <w:rPr>
                <w:b/>
                <w:bCs/>
                <w:szCs w:val="28"/>
              </w:rPr>
              <w:t>20 điểm</w:t>
            </w:r>
          </w:p>
        </w:tc>
      </w:tr>
      <w:tr w:rsidR="003F3273" w:rsidRPr="00FF5298" w14:paraId="0625B70E"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12E31D66" w14:textId="77777777" w:rsidR="003F3273" w:rsidRPr="00FF5298" w:rsidRDefault="003F3273" w:rsidP="0066499F">
            <w:pPr>
              <w:spacing w:before="120" w:after="120"/>
              <w:jc w:val="center"/>
              <w:rPr>
                <w:szCs w:val="28"/>
              </w:rPr>
            </w:pPr>
            <w:r w:rsidRPr="00FF5298">
              <w:rPr>
                <w:szCs w:val="28"/>
              </w:rPr>
              <w:t>1.</w:t>
            </w:r>
          </w:p>
        </w:tc>
        <w:tc>
          <w:tcPr>
            <w:tcW w:w="3691" w:type="pct"/>
            <w:tcBorders>
              <w:top w:val="single" w:sz="4" w:space="0" w:color="auto"/>
              <w:left w:val="single" w:sz="4" w:space="0" w:color="auto"/>
              <w:bottom w:val="single" w:sz="4" w:space="0" w:color="auto"/>
              <w:right w:val="single" w:sz="4" w:space="0" w:color="auto"/>
            </w:tcBorders>
          </w:tcPr>
          <w:p w14:paraId="2DEB7F03" w14:textId="77777777" w:rsidR="003F3273" w:rsidRPr="00FF5298" w:rsidRDefault="003F3273" w:rsidP="0066499F">
            <w:pPr>
              <w:spacing w:before="120" w:after="120"/>
              <w:jc w:val="both"/>
              <w:rPr>
                <w:szCs w:val="28"/>
              </w:rPr>
            </w:pPr>
            <w:r w:rsidRPr="00FF5298">
              <w:rPr>
                <w:szCs w:val="28"/>
              </w:rPr>
              <w:t>Cơ cấu tổ chức bộ máy:</w:t>
            </w:r>
          </w:p>
          <w:p w14:paraId="3E746F54" w14:textId="77777777" w:rsidR="003F3273" w:rsidRPr="00FF5298" w:rsidRDefault="003F3273" w:rsidP="0066499F">
            <w:pPr>
              <w:spacing w:before="120" w:after="120"/>
              <w:jc w:val="both"/>
              <w:rPr>
                <w:szCs w:val="28"/>
              </w:rPr>
            </w:pPr>
            <w:r w:rsidRPr="00FF5298">
              <w:rPr>
                <w:szCs w:val="28"/>
              </w:rPr>
              <w:t xml:space="preserve">- Ban giám đốc chỉ có 1 người được tính 01 điểm. Ban giám đốc có 2 người trở lên được tính 02 điểm. </w:t>
            </w:r>
          </w:p>
          <w:p w14:paraId="13DFD02C" w14:textId="77777777" w:rsidR="003F3273" w:rsidRPr="00FF5298" w:rsidRDefault="003F3273" w:rsidP="0066499F">
            <w:pPr>
              <w:spacing w:before="120" w:after="120"/>
              <w:jc w:val="both"/>
              <w:rPr>
                <w:szCs w:val="28"/>
              </w:rPr>
            </w:pPr>
            <w:r w:rsidRPr="00FF5298">
              <w:rPr>
                <w:szCs w:val="28"/>
              </w:rPr>
              <w:t>- Tối thiểu có 2 phòng chuyên môn, nghiệp vụ và tương đương được tính 01 điểm. Có từ 3 phòng chuyên môn, nghiệp vụ và tương đương trở lên được tính 02 điểm.</w:t>
            </w:r>
          </w:p>
        </w:tc>
        <w:tc>
          <w:tcPr>
            <w:tcW w:w="902" w:type="pct"/>
            <w:tcBorders>
              <w:top w:val="single" w:sz="4" w:space="0" w:color="auto"/>
              <w:left w:val="single" w:sz="4" w:space="0" w:color="auto"/>
              <w:bottom w:val="single" w:sz="4" w:space="0" w:color="auto"/>
              <w:right w:val="single" w:sz="4" w:space="0" w:color="auto"/>
            </w:tcBorders>
          </w:tcPr>
          <w:p w14:paraId="0C41D59F" w14:textId="77777777" w:rsidR="003F3273" w:rsidRPr="00FF5298" w:rsidRDefault="003F3273" w:rsidP="0066499F">
            <w:pPr>
              <w:spacing w:before="120" w:after="120"/>
              <w:jc w:val="center"/>
              <w:rPr>
                <w:szCs w:val="28"/>
              </w:rPr>
            </w:pPr>
            <w:r w:rsidRPr="00FF5298">
              <w:rPr>
                <w:szCs w:val="28"/>
              </w:rPr>
              <w:t>4 điểm</w:t>
            </w:r>
          </w:p>
          <w:p w14:paraId="54ACD9A0" w14:textId="77777777" w:rsidR="003F3273" w:rsidRPr="00FF5298" w:rsidRDefault="003F3273" w:rsidP="0066499F">
            <w:pPr>
              <w:spacing w:before="120" w:after="120"/>
              <w:jc w:val="center"/>
              <w:rPr>
                <w:szCs w:val="28"/>
              </w:rPr>
            </w:pPr>
          </w:p>
        </w:tc>
      </w:tr>
      <w:tr w:rsidR="003F3273" w:rsidRPr="00FF5298" w14:paraId="2AD1F774" w14:textId="77777777" w:rsidTr="0066499F">
        <w:trPr>
          <w:trHeight w:val="20"/>
        </w:trPr>
        <w:tc>
          <w:tcPr>
            <w:tcW w:w="407" w:type="pct"/>
            <w:tcBorders>
              <w:top w:val="single" w:sz="4" w:space="0" w:color="auto"/>
              <w:left w:val="single" w:sz="4" w:space="0" w:color="auto"/>
              <w:bottom w:val="nil"/>
              <w:right w:val="single" w:sz="4" w:space="0" w:color="auto"/>
            </w:tcBorders>
            <w:hideMark/>
          </w:tcPr>
          <w:p w14:paraId="6FEC4516" w14:textId="77777777" w:rsidR="003F3273" w:rsidRPr="00FF5298" w:rsidRDefault="003F3273" w:rsidP="0066499F">
            <w:pPr>
              <w:spacing w:before="120" w:after="120"/>
              <w:jc w:val="center"/>
              <w:rPr>
                <w:szCs w:val="28"/>
              </w:rPr>
            </w:pPr>
            <w:r w:rsidRPr="00FF5298">
              <w:rPr>
                <w:szCs w:val="28"/>
              </w:rPr>
              <w:t>2.</w:t>
            </w:r>
          </w:p>
        </w:tc>
        <w:tc>
          <w:tcPr>
            <w:tcW w:w="3691" w:type="pct"/>
            <w:tcBorders>
              <w:top w:val="single" w:sz="4" w:space="0" w:color="auto"/>
              <w:left w:val="single" w:sz="4" w:space="0" w:color="auto"/>
              <w:bottom w:val="nil"/>
              <w:right w:val="single" w:sz="4" w:space="0" w:color="auto"/>
            </w:tcBorders>
            <w:hideMark/>
          </w:tcPr>
          <w:p w14:paraId="56235540" w14:textId="77777777" w:rsidR="003F3273" w:rsidRPr="00FF5298" w:rsidRDefault="003F3273" w:rsidP="0066499F">
            <w:pPr>
              <w:spacing w:before="120" w:after="120"/>
              <w:jc w:val="both"/>
              <w:rPr>
                <w:szCs w:val="28"/>
              </w:rPr>
            </w:pPr>
            <w:r w:rsidRPr="00FF5298">
              <w:rPr>
                <w:szCs w:val="28"/>
              </w:rPr>
              <w:t>Đội ngũ cán bộ, giáo viên:</w:t>
            </w:r>
          </w:p>
          <w:p w14:paraId="248A669F" w14:textId="77777777" w:rsidR="003F3273" w:rsidRPr="00FF5298" w:rsidRDefault="003F3273" w:rsidP="0066499F">
            <w:pPr>
              <w:spacing w:before="120" w:after="120"/>
              <w:jc w:val="both"/>
              <w:rPr>
                <w:szCs w:val="28"/>
              </w:rPr>
            </w:pPr>
            <w:r w:rsidRPr="00FF5298">
              <w:rPr>
                <w:szCs w:val="28"/>
              </w:rPr>
              <w:t>- Số cán bộ, giáo viên cơ hữu và hợp đồng dài hạn: (06 điểm)</w:t>
            </w:r>
          </w:p>
          <w:p w14:paraId="6C8FAA97" w14:textId="77777777" w:rsidR="003F3273" w:rsidRPr="00FF5298" w:rsidRDefault="003F3273" w:rsidP="0066499F">
            <w:pPr>
              <w:spacing w:before="120" w:after="120"/>
              <w:jc w:val="both"/>
              <w:rPr>
                <w:spacing w:val="-4"/>
                <w:szCs w:val="28"/>
              </w:rPr>
            </w:pPr>
            <w:r w:rsidRPr="00FF5298">
              <w:rPr>
                <w:spacing w:val="-4"/>
                <w:szCs w:val="28"/>
              </w:rPr>
              <w:t xml:space="preserve"> Tối thiểu có 15 người được tính 01 điểm; tiếp theo, cứ thêm 2 người được cộng thêm 01 điểm.</w:t>
            </w:r>
          </w:p>
        </w:tc>
        <w:tc>
          <w:tcPr>
            <w:tcW w:w="902" w:type="pct"/>
            <w:tcBorders>
              <w:top w:val="single" w:sz="4" w:space="0" w:color="auto"/>
              <w:left w:val="single" w:sz="4" w:space="0" w:color="auto"/>
              <w:bottom w:val="nil"/>
              <w:right w:val="single" w:sz="4" w:space="0" w:color="auto"/>
            </w:tcBorders>
          </w:tcPr>
          <w:p w14:paraId="5E9051F9" w14:textId="77777777" w:rsidR="003F3273" w:rsidRPr="00FF5298" w:rsidRDefault="003F3273" w:rsidP="0066499F">
            <w:pPr>
              <w:spacing w:before="120" w:after="120"/>
              <w:jc w:val="center"/>
              <w:rPr>
                <w:szCs w:val="28"/>
                <w:lang w:val="pt-BR"/>
              </w:rPr>
            </w:pPr>
            <w:r w:rsidRPr="00FF5298">
              <w:rPr>
                <w:szCs w:val="28"/>
              </w:rPr>
              <w:t>12 điểm</w:t>
            </w:r>
          </w:p>
          <w:p w14:paraId="61A5A5AE" w14:textId="77777777" w:rsidR="003F3273" w:rsidRPr="00FF5298" w:rsidRDefault="003F3273" w:rsidP="0066499F">
            <w:pPr>
              <w:spacing w:before="120" w:after="120"/>
              <w:jc w:val="center"/>
              <w:rPr>
                <w:szCs w:val="28"/>
              </w:rPr>
            </w:pPr>
          </w:p>
        </w:tc>
      </w:tr>
      <w:tr w:rsidR="003F3273" w:rsidRPr="00FF5298" w14:paraId="2E349254" w14:textId="77777777" w:rsidTr="0066499F">
        <w:trPr>
          <w:trHeight w:val="20"/>
        </w:trPr>
        <w:tc>
          <w:tcPr>
            <w:tcW w:w="407" w:type="pct"/>
            <w:tcBorders>
              <w:top w:val="nil"/>
              <w:left w:val="single" w:sz="4" w:space="0" w:color="auto"/>
              <w:bottom w:val="nil"/>
              <w:right w:val="single" w:sz="4" w:space="0" w:color="auto"/>
            </w:tcBorders>
          </w:tcPr>
          <w:p w14:paraId="540EDE8D" w14:textId="77777777" w:rsidR="003F3273" w:rsidRPr="00FF5298" w:rsidRDefault="003F3273" w:rsidP="0066499F">
            <w:pPr>
              <w:spacing w:before="120" w:after="120"/>
              <w:jc w:val="center"/>
              <w:rPr>
                <w:szCs w:val="28"/>
              </w:rPr>
            </w:pPr>
          </w:p>
        </w:tc>
        <w:tc>
          <w:tcPr>
            <w:tcW w:w="3691" w:type="pct"/>
            <w:tcBorders>
              <w:top w:val="nil"/>
              <w:left w:val="single" w:sz="4" w:space="0" w:color="auto"/>
              <w:bottom w:val="nil"/>
              <w:right w:val="single" w:sz="4" w:space="0" w:color="auto"/>
            </w:tcBorders>
            <w:hideMark/>
          </w:tcPr>
          <w:p w14:paraId="597CB704" w14:textId="77777777" w:rsidR="003F3273" w:rsidRPr="00FF5298" w:rsidRDefault="003F3273" w:rsidP="0066499F">
            <w:pPr>
              <w:spacing w:before="120" w:after="120"/>
              <w:jc w:val="both"/>
              <w:rPr>
                <w:szCs w:val="28"/>
                <w:lang w:val="pt-BR"/>
              </w:rPr>
            </w:pPr>
            <w:r w:rsidRPr="00FF5298">
              <w:rPr>
                <w:szCs w:val="28"/>
                <w:lang w:val="pt-BR"/>
              </w:rPr>
              <w:t>- Cơ cấu đội ngũ giáo viên: (03 điểm)</w:t>
            </w:r>
          </w:p>
          <w:p w14:paraId="2085EE98" w14:textId="77777777" w:rsidR="003F3273" w:rsidRPr="00FF5298" w:rsidRDefault="003F3273" w:rsidP="0066499F">
            <w:pPr>
              <w:spacing w:before="120" w:after="120"/>
              <w:jc w:val="both"/>
              <w:rPr>
                <w:szCs w:val="28"/>
                <w:lang w:val="pt-BR"/>
              </w:rPr>
            </w:pPr>
            <w:r w:rsidRPr="00FF5298">
              <w:rPr>
                <w:szCs w:val="28"/>
                <w:lang w:val="pt-BR"/>
              </w:rPr>
              <w:t>Có giáo viên của 4-6 môn học bắt buộc của Chương trình giáo dục thường xuyên cấp trung học phổ thông: 01 điểm. Có giáo viên của 7 môn học bắt buộc: 02 điểm. Có giáo viên ngoại ngữ, tin học, công nghệ thông tin được cộng thêm 01 điểm.</w:t>
            </w:r>
          </w:p>
          <w:p w14:paraId="4D1F0466" w14:textId="77777777" w:rsidR="003F3273" w:rsidRPr="00FF5298" w:rsidRDefault="003F3273" w:rsidP="0066499F">
            <w:pPr>
              <w:spacing w:before="120" w:after="120"/>
              <w:jc w:val="both"/>
              <w:rPr>
                <w:szCs w:val="28"/>
                <w:lang w:val="pt-BR"/>
              </w:rPr>
            </w:pPr>
            <w:r w:rsidRPr="00FF5298">
              <w:rPr>
                <w:szCs w:val="28"/>
                <w:lang w:val="pt-BR"/>
              </w:rPr>
              <w:t>- Trình độ chuyên môn của đội ngũ cán bộ, giáo viên: (03 điểm)</w:t>
            </w:r>
          </w:p>
          <w:p w14:paraId="39F8AC53" w14:textId="77777777" w:rsidR="003F3273" w:rsidRPr="00FF5298" w:rsidRDefault="003F3273" w:rsidP="0066499F">
            <w:pPr>
              <w:spacing w:before="120" w:after="120"/>
              <w:jc w:val="both"/>
              <w:rPr>
                <w:szCs w:val="28"/>
                <w:lang w:val="pt-BR"/>
              </w:rPr>
            </w:pPr>
            <w:r w:rsidRPr="00FF5298">
              <w:rPr>
                <w:szCs w:val="28"/>
                <w:lang w:val="pt-BR"/>
              </w:rPr>
              <w:lastRenderedPageBreak/>
              <w:t xml:space="preserve"> Tối thiểu có 80% cỏn bộ quản lý, giáo viên cú trình độ từ đại học trở lên được tính 01 điểm; tiếp theo, cứ thêm 5% thì được cộng thêm 0,5 điểm.  </w:t>
            </w:r>
          </w:p>
        </w:tc>
        <w:tc>
          <w:tcPr>
            <w:tcW w:w="902" w:type="pct"/>
            <w:tcBorders>
              <w:top w:val="nil"/>
              <w:left w:val="single" w:sz="4" w:space="0" w:color="auto"/>
              <w:bottom w:val="nil"/>
              <w:right w:val="single" w:sz="4" w:space="0" w:color="auto"/>
            </w:tcBorders>
          </w:tcPr>
          <w:p w14:paraId="13F7BBE1" w14:textId="77777777" w:rsidR="003F3273" w:rsidRPr="00FF5298" w:rsidRDefault="003F3273" w:rsidP="0066499F">
            <w:pPr>
              <w:spacing w:before="120" w:after="120"/>
              <w:jc w:val="center"/>
              <w:rPr>
                <w:szCs w:val="28"/>
                <w:lang w:val="pt-BR"/>
              </w:rPr>
            </w:pPr>
          </w:p>
          <w:p w14:paraId="21EF6468" w14:textId="77777777" w:rsidR="003F3273" w:rsidRPr="00FF5298" w:rsidRDefault="003F3273" w:rsidP="0066499F">
            <w:pPr>
              <w:spacing w:before="120" w:after="120"/>
              <w:jc w:val="center"/>
              <w:rPr>
                <w:szCs w:val="28"/>
                <w:lang w:val="pt-BR"/>
              </w:rPr>
            </w:pPr>
          </w:p>
          <w:p w14:paraId="77EBB010" w14:textId="77777777" w:rsidR="003F3273" w:rsidRPr="00FF5298" w:rsidRDefault="003F3273" w:rsidP="0066499F">
            <w:pPr>
              <w:spacing w:before="120" w:after="120"/>
              <w:jc w:val="center"/>
              <w:rPr>
                <w:szCs w:val="28"/>
                <w:lang w:val="pt-BR"/>
              </w:rPr>
            </w:pPr>
          </w:p>
          <w:p w14:paraId="27CE3E30" w14:textId="77777777" w:rsidR="003F3273" w:rsidRPr="00FF5298" w:rsidRDefault="003F3273" w:rsidP="0066499F">
            <w:pPr>
              <w:spacing w:before="120" w:after="120"/>
              <w:jc w:val="center"/>
              <w:rPr>
                <w:szCs w:val="28"/>
                <w:lang w:val="pt-BR"/>
              </w:rPr>
            </w:pPr>
          </w:p>
        </w:tc>
      </w:tr>
      <w:tr w:rsidR="003F3273" w:rsidRPr="00FF5298" w14:paraId="7A70763A" w14:textId="77777777" w:rsidTr="0066499F">
        <w:trPr>
          <w:trHeight w:val="20"/>
        </w:trPr>
        <w:tc>
          <w:tcPr>
            <w:tcW w:w="407" w:type="pct"/>
            <w:tcBorders>
              <w:top w:val="single" w:sz="4" w:space="0" w:color="auto"/>
              <w:left w:val="single" w:sz="4" w:space="0" w:color="auto"/>
              <w:bottom w:val="nil"/>
              <w:right w:val="single" w:sz="4" w:space="0" w:color="auto"/>
            </w:tcBorders>
            <w:hideMark/>
          </w:tcPr>
          <w:p w14:paraId="31DE60A8" w14:textId="77777777" w:rsidR="003F3273" w:rsidRPr="00FF5298" w:rsidRDefault="003F3273" w:rsidP="0066499F">
            <w:pPr>
              <w:spacing w:before="120" w:after="120"/>
              <w:jc w:val="center"/>
              <w:rPr>
                <w:szCs w:val="28"/>
              </w:rPr>
            </w:pPr>
            <w:r w:rsidRPr="00FF5298">
              <w:rPr>
                <w:szCs w:val="28"/>
              </w:rPr>
              <w:lastRenderedPageBreak/>
              <w:t xml:space="preserve">3 </w:t>
            </w:r>
          </w:p>
        </w:tc>
        <w:tc>
          <w:tcPr>
            <w:tcW w:w="3691" w:type="pct"/>
            <w:tcBorders>
              <w:top w:val="single" w:sz="4" w:space="0" w:color="auto"/>
              <w:left w:val="single" w:sz="4" w:space="0" w:color="auto"/>
              <w:bottom w:val="nil"/>
              <w:right w:val="single" w:sz="4" w:space="0" w:color="auto"/>
            </w:tcBorders>
          </w:tcPr>
          <w:p w14:paraId="3B2ED317" w14:textId="77777777" w:rsidR="003F3273" w:rsidRPr="00FF5298" w:rsidRDefault="003F3273" w:rsidP="0066499F">
            <w:pPr>
              <w:spacing w:before="120" w:after="120"/>
              <w:jc w:val="both"/>
              <w:rPr>
                <w:szCs w:val="28"/>
                <w:lang w:val="pt-BR"/>
              </w:rPr>
            </w:pPr>
            <w:r w:rsidRPr="00FF5298">
              <w:rPr>
                <w:szCs w:val="28"/>
                <w:lang w:val="pt-BR"/>
              </w:rPr>
              <w:t>Trình độ ngoại ngữ:</w:t>
            </w:r>
          </w:p>
          <w:p w14:paraId="0E64ECD4" w14:textId="77777777" w:rsidR="003F3273" w:rsidRPr="00FF5298" w:rsidRDefault="003F3273" w:rsidP="0066499F">
            <w:pPr>
              <w:spacing w:before="120" w:after="120"/>
              <w:jc w:val="both"/>
              <w:rPr>
                <w:szCs w:val="28"/>
                <w:lang w:val="pt-BR"/>
              </w:rPr>
            </w:pPr>
            <w:r w:rsidRPr="00FF5298">
              <w:rPr>
                <w:szCs w:val="28"/>
                <w:lang w:val="pt-BR"/>
              </w:rPr>
              <w:t>- Dưới 40% cán bộ quản lý, giáo viên có trình độ ngoại ngữ A trở lên: 0 điểm.</w:t>
            </w:r>
          </w:p>
          <w:p w14:paraId="50DE41D4" w14:textId="77777777" w:rsidR="003F3273" w:rsidRPr="00FF5298" w:rsidRDefault="003F3273" w:rsidP="0066499F">
            <w:pPr>
              <w:spacing w:before="120" w:after="120"/>
              <w:jc w:val="both"/>
              <w:rPr>
                <w:szCs w:val="28"/>
                <w:lang w:val="pt-BR"/>
              </w:rPr>
            </w:pPr>
            <w:r w:rsidRPr="00FF5298">
              <w:rPr>
                <w:szCs w:val="28"/>
                <w:lang w:val="pt-BR"/>
              </w:rPr>
              <w:t xml:space="preserve">- Có từ 40%-69% cán bộ quản lý, giáo viên có trình độ ngoại ngữ A trở lên được tính 01 điểm. </w:t>
            </w:r>
          </w:p>
          <w:p w14:paraId="7990406C" w14:textId="77777777" w:rsidR="003F3273" w:rsidRPr="00FF5298" w:rsidRDefault="003F3273" w:rsidP="0066499F">
            <w:pPr>
              <w:spacing w:before="120" w:after="120"/>
              <w:jc w:val="both"/>
              <w:rPr>
                <w:szCs w:val="28"/>
                <w:lang w:val="pt-BR"/>
              </w:rPr>
            </w:pPr>
            <w:r w:rsidRPr="00FF5298">
              <w:rPr>
                <w:szCs w:val="28"/>
                <w:lang w:val="pt-BR"/>
              </w:rPr>
              <w:t xml:space="preserve">- Có từ 70% trở lên cán bộ quản lý, giáo viên có trình độ ngoại ngữ A trở lên được tính 02 điểm. </w:t>
            </w:r>
          </w:p>
        </w:tc>
        <w:tc>
          <w:tcPr>
            <w:tcW w:w="902" w:type="pct"/>
            <w:tcBorders>
              <w:top w:val="single" w:sz="4" w:space="0" w:color="auto"/>
              <w:left w:val="single" w:sz="4" w:space="0" w:color="auto"/>
              <w:bottom w:val="nil"/>
              <w:right w:val="single" w:sz="4" w:space="0" w:color="auto"/>
            </w:tcBorders>
            <w:hideMark/>
          </w:tcPr>
          <w:p w14:paraId="2E046A58" w14:textId="77777777" w:rsidR="003F3273" w:rsidRPr="00FF5298" w:rsidRDefault="003F3273" w:rsidP="0066499F">
            <w:pPr>
              <w:spacing w:before="120" w:after="120"/>
              <w:jc w:val="center"/>
              <w:rPr>
                <w:szCs w:val="28"/>
                <w:lang w:val="pt-BR"/>
              </w:rPr>
            </w:pPr>
            <w:r w:rsidRPr="00FF5298">
              <w:rPr>
                <w:szCs w:val="28"/>
                <w:lang w:val="pt-BR"/>
              </w:rPr>
              <w:t>2 điểm</w:t>
            </w:r>
          </w:p>
        </w:tc>
      </w:tr>
      <w:tr w:rsidR="003F3273" w:rsidRPr="00FF5298" w14:paraId="4DFA8258" w14:textId="77777777" w:rsidTr="0066499F">
        <w:trPr>
          <w:trHeight w:val="20"/>
        </w:trPr>
        <w:tc>
          <w:tcPr>
            <w:tcW w:w="407" w:type="pct"/>
            <w:tcBorders>
              <w:top w:val="single" w:sz="4" w:space="0" w:color="auto"/>
              <w:left w:val="single" w:sz="4" w:space="0" w:color="auto"/>
              <w:bottom w:val="nil"/>
              <w:right w:val="single" w:sz="4" w:space="0" w:color="auto"/>
            </w:tcBorders>
            <w:hideMark/>
          </w:tcPr>
          <w:p w14:paraId="47747B1E" w14:textId="77777777" w:rsidR="003F3273" w:rsidRPr="00FF5298" w:rsidRDefault="003F3273" w:rsidP="0066499F">
            <w:pPr>
              <w:spacing w:before="120" w:after="120"/>
              <w:jc w:val="center"/>
              <w:rPr>
                <w:szCs w:val="28"/>
                <w:lang w:val="pt-BR"/>
              </w:rPr>
            </w:pPr>
            <w:r w:rsidRPr="00FF5298">
              <w:rPr>
                <w:szCs w:val="28"/>
                <w:lang w:val="pt-BR"/>
              </w:rPr>
              <w:t>4</w:t>
            </w:r>
          </w:p>
        </w:tc>
        <w:tc>
          <w:tcPr>
            <w:tcW w:w="3691" w:type="pct"/>
            <w:tcBorders>
              <w:top w:val="single" w:sz="4" w:space="0" w:color="auto"/>
              <w:left w:val="single" w:sz="4" w:space="0" w:color="auto"/>
              <w:bottom w:val="nil"/>
              <w:right w:val="single" w:sz="4" w:space="0" w:color="auto"/>
            </w:tcBorders>
          </w:tcPr>
          <w:p w14:paraId="5AA4050A" w14:textId="77777777" w:rsidR="003F3273" w:rsidRPr="00FF5298" w:rsidRDefault="003F3273" w:rsidP="0066499F">
            <w:pPr>
              <w:spacing w:before="120" w:after="120"/>
              <w:jc w:val="both"/>
              <w:rPr>
                <w:szCs w:val="28"/>
                <w:lang w:val="pt-BR"/>
              </w:rPr>
            </w:pPr>
            <w:r w:rsidRPr="00FF5298">
              <w:rPr>
                <w:szCs w:val="28"/>
                <w:lang w:val="pt-BR"/>
              </w:rPr>
              <w:t>Trình độ tin học:</w:t>
            </w:r>
          </w:p>
          <w:p w14:paraId="616233FC" w14:textId="77777777" w:rsidR="003F3273" w:rsidRPr="00FF5298" w:rsidRDefault="003F3273" w:rsidP="0066499F">
            <w:pPr>
              <w:spacing w:before="120" w:after="120"/>
              <w:jc w:val="both"/>
              <w:rPr>
                <w:szCs w:val="28"/>
                <w:lang w:val="pt-BR"/>
              </w:rPr>
            </w:pPr>
            <w:r w:rsidRPr="00FF5298">
              <w:rPr>
                <w:szCs w:val="28"/>
                <w:lang w:val="pt-BR"/>
              </w:rPr>
              <w:t xml:space="preserve">- Dưới 50% cán bộ quản lý, giáo viên có trình độ tin học A trở lên: 0 điểm.  </w:t>
            </w:r>
          </w:p>
          <w:p w14:paraId="0F714535" w14:textId="77777777" w:rsidR="003F3273" w:rsidRPr="00FF5298" w:rsidRDefault="003F3273" w:rsidP="0066499F">
            <w:pPr>
              <w:spacing w:before="120" w:after="120"/>
              <w:jc w:val="both"/>
              <w:rPr>
                <w:szCs w:val="28"/>
                <w:lang w:val="pt-BR"/>
              </w:rPr>
            </w:pPr>
            <w:r w:rsidRPr="00FF5298">
              <w:rPr>
                <w:szCs w:val="28"/>
                <w:lang w:val="pt-BR"/>
              </w:rPr>
              <w:t>- Có từ 50%-79% cán bộ quản lý, giáo viên có trình độ tin học A trở lên được tính 01 điểm.</w:t>
            </w:r>
          </w:p>
          <w:p w14:paraId="0778C2FF" w14:textId="77777777" w:rsidR="003F3273" w:rsidRPr="00FF5298" w:rsidRDefault="003F3273" w:rsidP="0066499F">
            <w:pPr>
              <w:spacing w:before="120" w:after="120"/>
              <w:jc w:val="both"/>
              <w:rPr>
                <w:szCs w:val="28"/>
                <w:lang w:val="pt-BR"/>
              </w:rPr>
            </w:pPr>
            <w:r w:rsidRPr="00FF5298">
              <w:rPr>
                <w:szCs w:val="28"/>
                <w:lang w:val="pt-BR"/>
              </w:rPr>
              <w:t xml:space="preserve">- Có từ 80% trở lên cán bộ quản lý, giáo viên có trình độ tin học A trở lên được tính 02 điểm. </w:t>
            </w:r>
          </w:p>
        </w:tc>
        <w:tc>
          <w:tcPr>
            <w:tcW w:w="902" w:type="pct"/>
            <w:tcBorders>
              <w:top w:val="single" w:sz="4" w:space="0" w:color="auto"/>
              <w:left w:val="single" w:sz="4" w:space="0" w:color="auto"/>
              <w:bottom w:val="nil"/>
              <w:right w:val="single" w:sz="4" w:space="0" w:color="auto"/>
            </w:tcBorders>
            <w:hideMark/>
          </w:tcPr>
          <w:p w14:paraId="3EDD61B7" w14:textId="77777777" w:rsidR="003F3273" w:rsidRPr="00FF5298" w:rsidRDefault="003F3273" w:rsidP="0066499F">
            <w:pPr>
              <w:spacing w:before="120" w:after="120"/>
              <w:jc w:val="center"/>
              <w:rPr>
                <w:szCs w:val="28"/>
                <w:lang w:val="pt-BR"/>
              </w:rPr>
            </w:pPr>
            <w:r w:rsidRPr="00FF5298">
              <w:rPr>
                <w:szCs w:val="28"/>
                <w:lang w:val="pt-BR"/>
              </w:rPr>
              <w:t>2 điểm</w:t>
            </w:r>
          </w:p>
        </w:tc>
      </w:tr>
      <w:tr w:rsidR="003F3273" w:rsidRPr="00FF5298" w14:paraId="01C492ED"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1E675425" w14:textId="77777777" w:rsidR="003F3273" w:rsidRPr="00FF5298" w:rsidRDefault="003F3273" w:rsidP="0066499F">
            <w:pPr>
              <w:spacing w:before="120" w:after="120"/>
              <w:jc w:val="center"/>
              <w:rPr>
                <w:b/>
                <w:szCs w:val="28"/>
                <w:lang w:val="pt-BR"/>
              </w:rPr>
            </w:pPr>
            <w:r w:rsidRPr="00FF5298">
              <w:rPr>
                <w:b/>
                <w:szCs w:val="28"/>
                <w:lang w:val="pt-BR"/>
              </w:rPr>
              <w:t>C.</w:t>
            </w:r>
          </w:p>
        </w:tc>
        <w:tc>
          <w:tcPr>
            <w:tcW w:w="3691" w:type="pct"/>
            <w:tcBorders>
              <w:top w:val="single" w:sz="4" w:space="0" w:color="auto"/>
              <w:left w:val="single" w:sz="4" w:space="0" w:color="auto"/>
              <w:bottom w:val="single" w:sz="4" w:space="0" w:color="auto"/>
              <w:right w:val="single" w:sz="4" w:space="0" w:color="auto"/>
            </w:tcBorders>
            <w:hideMark/>
          </w:tcPr>
          <w:p w14:paraId="7D13D1AD" w14:textId="77777777" w:rsidR="003F3273" w:rsidRPr="00FF5298" w:rsidRDefault="003F3273" w:rsidP="0066499F">
            <w:pPr>
              <w:spacing w:before="120" w:after="120"/>
              <w:jc w:val="both"/>
              <w:rPr>
                <w:b/>
                <w:szCs w:val="28"/>
                <w:lang w:val="pt-BR"/>
              </w:rPr>
            </w:pPr>
            <w:r w:rsidRPr="00FF5298">
              <w:rPr>
                <w:b/>
                <w:szCs w:val="28"/>
                <w:lang w:val="pt-BR"/>
              </w:rPr>
              <w:t>Nhóm tiêu chí III: Cơ sở vật chất, thiết bị dạy học</w:t>
            </w:r>
          </w:p>
        </w:tc>
        <w:tc>
          <w:tcPr>
            <w:tcW w:w="902" w:type="pct"/>
            <w:tcBorders>
              <w:top w:val="single" w:sz="4" w:space="0" w:color="auto"/>
              <w:left w:val="single" w:sz="4" w:space="0" w:color="auto"/>
              <w:bottom w:val="single" w:sz="4" w:space="0" w:color="auto"/>
              <w:right w:val="single" w:sz="4" w:space="0" w:color="auto"/>
            </w:tcBorders>
            <w:hideMark/>
          </w:tcPr>
          <w:p w14:paraId="7C5FC990" w14:textId="77777777" w:rsidR="003F3273" w:rsidRPr="00FF5298" w:rsidRDefault="003F3273" w:rsidP="0066499F">
            <w:pPr>
              <w:spacing w:before="120" w:after="120"/>
              <w:jc w:val="center"/>
              <w:rPr>
                <w:b/>
                <w:bCs/>
                <w:szCs w:val="28"/>
                <w:lang w:val="pt-BR"/>
              </w:rPr>
            </w:pPr>
            <w:r w:rsidRPr="00FF5298">
              <w:rPr>
                <w:b/>
                <w:bCs/>
                <w:szCs w:val="28"/>
                <w:lang w:val="pt-BR"/>
              </w:rPr>
              <w:t>25 điểm</w:t>
            </w:r>
          </w:p>
        </w:tc>
      </w:tr>
      <w:tr w:rsidR="003F3273" w:rsidRPr="00FF5298" w14:paraId="7769F9E6"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6D453A14" w14:textId="77777777" w:rsidR="003F3273" w:rsidRPr="00FF5298" w:rsidRDefault="003F3273" w:rsidP="0066499F">
            <w:pPr>
              <w:spacing w:before="120" w:after="120"/>
              <w:jc w:val="center"/>
              <w:rPr>
                <w:szCs w:val="28"/>
                <w:lang w:val="pt-BR"/>
              </w:rPr>
            </w:pPr>
            <w:r w:rsidRPr="00FF5298">
              <w:rPr>
                <w:szCs w:val="28"/>
                <w:lang w:val="pt-BR"/>
              </w:rPr>
              <w:t>1</w:t>
            </w:r>
          </w:p>
        </w:tc>
        <w:tc>
          <w:tcPr>
            <w:tcW w:w="3691" w:type="pct"/>
            <w:tcBorders>
              <w:top w:val="single" w:sz="4" w:space="0" w:color="auto"/>
              <w:left w:val="single" w:sz="4" w:space="0" w:color="auto"/>
              <w:bottom w:val="single" w:sz="4" w:space="0" w:color="auto"/>
              <w:right w:val="single" w:sz="4" w:space="0" w:color="auto"/>
            </w:tcBorders>
          </w:tcPr>
          <w:p w14:paraId="13D20303" w14:textId="77777777" w:rsidR="003F3273" w:rsidRPr="00FF5298" w:rsidRDefault="003F3273" w:rsidP="0066499F">
            <w:pPr>
              <w:spacing w:before="120" w:after="120"/>
              <w:jc w:val="both"/>
              <w:rPr>
                <w:szCs w:val="28"/>
                <w:lang w:val="pt-BR"/>
              </w:rPr>
            </w:pPr>
            <w:r w:rsidRPr="00FF5298">
              <w:rPr>
                <w:szCs w:val="28"/>
                <w:lang w:val="pt-BR"/>
              </w:rPr>
              <w:t xml:space="preserve"> Diện tích đất sử dụng:</w:t>
            </w:r>
          </w:p>
          <w:p w14:paraId="7ACA4A4D" w14:textId="77777777" w:rsidR="003F3273" w:rsidRPr="00FF5298" w:rsidRDefault="003F3273" w:rsidP="0066499F">
            <w:pPr>
              <w:spacing w:before="120" w:after="120"/>
              <w:jc w:val="both"/>
              <w:rPr>
                <w:szCs w:val="28"/>
                <w:lang w:val="pt-BR"/>
              </w:rPr>
            </w:pPr>
            <w:r w:rsidRPr="00FF5298">
              <w:rPr>
                <w:szCs w:val="28"/>
                <w:lang w:val="pt-BR"/>
              </w:rPr>
              <w:t>Có tối thiểu 1500 m</w:t>
            </w:r>
            <w:r w:rsidRPr="00FF5298">
              <w:rPr>
                <w:szCs w:val="28"/>
                <w:vertAlign w:val="superscript"/>
                <w:lang w:val="pt-BR"/>
              </w:rPr>
              <w:t>2</w:t>
            </w:r>
            <w:r w:rsidRPr="00FF5298">
              <w:rPr>
                <w:szCs w:val="28"/>
                <w:lang w:val="pt-BR"/>
              </w:rPr>
              <w:t xml:space="preserve"> được tính 01 điểm; tiếp theo, cứ thêm </w:t>
            </w:r>
          </w:p>
          <w:p w14:paraId="3D915F5D" w14:textId="77777777" w:rsidR="003F3273" w:rsidRPr="00FF5298" w:rsidRDefault="003F3273" w:rsidP="0066499F">
            <w:pPr>
              <w:spacing w:before="120" w:after="120"/>
              <w:jc w:val="both"/>
              <w:rPr>
                <w:szCs w:val="28"/>
                <w:lang w:val="pt-BR"/>
              </w:rPr>
            </w:pPr>
            <w:r w:rsidRPr="00FF5298">
              <w:rPr>
                <w:szCs w:val="28"/>
                <w:lang w:val="pt-BR"/>
              </w:rPr>
              <w:t>500 m</w:t>
            </w:r>
            <w:r w:rsidRPr="00FF5298">
              <w:rPr>
                <w:szCs w:val="28"/>
                <w:vertAlign w:val="superscript"/>
                <w:lang w:val="pt-BR"/>
              </w:rPr>
              <w:t>2</w:t>
            </w:r>
            <w:r w:rsidRPr="00FF5298">
              <w:rPr>
                <w:szCs w:val="28"/>
                <w:lang w:val="pt-BR"/>
              </w:rPr>
              <w:t xml:space="preserve"> được cộng thêm 01 điểm.</w:t>
            </w:r>
          </w:p>
        </w:tc>
        <w:tc>
          <w:tcPr>
            <w:tcW w:w="902" w:type="pct"/>
            <w:tcBorders>
              <w:top w:val="single" w:sz="4" w:space="0" w:color="auto"/>
              <w:left w:val="single" w:sz="4" w:space="0" w:color="auto"/>
              <w:bottom w:val="single" w:sz="4" w:space="0" w:color="auto"/>
              <w:right w:val="single" w:sz="4" w:space="0" w:color="auto"/>
            </w:tcBorders>
            <w:hideMark/>
          </w:tcPr>
          <w:p w14:paraId="0D044223" w14:textId="77777777" w:rsidR="003F3273" w:rsidRPr="00FF5298" w:rsidRDefault="003F3273" w:rsidP="0066499F">
            <w:pPr>
              <w:spacing w:before="120" w:after="120"/>
              <w:jc w:val="center"/>
              <w:rPr>
                <w:szCs w:val="28"/>
                <w:lang w:val="pt-BR"/>
              </w:rPr>
            </w:pPr>
            <w:r w:rsidRPr="00FF5298">
              <w:rPr>
                <w:szCs w:val="28"/>
                <w:lang w:val="pt-BR"/>
              </w:rPr>
              <w:t>7 điểm</w:t>
            </w:r>
          </w:p>
        </w:tc>
      </w:tr>
      <w:tr w:rsidR="003F3273" w:rsidRPr="00FF5298" w14:paraId="587A8C44"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37A4EDCF" w14:textId="77777777" w:rsidR="003F3273" w:rsidRPr="00FF5298" w:rsidRDefault="003F3273" w:rsidP="0066499F">
            <w:pPr>
              <w:spacing w:before="120" w:after="120"/>
              <w:jc w:val="center"/>
              <w:rPr>
                <w:szCs w:val="28"/>
                <w:lang w:val="pt-BR"/>
              </w:rPr>
            </w:pPr>
            <w:r w:rsidRPr="00FF5298">
              <w:rPr>
                <w:szCs w:val="28"/>
                <w:lang w:val="pt-BR"/>
              </w:rPr>
              <w:t>2</w:t>
            </w:r>
          </w:p>
        </w:tc>
        <w:tc>
          <w:tcPr>
            <w:tcW w:w="3691" w:type="pct"/>
            <w:tcBorders>
              <w:top w:val="single" w:sz="4" w:space="0" w:color="auto"/>
              <w:left w:val="single" w:sz="4" w:space="0" w:color="auto"/>
              <w:bottom w:val="single" w:sz="4" w:space="0" w:color="auto"/>
              <w:right w:val="single" w:sz="4" w:space="0" w:color="auto"/>
            </w:tcBorders>
            <w:hideMark/>
          </w:tcPr>
          <w:p w14:paraId="4D43DE6A" w14:textId="77777777" w:rsidR="003F3273" w:rsidRPr="00FF5298" w:rsidRDefault="003F3273" w:rsidP="0066499F">
            <w:pPr>
              <w:spacing w:before="120" w:after="120"/>
              <w:jc w:val="both"/>
              <w:rPr>
                <w:szCs w:val="28"/>
                <w:lang w:val="pt-BR"/>
              </w:rPr>
            </w:pPr>
            <w:r w:rsidRPr="00FF5298">
              <w:rPr>
                <w:szCs w:val="28"/>
                <w:lang w:val="pt-BR"/>
              </w:rPr>
              <w:t xml:space="preserve"> Phòng học:</w:t>
            </w:r>
          </w:p>
          <w:p w14:paraId="3FB85589" w14:textId="77777777" w:rsidR="003F3273" w:rsidRPr="00FF5298" w:rsidRDefault="003F3273" w:rsidP="0066499F">
            <w:pPr>
              <w:spacing w:before="120" w:after="120"/>
              <w:jc w:val="both"/>
              <w:rPr>
                <w:szCs w:val="28"/>
                <w:lang w:val="pt-BR"/>
              </w:rPr>
            </w:pPr>
            <w:r w:rsidRPr="00FF5298">
              <w:rPr>
                <w:szCs w:val="28"/>
                <w:lang w:val="pt-BR"/>
              </w:rPr>
              <w:t>- Tối thiểu có 7 phòng học kiên cố được tính 01 điểm; tiếp theo, cứ thêm 1 phòng học kiên cố được cộng thêm 01 điểm.</w:t>
            </w:r>
          </w:p>
          <w:p w14:paraId="1DB6381F" w14:textId="77777777" w:rsidR="003F3273" w:rsidRPr="00FF5298" w:rsidRDefault="003F3273" w:rsidP="0066499F">
            <w:pPr>
              <w:spacing w:before="120" w:after="120"/>
              <w:jc w:val="both"/>
              <w:rPr>
                <w:szCs w:val="28"/>
                <w:lang w:val="pt-BR"/>
              </w:rPr>
            </w:pPr>
            <w:r w:rsidRPr="00FF5298">
              <w:rPr>
                <w:szCs w:val="28"/>
                <w:lang w:val="pt-BR"/>
              </w:rPr>
              <w:t>- Trường hợp không có phòng học kiên cố thì cách tính điểm như sau:</w:t>
            </w:r>
          </w:p>
          <w:p w14:paraId="7293BE72" w14:textId="77777777" w:rsidR="003F3273" w:rsidRPr="00FF5298" w:rsidRDefault="003F3273" w:rsidP="0066499F">
            <w:pPr>
              <w:spacing w:before="120" w:after="120"/>
              <w:jc w:val="both"/>
              <w:rPr>
                <w:szCs w:val="28"/>
                <w:lang w:val="pt-BR"/>
              </w:rPr>
            </w:pPr>
            <w:r w:rsidRPr="00FF5298">
              <w:rPr>
                <w:szCs w:val="28"/>
                <w:lang w:val="pt-BR"/>
              </w:rPr>
              <w:t>Tối thiểu có 10 phòng học không kiên cố được tính 01 điểm; tiếp theo, cứ thêm 1 phòng học không kiên cố được tính 01 điểm; tối đa không quá 04 điểm.</w:t>
            </w:r>
          </w:p>
        </w:tc>
        <w:tc>
          <w:tcPr>
            <w:tcW w:w="902" w:type="pct"/>
            <w:tcBorders>
              <w:top w:val="single" w:sz="4" w:space="0" w:color="auto"/>
              <w:left w:val="single" w:sz="4" w:space="0" w:color="auto"/>
              <w:bottom w:val="single" w:sz="4" w:space="0" w:color="auto"/>
              <w:right w:val="single" w:sz="4" w:space="0" w:color="auto"/>
            </w:tcBorders>
          </w:tcPr>
          <w:p w14:paraId="28FE1CAB" w14:textId="77777777" w:rsidR="003F3273" w:rsidRPr="00FF5298" w:rsidRDefault="003F3273" w:rsidP="0066499F">
            <w:pPr>
              <w:spacing w:before="120" w:after="120"/>
              <w:jc w:val="center"/>
              <w:rPr>
                <w:szCs w:val="28"/>
                <w:lang w:val="pt-BR"/>
              </w:rPr>
            </w:pPr>
            <w:r w:rsidRPr="00FF5298">
              <w:rPr>
                <w:szCs w:val="28"/>
                <w:lang w:val="pt-BR"/>
              </w:rPr>
              <w:t xml:space="preserve"> 10 điểm</w:t>
            </w:r>
          </w:p>
          <w:p w14:paraId="379E8C56" w14:textId="77777777" w:rsidR="003F3273" w:rsidRPr="00FF5298" w:rsidRDefault="003F3273" w:rsidP="0066499F">
            <w:pPr>
              <w:spacing w:before="120" w:after="120"/>
              <w:jc w:val="center"/>
              <w:rPr>
                <w:szCs w:val="28"/>
                <w:lang w:val="pt-BR"/>
              </w:rPr>
            </w:pPr>
          </w:p>
        </w:tc>
      </w:tr>
      <w:tr w:rsidR="003F3273" w:rsidRPr="00FF5298" w14:paraId="42856404"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7064026A" w14:textId="77777777" w:rsidR="003F3273" w:rsidRPr="00FF5298" w:rsidRDefault="003F3273" w:rsidP="0066499F">
            <w:pPr>
              <w:spacing w:before="120" w:after="120"/>
              <w:jc w:val="center"/>
              <w:rPr>
                <w:szCs w:val="28"/>
              </w:rPr>
            </w:pPr>
            <w:r w:rsidRPr="00FF5298">
              <w:rPr>
                <w:szCs w:val="28"/>
              </w:rPr>
              <w:t>3</w:t>
            </w:r>
          </w:p>
        </w:tc>
        <w:tc>
          <w:tcPr>
            <w:tcW w:w="3691" w:type="pct"/>
            <w:tcBorders>
              <w:top w:val="single" w:sz="4" w:space="0" w:color="auto"/>
              <w:left w:val="single" w:sz="4" w:space="0" w:color="auto"/>
              <w:bottom w:val="single" w:sz="4" w:space="0" w:color="auto"/>
              <w:right w:val="single" w:sz="4" w:space="0" w:color="auto"/>
            </w:tcBorders>
            <w:hideMark/>
          </w:tcPr>
          <w:p w14:paraId="47BD840F" w14:textId="77777777" w:rsidR="003F3273" w:rsidRPr="00FF5298" w:rsidRDefault="003F3273" w:rsidP="0066499F">
            <w:pPr>
              <w:spacing w:before="120" w:after="120"/>
              <w:jc w:val="both"/>
              <w:rPr>
                <w:szCs w:val="28"/>
              </w:rPr>
            </w:pPr>
            <w:r w:rsidRPr="00FF5298">
              <w:rPr>
                <w:szCs w:val="28"/>
              </w:rPr>
              <w:t>Nhà điều hành:</w:t>
            </w:r>
          </w:p>
          <w:p w14:paraId="4C800E7D" w14:textId="77777777" w:rsidR="003F3273" w:rsidRPr="00FF5298" w:rsidRDefault="003F3273" w:rsidP="0066499F">
            <w:pPr>
              <w:spacing w:before="120" w:after="120"/>
              <w:jc w:val="both"/>
              <w:rPr>
                <w:szCs w:val="28"/>
              </w:rPr>
            </w:pPr>
            <w:r w:rsidRPr="00FF5298">
              <w:rPr>
                <w:szCs w:val="28"/>
              </w:rPr>
              <w:t>- Có phòng họp Hội đồng: 01 điểm.</w:t>
            </w:r>
          </w:p>
          <w:p w14:paraId="67B89F7C" w14:textId="77777777" w:rsidR="003F3273" w:rsidRPr="00FF5298" w:rsidRDefault="003F3273" w:rsidP="0066499F">
            <w:pPr>
              <w:spacing w:before="120" w:after="120"/>
              <w:jc w:val="both"/>
              <w:rPr>
                <w:szCs w:val="28"/>
              </w:rPr>
            </w:pPr>
            <w:r w:rsidRPr="00FF5298">
              <w:rPr>
                <w:szCs w:val="28"/>
              </w:rPr>
              <w:t xml:space="preserve">- Có phòng làm việc của Giám đốc, Phó Giám đốc: 01 điểm. </w:t>
            </w:r>
          </w:p>
          <w:p w14:paraId="30CB3C3A" w14:textId="77777777" w:rsidR="003F3273" w:rsidRPr="00FF5298" w:rsidRDefault="003F3273" w:rsidP="0066499F">
            <w:pPr>
              <w:spacing w:before="120" w:after="120"/>
              <w:jc w:val="both"/>
              <w:rPr>
                <w:szCs w:val="28"/>
              </w:rPr>
            </w:pPr>
            <w:r w:rsidRPr="00FF5298">
              <w:rPr>
                <w:szCs w:val="28"/>
              </w:rPr>
              <w:t>- Có phòng làm việc của kế toán, thủ quỹ, văn thư: 01 điểm.</w:t>
            </w:r>
          </w:p>
        </w:tc>
        <w:tc>
          <w:tcPr>
            <w:tcW w:w="902" w:type="pct"/>
            <w:tcBorders>
              <w:top w:val="single" w:sz="4" w:space="0" w:color="auto"/>
              <w:left w:val="single" w:sz="4" w:space="0" w:color="auto"/>
              <w:bottom w:val="single" w:sz="4" w:space="0" w:color="auto"/>
              <w:right w:val="single" w:sz="4" w:space="0" w:color="auto"/>
            </w:tcBorders>
            <w:hideMark/>
          </w:tcPr>
          <w:p w14:paraId="7FD25149" w14:textId="77777777" w:rsidR="003F3273" w:rsidRPr="00FF5298" w:rsidRDefault="003F3273" w:rsidP="0066499F">
            <w:pPr>
              <w:spacing w:before="120" w:after="120"/>
              <w:jc w:val="center"/>
              <w:rPr>
                <w:szCs w:val="28"/>
              </w:rPr>
            </w:pPr>
            <w:r w:rsidRPr="00FF5298">
              <w:rPr>
                <w:szCs w:val="28"/>
              </w:rPr>
              <w:t>3 điểm</w:t>
            </w:r>
          </w:p>
        </w:tc>
      </w:tr>
      <w:tr w:rsidR="003F3273" w:rsidRPr="00FF5298" w14:paraId="10867248"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125AC918" w14:textId="77777777" w:rsidR="003F3273" w:rsidRPr="00FF5298" w:rsidRDefault="003F3273" w:rsidP="0066499F">
            <w:pPr>
              <w:spacing w:before="120" w:after="120"/>
              <w:jc w:val="center"/>
              <w:rPr>
                <w:szCs w:val="28"/>
              </w:rPr>
            </w:pPr>
            <w:r w:rsidRPr="00FF5298">
              <w:rPr>
                <w:szCs w:val="28"/>
              </w:rPr>
              <w:lastRenderedPageBreak/>
              <w:t>4</w:t>
            </w:r>
          </w:p>
        </w:tc>
        <w:tc>
          <w:tcPr>
            <w:tcW w:w="3691" w:type="pct"/>
            <w:tcBorders>
              <w:top w:val="single" w:sz="4" w:space="0" w:color="auto"/>
              <w:left w:val="single" w:sz="4" w:space="0" w:color="auto"/>
              <w:bottom w:val="single" w:sz="4" w:space="0" w:color="auto"/>
              <w:right w:val="single" w:sz="4" w:space="0" w:color="auto"/>
            </w:tcBorders>
            <w:hideMark/>
          </w:tcPr>
          <w:p w14:paraId="3FE156D0" w14:textId="77777777" w:rsidR="003F3273" w:rsidRPr="00FF5298" w:rsidRDefault="003F3273" w:rsidP="0066499F">
            <w:pPr>
              <w:spacing w:before="120" w:after="120"/>
              <w:jc w:val="both"/>
              <w:rPr>
                <w:szCs w:val="28"/>
              </w:rPr>
            </w:pPr>
            <w:r w:rsidRPr="00FF5298">
              <w:rPr>
                <w:szCs w:val="28"/>
              </w:rPr>
              <w:t>Phòng thí nghiệm và thiết bị dạy học:</w:t>
            </w:r>
          </w:p>
          <w:p w14:paraId="42CC5323" w14:textId="77777777" w:rsidR="003F3273" w:rsidRPr="00FF5298" w:rsidRDefault="003F3273" w:rsidP="0066499F">
            <w:pPr>
              <w:spacing w:before="120" w:after="120"/>
              <w:jc w:val="both"/>
              <w:rPr>
                <w:szCs w:val="28"/>
              </w:rPr>
            </w:pPr>
            <w:r w:rsidRPr="00FF5298">
              <w:rPr>
                <w:szCs w:val="28"/>
              </w:rPr>
              <w:t>- Có phòng thí nghiệm hoặc phòng học tin học: 01 điểm.</w:t>
            </w:r>
          </w:p>
          <w:p w14:paraId="339E3CEF" w14:textId="77777777" w:rsidR="003F3273" w:rsidRPr="00FF5298" w:rsidRDefault="003F3273" w:rsidP="0066499F">
            <w:pPr>
              <w:spacing w:before="120" w:after="120"/>
              <w:jc w:val="both"/>
              <w:rPr>
                <w:szCs w:val="28"/>
              </w:rPr>
            </w:pPr>
            <w:r w:rsidRPr="00FF5298">
              <w:rPr>
                <w:szCs w:val="28"/>
              </w:rPr>
              <w:t>- Có thiết bị dạy học của các lớp 10, 11, 12: 01 điểm.</w:t>
            </w:r>
          </w:p>
          <w:p w14:paraId="589460C8" w14:textId="77777777" w:rsidR="003F3273" w:rsidRPr="00FF5298" w:rsidRDefault="003F3273" w:rsidP="0066499F">
            <w:pPr>
              <w:spacing w:before="120" w:after="120"/>
              <w:jc w:val="both"/>
              <w:rPr>
                <w:szCs w:val="28"/>
              </w:rPr>
            </w:pPr>
            <w:r w:rsidRPr="00FF5298">
              <w:rPr>
                <w:szCs w:val="28"/>
              </w:rPr>
              <w:t>- Có thiết bị dạy nghề phổ thông, nghề ngắn hạn: 01điểm</w:t>
            </w:r>
          </w:p>
        </w:tc>
        <w:tc>
          <w:tcPr>
            <w:tcW w:w="902" w:type="pct"/>
            <w:tcBorders>
              <w:top w:val="single" w:sz="4" w:space="0" w:color="auto"/>
              <w:left w:val="single" w:sz="4" w:space="0" w:color="auto"/>
              <w:bottom w:val="single" w:sz="4" w:space="0" w:color="auto"/>
              <w:right w:val="single" w:sz="4" w:space="0" w:color="auto"/>
            </w:tcBorders>
            <w:hideMark/>
          </w:tcPr>
          <w:p w14:paraId="4F51CF31" w14:textId="77777777" w:rsidR="003F3273" w:rsidRPr="00FF5298" w:rsidRDefault="003F3273" w:rsidP="0066499F">
            <w:pPr>
              <w:spacing w:before="120" w:after="120"/>
              <w:jc w:val="center"/>
              <w:rPr>
                <w:iCs/>
                <w:szCs w:val="28"/>
              </w:rPr>
            </w:pPr>
            <w:r w:rsidRPr="00FF5298">
              <w:rPr>
                <w:iCs/>
                <w:szCs w:val="28"/>
              </w:rPr>
              <w:t>3 điểm</w:t>
            </w:r>
          </w:p>
        </w:tc>
      </w:tr>
      <w:tr w:rsidR="003F3273" w:rsidRPr="00FF5298" w14:paraId="2129FADE"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10DAE1B7" w14:textId="77777777" w:rsidR="003F3273" w:rsidRPr="00FF5298" w:rsidRDefault="003F3273" w:rsidP="0066499F">
            <w:pPr>
              <w:spacing w:before="120" w:after="120"/>
              <w:jc w:val="center"/>
              <w:rPr>
                <w:szCs w:val="28"/>
              </w:rPr>
            </w:pPr>
            <w:r w:rsidRPr="00FF5298">
              <w:rPr>
                <w:szCs w:val="28"/>
              </w:rPr>
              <w:t>5</w:t>
            </w:r>
          </w:p>
        </w:tc>
        <w:tc>
          <w:tcPr>
            <w:tcW w:w="3691" w:type="pct"/>
            <w:tcBorders>
              <w:top w:val="single" w:sz="4" w:space="0" w:color="auto"/>
              <w:left w:val="single" w:sz="4" w:space="0" w:color="auto"/>
              <w:bottom w:val="single" w:sz="4" w:space="0" w:color="auto"/>
              <w:right w:val="single" w:sz="4" w:space="0" w:color="auto"/>
            </w:tcBorders>
          </w:tcPr>
          <w:p w14:paraId="3811EDBE" w14:textId="77777777" w:rsidR="003F3273" w:rsidRPr="00FF5298" w:rsidRDefault="003F3273" w:rsidP="0066499F">
            <w:pPr>
              <w:spacing w:before="120" w:after="120"/>
              <w:jc w:val="both"/>
              <w:rPr>
                <w:szCs w:val="28"/>
              </w:rPr>
            </w:pPr>
            <w:r w:rsidRPr="00FF5298">
              <w:rPr>
                <w:szCs w:val="28"/>
              </w:rPr>
              <w:t>Phòng thư viện:</w:t>
            </w:r>
          </w:p>
          <w:p w14:paraId="22DA57B5" w14:textId="77777777" w:rsidR="003F3273" w:rsidRPr="00FF5298" w:rsidRDefault="003F3273" w:rsidP="0066499F">
            <w:pPr>
              <w:spacing w:before="120" w:after="120"/>
              <w:jc w:val="both"/>
              <w:rPr>
                <w:szCs w:val="28"/>
              </w:rPr>
            </w:pPr>
            <w:r w:rsidRPr="00FF5298">
              <w:rPr>
                <w:szCs w:val="28"/>
              </w:rPr>
              <w:t>- Có phòng thư viện với diện tích tối thiểu 50 m</w:t>
            </w:r>
            <w:r w:rsidRPr="00FF5298">
              <w:rPr>
                <w:szCs w:val="28"/>
                <w:vertAlign w:val="superscript"/>
              </w:rPr>
              <w:t xml:space="preserve">2 </w:t>
            </w:r>
            <w:r w:rsidRPr="00FF5298">
              <w:rPr>
                <w:szCs w:val="28"/>
              </w:rPr>
              <w:t>: 01 điểm.</w:t>
            </w:r>
          </w:p>
          <w:p w14:paraId="2D6391BF" w14:textId="77777777" w:rsidR="003F3273" w:rsidRPr="00FF5298" w:rsidRDefault="003F3273" w:rsidP="0066499F">
            <w:pPr>
              <w:spacing w:before="120" w:after="120"/>
              <w:jc w:val="both"/>
              <w:rPr>
                <w:szCs w:val="28"/>
              </w:rPr>
            </w:pPr>
            <w:r w:rsidRPr="00FF5298">
              <w:rPr>
                <w:szCs w:val="28"/>
              </w:rPr>
              <w:t>- Có 1000 đầu sách các loại trở lên: 01 điểm.</w:t>
            </w:r>
          </w:p>
          <w:p w14:paraId="5FDB21CE" w14:textId="77777777" w:rsidR="003F3273" w:rsidRPr="00FF5298" w:rsidRDefault="003F3273" w:rsidP="0066499F">
            <w:pPr>
              <w:spacing w:before="120" w:after="120"/>
              <w:jc w:val="both"/>
              <w:rPr>
                <w:szCs w:val="28"/>
              </w:rPr>
            </w:pPr>
          </w:p>
        </w:tc>
        <w:tc>
          <w:tcPr>
            <w:tcW w:w="902" w:type="pct"/>
            <w:tcBorders>
              <w:top w:val="single" w:sz="4" w:space="0" w:color="auto"/>
              <w:left w:val="single" w:sz="4" w:space="0" w:color="auto"/>
              <w:bottom w:val="single" w:sz="4" w:space="0" w:color="auto"/>
              <w:right w:val="single" w:sz="4" w:space="0" w:color="auto"/>
            </w:tcBorders>
            <w:hideMark/>
          </w:tcPr>
          <w:p w14:paraId="74ACB85F" w14:textId="77777777" w:rsidR="003F3273" w:rsidRPr="00FF5298" w:rsidRDefault="003F3273" w:rsidP="0066499F">
            <w:pPr>
              <w:spacing w:before="120" w:after="120"/>
              <w:jc w:val="center"/>
              <w:rPr>
                <w:szCs w:val="28"/>
              </w:rPr>
            </w:pPr>
            <w:r w:rsidRPr="00FF5298">
              <w:rPr>
                <w:szCs w:val="28"/>
              </w:rPr>
              <w:t>2 điểm</w:t>
            </w:r>
          </w:p>
        </w:tc>
      </w:tr>
      <w:tr w:rsidR="003F3273" w:rsidRPr="00FF5298" w14:paraId="543B3B34"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6289CEEB" w14:textId="77777777" w:rsidR="003F3273" w:rsidRPr="00FF5298" w:rsidRDefault="003F3273" w:rsidP="0066499F">
            <w:pPr>
              <w:spacing w:before="120" w:after="120"/>
              <w:jc w:val="center"/>
              <w:rPr>
                <w:b/>
                <w:szCs w:val="28"/>
              </w:rPr>
            </w:pPr>
            <w:r w:rsidRPr="00FF5298">
              <w:rPr>
                <w:b/>
                <w:szCs w:val="28"/>
              </w:rPr>
              <w:t>D.</w:t>
            </w:r>
          </w:p>
        </w:tc>
        <w:tc>
          <w:tcPr>
            <w:tcW w:w="3691" w:type="pct"/>
            <w:tcBorders>
              <w:top w:val="single" w:sz="4" w:space="0" w:color="auto"/>
              <w:left w:val="single" w:sz="4" w:space="0" w:color="auto"/>
              <w:bottom w:val="single" w:sz="4" w:space="0" w:color="auto"/>
              <w:right w:val="single" w:sz="4" w:space="0" w:color="auto"/>
            </w:tcBorders>
            <w:hideMark/>
          </w:tcPr>
          <w:p w14:paraId="5BD3F705" w14:textId="77777777" w:rsidR="003F3273" w:rsidRPr="00FF5298" w:rsidRDefault="003F3273" w:rsidP="0066499F">
            <w:pPr>
              <w:spacing w:before="120" w:after="120"/>
              <w:jc w:val="both"/>
              <w:rPr>
                <w:b/>
                <w:szCs w:val="28"/>
              </w:rPr>
            </w:pPr>
            <w:r w:rsidRPr="00FF5298">
              <w:rPr>
                <w:b/>
                <w:szCs w:val="28"/>
              </w:rPr>
              <w:t>Nhóm tiêu chí IV: Chất lượng giáo dục đào tạo và hiệu quả hoạt động</w:t>
            </w:r>
          </w:p>
        </w:tc>
        <w:tc>
          <w:tcPr>
            <w:tcW w:w="902" w:type="pct"/>
            <w:tcBorders>
              <w:top w:val="single" w:sz="4" w:space="0" w:color="auto"/>
              <w:left w:val="single" w:sz="4" w:space="0" w:color="auto"/>
              <w:bottom w:val="single" w:sz="4" w:space="0" w:color="auto"/>
              <w:right w:val="single" w:sz="4" w:space="0" w:color="auto"/>
            </w:tcBorders>
            <w:hideMark/>
          </w:tcPr>
          <w:p w14:paraId="6DB85900" w14:textId="77777777" w:rsidR="003F3273" w:rsidRPr="00FF5298" w:rsidRDefault="003F3273" w:rsidP="0066499F">
            <w:pPr>
              <w:spacing w:before="120" w:after="120"/>
              <w:jc w:val="center"/>
              <w:rPr>
                <w:b/>
                <w:bCs/>
                <w:szCs w:val="28"/>
              </w:rPr>
            </w:pPr>
            <w:r w:rsidRPr="00FF5298">
              <w:rPr>
                <w:b/>
                <w:bCs/>
                <w:szCs w:val="28"/>
              </w:rPr>
              <w:t>15 điểm</w:t>
            </w:r>
          </w:p>
        </w:tc>
      </w:tr>
      <w:tr w:rsidR="003F3273" w:rsidRPr="00FF5298" w14:paraId="092534CC"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7F5B0A6F" w14:textId="77777777" w:rsidR="003F3273" w:rsidRPr="00FF5298" w:rsidRDefault="003F3273" w:rsidP="0066499F">
            <w:pPr>
              <w:spacing w:before="120" w:after="120"/>
              <w:jc w:val="center"/>
              <w:rPr>
                <w:szCs w:val="28"/>
              </w:rPr>
            </w:pPr>
            <w:r w:rsidRPr="00FF5298">
              <w:rPr>
                <w:szCs w:val="28"/>
              </w:rPr>
              <w:t>1</w:t>
            </w:r>
          </w:p>
        </w:tc>
        <w:tc>
          <w:tcPr>
            <w:tcW w:w="3691" w:type="pct"/>
            <w:tcBorders>
              <w:top w:val="single" w:sz="4" w:space="0" w:color="auto"/>
              <w:left w:val="single" w:sz="4" w:space="0" w:color="auto"/>
              <w:bottom w:val="single" w:sz="4" w:space="0" w:color="auto"/>
              <w:right w:val="single" w:sz="4" w:space="0" w:color="auto"/>
            </w:tcBorders>
            <w:hideMark/>
          </w:tcPr>
          <w:p w14:paraId="62AC4EA4" w14:textId="77777777" w:rsidR="003F3273" w:rsidRPr="00FF5298" w:rsidRDefault="003F3273" w:rsidP="0066499F">
            <w:pPr>
              <w:spacing w:before="120" w:after="120"/>
              <w:jc w:val="both"/>
              <w:rPr>
                <w:szCs w:val="28"/>
              </w:rPr>
            </w:pPr>
            <w:r w:rsidRPr="00FF5298">
              <w:rPr>
                <w:szCs w:val="28"/>
              </w:rPr>
              <w:t>Chất lượng giáo dục, đào tạo:</w:t>
            </w:r>
          </w:p>
          <w:p w14:paraId="0751CF69" w14:textId="77777777" w:rsidR="003F3273" w:rsidRPr="00FF5298" w:rsidRDefault="003F3273" w:rsidP="0066499F">
            <w:pPr>
              <w:spacing w:before="120" w:after="120"/>
              <w:jc w:val="both"/>
              <w:rPr>
                <w:szCs w:val="28"/>
              </w:rPr>
            </w:pPr>
            <w:r w:rsidRPr="00FF5298">
              <w:rPr>
                <w:szCs w:val="28"/>
              </w:rPr>
              <w:t>Được địa phương đánh giá:</w:t>
            </w:r>
          </w:p>
          <w:p w14:paraId="688E9CD9" w14:textId="77777777" w:rsidR="003F3273" w:rsidRPr="00FF5298" w:rsidRDefault="003F3273" w:rsidP="0066499F">
            <w:pPr>
              <w:spacing w:before="120" w:after="120"/>
              <w:jc w:val="both"/>
              <w:rPr>
                <w:szCs w:val="28"/>
              </w:rPr>
            </w:pPr>
            <w:r w:rsidRPr="00FF5298">
              <w:rPr>
                <w:szCs w:val="28"/>
              </w:rPr>
              <w:t>- Tốt: 10 điểm.</w:t>
            </w:r>
          </w:p>
          <w:p w14:paraId="42242964" w14:textId="77777777" w:rsidR="003F3273" w:rsidRPr="00FF5298" w:rsidRDefault="003F3273" w:rsidP="0066499F">
            <w:pPr>
              <w:spacing w:before="120" w:after="120"/>
              <w:jc w:val="both"/>
              <w:rPr>
                <w:szCs w:val="28"/>
              </w:rPr>
            </w:pPr>
            <w:r w:rsidRPr="00FF5298">
              <w:rPr>
                <w:szCs w:val="28"/>
              </w:rPr>
              <w:t>- Khá: 07 điểm.</w:t>
            </w:r>
          </w:p>
          <w:p w14:paraId="0054C523" w14:textId="77777777" w:rsidR="003F3273" w:rsidRPr="00FF5298" w:rsidRDefault="003F3273" w:rsidP="0066499F">
            <w:pPr>
              <w:spacing w:before="120" w:after="120"/>
              <w:jc w:val="both"/>
              <w:rPr>
                <w:szCs w:val="28"/>
              </w:rPr>
            </w:pPr>
            <w:r w:rsidRPr="00FF5298">
              <w:rPr>
                <w:szCs w:val="28"/>
              </w:rPr>
              <w:t>- Trung bình: 05 điểm.</w:t>
            </w:r>
          </w:p>
          <w:p w14:paraId="4F1B8118" w14:textId="77777777" w:rsidR="003F3273" w:rsidRPr="00FF5298" w:rsidRDefault="003F3273" w:rsidP="0066499F">
            <w:pPr>
              <w:spacing w:before="120" w:after="120"/>
              <w:jc w:val="both"/>
              <w:rPr>
                <w:szCs w:val="28"/>
              </w:rPr>
            </w:pPr>
            <w:r w:rsidRPr="00FF5298">
              <w:rPr>
                <w:szCs w:val="28"/>
              </w:rPr>
              <w:t xml:space="preserve">- Yếu: 0 điểm. </w:t>
            </w:r>
          </w:p>
        </w:tc>
        <w:tc>
          <w:tcPr>
            <w:tcW w:w="902" w:type="pct"/>
            <w:tcBorders>
              <w:top w:val="single" w:sz="4" w:space="0" w:color="auto"/>
              <w:left w:val="single" w:sz="4" w:space="0" w:color="auto"/>
              <w:bottom w:val="single" w:sz="4" w:space="0" w:color="auto"/>
              <w:right w:val="single" w:sz="4" w:space="0" w:color="auto"/>
            </w:tcBorders>
            <w:hideMark/>
          </w:tcPr>
          <w:p w14:paraId="6D344418" w14:textId="77777777" w:rsidR="003F3273" w:rsidRPr="00FF5298" w:rsidRDefault="003F3273" w:rsidP="0066499F">
            <w:pPr>
              <w:spacing w:before="120" w:after="120"/>
              <w:jc w:val="center"/>
              <w:rPr>
                <w:bCs/>
                <w:szCs w:val="28"/>
              </w:rPr>
            </w:pPr>
            <w:r w:rsidRPr="00FF5298">
              <w:rPr>
                <w:bCs/>
                <w:szCs w:val="28"/>
              </w:rPr>
              <w:t>10 điểm</w:t>
            </w:r>
          </w:p>
        </w:tc>
      </w:tr>
      <w:tr w:rsidR="003F3273" w:rsidRPr="00FF5298" w14:paraId="575708E7" w14:textId="77777777" w:rsidTr="0066499F">
        <w:trPr>
          <w:trHeight w:val="20"/>
        </w:trPr>
        <w:tc>
          <w:tcPr>
            <w:tcW w:w="407" w:type="pct"/>
            <w:tcBorders>
              <w:top w:val="single" w:sz="4" w:space="0" w:color="auto"/>
              <w:left w:val="single" w:sz="4" w:space="0" w:color="auto"/>
              <w:bottom w:val="single" w:sz="4" w:space="0" w:color="auto"/>
              <w:right w:val="single" w:sz="4" w:space="0" w:color="auto"/>
            </w:tcBorders>
            <w:hideMark/>
          </w:tcPr>
          <w:p w14:paraId="7367351F" w14:textId="77777777" w:rsidR="003F3273" w:rsidRPr="00FF5298" w:rsidRDefault="003F3273" w:rsidP="0066499F">
            <w:pPr>
              <w:spacing w:before="120" w:after="120"/>
              <w:jc w:val="center"/>
              <w:rPr>
                <w:szCs w:val="28"/>
              </w:rPr>
            </w:pPr>
            <w:r w:rsidRPr="00FF5298">
              <w:rPr>
                <w:szCs w:val="28"/>
              </w:rPr>
              <w:t>2</w:t>
            </w:r>
          </w:p>
        </w:tc>
        <w:tc>
          <w:tcPr>
            <w:tcW w:w="3691" w:type="pct"/>
            <w:tcBorders>
              <w:top w:val="single" w:sz="4" w:space="0" w:color="auto"/>
              <w:left w:val="single" w:sz="4" w:space="0" w:color="auto"/>
              <w:bottom w:val="single" w:sz="4" w:space="0" w:color="auto"/>
              <w:right w:val="single" w:sz="4" w:space="0" w:color="auto"/>
            </w:tcBorders>
            <w:hideMark/>
          </w:tcPr>
          <w:p w14:paraId="596DDD3F" w14:textId="77777777" w:rsidR="003F3273" w:rsidRPr="00FF5298" w:rsidRDefault="003F3273" w:rsidP="0066499F">
            <w:pPr>
              <w:spacing w:before="120" w:after="120"/>
              <w:jc w:val="both"/>
              <w:rPr>
                <w:szCs w:val="28"/>
              </w:rPr>
            </w:pPr>
            <w:r w:rsidRPr="00FF5298">
              <w:rPr>
                <w:szCs w:val="28"/>
              </w:rPr>
              <w:t>Đa dạng hoá nội dung chương trình giáo dục và hình thức học, đáp ứng nhu cầu học tập đa dạng của mọi tầng lớp nhân dân trong địa bàn, góp phần đào tạo nguồn nhân lực phục vụ kế hoạch phát triển kinh tế-xã hội của địa phương.</w:t>
            </w:r>
          </w:p>
          <w:p w14:paraId="66CDA4CF" w14:textId="77777777" w:rsidR="003F3273" w:rsidRPr="00FF5298" w:rsidRDefault="003F3273" w:rsidP="0066499F">
            <w:pPr>
              <w:spacing w:before="120" w:after="120"/>
              <w:jc w:val="both"/>
              <w:rPr>
                <w:szCs w:val="28"/>
              </w:rPr>
            </w:pPr>
            <w:r w:rsidRPr="00FF5298">
              <w:rPr>
                <w:szCs w:val="28"/>
              </w:rPr>
              <w:t>Được địa phương đánh giá:</w:t>
            </w:r>
          </w:p>
          <w:p w14:paraId="7A387AC1" w14:textId="77777777" w:rsidR="003F3273" w:rsidRPr="00FF5298" w:rsidRDefault="003F3273" w:rsidP="0066499F">
            <w:pPr>
              <w:spacing w:before="120" w:after="120"/>
              <w:jc w:val="both"/>
              <w:rPr>
                <w:szCs w:val="28"/>
              </w:rPr>
            </w:pPr>
            <w:r w:rsidRPr="00FF5298">
              <w:rPr>
                <w:szCs w:val="28"/>
              </w:rPr>
              <w:t>- Tốt: 05  điểm.</w:t>
            </w:r>
          </w:p>
          <w:p w14:paraId="63CA2AFB" w14:textId="77777777" w:rsidR="003F3273" w:rsidRPr="00FF5298" w:rsidRDefault="003F3273" w:rsidP="0066499F">
            <w:pPr>
              <w:spacing w:before="120" w:after="120"/>
              <w:jc w:val="both"/>
              <w:rPr>
                <w:szCs w:val="28"/>
              </w:rPr>
            </w:pPr>
            <w:r w:rsidRPr="00FF5298">
              <w:rPr>
                <w:szCs w:val="28"/>
              </w:rPr>
              <w:t>- Khá: 04 điểm.</w:t>
            </w:r>
          </w:p>
          <w:p w14:paraId="5DDFDC8A" w14:textId="77777777" w:rsidR="003F3273" w:rsidRPr="00FF5298" w:rsidRDefault="003F3273" w:rsidP="0066499F">
            <w:pPr>
              <w:spacing w:before="120" w:after="120"/>
              <w:jc w:val="both"/>
              <w:rPr>
                <w:szCs w:val="28"/>
              </w:rPr>
            </w:pPr>
            <w:r w:rsidRPr="00FF5298">
              <w:rPr>
                <w:szCs w:val="28"/>
              </w:rPr>
              <w:t>- Trung bình: 02 điểm.</w:t>
            </w:r>
          </w:p>
          <w:p w14:paraId="701C6F8C" w14:textId="77777777" w:rsidR="003F3273" w:rsidRPr="00FF5298" w:rsidRDefault="003F3273" w:rsidP="0066499F">
            <w:pPr>
              <w:spacing w:before="120" w:after="120"/>
              <w:jc w:val="both"/>
              <w:rPr>
                <w:szCs w:val="28"/>
              </w:rPr>
            </w:pPr>
            <w:r w:rsidRPr="00FF5298">
              <w:rPr>
                <w:szCs w:val="28"/>
              </w:rPr>
              <w:t>- Yếu: 0 điểm.</w:t>
            </w:r>
          </w:p>
        </w:tc>
        <w:tc>
          <w:tcPr>
            <w:tcW w:w="902" w:type="pct"/>
            <w:tcBorders>
              <w:top w:val="single" w:sz="4" w:space="0" w:color="auto"/>
              <w:left w:val="single" w:sz="4" w:space="0" w:color="auto"/>
              <w:bottom w:val="single" w:sz="4" w:space="0" w:color="auto"/>
              <w:right w:val="single" w:sz="4" w:space="0" w:color="auto"/>
            </w:tcBorders>
            <w:hideMark/>
          </w:tcPr>
          <w:p w14:paraId="0DF050C3" w14:textId="77777777" w:rsidR="003F3273" w:rsidRPr="00FF5298" w:rsidRDefault="003F3273" w:rsidP="0066499F">
            <w:pPr>
              <w:spacing w:before="120" w:after="120"/>
              <w:jc w:val="center"/>
              <w:rPr>
                <w:szCs w:val="28"/>
              </w:rPr>
            </w:pPr>
            <w:r w:rsidRPr="00FF5298">
              <w:rPr>
                <w:bCs/>
                <w:szCs w:val="28"/>
              </w:rPr>
              <w:t>5 điểm</w:t>
            </w:r>
          </w:p>
        </w:tc>
      </w:tr>
    </w:tbl>
    <w:p w14:paraId="40FD6B5F" w14:textId="77777777" w:rsidR="003F3273" w:rsidRPr="00FF5298" w:rsidRDefault="003F3273" w:rsidP="003F3273">
      <w:pPr>
        <w:spacing w:before="120" w:after="120"/>
        <w:jc w:val="center"/>
        <w:rPr>
          <w:b/>
          <w:bCs/>
          <w:szCs w:val="28"/>
          <w:lang w:val="fr-FR"/>
        </w:rPr>
      </w:pPr>
    </w:p>
    <w:p w14:paraId="550CF31A" w14:textId="77777777" w:rsidR="003F3273" w:rsidRPr="00FF5298" w:rsidRDefault="003F3273" w:rsidP="003F3273">
      <w:pPr>
        <w:spacing w:before="120" w:after="120"/>
        <w:jc w:val="center"/>
        <w:rPr>
          <w:b/>
          <w:bCs/>
          <w:szCs w:val="28"/>
          <w:lang w:val="fr-FR"/>
        </w:rPr>
      </w:pPr>
      <w:r w:rsidRPr="00FF5298">
        <w:rPr>
          <w:b/>
          <w:bCs/>
          <w:szCs w:val="28"/>
          <w:lang w:val="fr-FR"/>
        </w:rPr>
        <w:t xml:space="preserve">TIÊU CHÍ VÀ BẢNG ĐIỂM XẾP HẠNG </w:t>
      </w:r>
    </w:p>
    <w:p w14:paraId="6CD7133F" w14:textId="77777777" w:rsidR="003F3273" w:rsidRPr="00FF5298" w:rsidRDefault="003F3273" w:rsidP="003F3273">
      <w:pPr>
        <w:spacing w:before="120" w:after="120"/>
        <w:jc w:val="center"/>
        <w:rPr>
          <w:b/>
          <w:bCs/>
          <w:szCs w:val="28"/>
          <w:lang w:val="fr-FR"/>
        </w:rPr>
      </w:pPr>
      <w:r w:rsidRPr="00FF5298">
        <w:rPr>
          <w:b/>
          <w:bCs/>
          <w:szCs w:val="28"/>
          <w:lang w:val="fr-FR"/>
        </w:rPr>
        <w:t>TRUNG TÂM GIÁO DỤC THƯỜNG XUYÊN CẤP HUYỆN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6991"/>
        <w:gridCol w:w="1593"/>
      </w:tblGrid>
      <w:tr w:rsidR="003F3273" w:rsidRPr="00FF5298" w14:paraId="2DFFC406"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120A39D2" w14:textId="77777777" w:rsidR="003F3273" w:rsidRPr="00FF5298" w:rsidRDefault="003F3273" w:rsidP="0066499F">
            <w:pPr>
              <w:spacing w:before="120" w:after="120"/>
              <w:jc w:val="center"/>
              <w:rPr>
                <w:b/>
                <w:szCs w:val="28"/>
                <w:lang w:val="fr-FR"/>
              </w:rPr>
            </w:pPr>
            <w:r w:rsidRPr="00FF5298">
              <w:rPr>
                <w:b/>
                <w:szCs w:val="28"/>
                <w:lang w:val="fr-FR"/>
              </w:rPr>
              <w:t>Mục</w:t>
            </w:r>
          </w:p>
        </w:tc>
        <w:tc>
          <w:tcPr>
            <w:tcW w:w="3743" w:type="pct"/>
            <w:tcBorders>
              <w:top w:val="single" w:sz="4" w:space="0" w:color="auto"/>
              <w:left w:val="single" w:sz="4" w:space="0" w:color="auto"/>
              <w:bottom w:val="single" w:sz="4" w:space="0" w:color="auto"/>
              <w:right w:val="single" w:sz="4" w:space="0" w:color="auto"/>
            </w:tcBorders>
            <w:hideMark/>
          </w:tcPr>
          <w:p w14:paraId="2D58F05A" w14:textId="77777777" w:rsidR="003F3273" w:rsidRPr="00FF5298" w:rsidRDefault="003F3273" w:rsidP="0066499F">
            <w:pPr>
              <w:spacing w:before="120" w:after="120"/>
              <w:jc w:val="center"/>
              <w:rPr>
                <w:b/>
                <w:szCs w:val="28"/>
                <w:lang w:val="fr-FR"/>
              </w:rPr>
            </w:pPr>
            <w:r w:rsidRPr="00FF5298">
              <w:rPr>
                <w:b/>
                <w:szCs w:val="28"/>
                <w:lang w:val="fr-FR"/>
              </w:rPr>
              <w:t>Tên tiêu chí</w:t>
            </w:r>
          </w:p>
        </w:tc>
        <w:tc>
          <w:tcPr>
            <w:tcW w:w="855" w:type="pct"/>
            <w:tcBorders>
              <w:top w:val="single" w:sz="4" w:space="0" w:color="auto"/>
              <w:left w:val="single" w:sz="4" w:space="0" w:color="auto"/>
              <w:bottom w:val="single" w:sz="4" w:space="0" w:color="auto"/>
              <w:right w:val="single" w:sz="4" w:space="0" w:color="auto"/>
            </w:tcBorders>
            <w:hideMark/>
          </w:tcPr>
          <w:p w14:paraId="480975FA" w14:textId="77777777" w:rsidR="003F3273" w:rsidRPr="00FF5298" w:rsidRDefault="003F3273" w:rsidP="0066499F">
            <w:pPr>
              <w:spacing w:before="120" w:after="120"/>
              <w:jc w:val="center"/>
              <w:rPr>
                <w:b/>
                <w:bCs/>
                <w:szCs w:val="28"/>
                <w:lang w:val="fr-FR"/>
              </w:rPr>
            </w:pPr>
            <w:r w:rsidRPr="00FF5298">
              <w:rPr>
                <w:b/>
                <w:bCs/>
                <w:szCs w:val="28"/>
                <w:lang w:val="fr-FR"/>
              </w:rPr>
              <w:t>Điểm tối đa</w:t>
            </w:r>
          </w:p>
        </w:tc>
      </w:tr>
      <w:tr w:rsidR="003F3273" w:rsidRPr="00FF5298" w14:paraId="46D05B83"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480FE99A" w14:textId="77777777" w:rsidR="003F3273" w:rsidRPr="00FF5298" w:rsidRDefault="003F3273" w:rsidP="0066499F">
            <w:pPr>
              <w:spacing w:before="120" w:after="120"/>
              <w:jc w:val="center"/>
              <w:rPr>
                <w:b/>
                <w:szCs w:val="28"/>
                <w:lang w:val="fr-FR"/>
              </w:rPr>
            </w:pPr>
            <w:r w:rsidRPr="00FF5298">
              <w:rPr>
                <w:b/>
                <w:szCs w:val="28"/>
                <w:lang w:val="fr-FR"/>
              </w:rPr>
              <w:lastRenderedPageBreak/>
              <w:t>A.</w:t>
            </w:r>
          </w:p>
        </w:tc>
        <w:tc>
          <w:tcPr>
            <w:tcW w:w="3743" w:type="pct"/>
            <w:tcBorders>
              <w:top w:val="single" w:sz="4" w:space="0" w:color="auto"/>
              <w:left w:val="single" w:sz="4" w:space="0" w:color="auto"/>
              <w:bottom w:val="single" w:sz="4" w:space="0" w:color="auto"/>
              <w:right w:val="single" w:sz="4" w:space="0" w:color="auto"/>
            </w:tcBorders>
            <w:hideMark/>
          </w:tcPr>
          <w:p w14:paraId="2581A777" w14:textId="77777777" w:rsidR="003F3273" w:rsidRPr="00FF5298" w:rsidRDefault="003F3273" w:rsidP="0066499F">
            <w:pPr>
              <w:spacing w:before="120" w:after="120"/>
              <w:jc w:val="both"/>
              <w:rPr>
                <w:b/>
                <w:szCs w:val="28"/>
                <w:lang w:val="fr-FR"/>
              </w:rPr>
            </w:pPr>
            <w:r w:rsidRPr="00FF5298">
              <w:rPr>
                <w:b/>
                <w:szCs w:val="28"/>
                <w:lang w:val="fr-FR"/>
              </w:rPr>
              <w:t xml:space="preserve">Nhóm tiêu chí I: Quy mô học viên (HV) theo học các chương trình giáo dục thường xuyên </w:t>
            </w:r>
          </w:p>
        </w:tc>
        <w:tc>
          <w:tcPr>
            <w:tcW w:w="855" w:type="pct"/>
            <w:tcBorders>
              <w:top w:val="single" w:sz="4" w:space="0" w:color="auto"/>
              <w:left w:val="single" w:sz="4" w:space="0" w:color="auto"/>
              <w:bottom w:val="single" w:sz="4" w:space="0" w:color="auto"/>
              <w:right w:val="single" w:sz="4" w:space="0" w:color="auto"/>
            </w:tcBorders>
            <w:hideMark/>
          </w:tcPr>
          <w:p w14:paraId="7A0256FF" w14:textId="77777777" w:rsidR="003F3273" w:rsidRPr="00FF5298" w:rsidRDefault="003F3273" w:rsidP="0066499F">
            <w:pPr>
              <w:spacing w:before="120" w:after="120"/>
              <w:jc w:val="center"/>
              <w:rPr>
                <w:b/>
                <w:bCs/>
                <w:szCs w:val="28"/>
                <w:lang w:val="fr-FR"/>
              </w:rPr>
            </w:pPr>
            <w:r w:rsidRPr="00FF5298">
              <w:rPr>
                <w:b/>
                <w:bCs/>
                <w:szCs w:val="28"/>
                <w:lang w:val="fr-FR"/>
              </w:rPr>
              <w:t>40 điểm</w:t>
            </w:r>
          </w:p>
        </w:tc>
      </w:tr>
      <w:tr w:rsidR="003F3273" w:rsidRPr="00FF5298" w14:paraId="72E48509"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42539991" w14:textId="77777777" w:rsidR="003F3273" w:rsidRPr="00FF5298" w:rsidRDefault="003F3273" w:rsidP="0066499F">
            <w:pPr>
              <w:spacing w:before="120" w:after="120"/>
              <w:jc w:val="center"/>
              <w:rPr>
                <w:szCs w:val="28"/>
                <w:lang w:val="fr-FR"/>
              </w:rPr>
            </w:pPr>
            <w:r w:rsidRPr="00FF5298">
              <w:rPr>
                <w:szCs w:val="28"/>
                <w:lang w:val="fr-FR"/>
              </w:rPr>
              <w:t>1.</w:t>
            </w:r>
          </w:p>
        </w:tc>
        <w:tc>
          <w:tcPr>
            <w:tcW w:w="3743" w:type="pct"/>
            <w:tcBorders>
              <w:top w:val="single" w:sz="4" w:space="0" w:color="auto"/>
              <w:left w:val="single" w:sz="4" w:space="0" w:color="auto"/>
              <w:bottom w:val="single" w:sz="4" w:space="0" w:color="auto"/>
              <w:right w:val="single" w:sz="4" w:space="0" w:color="auto"/>
            </w:tcBorders>
            <w:hideMark/>
          </w:tcPr>
          <w:p w14:paraId="1C371583" w14:textId="77777777" w:rsidR="003F3273" w:rsidRPr="00FF5298" w:rsidRDefault="003F3273" w:rsidP="0066499F">
            <w:pPr>
              <w:spacing w:before="120" w:after="120"/>
              <w:jc w:val="both"/>
              <w:rPr>
                <w:szCs w:val="28"/>
                <w:lang w:val="fr-FR"/>
              </w:rPr>
            </w:pPr>
            <w:r w:rsidRPr="00FF5298">
              <w:rPr>
                <w:szCs w:val="28"/>
                <w:lang w:val="fr-FR"/>
              </w:rPr>
              <w:t>Quy mô HV của các chương trình liên kết đào tạo lấy bằng tốt nghiệp trung cấp chuyên nghiệp:</w:t>
            </w:r>
          </w:p>
          <w:p w14:paraId="08410129" w14:textId="77777777" w:rsidR="003F3273" w:rsidRPr="00FF5298" w:rsidRDefault="003F3273" w:rsidP="0066499F">
            <w:pPr>
              <w:spacing w:before="120" w:after="120"/>
              <w:jc w:val="both"/>
              <w:rPr>
                <w:szCs w:val="28"/>
                <w:lang w:val="fr-FR"/>
              </w:rPr>
            </w:pPr>
            <w:r w:rsidRPr="00FF5298">
              <w:rPr>
                <w:szCs w:val="28"/>
                <w:lang w:val="fr-FR"/>
              </w:rPr>
              <w:t xml:space="preserve"> Cứ 50 HV được tính 01 điểm.</w:t>
            </w:r>
          </w:p>
        </w:tc>
        <w:tc>
          <w:tcPr>
            <w:tcW w:w="855" w:type="pct"/>
            <w:tcBorders>
              <w:top w:val="single" w:sz="4" w:space="0" w:color="auto"/>
              <w:left w:val="single" w:sz="4" w:space="0" w:color="auto"/>
              <w:bottom w:val="single" w:sz="4" w:space="0" w:color="auto"/>
              <w:right w:val="single" w:sz="4" w:space="0" w:color="auto"/>
            </w:tcBorders>
            <w:hideMark/>
          </w:tcPr>
          <w:p w14:paraId="40D628B5" w14:textId="77777777" w:rsidR="003F3273" w:rsidRPr="00FF5298" w:rsidRDefault="003F3273" w:rsidP="0066499F">
            <w:pPr>
              <w:spacing w:before="120" w:after="120"/>
              <w:jc w:val="center"/>
              <w:rPr>
                <w:szCs w:val="28"/>
                <w:lang w:val="fr-FR"/>
              </w:rPr>
            </w:pPr>
            <w:r w:rsidRPr="00FF5298">
              <w:rPr>
                <w:szCs w:val="28"/>
                <w:lang w:val="fr-FR"/>
              </w:rPr>
              <w:t xml:space="preserve">5 điểm </w:t>
            </w:r>
          </w:p>
        </w:tc>
      </w:tr>
      <w:tr w:rsidR="003F3273" w:rsidRPr="00FF5298" w14:paraId="39C3946C"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43D0AFF1" w14:textId="77777777" w:rsidR="003F3273" w:rsidRPr="00FF5298" w:rsidRDefault="003F3273" w:rsidP="0066499F">
            <w:pPr>
              <w:spacing w:before="120" w:after="120"/>
              <w:jc w:val="center"/>
              <w:rPr>
                <w:szCs w:val="28"/>
                <w:lang w:val="fr-FR"/>
              </w:rPr>
            </w:pPr>
            <w:r w:rsidRPr="00FF5298">
              <w:rPr>
                <w:szCs w:val="28"/>
                <w:lang w:val="fr-FR"/>
              </w:rPr>
              <w:t>2</w:t>
            </w:r>
          </w:p>
        </w:tc>
        <w:tc>
          <w:tcPr>
            <w:tcW w:w="3743" w:type="pct"/>
            <w:tcBorders>
              <w:top w:val="single" w:sz="4" w:space="0" w:color="auto"/>
              <w:left w:val="single" w:sz="4" w:space="0" w:color="auto"/>
              <w:bottom w:val="single" w:sz="4" w:space="0" w:color="auto"/>
              <w:right w:val="single" w:sz="4" w:space="0" w:color="auto"/>
            </w:tcBorders>
            <w:hideMark/>
          </w:tcPr>
          <w:p w14:paraId="37FA8C30" w14:textId="77777777" w:rsidR="003F3273" w:rsidRPr="00FF5298" w:rsidRDefault="003F3273" w:rsidP="0066499F">
            <w:pPr>
              <w:spacing w:before="120" w:after="120"/>
              <w:jc w:val="both"/>
              <w:rPr>
                <w:szCs w:val="28"/>
                <w:lang w:val="fr-FR"/>
              </w:rPr>
            </w:pPr>
            <w:r w:rsidRPr="00FF5298">
              <w:rPr>
                <w:szCs w:val="28"/>
                <w:lang w:val="fr-FR"/>
              </w:rPr>
              <w:t>Quy mô của các lớp Bổ túc trung học cơ sở, Bổ túc trung học phổ thông:</w:t>
            </w:r>
          </w:p>
          <w:p w14:paraId="21E0ECE6" w14:textId="77777777" w:rsidR="003F3273" w:rsidRPr="00FF5298" w:rsidRDefault="003F3273" w:rsidP="0066499F">
            <w:pPr>
              <w:spacing w:before="120" w:after="120"/>
              <w:jc w:val="both"/>
              <w:rPr>
                <w:szCs w:val="28"/>
                <w:lang w:val="fr-FR"/>
              </w:rPr>
            </w:pPr>
            <w:r w:rsidRPr="00FF5298">
              <w:rPr>
                <w:szCs w:val="28"/>
                <w:lang w:val="fr-FR"/>
              </w:rPr>
              <w:t>Tối thiểu có 300 HV được tính 01 điểm; tiếp theo, cứ thêm 100 HV được cộng thêm 01 điểm.</w:t>
            </w:r>
          </w:p>
        </w:tc>
        <w:tc>
          <w:tcPr>
            <w:tcW w:w="855" w:type="pct"/>
            <w:tcBorders>
              <w:top w:val="single" w:sz="4" w:space="0" w:color="auto"/>
              <w:left w:val="single" w:sz="4" w:space="0" w:color="auto"/>
              <w:bottom w:val="single" w:sz="4" w:space="0" w:color="auto"/>
              <w:right w:val="single" w:sz="4" w:space="0" w:color="auto"/>
            </w:tcBorders>
            <w:hideMark/>
          </w:tcPr>
          <w:p w14:paraId="4CECF6C4" w14:textId="77777777" w:rsidR="003F3273" w:rsidRPr="00FF5298" w:rsidRDefault="003F3273" w:rsidP="0066499F">
            <w:pPr>
              <w:spacing w:before="120" w:after="120"/>
              <w:jc w:val="center"/>
              <w:rPr>
                <w:szCs w:val="28"/>
                <w:lang w:val="fr-FR"/>
              </w:rPr>
            </w:pPr>
            <w:r w:rsidRPr="00FF5298">
              <w:rPr>
                <w:szCs w:val="28"/>
                <w:lang w:val="fr-FR"/>
              </w:rPr>
              <w:t>10 điểm</w:t>
            </w:r>
          </w:p>
        </w:tc>
      </w:tr>
      <w:tr w:rsidR="003F3273" w:rsidRPr="00FF5298" w14:paraId="08DC9856"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1F21B732" w14:textId="77777777" w:rsidR="003F3273" w:rsidRPr="00FF5298" w:rsidRDefault="003F3273" w:rsidP="0066499F">
            <w:pPr>
              <w:spacing w:before="120" w:after="120"/>
              <w:jc w:val="center"/>
              <w:rPr>
                <w:szCs w:val="28"/>
                <w:lang w:val="fr-FR"/>
              </w:rPr>
            </w:pPr>
            <w:r w:rsidRPr="00FF5298">
              <w:rPr>
                <w:szCs w:val="28"/>
                <w:lang w:val="fr-FR"/>
              </w:rPr>
              <w:t>3</w:t>
            </w:r>
          </w:p>
        </w:tc>
        <w:tc>
          <w:tcPr>
            <w:tcW w:w="3743" w:type="pct"/>
            <w:tcBorders>
              <w:top w:val="single" w:sz="4" w:space="0" w:color="auto"/>
              <w:left w:val="single" w:sz="4" w:space="0" w:color="auto"/>
              <w:bottom w:val="single" w:sz="4" w:space="0" w:color="auto"/>
              <w:right w:val="single" w:sz="4" w:space="0" w:color="auto"/>
            </w:tcBorders>
            <w:hideMark/>
          </w:tcPr>
          <w:p w14:paraId="6B7DC956" w14:textId="77777777" w:rsidR="003F3273" w:rsidRPr="00FF5298" w:rsidRDefault="003F3273" w:rsidP="0066499F">
            <w:pPr>
              <w:spacing w:before="120" w:after="120"/>
              <w:jc w:val="both"/>
              <w:rPr>
                <w:szCs w:val="28"/>
                <w:lang w:val="fr-FR"/>
              </w:rPr>
            </w:pPr>
            <w:r w:rsidRPr="00FF5298">
              <w:rPr>
                <w:szCs w:val="28"/>
                <w:lang w:val="fr-FR"/>
              </w:rPr>
              <w:t>Quy mô HV các lớp bồi dưỡng, cập nhật kiến thức kỹ năng, chuyển giao khoa học kỹ thuật, dạy nghề ngắn hạn, bồi dưỡng văn hoá:</w:t>
            </w:r>
          </w:p>
          <w:p w14:paraId="53A1CFB8" w14:textId="77777777" w:rsidR="003F3273" w:rsidRPr="00FF5298" w:rsidRDefault="003F3273" w:rsidP="0066499F">
            <w:pPr>
              <w:spacing w:before="120" w:after="120"/>
              <w:jc w:val="both"/>
              <w:rPr>
                <w:szCs w:val="28"/>
                <w:lang w:val="fr-FR"/>
              </w:rPr>
            </w:pPr>
            <w:r w:rsidRPr="00FF5298">
              <w:rPr>
                <w:szCs w:val="28"/>
                <w:lang w:val="fr-FR"/>
              </w:rPr>
              <w:t xml:space="preserve">Tối thiểu có 500 lượt HV được tính 01 điểm; tiếp theo, cứ thêm 100 lượt HV được cộng thêm 01 điểm. </w:t>
            </w:r>
          </w:p>
        </w:tc>
        <w:tc>
          <w:tcPr>
            <w:tcW w:w="855" w:type="pct"/>
            <w:tcBorders>
              <w:top w:val="single" w:sz="4" w:space="0" w:color="auto"/>
              <w:left w:val="single" w:sz="4" w:space="0" w:color="auto"/>
              <w:bottom w:val="single" w:sz="4" w:space="0" w:color="auto"/>
              <w:right w:val="single" w:sz="4" w:space="0" w:color="auto"/>
            </w:tcBorders>
            <w:hideMark/>
          </w:tcPr>
          <w:p w14:paraId="01AA99D8" w14:textId="77777777" w:rsidR="003F3273" w:rsidRPr="00FF5298" w:rsidRDefault="003F3273" w:rsidP="0066499F">
            <w:pPr>
              <w:spacing w:before="120" w:after="120"/>
              <w:jc w:val="center"/>
              <w:rPr>
                <w:szCs w:val="28"/>
                <w:lang w:val="fr-FR"/>
              </w:rPr>
            </w:pPr>
            <w:r w:rsidRPr="00FF5298">
              <w:rPr>
                <w:szCs w:val="28"/>
                <w:lang w:val="fr-FR"/>
              </w:rPr>
              <w:t>15 điểm</w:t>
            </w:r>
          </w:p>
        </w:tc>
      </w:tr>
      <w:tr w:rsidR="003F3273" w:rsidRPr="00FF5298" w14:paraId="12BB058F"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11CCDCCF" w14:textId="77777777" w:rsidR="003F3273" w:rsidRPr="00FF5298" w:rsidRDefault="003F3273" w:rsidP="0066499F">
            <w:pPr>
              <w:spacing w:before="120" w:after="120"/>
              <w:jc w:val="center"/>
              <w:rPr>
                <w:szCs w:val="28"/>
                <w:lang w:val="fr-FR"/>
              </w:rPr>
            </w:pPr>
            <w:r w:rsidRPr="00FF5298">
              <w:rPr>
                <w:szCs w:val="28"/>
                <w:lang w:val="fr-FR"/>
              </w:rPr>
              <w:t>4</w:t>
            </w:r>
          </w:p>
        </w:tc>
        <w:tc>
          <w:tcPr>
            <w:tcW w:w="3743" w:type="pct"/>
            <w:tcBorders>
              <w:top w:val="single" w:sz="4" w:space="0" w:color="auto"/>
              <w:left w:val="single" w:sz="4" w:space="0" w:color="auto"/>
              <w:bottom w:val="single" w:sz="4" w:space="0" w:color="auto"/>
              <w:right w:val="single" w:sz="4" w:space="0" w:color="auto"/>
            </w:tcBorders>
            <w:hideMark/>
          </w:tcPr>
          <w:p w14:paraId="7B3FB931" w14:textId="77777777" w:rsidR="003F3273" w:rsidRPr="00FF5298" w:rsidRDefault="003F3273" w:rsidP="0066499F">
            <w:pPr>
              <w:spacing w:before="120" w:after="120"/>
              <w:jc w:val="both"/>
              <w:rPr>
                <w:szCs w:val="28"/>
                <w:lang w:val="fr-FR"/>
              </w:rPr>
            </w:pPr>
            <w:r w:rsidRPr="00FF5298">
              <w:rPr>
                <w:szCs w:val="28"/>
                <w:lang w:val="fr-FR"/>
              </w:rPr>
              <w:t>Quy mô HV của các lớp xoá mù chữ và giáo dục tiếp tục sau khi biết chữ:</w:t>
            </w:r>
          </w:p>
          <w:p w14:paraId="56B0931C" w14:textId="77777777" w:rsidR="003F3273" w:rsidRPr="00FF5298" w:rsidRDefault="003F3273" w:rsidP="0066499F">
            <w:pPr>
              <w:spacing w:before="120" w:after="120"/>
              <w:jc w:val="both"/>
              <w:rPr>
                <w:szCs w:val="28"/>
                <w:lang w:val="fr-FR"/>
              </w:rPr>
            </w:pPr>
            <w:r w:rsidRPr="00FF5298">
              <w:rPr>
                <w:szCs w:val="28"/>
                <w:lang w:val="fr-FR"/>
              </w:rPr>
              <w:t xml:space="preserve">Tối thiểu có 20 HV được tính 01 điểm; tiếp theo, cứ thêm 10 HV được cộng thêm 01 điểm. </w:t>
            </w:r>
          </w:p>
        </w:tc>
        <w:tc>
          <w:tcPr>
            <w:tcW w:w="855" w:type="pct"/>
            <w:tcBorders>
              <w:top w:val="single" w:sz="4" w:space="0" w:color="auto"/>
              <w:left w:val="single" w:sz="4" w:space="0" w:color="auto"/>
              <w:bottom w:val="single" w:sz="4" w:space="0" w:color="auto"/>
              <w:right w:val="single" w:sz="4" w:space="0" w:color="auto"/>
            </w:tcBorders>
            <w:hideMark/>
          </w:tcPr>
          <w:p w14:paraId="4F08769B" w14:textId="77777777" w:rsidR="003F3273" w:rsidRPr="00FF5298" w:rsidRDefault="003F3273" w:rsidP="0066499F">
            <w:pPr>
              <w:spacing w:before="120" w:after="120"/>
              <w:jc w:val="center"/>
              <w:rPr>
                <w:szCs w:val="28"/>
              </w:rPr>
            </w:pPr>
            <w:r w:rsidRPr="00FF5298">
              <w:rPr>
                <w:szCs w:val="28"/>
              </w:rPr>
              <w:t>5 điểm</w:t>
            </w:r>
          </w:p>
        </w:tc>
      </w:tr>
      <w:tr w:rsidR="003F3273" w:rsidRPr="00FF5298" w14:paraId="798BBB19"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2BD0EBFC" w14:textId="77777777" w:rsidR="003F3273" w:rsidRPr="00FF5298" w:rsidRDefault="003F3273" w:rsidP="0066499F">
            <w:pPr>
              <w:spacing w:before="120" w:after="120"/>
              <w:jc w:val="center"/>
              <w:rPr>
                <w:szCs w:val="28"/>
              </w:rPr>
            </w:pPr>
            <w:r w:rsidRPr="00FF5298">
              <w:rPr>
                <w:szCs w:val="28"/>
              </w:rPr>
              <w:t>5</w:t>
            </w:r>
          </w:p>
        </w:tc>
        <w:tc>
          <w:tcPr>
            <w:tcW w:w="3743" w:type="pct"/>
            <w:tcBorders>
              <w:top w:val="single" w:sz="4" w:space="0" w:color="auto"/>
              <w:left w:val="single" w:sz="4" w:space="0" w:color="auto"/>
              <w:bottom w:val="single" w:sz="4" w:space="0" w:color="auto"/>
              <w:right w:val="single" w:sz="4" w:space="0" w:color="auto"/>
            </w:tcBorders>
            <w:hideMark/>
          </w:tcPr>
          <w:p w14:paraId="08F9DC65" w14:textId="77777777" w:rsidR="003F3273" w:rsidRPr="00FF5298" w:rsidRDefault="003F3273" w:rsidP="0066499F">
            <w:pPr>
              <w:spacing w:before="120" w:after="120"/>
              <w:jc w:val="both"/>
              <w:rPr>
                <w:szCs w:val="28"/>
              </w:rPr>
            </w:pPr>
            <w:r w:rsidRPr="00FF5298">
              <w:rPr>
                <w:szCs w:val="28"/>
              </w:rPr>
              <w:t>Quy mô HV học ngoại ngữ, tin học, công nghệ thông tin truyền thông, tiếng dân tộc thiểu số:</w:t>
            </w:r>
          </w:p>
          <w:p w14:paraId="7488CADB" w14:textId="77777777" w:rsidR="003F3273" w:rsidRPr="00FF5298" w:rsidRDefault="003F3273" w:rsidP="0066499F">
            <w:pPr>
              <w:spacing w:before="120" w:after="120"/>
              <w:jc w:val="both"/>
              <w:rPr>
                <w:szCs w:val="28"/>
              </w:rPr>
            </w:pPr>
            <w:r w:rsidRPr="00FF5298">
              <w:rPr>
                <w:szCs w:val="28"/>
              </w:rPr>
              <w:t xml:space="preserve">Tối thiểu có 100 HV được tính 01 điểm; tiếp theo, cứ thêm 50 HV được cộng thêm 01 điểm. </w:t>
            </w:r>
          </w:p>
        </w:tc>
        <w:tc>
          <w:tcPr>
            <w:tcW w:w="855" w:type="pct"/>
            <w:tcBorders>
              <w:top w:val="single" w:sz="4" w:space="0" w:color="auto"/>
              <w:left w:val="single" w:sz="4" w:space="0" w:color="auto"/>
              <w:bottom w:val="single" w:sz="4" w:space="0" w:color="auto"/>
              <w:right w:val="single" w:sz="4" w:space="0" w:color="auto"/>
            </w:tcBorders>
            <w:hideMark/>
          </w:tcPr>
          <w:p w14:paraId="3EDB2E4B" w14:textId="77777777" w:rsidR="003F3273" w:rsidRPr="00FF5298" w:rsidRDefault="003F3273" w:rsidP="0066499F">
            <w:pPr>
              <w:spacing w:before="120" w:after="120"/>
              <w:jc w:val="center"/>
              <w:rPr>
                <w:szCs w:val="28"/>
                <w:lang w:val="pt-BR"/>
              </w:rPr>
            </w:pPr>
            <w:r w:rsidRPr="00FF5298">
              <w:rPr>
                <w:szCs w:val="28"/>
                <w:lang w:val="pt-BR"/>
              </w:rPr>
              <w:t>5 điểm</w:t>
            </w:r>
          </w:p>
        </w:tc>
      </w:tr>
      <w:tr w:rsidR="003F3273" w:rsidRPr="00FF5298" w14:paraId="7E7D8E61"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0095B5B5" w14:textId="77777777" w:rsidR="003F3273" w:rsidRPr="00FF5298" w:rsidRDefault="003F3273" w:rsidP="0066499F">
            <w:pPr>
              <w:spacing w:before="120" w:after="120"/>
              <w:jc w:val="center"/>
              <w:rPr>
                <w:b/>
                <w:szCs w:val="28"/>
              </w:rPr>
            </w:pPr>
            <w:r w:rsidRPr="00FF5298">
              <w:rPr>
                <w:b/>
                <w:szCs w:val="28"/>
              </w:rPr>
              <w:t>B.</w:t>
            </w:r>
          </w:p>
        </w:tc>
        <w:tc>
          <w:tcPr>
            <w:tcW w:w="3743" w:type="pct"/>
            <w:tcBorders>
              <w:top w:val="single" w:sz="4" w:space="0" w:color="auto"/>
              <w:left w:val="single" w:sz="4" w:space="0" w:color="auto"/>
              <w:bottom w:val="single" w:sz="4" w:space="0" w:color="auto"/>
              <w:right w:val="single" w:sz="4" w:space="0" w:color="auto"/>
            </w:tcBorders>
            <w:hideMark/>
          </w:tcPr>
          <w:p w14:paraId="0A688B8B" w14:textId="77777777" w:rsidR="003F3273" w:rsidRPr="00FF5298" w:rsidRDefault="003F3273" w:rsidP="0066499F">
            <w:pPr>
              <w:spacing w:before="120" w:after="120"/>
              <w:jc w:val="both"/>
              <w:rPr>
                <w:b/>
                <w:spacing w:val="-4"/>
                <w:szCs w:val="28"/>
              </w:rPr>
            </w:pPr>
            <w:r w:rsidRPr="00FF5298">
              <w:rPr>
                <w:b/>
                <w:spacing w:val="-4"/>
                <w:szCs w:val="28"/>
              </w:rPr>
              <w:t>Nhóm tiêu chí II: Cơ cấu tổ chức và đội ngũ cán bộ, giáo viên</w:t>
            </w:r>
          </w:p>
        </w:tc>
        <w:tc>
          <w:tcPr>
            <w:tcW w:w="855" w:type="pct"/>
            <w:tcBorders>
              <w:top w:val="single" w:sz="4" w:space="0" w:color="auto"/>
              <w:left w:val="single" w:sz="4" w:space="0" w:color="auto"/>
              <w:bottom w:val="single" w:sz="4" w:space="0" w:color="auto"/>
              <w:right w:val="single" w:sz="4" w:space="0" w:color="auto"/>
            </w:tcBorders>
            <w:hideMark/>
          </w:tcPr>
          <w:p w14:paraId="67BDFC1B" w14:textId="77777777" w:rsidR="003F3273" w:rsidRPr="00FF5298" w:rsidRDefault="003F3273" w:rsidP="0066499F">
            <w:pPr>
              <w:spacing w:before="120" w:after="120"/>
              <w:jc w:val="center"/>
              <w:rPr>
                <w:b/>
                <w:szCs w:val="28"/>
              </w:rPr>
            </w:pPr>
            <w:r w:rsidRPr="00FF5298">
              <w:rPr>
                <w:b/>
                <w:szCs w:val="28"/>
              </w:rPr>
              <w:t>20 điểm</w:t>
            </w:r>
          </w:p>
        </w:tc>
      </w:tr>
      <w:tr w:rsidR="003F3273" w:rsidRPr="00FF5298" w14:paraId="27FDD1ED"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31CC1D6B" w14:textId="77777777" w:rsidR="003F3273" w:rsidRPr="00FF5298" w:rsidRDefault="003F3273" w:rsidP="0066499F">
            <w:pPr>
              <w:spacing w:before="120" w:after="120"/>
              <w:jc w:val="center"/>
              <w:rPr>
                <w:szCs w:val="28"/>
              </w:rPr>
            </w:pPr>
            <w:r w:rsidRPr="00FF5298">
              <w:rPr>
                <w:szCs w:val="28"/>
              </w:rPr>
              <w:t>1</w:t>
            </w:r>
          </w:p>
        </w:tc>
        <w:tc>
          <w:tcPr>
            <w:tcW w:w="3743" w:type="pct"/>
            <w:tcBorders>
              <w:top w:val="single" w:sz="4" w:space="0" w:color="auto"/>
              <w:left w:val="single" w:sz="4" w:space="0" w:color="auto"/>
              <w:bottom w:val="single" w:sz="4" w:space="0" w:color="auto"/>
              <w:right w:val="single" w:sz="4" w:space="0" w:color="auto"/>
            </w:tcBorders>
            <w:hideMark/>
          </w:tcPr>
          <w:p w14:paraId="7E916736" w14:textId="77777777" w:rsidR="003F3273" w:rsidRPr="00FF5298" w:rsidRDefault="003F3273" w:rsidP="0066499F">
            <w:pPr>
              <w:spacing w:before="120" w:after="120"/>
              <w:jc w:val="both"/>
              <w:rPr>
                <w:szCs w:val="28"/>
              </w:rPr>
            </w:pPr>
            <w:r w:rsidRPr="00FF5298">
              <w:rPr>
                <w:szCs w:val="28"/>
              </w:rPr>
              <w:t>Cơ cấu tổ chức bộ máy:</w:t>
            </w:r>
          </w:p>
          <w:p w14:paraId="2B317E8D" w14:textId="77777777" w:rsidR="003F3273" w:rsidRPr="00FF5298" w:rsidRDefault="003F3273" w:rsidP="0066499F">
            <w:pPr>
              <w:spacing w:before="120" w:after="120"/>
              <w:jc w:val="both"/>
              <w:rPr>
                <w:szCs w:val="28"/>
              </w:rPr>
            </w:pPr>
            <w:r w:rsidRPr="00FF5298">
              <w:rPr>
                <w:szCs w:val="28"/>
              </w:rPr>
              <w:t>- Ban giám đốc chỉ có 1 người được tính 01 điểm. Ban giám đốc có 2 người trở lên được tính 02 điểm.</w:t>
            </w:r>
          </w:p>
          <w:p w14:paraId="24D0AB7C" w14:textId="77777777" w:rsidR="003F3273" w:rsidRPr="00FF5298" w:rsidRDefault="003F3273" w:rsidP="0066499F">
            <w:pPr>
              <w:spacing w:before="120" w:after="120"/>
              <w:jc w:val="both"/>
              <w:rPr>
                <w:szCs w:val="28"/>
                <w:lang w:val="pt-BR"/>
              </w:rPr>
            </w:pPr>
            <w:r w:rsidRPr="00FF5298">
              <w:rPr>
                <w:szCs w:val="28"/>
              </w:rPr>
              <w:t xml:space="preserve">- Tối thiểu có 2 phòng chuyên môn, nghiệp vụ và tương đương được tính 01 điểm. Có từ 3 phòng chuyên môn, nghiệp vụ và tương đương  trở  lên được tính 02 điểm. </w:t>
            </w:r>
          </w:p>
        </w:tc>
        <w:tc>
          <w:tcPr>
            <w:tcW w:w="855" w:type="pct"/>
            <w:tcBorders>
              <w:top w:val="single" w:sz="4" w:space="0" w:color="auto"/>
              <w:left w:val="single" w:sz="4" w:space="0" w:color="auto"/>
              <w:bottom w:val="single" w:sz="4" w:space="0" w:color="auto"/>
              <w:right w:val="single" w:sz="4" w:space="0" w:color="auto"/>
            </w:tcBorders>
            <w:hideMark/>
          </w:tcPr>
          <w:p w14:paraId="744F79BA" w14:textId="77777777" w:rsidR="003F3273" w:rsidRPr="00FF5298" w:rsidRDefault="003F3273" w:rsidP="0066499F">
            <w:pPr>
              <w:spacing w:before="120" w:after="120"/>
              <w:jc w:val="center"/>
              <w:rPr>
                <w:szCs w:val="28"/>
                <w:lang w:val="pt-BR"/>
              </w:rPr>
            </w:pPr>
            <w:r w:rsidRPr="00FF5298">
              <w:rPr>
                <w:szCs w:val="28"/>
                <w:lang w:val="pt-BR"/>
              </w:rPr>
              <w:t>4 điểm</w:t>
            </w:r>
          </w:p>
        </w:tc>
      </w:tr>
      <w:tr w:rsidR="003F3273" w:rsidRPr="00FF5298" w14:paraId="43ABC758"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4F6B4697" w14:textId="77777777" w:rsidR="003F3273" w:rsidRPr="00FF5298" w:rsidRDefault="003F3273" w:rsidP="0066499F">
            <w:pPr>
              <w:spacing w:before="120" w:after="120"/>
              <w:jc w:val="center"/>
              <w:rPr>
                <w:szCs w:val="28"/>
                <w:lang w:val="pt-BR"/>
              </w:rPr>
            </w:pPr>
            <w:r w:rsidRPr="00FF5298">
              <w:rPr>
                <w:szCs w:val="28"/>
                <w:lang w:val="pt-BR"/>
              </w:rPr>
              <w:t>2</w:t>
            </w:r>
          </w:p>
        </w:tc>
        <w:tc>
          <w:tcPr>
            <w:tcW w:w="3743" w:type="pct"/>
            <w:tcBorders>
              <w:top w:val="single" w:sz="4" w:space="0" w:color="auto"/>
              <w:left w:val="single" w:sz="4" w:space="0" w:color="auto"/>
              <w:bottom w:val="nil"/>
              <w:right w:val="single" w:sz="4" w:space="0" w:color="auto"/>
            </w:tcBorders>
          </w:tcPr>
          <w:p w14:paraId="617FF25C" w14:textId="77777777" w:rsidR="003F3273" w:rsidRPr="00FF5298" w:rsidRDefault="003F3273" w:rsidP="0066499F">
            <w:pPr>
              <w:spacing w:before="120" w:after="120"/>
              <w:jc w:val="both"/>
              <w:rPr>
                <w:szCs w:val="28"/>
                <w:lang w:val="pt-BR"/>
              </w:rPr>
            </w:pPr>
            <w:r w:rsidRPr="00FF5298">
              <w:rPr>
                <w:szCs w:val="28"/>
                <w:lang w:val="pt-BR"/>
              </w:rPr>
              <w:t>Đội ngũ cán bộ, giáo viên:</w:t>
            </w:r>
          </w:p>
          <w:p w14:paraId="048195A8" w14:textId="77777777" w:rsidR="003F3273" w:rsidRPr="00FF5298" w:rsidRDefault="003F3273" w:rsidP="0066499F">
            <w:pPr>
              <w:spacing w:before="120" w:after="120"/>
              <w:jc w:val="both"/>
              <w:rPr>
                <w:w w:val="95"/>
                <w:szCs w:val="28"/>
                <w:lang w:val="pt-BR"/>
              </w:rPr>
            </w:pPr>
            <w:r w:rsidRPr="00FF5298">
              <w:rPr>
                <w:w w:val="95"/>
                <w:szCs w:val="28"/>
                <w:lang w:val="pt-BR"/>
              </w:rPr>
              <w:t>- Số cán bộ, giáo viên cơ hữu và hợp đồng dài hạn: (06 điểm)</w:t>
            </w:r>
          </w:p>
          <w:p w14:paraId="7A570686" w14:textId="77777777" w:rsidR="003F3273" w:rsidRPr="00FF5298" w:rsidRDefault="003F3273" w:rsidP="0066499F">
            <w:pPr>
              <w:spacing w:before="120" w:after="120"/>
              <w:jc w:val="both"/>
              <w:rPr>
                <w:szCs w:val="28"/>
                <w:lang w:val="pt-BR"/>
              </w:rPr>
            </w:pPr>
            <w:r w:rsidRPr="00FF5298">
              <w:rPr>
                <w:szCs w:val="28"/>
                <w:lang w:val="pt-BR"/>
              </w:rPr>
              <w:t>Tối thiểu có 10 người được tính 01 điểm; tiếp theo, cứ thêm 2 người được cộng thêm 01 điểm.</w:t>
            </w:r>
          </w:p>
          <w:p w14:paraId="77A2413B" w14:textId="77777777" w:rsidR="003F3273" w:rsidRPr="00FF5298" w:rsidRDefault="003F3273" w:rsidP="0066499F">
            <w:pPr>
              <w:spacing w:before="120" w:after="120"/>
              <w:jc w:val="both"/>
              <w:rPr>
                <w:szCs w:val="28"/>
                <w:lang w:val="pt-BR"/>
              </w:rPr>
            </w:pPr>
            <w:r w:rsidRPr="00FF5298">
              <w:rPr>
                <w:szCs w:val="28"/>
                <w:lang w:val="pt-BR"/>
              </w:rPr>
              <w:lastRenderedPageBreak/>
              <w:t>- Cơ cấu đội ngũ giáo viên: (03 điểm)</w:t>
            </w:r>
          </w:p>
          <w:p w14:paraId="26AD6CB2" w14:textId="77777777" w:rsidR="003F3273" w:rsidRPr="00FF5298" w:rsidRDefault="003F3273" w:rsidP="0066499F">
            <w:pPr>
              <w:spacing w:before="120" w:after="120"/>
              <w:jc w:val="both"/>
              <w:rPr>
                <w:szCs w:val="28"/>
                <w:lang w:val="pt-BR"/>
              </w:rPr>
            </w:pPr>
            <w:r w:rsidRPr="00FF5298">
              <w:rPr>
                <w:szCs w:val="28"/>
                <w:lang w:val="pt-BR"/>
              </w:rPr>
              <w:t xml:space="preserve"> Có giáo viên của 4-6 môn học bắt buộc của Chương trình giáo dục thường xuyên cấp trung học phổ thông: 01 điểm. Có giáo viên của 7 môn học bắt buộc: 02 điểm. Có giáo viên ngoại ngữ, tin học, công nghệ thông tin: 01 điểm.</w:t>
            </w:r>
          </w:p>
          <w:p w14:paraId="662FB0AB" w14:textId="77777777" w:rsidR="003F3273" w:rsidRPr="00FF5298" w:rsidRDefault="003F3273" w:rsidP="0066499F">
            <w:pPr>
              <w:spacing w:before="120" w:after="120"/>
              <w:jc w:val="both"/>
              <w:rPr>
                <w:szCs w:val="28"/>
                <w:lang w:val="pt-BR"/>
              </w:rPr>
            </w:pPr>
            <w:r w:rsidRPr="00FF5298">
              <w:rPr>
                <w:szCs w:val="28"/>
                <w:lang w:val="pt-BR"/>
              </w:rPr>
              <w:t>-Trình độ chuyên môn của đội ngũ cỏn bộ, giáo viên: (03 điểm)</w:t>
            </w:r>
          </w:p>
          <w:p w14:paraId="4E997F50" w14:textId="77777777" w:rsidR="003F3273" w:rsidRPr="00FF5298" w:rsidRDefault="003F3273" w:rsidP="0066499F">
            <w:pPr>
              <w:spacing w:before="120" w:after="120"/>
              <w:jc w:val="both"/>
              <w:rPr>
                <w:szCs w:val="28"/>
                <w:lang w:val="pt-BR"/>
              </w:rPr>
            </w:pPr>
            <w:r w:rsidRPr="00FF5298">
              <w:rPr>
                <w:szCs w:val="28"/>
                <w:lang w:val="pt-BR"/>
              </w:rPr>
              <w:t xml:space="preserve"> Tối thiểu có 60% cán bộ quản lý, giáo viên có trình độ từ đại học trở lên được tính 01 điểm; tiếp theo, cứ thêm 10% được cộng thêm 0,5 điểm.</w:t>
            </w:r>
          </w:p>
        </w:tc>
        <w:tc>
          <w:tcPr>
            <w:tcW w:w="855" w:type="pct"/>
            <w:tcBorders>
              <w:top w:val="single" w:sz="4" w:space="0" w:color="auto"/>
              <w:left w:val="single" w:sz="4" w:space="0" w:color="auto"/>
              <w:bottom w:val="single" w:sz="4" w:space="0" w:color="auto"/>
              <w:right w:val="single" w:sz="4" w:space="0" w:color="auto"/>
            </w:tcBorders>
          </w:tcPr>
          <w:p w14:paraId="71B60F2E" w14:textId="77777777" w:rsidR="003F3273" w:rsidRPr="00FF5298" w:rsidRDefault="003F3273" w:rsidP="0066499F">
            <w:pPr>
              <w:spacing w:before="120" w:after="120"/>
              <w:jc w:val="center"/>
              <w:rPr>
                <w:szCs w:val="28"/>
                <w:lang w:val="pt-BR"/>
              </w:rPr>
            </w:pPr>
            <w:r w:rsidRPr="00FF5298">
              <w:rPr>
                <w:szCs w:val="28"/>
              </w:rPr>
              <w:lastRenderedPageBreak/>
              <w:t>12 điểm</w:t>
            </w:r>
          </w:p>
          <w:p w14:paraId="70713FDC" w14:textId="77777777" w:rsidR="003F3273" w:rsidRPr="00FF5298" w:rsidRDefault="003F3273" w:rsidP="0066499F">
            <w:pPr>
              <w:spacing w:before="120" w:after="120"/>
              <w:jc w:val="center"/>
              <w:rPr>
                <w:szCs w:val="28"/>
              </w:rPr>
            </w:pPr>
          </w:p>
        </w:tc>
      </w:tr>
      <w:tr w:rsidR="003F3273" w:rsidRPr="00FF5298" w14:paraId="3292737D"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300B4E84" w14:textId="77777777" w:rsidR="003F3273" w:rsidRPr="00FF5298" w:rsidRDefault="003F3273" w:rsidP="0066499F">
            <w:pPr>
              <w:spacing w:before="120" w:after="120"/>
              <w:jc w:val="center"/>
              <w:rPr>
                <w:szCs w:val="28"/>
              </w:rPr>
            </w:pPr>
            <w:r w:rsidRPr="00FF5298">
              <w:rPr>
                <w:szCs w:val="28"/>
              </w:rPr>
              <w:lastRenderedPageBreak/>
              <w:t xml:space="preserve">3 </w:t>
            </w:r>
          </w:p>
        </w:tc>
        <w:tc>
          <w:tcPr>
            <w:tcW w:w="3743" w:type="pct"/>
            <w:tcBorders>
              <w:top w:val="single" w:sz="4" w:space="0" w:color="auto"/>
              <w:left w:val="single" w:sz="4" w:space="0" w:color="auto"/>
              <w:bottom w:val="single" w:sz="4" w:space="0" w:color="auto"/>
              <w:right w:val="single" w:sz="4" w:space="0" w:color="auto"/>
            </w:tcBorders>
            <w:hideMark/>
          </w:tcPr>
          <w:p w14:paraId="3CCFE5BC" w14:textId="77777777" w:rsidR="003F3273" w:rsidRPr="00FF5298" w:rsidRDefault="003F3273" w:rsidP="0066499F">
            <w:pPr>
              <w:spacing w:before="120" w:after="120"/>
              <w:jc w:val="both"/>
              <w:rPr>
                <w:szCs w:val="28"/>
                <w:lang w:val="pt-BR"/>
              </w:rPr>
            </w:pPr>
            <w:r w:rsidRPr="00FF5298">
              <w:rPr>
                <w:szCs w:val="28"/>
                <w:lang w:val="pt-BR"/>
              </w:rPr>
              <w:t>Trình độ ngoại ngữ:</w:t>
            </w:r>
          </w:p>
          <w:p w14:paraId="0EAD3797" w14:textId="77777777" w:rsidR="003F3273" w:rsidRPr="00FF5298" w:rsidRDefault="003F3273" w:rsidP="0066499F">
            <w:pPr>
              <w:spacing w:before="120" w:after="120"/>
              <w:jc w:val="both"/>
              <w:rPr>
                <w:szCs w:val="28"/>
                <w:lang w:val="pt-BR"/>
              </w:rPr>
            </w:pPr>
            <w:r w:rsidRPr="00FF5298">
              <w:rPr>
                <w:szCs w:val="28"/>
                <w:lang w:val="pt-BR"/>
              </w:rPr>
              <w:t xml:space="preserve">- Dưới 30% cán bộ quản lý, giáo viên có trình độ ngoại ngữ A trở lên: 0 điểm. </w:t>
            </w:r>
          </w:p>
          <w:p w14:paraId="263A4A9D" w14:textId="77777777" w:rsidR="003F3273" w:rsidRPr="00FF5298" w:rsidRDefault="003F3273" w:rsidP="0066499F">
            <w:pPr>
              <w:spacing w:before="120" w:after="120"/>
              <w:jc w:val="both"/>
              <w:rPr>
                <w:szCs w:val="28"/>
                <w:lang w:val="pt-BR"/>
              </w:rPr>
            </w:pPr>
            <w:r w:rsidRPr="00FF5298">
              <w:rPr>
                <w:szCs w:val="28"/>
                <w:lang w:val="pt-BR"/>
              </w:rPr>
              <w:t>- Có từ 30%-49% cán bộ quản lý, giáo viên có trình độ ngoại ngữ A trở lên được tính 01 điểm.</w:t>
            </w:r>
          </w:p>
          <w:p w14:paraId="254D29B3" w14:textId="77777777" w:rsidR="003F3273" w:rsidRPr="00FF5298" w:rsidRDefault="003F3273" w:rsidP="0066499F">
            <w:pPr>
              <w:spacing w:before="120" w:after="120"/>
              <w:jc w:val="both"/>
              <w:rPr>
                <w:szCs w:val="28"/>
                <w:lang w:val="pt-BR"/>
              </w:rPr>
            </w:pPr>
            <w:r w:rsidRPr="00FF5298">
              <w:rPr>
                <w:szCs w:val="28"/>
                <w:lang w:val="pt-BR"/>
              </w:rPr>
              <w:t>- Có từ 50% trở lên cán bộ quản lý, giáo viên có trình độ ngoại ngữ A trở lên được tính 02 điểm.</w:t>
            </w:r>
          </w:p>
        </w:tc>
        <w:tc>
          <w:tcPr>
            <w:tcW w:w="855" w:type="pct"/>
            <w:tcBorders>
              <w:top w:val="single" w:sz="4" w:space="0" w:color="auto"/>
              <w:left w:val="single" w:sz="4" w:space="0" w:color="auto"/>
              <w:bottom w:val="nil"/>
              <w:right w:val="single" w:sz="4" w:space="0" w:color="auto"/>
            </w:tcBorders>
            <w:hideMark/>
          </w:tcPr>
          <w:p w14:paraId="1C458881" w14:textId="77777777" w:rsidR="003F3273" w:rsidRPr="00FF5298" w:rsidRDefault="003F3273" w:rsidP="0066499F">
            <w:pPr>
              <w:spacing w:before="120" w:after="120"/>
              <w:jc w:val="center"/>
              <w:rPr>
                <w:szCs w:val="28"/>
                <w:lang w:val="pt-BR"/>
              </w:rPr>
            </w:pPr>
            <w:r w:rsidRPr="00FF5298">
              <w:rPr>
                <w:szCs w:val="28"/>
                <w:lang w:val="pt-BR"/>
              </w:rPr>
              <w:t>2 điểm</w:t>
            </w:r>
          </w:p>
        </w:tc>
      </w:tr>
      <w:tr w:rsidR="003F3273" w:rsidRPr="00FF5298" w14:paraId="09F70635" w14:textId="77777777" w:rsidTr="0066499F">
        <w:trPr>
          <w:trHeight w:val="20"/>
        </w:trPr>
        <w:tc>
          <w:tcPr>
            <w:tcW w:w="402" w:type="pct"/>
            <w:tcBorders>
              <w:top w:val="single" w:sz="4" w:space="0" w:color="auto"/>
              <w:left w:val="single" w:sz="4" w:space="0" w:color="auto"/>
              <w:bottom w:val="nil"/>
              <w:right w:val="single" w:sz="4" w:space="0" w:color="auto"/>
            </w:tcBorders>
            <w:hideMark/>
          </w:tcPr>
          <w:p w14:paraId="376545D9" w14:textId="77777777" w:rsidR="003F3273" w:rsidRPr="00FF5298" w:rsidRDefault="003F3273" w:rsidP="0066499F">
            <w:pPr>
              <w:spacing w:before="120" w:after="120"/>
              <w:jc w:val="center"/>
              <w:rPr>
                <w:szCs w:val="28"/>
                <w:lang w:val="pt-BR"/>
              </w:rPr>
            </w:pPr>
            <w:r w:rsidRPr="00FF5298">
              <w:rPr>
                <w:szCs w:val="28"/>
                <w:lang w:val="pt-BR"/>
              </w:rPr>
              <w:t>4</w:t>
            </w:r>
          </w:p>
        </w:tc>
        <w:tc>
          <w:tcPr>
            <w:tcW w:w="3743" w:type="pct"/>
            <w:tcBorders>
              <w:top w:val="single" w:sz="4" w:space="0" w:color="auto"/>
              <w:left w:val="single" w:sz="4" w:space="0" w:color="auto"/>
              <w:bottom w:val="nil"/>
              <w:right w:val="single" w:sz="4" w:space="0" w:color="auto"/>
            </w:tcBorders>
          </w:tcPr>
          <w:p w14:paraId="43355B97" w14:textId="77777777" w:rsidR="003F3273" w:rsidRPr="00FF5298" w:rsidRDefault="003F3273" w:rsidP="0066499F">
            <w:pPr>
              <w:spacing w:before="120" w:after="120"/>
              <w:jc w:val="both"/>
              <w:rPr>
                <w:szCs w:val="28"/>
                <w:lang w:val="pt-BR"/>
              </w:rPr>
            </w:pPr>
            <w:r w:rsidRPr="00FF5298">
              <w:rPr>
                <w:szCs w:val="28"/>
                <w:lang w:val="pt-BR"/>
              </w:rPr>
              <w:t>Trình độ tin học:</w:t>
            </w:r>
          </w:p>
          <w:p w14:paraId="71078DD0" w14:textId="77777777" w:rsidR="003F3273" w:rsidRPr="00FF5298" w:rsidRDefault="003F3273" w:rsidP="0066499F">
            <w:pPr>
              <w:spacing w:before="120" w:after="120"/>
              <w:jc w:val="both"/>
              <w:rPr>
                <w:szCs w:val="28"/>
                <w:lang w:val="pt-BR"/>
              </w:rPr>
            </w:pPr>
            <w:r w:rsidRPr="00FF5298">
              <w:rPr>
                <w:szCs w:val="28"/>
                <w:lang w:val="pt-BR"/>
              </w:rPr>
              <w:t xml:space="preserve">- Dưới 40% cán bộ quản lý, giáo viên có trình độ tin học A trở lên: 0 điểm.  </w:t>
            </w:r>
          </w:p>
          <w:p w14:paraId="49D85C39" w14:textId="77777777" w:rsidR="003F3273" w:rsidRPr="00FF5298" w:rsidRDefault="003F3273" w:rsidP="0066499F">
            <w:pPr>
              <w:spacing w:before="120" w:after="120"/>
              <w:jc w:val="both"/>
              <w:rPr>
                <w:szCs w:val="28"/>
                <w:lang w:val="pt-BR"/>
              </w:rPr>
            </w:pPr>
            <w:r w:rsidRPr="00FF5298">
              <w:rPr>
                <w:szCs w:val="28"/>
                <w:lang w:val="pt-BR"/>
              </w:rPr>
              <w:t>- Có từ 40%-69% cán bộ quản lý, giáo viên có trình độ tin học A trở lên được tính 01 điểm.</w:t>
            </w:r>
          </w:p>
          <w:p w14:paraId="0C56D3B2" w14:textId="77777777" w:rsidR="003F3273" w:rsidRPr="00FF5298" w:rsidRDefault="003F3273" w:rsidP="0066499F">
            <w:pPr>
              <w:spacing w:before="120" w:after="120"/>
              <w:jc w:val="both"/>
              <w:rPr>
                <w:szCs w:val="28"/>
                <w:lang w:val="pt-BR"/>
              </w:rPr>
            </w:pPr>
            <w:r w:rsidRPr="00FF5298">
              <w:rPr>
                <w:szCs w:val="28"/>
                <w:lang w:val="pt-BR"/>
              </w:rPr>
              <w:t>- Có từ 70%  trở lên cán bộ quản lý, giáo viên có trình độ tin học A trở lên được tính 02 điểm.</w:t>
            </w:r>
          </w:p>
        </w:tc>
        <w:tc>
          <w:tcPr>
            <w:tcW w:w="855" w:type="pct"/>
            <w:tcBorders>
              <w:top w:val="single" w:sz="4" w:space="0" w:color="auto"/>
              <w:left w:val="single" w:sz="4" w:space="0" w:color="auto"/>
              <w:bottom w:val="nil"/>
              <w:right w:val="single" w:sz="4" w:space="0" w:color="auto"/>
            </w:tcBorders>
            <w:hideMark/>
          </w:tcPr>
          <w:p w14:paraId="7A041719" w14:textId="77777777" w:rsidR="003F3273" w:rsidRPr="00FF5298" w:rsidRDefault="003F3273" w:rsidP="0066499F">
            <w:pPr>
              <w:spacing w:before="120" w:after="120"/>
              <w:jc w:val="center"/>
              <w:rPr>
                <w:szCs w:val="28"/>
                <w:lang w:val="pt-BR"/>
              </w:rPr>
            </w:pPr>
            <w:r w:rsidRPr="00FF5298">
              <w:rPr>
                <w:szCs w:val="28"/>
                <w:lang w:val="pt-BR"/>
              </w:rPr>
              <w:t>2 điểm</w:t>
            </w:r>
          </w:p>
        </w:tc>
      </w:tr>
      <w:tr w:rsidR="003F3273" w:rsidRPr="00FF5298" w14:paraId="072EFC9C"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64B5D6EC" w14:textId="77777777" w:rsidR="003F3273" w:rsidRPr="00FF5298" w:rsidRDefault="003F3273" w:rsidP="0066499F">
            <w:pPr>
              <w:spacing w:before="120" w:after="120"/>
              <w:jc w:val="center"/>
              <w:rPr>
                <w:b/>
                <w:szCs w:val="28"/>
                <w:lang w:val="pt-BR"/>
              </w:rPr>
            </w:pPr>
            <w:r w:rsidRPr="00FF5298">
              <w:rPr>
                <w:b/>
                <w:szCs w:val="28"/>
                <w:lang w:val="pt-BR"/>
              </w:rPr>
              <w:t>C.</w:t>
            </w:r>
          </w:p>
        </w:tc>
        <w:tc>
          <w:tcPr>
            <w:tcW w:w="3743" w:type="pct"/>
            <w:tcBorders>
              <w:top w:val="single" w:sz="4" w:space="0" w:color="auto"/>
              <w:left w:val="single" w:sz="4" w:space="0" w:color="auto"/>
              <w:bottom w:val="single" w:sz="4" w:space="0" w:color="auto"/>
              <w:right w:val="single" w:sz="4" w:space="0" w:color="auto"/>
            </w:tcBorders>
            <w:hideMark/>
          </w:tcPr>
          <w:p w14:paraId="2F031A5D" w14:textId="77777777" w:rsidR="003F3273" w:rsidRPr="00FF5298" w:rsidRDefault="003F3273" w:rsidP="0066499F">
            <w:pPr>
              <w:spacing w:before="120" w:after="120"/>
              <w:jc w:val="both"/>
              <w:rPr>
                <w:b/>
                <w:szCs w:val="28"/>
                <w:lang w:val="pt-BR"/>
              </w:rPr>
            </w:pPr>
            <w:r w:rsidRPr="00FF5298">
              <w:rPr>
                <w:b/>
                <w:szCs w:val="28"/>
                <w:lang w:val="pt-BR"/>
              </w:rPr>
              <w:t>Nhóm tiêu chí III: Cơ sở vật chất, thiết bị dạy học</w:t>
            </w:r>
          </w:p>
        </w:tc>
        <w:tc>
          <w:tcPr>
            <w:tcW w:w="855" w:type="pct"/>
            <w:tcBorders>
              <w:top w:val="single" w:sz="4" w:space="0" w:color="auto"/>
              <w:left w:val="single" w:sz="4" w:space="0" w:color="auto"/>
              <w:bottom w:val="single" w:sz="4" w:space="0" w:color="auto"/>
              <w:right w:val="single" w:sz="4" w:space="0" w:color="auto"/>
            </w:tcBorders>
            <w:hideMark/>
          </w:tcPr>
          <w:p w14:paraId="25173A94" w14:textId="77777777" w:rsidR="003F3273" w:rsidRPr="00FF5298" w:rsidRDefault="003F3273" w:rsidP="0066499F">
            <w:pPr>
              <w:spacing w:before="120" w:after="120"/>
              <w:jc w:val="center"/>
              <w:rPr>
                <w:b/>
                <w:bCs/>
                <w:szCs w:val="28"/>
                <w:lang w:val="pt-BR"/>
              </w:rPr>
            </w:pPr>
            <w:r w:rsidRPr="00FF5298">
              <w:rPr>
                <w:b/>
                <w:bCs/>
                <w:szCs w:val="28"/>
                <w:lang w:val="pt-BR"/>
              </w:rPr>
              <w:t>25 điểm</w:t>
            </w:r>
          </w:p>
        </w:tc>
      </w:tr>
      <w:tr w:rsidR="003F3273" w:rsidRPr="00FF5298" w14:paraId="6A8758B5"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309DB308" w14:textId="77777777" w:rsidR="003F3273" w:rsidRPr="00FF5298" w:rsidRDefault="003F3273" w:rsidP="0066499F">
            <w:pPr>
              <w:spacing w:before="120" w:after="120"/>
              <w:jc w:val="center"/>
              <w:rPr>
                <w:szCs w:val="28"/>
                <w:lang w:val="pt-BR"/>
              </w:rPr>
            </w:pPr>
            <w:r w:rsidRPr="00FF5298">
              <w:rPr>
                <w:szCs w:val="28"/>
                <w:lang w:val="pt-BR"/>
              </w:rPr>
              <w:t>1</w:t>
            </w:r>
          </w:p>
        </w:tc>
        <w:tc>
          <w:tcPr>
            <w:tcW w:w="3743" w:type="pct"/>
            <w:tcBorders>
              <w:top w:val="single" w:sz="4" w:space="0" w:color="auto"/>
              <w:left w:val="single" w:sz="4" w:space="0" w:color="auto"/>
              <w:bottom w:val="single" w:sz="4" w:space="0" w:color="auto"/>
              <w:right w:val="single" w:sz="4" w:space="0" w:color="auto"/>
            </w:tcBorders>
            <w:hideMark/>
          </w:tcPr>
          <w:p w14:paraId="2CEA02E3" w14:textId="77777777" w:rsidR="003F3273" w:rsidRPr="00FF5298" w:rsidRDefault="003F3273" w:rsidP="0066499F">
            <w:pPr>
              <w:spacing w:before="120" w:after="120"/>
              <w:jc w:val="both"/>
              <w:rPr>
                <w:szCs w:val="28"/>
                <w:lang w:val="pt-BR"/>
              </w:rPr>
            </w:pPr>
            <w:r w:rsidRPr="00FF5298">
              <w:rPr>
                <w:szCs w:val="28"/>
                <w:lang w:val="pt-BR"/>
              </w:rPr>
              <w:t xml:space="preserve"> Diện tích đất sử dụng:</w:t>
            </w:r>
          </w:p>
          <w:p w14:paraId="287D9529" w14:textId="77777777" w:rsidR="003F3273" w:rsidRPr="00FF5298" w:rsidRDefault="003F3273" w:rsidP="0066499F">
            <w:pPr>
              <w:spacing w:before="120" w:after="120"/>
              <w:jc w:val="both"/>
              <w:rPr>
                <w:szCs w:val="28"/>
                <w:lang w:val="pt-BR"/>
              </w:rPr>
            </w:pPr>
            <w:r w:rsidRPr="00FF5298">
              <w:rPr>
                <w:szCs w:val="28"/>
                <w:lang w:val="pt-BR"/>
              </w:rPr>
              <w:t>Có tối thiểu 1000 m</w:t>
            </w:r>
            <w:r w:rsidRPr="00FF5298">
              <w:rPr>
                <w:szCs w:val="28"/>
                <w:vertAlign w:val="superscript"/>
                <w:lang w:val="pt-BR"/>
              </w:rPr>
              <w:t>2</w:t>
            </w:r>
            <w:r w:rsidRPr="00FF5298">
              <w:rPr>
                <w:szCs w:val="28"/>
                <w:lang w:val="pt-BR"/>
              </w:rPr>
              <w:t xml:space="preserve"> được tính 01 điểm; tiếp theo, cứ thêm 300 m</w:t>
            </w:r>
            <w:r w:rsidRPr="00FF5298">
              <w:rPr>
                <w:szCs w:val="28"/>
                <w:vertAlign w:val="superscript"/>
                <w:lang w:val="pt-BR"/>
              </w:rPr>
              <w:t>2</w:t>
            </w:r>
            <w:r w:rsidRPr="00FF5298">
              <w:rPr>
                <w:szCs w:val="28"/>
                <w:lang w:val="pt-BR"/>
              </w:rPr>
              <w:t xml:space="preserve"> được cộng thêm 01 điểm.</w:t>
            </w:r>
          </w:p>
        </w:tc>
        <w:tc>
          <w:tcPr>
            <w:tcW w:w="855" w:type="pct"/>
            <w:tcBorders>
              <w:top w:val="single" w:sz="4" w:space="0" w:color="auto"/>
              <w:left w:val="single" w:sz="4" w:space="0" w:color="auto"/>
              <w:bottom w:val="single" w:sz="4" w:space="0" w:color="auto"/>
              <w:right w:val="single" w:sz="4" w:space="0" w:color="auto"/>
            </w:tcBorders>
            <w:hideMark/>
          </w:tcPr>
          <w:p w14:paraId="74CFFF70" w14:textId="77777777" w:rsidR="003F3273" w:rsidRPr="00FF5298" w:rsidRDefault="003F3273" w:rsidP="0066499F">
            <w:pPr>
              <w:spacing w:before="120" w:after="120"/>
              <w:jc w:val="center"/>
              <w:rPr>
                <w:szCs w:val="28"/>
                <w:lang w:val="pt-BR"/>
              </w:rPr>
            </w:pPr>
            <w:r w:rsidRPr="00FF5298">
              <w:rPr>
                <w:szCs w:val="28"/>
                <w:lang w:val="pt-BR"/>
              </w:rPr>
              <w:t>7 điểm</w:t>
            </w:r>
          </w:p>
        </w:tc>
      </w:tr>
      <w:tr w:rsidR="003F3273" w:rsidRPr="00FF5298" w14:paraId="3CABDF7F"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6562FCAE" w14:textId="77777777" w:rsidR="003F3273" w:rsidRPr="00FF5298" w:rsidRDefault="003F3273" w:rsidP="0066499F">
            <w:pPr>
              <w:spacing w:before="120" w:after="120"/>
              <w:jc w:val="center"/>
              <w:rPr>
                <w:szCs w:val="28"/>
                <w:lang w:val="pt-BR"/>
              </w:rPr>
            </w:pPr>
            <w:r w:rsidRPr="00FF5298">
              <w:rPr>
                <w:szCs w:val="28"/>
                <w:lang w:val="pt-BR"/>
              </w:rPr>
              <w:t>2</w:t>
            </w:r>
          </w:p>
        </w:tc>
        <w:tc>
          <w:tcPr>
            <w:tcW w:w="3743" w:type="pct"/>
            <w:tcBorders>
              <w:top w:val="single" w:sz="4" w:space="0" w:color="auto"/>
              <w:left w:val="single" w:sz="4" w:space="0" w:color="auto"/>
              <w:bottom w:val="single" w:sz="4" w:space="0" w:color="auto"/>
              <w:right w:val="single" w:sz="4" w:space="0" w:color="auto"/>
            </w:tcBorders>
            <w:hideMark/>
          </w:tcPr>
          <w:p w14:paraId="218492C1" w14:textId="77777777" w:rsidR="003F3273" w:rsidRPr="00FF5298" w:rsidRDefault="003F3273" w:rsidP="0066499F">
            <w:pPr>
              <w:spacing w:before="120" w:after="120"/>
              <w:jc w:val="both"/>
              <w:rPr>
                <w:szCs w:val="28"/>
                <w:lang w:val="pt-BR"/>
              </w:rPr>
            </w:pPr>
            <w:r w:rsidRPr="00FF5298">
              <w:rPr>
                <w:szCs w:val="28"/>
                <w:lang w:val="pt-BR"/>
              </w:rPr>
              <w:t xml:space="preserve"> Phũng học:</w:t>
            </w:r>
          </w:p>
          <w:p w14:paraId="75FEAD08" w14:textId="77777777" w:rsidR="003F3273" w:rsidRPr="00FF5298" w:rsidRDefault="003F3273" w:rsidP="0066499F">
            <w:pPr>
              <w:spacing w:before="120" w:after="120"/>
              <w:jc w:val="both"/>
              <w:rPr>
                <w:szCs w:val="28"/>
                <w:lang w:val="pt-BR"/>
              </w:rPr>
            </w:pPr>
            <w:r w:rsidRPr="00FF5298">
              <w:rPr>
                <w:szCs w:val="28"/>
                <w:lang w:val="pt-BR"/>
              </w:rPr>
              <w:t>- Tối thiểu có 5 phòng học kiên cố được tính 01 điểm; tiếp theo, cứ thêm 1 phòng học kiên cố được cộng thêm 01 điểm.</w:t>
            </w:r>
          </w:p>
          <w:p w14:paraId="46411194" w14:textId="77777777" w:rsidR="003F3273" w:rsidRPr="00FF5298" w:rsidRDefault="003F3273" w:rsidP="0066499F">
            <w:pPr>
              <w:spacing w:before="120" w:after="120"/>
              <w:jc w:val="both"/>
              <w:rPr>
                <w:szCs w:val="28"/>
                <w:lang w:val="pt-BR"/>
              </w:rPr>
            </w:pPr>
            <w:r w:rsidRPr="00FF5298">
              <w:rPr>
                <w:szCs w:val="28"/>
                <w:lang w:val="pt-BR"/>
              </w:rPr>
              <w:t>- Trường hợp không có phòng học kiên cố thì cách tính điểm như sau:</w:t>
            </w:r>
          </w:p>
          <w:p w14:paraId="494C3667" w14:textId="77777777" w:rsidR="003F3273" w:rsidRPr="00FF5298" w:rsidRDefault="003F3273" w:rsidP="0066499F">
            <w:pPr>
              <w:spacing w:before="120" w:after="120"/>
              <w:jc w:val="both"/>
              <w:rPr>
                <w:szCs w:val="28"/>
                <w:lang w:val="pt-BR"/>
              </w:rPr>
            </w:pPr>
            <w:r w:rsidRPr="00FF5298">
              <w:rPr>
                <w:szCs w:val="28"/>
                <w:lang w:val="pt-BR"/>
              </w:rPr>
              <w:lastRenderedPageBreak/>
              <w:t>Tối thiểu có 8 phòng học không kiên cố được tính 01 điểm; tiếp theo, cứ thêm 1 phòng học không kiên cố được tính 01 điểm; tối đa không quá 04 điểm.</w:t>
            </w:r>
          </w:p>
        </w:tc>
        <w:tc>
          <w:tcPr>
            <w:tcW w:w="855" w:type="pct"/>
            <w:tcBorders>
              <w:top w:val="single" w:sz="4" w:space="0" w:color="auto"/>
              <w:left w:val="single" w:sz="4" w:space="0" w:color="auto"/>
              <w:bottom w:val="single" w:sz="4" w:space="0" w:color="auto"/>
              <w:right w:val="single" w:sz="4" w:space="0" w:color="auto"/>
            </w:tcBorders>
          </w:tcPr>
          <w:p w14:paraId="0BCFECE1" w14:textId="77777777" w:rsidR="003F3273" w:rsidRPr="00FF5298" w:rsidRDefault="003F3273" w:rsidP="0066499F">
            <w:pPr>
              <w:spacing w:before="120" w:after="120"/>
              <w:jc w:val="center"/>
              <w:rPr>
                <w:szCs w:val="28"/>
                <w:lang w:val="pt-BR"/>
              </w:rPr>
            </w:pPr>
            <w:r w:rsidRPr="00FF5298">
              <w:rPr>
                <w:szCs w:val="28"/>
                <w:lang w:val="pt-BR"/>
              </w:rPr>
              <w:lastRenderedPageBreak/>
              <w:t>10 điểm</w:t>
            </w:r>
          </w:p>
          <w:p w14:paraId="42BF36F3" w14:textId="77777777" w:rsidR="003F3273" w:rsidRPr="00FF5298" w:rsidRDefault="003F3273" w:rsidP="0066499F">
            <w:pPr>
              <w:spacing w:before="120" w:after="120"/>
              <w:jc w:val="center"/>
              <w:rPr>
                <w:szCs w:val="28"/>
                <w:lang w:val="pt-BR"/>
              </w:rPr>
            </w:pPr>
          </w:p>
        </w:tc>
      </w:tr>
      <w:tr w:rsidR="003F3273" w:rsidRPr="00FF5298" w14:paraId="78AC578E"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28A9CF19" w14:textId="77777777" w:rsidR="003F3273" w:rsidRPr="00FF5298" w:rsidRDefault="003F3273" w:rsidP="0066499F">
            <w:pPr>
              <w:spacing w:before="120" w:after="120"/>
              <w:jc w:val="center"/>
              <w:rPr>
                <w:szCs w:val="28"/>
              </w:rPr>
            </w:pPr>
            <w:r w:rsidRPr="00FF5298">
              <w:rPr>
                <w:szCs w:val="28"/>
              </w:rPr>
              <w:lastRenderedPageBreak/>
              <w:t>3</w:t>
            </w:r>
          </w:p>
        </w:tc>
        <w:tc>
          <w:tcPr>
            <w:tcW w:w="3743" w:type="pct"/>
            <w:tcBorders>
              <w:top w:val="single" w:sz="4" w:space="0" w:color="auto"/>
              <w:left w:val="single" w:sz="4" w:space="0" w:color="auto"/>
              <w:bottom w:val="single" w:sz="4" w:space="0" w:color="auto"/>
              <w:right w:val="single" w:sz="4" w:space="0" w:color="auto"/>
            </w:tcBorders>
          </w:tcPr>
          <w:p w14:paraId="157AC242" w14:textId="77777777" w:rsidR="003F3273" w:rsidRPr="00FF5298" w:rsidRDefault="003F3273" w:rsidP="0066499F">
            <w:pPr>
              <w:spacing w:before="120" w:after="120"/>
              <w:jc w:val="both"/>
              <w:rPr>
                <w:szCs w:val="28"/>
              </w:rPr>
            </w:pPr>
            <w:r w:rsidRPr="00FF5298">
              <w:rPr>
                <w:szCs w:val="28"/>
              </w:rPr>
              <w:t>Nhà điều hành:</w:t>
            </w:r>
          </w:p>
          <w:p w14:paraId="217B1F17" w14:textId="77777777" w:rsidR="003F3273" w:rsidRPr="00FF5298" w:rsidRDefault="003F3273" w:rsidP="0066499F">
            <w:pPr>
              <w:spacing w:before="120" w:after="120"/>
              <w:jc w:val="both"/>
              <w:rPr>
                <w:szCs w:val="28"/>
              </w:rPr>
            </w:pPr>
            <w:r w:rsidRPr="00FF5298">
              <w:rPr>
                <w:szCs w:val="28"/>
              </w:rPr>
              <w:t>- Có phòng họp Hội đồng: 01 điểm.</w:t>
            </w:r>
          </w:p>
          <w:p w14:paraId="0B648947" w14:textId="77777777" w:rsidR="003F3273" w:rsidRPr="00FF5298" w:rsidRDefault="003F3273" w:rsidP="0066499F">
            <w:pPr>
              <w:spacing w:before="120" w:after="120"/>
              <w:jc w:val="both"/>
              <w:rPr>
                <w:szCs w:val="28"/>
              </w:rPr>
            </w:pPr>
            <w:r w:rsidRPr="00FF5298">
              <w:rPr>
                <w:szCs w:val="28"/>
              </w:rPr>
              <w:t xml:space="preserve">- Có phòng làm việc của Giám đốc, Phó Giám đốc: 01 điểm. </w:t>
            </w:r>
          </w:p>
          <w:p w14:paraId="2AF32D0E" w14:textId="77777777" w:rsidR="003F3273" w:rsidRPr="00FF5298" w:rsidRDefault="003F3273" w:rsidP="0066499F">
            <w:pPr>
              <w:spacing w:before="120" w:after="120"/>
              <w:jc w:val="both"/>
              <w:rPr>
                <w:szCs w:val="28"/>
              </w:rPr>
            </w:pPr>
            <w:r w:rsidRPr="00FF5298">
              <w:rPr>
                <w:szCs w:val="28"/>
              </w:rPr>
              <w:t>- Có phòng làm việc của kế toán, thủ quỹ, văn thư: 01 điểm.</w:t>
            </w:r>
          </w:p>
        </w:tc>
        <w:tc>
          <w:tcPr>
            <w:tcW w:w="855" w:type="pct"/>
            <w:tcBorders>
              <w:top w:val="single" w:sz="4" w:space="0" w:color="auto"/>
              <w:left w:val="single" w:sz="4" w:space="0" w:color="auto"/>
              <w:bottom w:val="single" w:sz="4" w:space="0" w:color="auto"/>
              <w:right w:val="single" w:sz="4" w:space="0" w:color="auto"/>
            </w:tcBorders>
            <w:hideMark/>
          </w:tcPr>
          <w:p w14:paraId="4E1437C5" w14:textId="77777777" w:rsidR="003F3273" w:rsidRPr="00FF5298" w:rsidRDefault="003F3273" w:rsidP="0066499F">
            <w:pPr>
              <w:spacing w:before="120" w:after="120"/>
              <w:jc w:val="center"/>
              <w:rPr>
                <w:szCs w:val="28"/>
              </w:rPr>
            </w:pPr>
            <w:r w:rsidRPr="00FF5298">
              <w:rPr>
                <w:szCs w:val="28"/>
              </w:rPr>
              <w:t>3 điểm</w:t>
            </w:r>
          </w:p>
        </w:tc>
      </w:tr>
      <w:tr w:rsidR="003F3273" w:rsidRPr="00FF5298" w14:paraId="2E3EA544"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06A7DE5F" w14:textId="77777777" w:rsidR="003F3273" w:rsidRPr="00FF5298" w:rsidRDefault="003F3273" w:rsidP="0066499F">
            <w:pPr>
              <w:spacing w:before="120" w:after="120"/>
              <w:jc w:val="center"/>
              <w:rPr>
                <w:szCs w:val="28"/>
              </w:rPr>
            </w:pPr>
            <w:r w:rsidRPr="00FF5298">
              <w:rPr>
                <w:szCs w:val="28"/>
              </w:rPr>
              <w:t>4</w:t>
            </w:r>
          </w:p>
        </w:tc>
        <w:tc>
          <w:tcPr>
            <w:tcW w:w="3743" w:type="pct"/>
            <w:tcBorders>
              <w:top w:val="single" w:sz="4" w:space="0" w:color="auto"/>
              <w:left w:val="single" w:sz="4" w:space="0" w:color="auto"/>
              <w:bottom w:val="single" w:sz="4" w:space="0" w:color="auto"/>
              <w:right w:val="single" w:sz="4" w:space="0" w:color="auto"/>
            </w:tcBorders>
            <w:hideMark/>
          </w:tcPr>
          <w:p w14:paraId="710A98AF" w14:textId="77777777" w:rsidR="003F3273" w:rsidRPr="00FF5298" w:rsidRDefault="003F3273" w:rsidP="0066499F">
            <w:pPr>
              <w:spacing w:before="120" w:after="120"/>
              <w:jc w:val="both"/>
              <w:rPr>
                <w:szCs w:val="28"/>
              </w:rPr>
            </w:pPr>
            <w:r w:rsidRPr="00FF5298">
              <w:rPr>
                <w:szCs w:val="28"/>
              </w:rPr>
              <w:t>Phòng thí nghiệm và thiết bị dạy học:</w:t>
            </w:r>
          </w:p>
          <w:p w14:paraId="3E9057ED" w14:textId="77777777" w:rsidR="003F3273" w:rsidRPr="00FF5298" w:rsidRDefault="003F3273" w:rsidP="0066499F">
            <w:pPr>
              <w:spacing w:before="120" w:after="120"/>
              <w:jc w:val="both"/>
              <w:rPr>
                <w:szCs w:val="28"/>
              </w:rPr>
            </w:pPr>
            <w:r w:rsidRPr="00FF5298">
              <w:rPr>
                <w:szCs w:val="28"/>
              </w:rPr>
              <w:t>- Có phòng thí nghiệm hoặc phòng học tin học: 01 điểm.</w:t>
            </w:r>
          </w:p>
          <w:p w14:paraId="4289FDBB" w14:textId="77777777" w:rsidR="003F3273" w:rsidRPr="00FF5298" w:rsidRDefault="003F3273" w:rsidP="0066499F">
            <w:pPr>
              <w:spacing w:before="120" w:after="120"/>
              <w:jc w:val="both"/>
              <w:rPr>
                <w:szCs w:val="28"/>
              </w:rPr>
            </w:pPr>
            <w:r w:rsidRPr="00FF5298">
              <w:rPr>
                <w:szCs w:val="28"/>
              </w:rPr>
              <w:t>- Có thiết bị dạy học của các lớp 10, 11, 12: 01 điểm.</w:t>
            </w:r>
          </w:p>
          <w:p w14:paraId="42D7D895" w14:textId="77777777" w:rsidR="003F3273" w:rsidRPr="00FF5298" w:rsidRDefault="003F3273" w:rsidP="0066499F">
            <w:pPr>
              <w:spacing w:before="120" w:after="120"/>
              <w:jc w:val="both"/>
              <w:rPr>
                <w:szCs w:val="28"/>
              </w:rPr>
            </w:pPr>
            <w:r w:rsidRPr="00FF5298">
              <w:rPr>
                <w:szCs w:val="28"/>
              </w:rPr>
              <w:t>- Có thiết bị dạy nghề phổ thông, nghề ngắn hạn: 01 điểm</w:t>
            </w:r>
          </w:p>
        </w:tc>
        <w:tc>
          <w:tcPr>
            <w:tcW w:w="855" w:type="pct"/>
            <w:tcBorders>
              <w:top w:val="single" w:sz="4" w:space="0" w:color="auto"/>
              <w:left w:val="single" w:sz="4" w:space="0" w:color="auto"/>
              <w:bottom w:val="single" w:sz="4" w:space="0" w:color="auto"/>
              <w:right w:val="single" w:sz="4" w:space="0" w:color="auto"/>
            </w:tcBorders>
            <w:hideMark/>
          </w:tcPr>
          <w:p w14:paraId="6D9CAA50" w14:textId="77777777" w:rsidR="003F3273" w:rsidRPr="00FF5298" w:rsidRDefault="003F3273" w:rsidP="0066499F">
            <w:pPr>
              <w:spacing w:before="120" w:after="120"/>
              <w:jc w:val="center"/>
              <w:rPr>
                <w:iCs/>
                <w:szCs w:val="28"/>
              </w:rPr>
            </w:pPr>
            <w:r w:rsidRPr="00FF5298">
              <w:rPr>
                <w:iCs/>
                <w:szCs w:val="28"/>
              </w:rPr>
              <w:t>3 điểm</w:t>
            </w:r>
          </w:p>
        </w:tc>
      </w:tr>
      <w:tr w:rsidR="003F3273" w:rsidRPr="00FF5298" w14:paraId="648E804A"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3456F241" w14:textId="77777777" w:rsidR="003F3273" w:rsidRPr="00FF5298" w:rsidRDefault="003F3273" w:rsidP="0066499F">
            <w:pPr>
              <w:spacing w:before="120" w:after="120"/>
              <w:jc w:val="center"/>
              <w:rPr>
                <w:szCs w:val="28"/>
              </w:rPr>
            </w:pPr>
            <w:r w:rsidRPr="00FF5298">
              <w:rPr>
                <w:szCs w:val="28"/>
              </w:rPr>
              <w:t>5</w:t>
            </w:r>
          </w:p>
        </w:tc>
        <w:tc>
          <w:tcPr>
            <w:tcW w:w="3743" w:type="pct"/>
            <w:tcBorders>
              <w:top w:val="single" w:sz="4" w:space="0" w:color="auto"/>
              <w:left w:val="single" w:sz="4" w:space="0" w:color="auto"/>
              <w:bottom w:val="single" w:sz="4" w:space="0" w:color="auto"/>
              <w:right w:val="single" w:sz="4" w:space="0" w:color="auto"/>
            </w:tcBorders>
          </w:tcPr>
          <w:p w14:paraId="06986535" w14:textId="77777777" w:rsidR="003F3273" w:rsidRPr="00FF5298" w:rsidRDefault="003F3273" w:rsidP="0066499F">
            <w:pPr>
              <w:spacing w:before="120" w:after="120"/>
              <w:jc w:val="both"/>
              <w:rPr>
                <w:szCs w:val="28"/>
              </w:rPr>
            </w:pPr>
            <w:r w:rsidRPr="00FF5298">
              <w:rPr>
                <w:szCs w:val="28"/>
              </w:rPr>
              <w:t>Phòng thư viện:</w:t>
            </w:r>
          </w:p>
          <w:p w14:paraId="1F6F6192" w14:textId="77777777" w:rsidR="003F3273" w:rsidRPr="00FF5298" w:rsidRDefault="003F3273" w:rsidP="0066499F">
            <w:pPr>
              <w:spacing w:before="120" w:after="120"/>
              <w:jc w:val="both"/>
              <w:rPr>
                <w:szCs w:val="28"/>
              </w:rPr>
            </w:pPr>
            <w:r w:rsidRPr="00FF5298">
              <w:rPr>
                <w:szCs w:val="28"/>
              </w:rPr>
              <w:t>- Có phòng thư viện với diện tích tối thiểu 50 m</w:t>
            </w:r>
            <w:r w:rsidRPr="00FF5298">
              <w:rPr>
                <w:szCs w:val="28"/>
                <w:vertAlign w:val="superscript"/>
              </w:rPr>
              <w:t>2</w:t>
            </w:r>
            <w:r w:rsidRPr="00FF5298">
              <w:rPr>
                <w:szCs w:val="28"/>
              </w:rPr>
              <w:t>: 01 điểm.</w:t>
            </w:r>
          </w:p>
          <w:p w14:paraId="0EFEE42D" w14:textId="77777777" w:rsidR="003F3273" w:rsidRPr="00FF5298" w:rsidRDefault="003F3273" w:rsidP="0066499F">
            <w:pPr>
              <w:spacing w:before="120" w:after="120"/>
              <w:jc w:val="both"/>
              <w:rPr>
                <w:szCs w:val="28"/>
              </w:rPr>
            </w:pPr>
            <w:r w:rsidRPr="00FF5298">
              <w:rPr>
                <w:szCs w:val="28"/>
              </w:rPr>
              <w:t>- Có 500 đầu sách các loại trở lên: 01 điểm.</w:t>
            </w:r>
          </w:p>
        </w:tc>
        <w:tc>
          <w:tcPr>
            <w:tcW w:w="855" w:type="pct"/>
            <w:tcBorders>
              <w:top w:val="single" w:sz="4" w:space="0" w:color="auto"/>
              <w:left w:val="single" w:sz="4" w:space="0" w:color="auto"/>
              <w:bottom w:val="single" w:sz="4" w:space="0" w:color="auto"/>
              <w:right w:val="single" w:sz="4" w:space="0" w:color="auto"/>
            </w:tcBorders>
            <w:hideMark/>
          </w:tcPr>
          <w:p w14:paraId="6384466C" w14:textId="77777777" w:rsidR="003F3273" w:rsidRPr="00FF5298" w:rsidRDefault="003F3273" w:rsidP="0066499F">
            <w:pPr>
              <w:spacing w:before="120" w:after="120"/>
              <w:jc w:val="center"/>
              <w:rPr>
                <w:szCs w:val="28"/>
              </w:rPr>
            </w:pPr>
            <w:r w:rsidRPr="00FF5298">
              <w:rPr>
                <w:szCs w:val="28"/>
              </w:rPr>
              <w:t>2 điểm</w:t>
            </w:r>
          </w:p>
        </w:tc>
      </w:tr>
      <w:tr w:rsidR="003F3273" w:rsidRPr="00FF5298" w14:paraId="6DB3A498"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49DC75AB" w14:textId="77777777" w:rsidR="003F3273" w:rsidRPr="00FF5298" w:rsidRDefault="003F3273" w:rsidP="0066499F">
            <w:pPr>
              <w:spacing w:before="120" w:after="120"/>
              <w:jc w:val="center"/>
              <w:rPr>
                <w:b/>
                <w:szCs w:val="28"/>
              </w:rPr>
            </w:pPr>
            <w:r w:rsidRPr="00FF5298">
              <w:rPr>
                <w:b/>
                <w:szCs w:val="28"/>
              </w:rPr>
              <w:t>D.</w:t>
            </w:r>
          </w:p>
        </w:tc>
        <w:tc>
          <w:tcPr>
            <w:tcW w:w="3743" w:type="pct"/>
            <w:tcBorders>
              <w:top w:val="single" w:sz="4" w:space="0" w:color="auto"/>
              <w:left w:val="single" w:sz="4" w:space="0" w:color="auto"/>
              <w:bottom w:val="single" w:sz="4" w:space="0" w:color="auto"/>
              <w:right w:val="single" w:sz="4" w:space="0" w:color="auto"/>
            </w:tcBorders>
            <w:hideMark/>
          </w:tcPr>
          <w:p w14:paraId="299AF258" w14:textId="77777777" w:rsidR="003F3273" w:rsidRPr="00FF5298" w:rsidRDefault="003F3273" w:rsidP="0066499F">
            <w:pPr>
              <w:spacing w:before="120" w:after="120"/>
              <w:jc w:val="both"/>
              <w:rPr>
                <w:b/>
                <w:szCs w:val="28"/>
              </w:rPr>
            </w:pPr>
            <w:r w:rsidRPr="00FF5298">
              <w:rPr>
                <w:b/>
                <w:szCs w:val="28"/>
              </w:rPr>
              <w:t>Nhóm tiêu chí IV: Chất lượng giáo dục, đào tạo và hiệu quả hoạt động</w:t>
            </w:r>
          </w:p>
        </w:tc>
        <w:tc>
          <w:tcPr>
            <w:tcW w:w="855" w:type="pct"/>
            <w:tcBorders>
              <w:top w:val="single" w:sz="4" w:space="0" w:color="auto"/>
              <w:left w:val="single" w:sz="4" w:space="0" w:color="auto"/>
              <w:bottom w:val="single" w:sz="4" w:space="0" w:color="auto"/>
              <w:right w:val="single" w:sz="4" w:space="0" w:color="auto"/>
            </w:tcBorders>
            <w:hideMark/>
          </w:tcPr>
          <w:p w14:paraId="384FEFEA" w14:textId="77777777" w:rsidR="003F3273" w:rsidRPr="00FF5298" w:rsidRDefault="003F3273" w:rsidP="0066499F">
            <w:pPr>
              <w:spacing w:before="120" w:after="120"/>
              <w:jc w:val="center"/>
              <w:rPr>
                <w:b/>
                <w:bCs/>
                <w:szCs w:val="28"/>
              </w:rPr>
            </w:pPr>
            <w:r w:rsidRPr="00FF5298">
              <w:rPr>
                <w:b/>
                <w:bCs/>
                <w:szCs w:val="28"/>
              </w:rPr>
              <w:t>15 điểm</w:t>
            </w:r>
          </w:p>
        </w:tc>
      </w:tr>
      <w:tr w:rsidR="003F3273" w:rsidRPr="00FF5298" w14:paraId="4E30BE70"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1FBE4B17" w14:textId="77777777" w:rsidR="003F3273" w:rsidRPr="00FF5298" w:rsidRDefault="003F3273" w:rsidP="0066499F">
            <w:pPr>
              <w:spacing w:before="120" w:after="120"/>
              <w:jc w:val="center"/>
              <w:rPr>
                <w:szCs w:val="28"/>
              </w:rPr>
            </w:pPr>
            <w:r w:rsidRPr="00FF5298">
              <w:rPr>
                <w:szCs w:val="28"/>
              </w:rPr>
              <w:t>1</w:t>
            </w:r>
          </w:p>
        </w:tc>
        <w:tc>
          <w:tcPr>
            <w:tcW w:w="3743" w:type="pct"/>
            <w:tcBorders>
              <w:top w:val="single" w:sz="4" w:space="0" w:color="auto"/>
              <w:left w:val="single" w:sz="4" w:space="0" w:color="auto"/>
              <w:bottom w:val="single" w:sz="4" w:space="0" w:color="auto"/>
              <w:right w:val="single" w:sz="4" w:space="0" w:color="auto"/>
            </w:tcBorders>
            <w:hideMark/>
          </w:tcPr>
          <w:p w14:paraId="62536C2C" w14:textId="77777777" w:rsidR="003F3273" w:rsidRPr="00FF5298" w:rsidRDefault="003F3273" w:rsidP="0066499F">
            <w:pPr>
              <w:spacing w:before="120" w:after="120"/>
              <w:jc w:val="both"/>
              <w:rPr>
                <w:szCs w:val="28"/>
              </w:rPr>
            </w:pPr>
            <w:r w:rsidRPr="00FF5298">
              <w:rPr>
                <w:szCs w:val="28"/>
              </w:rPr>
              <w:t>Chất lượng giáo dục, đào tạo:</w:t>
            </w:r>
          </w:p>
          <w:p w14:paraId="3569C461" w14:textId="77777777" w:rsidR="003F3273" w:rsidRPr="00FF5298" w:rsidRDefault="003F3273" w:rsidP="0066499F">
            <w:pPr>
              <w:spacing w:before="120" w:after="120"/>
              <w:jc w:val="both"/>
              <w:rPr>
                <w:szCs w:val="28"/>
              </w:rPr>
            </w:pPr>
            <w:r w:rsidRPr="00FF5298">
              <w:rPr>
                <w:szCs w:val="28"/>
              </w:rPr>
              <w:t>Được địa phương đánh giá:</w:t>
            </w:r>
          </w:p>
          <w:p w14:paraId="359F8266" w14:textId="77777777" w:rsidR="003F3273" w:rsidRPr="00FF5298" w:rsidRDefault="003F3273" w:rsidP="0066499F">
            <w:pPr>
              <w:spacing w:before="120" w:after="120"/>
              <w:jc w:val="both"/>
              <w:rPr>
                <w:szCs w:val="28"/>
              </w:rPr>
            </w:pPr>
            <w:r w:rsidRPr="00FF5298">
              <w:rPr>
                <w:szCs w:val="28"/>
              </w:rPr>
              <w:t>- Tốt: 07 điểm.</w:t>
            </w:r>
          </w:p>
          <w:p w14:paraId="435A4FA2" w14:textId="77777777" w:rsidR="003F3273" w:rsidRPr="00FF5298" w:rsidRDefault="003F3273" w:rsidP="0066499F">
            <w:pPr>
              <w:spacing w:before="120" w:after="120"/>
              <w:jc w:val="both"/>
              <w:rPr>
                <w:szCs w:val="28"/>
              </w:rPr>
            </w:pPr>
            <w:r w:rsidRPr="00FF5298">
              <w:rPr>
                <w:szCs w:val="28"/>
              </w:rPr>
              <w:t>- Khá: 05 điểm.</w:t>
            </w:r>
          </w:p>
          <w:p w14:paraId="7AADC5C0" w14:textId="77777777" w:rsidR="003F3273" w:rsidRPr="00FF5298" w:rsidRDefault="003F3273" w:rsidP="0066499F">
            <w:pPr>
              <w:spacing w:before="120" w:after="120"/>
              <w:jc w:val="both"/>
              <w:rPr>
                <w:szCs w:val="28"/>
              </w:rPr>
            </w:pPr>
            <w:r w:rsidRPr="00FF5298">
              <w:rPr>
                <w:szCs w:val="28"/>
              </w:rPr>
              <w:t>- Trung bình: 03 điểm.</w:t>
            </w:r>
          </w:p>
          <w:p w14:paraId="77885706" w14:textId="77777777" w:rsidR="003F3273" w:rsidRPr="00FF5298" w:rsidRDefault="003F3273" w:rsidP="0066499F">
            <w:pPr>
              <w:spacing w:before="120" w:after="120"/>
              <w:jc w:val="both"/>
              <w:rPr>
                <w:szCs w:val="28"/>
              </w:rPr>
            </w:pPr>
            <w:r w:rsidRPr="00FF5298">
              <w:rPr>
                <w:szCs w:val="28"/>
              </w:rPr>
              <w:t xml:space="preserve">- Yếu: 0 điểm. </w:t>
            </w:r>
          </w:p>
        </w:tc>
        <w:tc>
          <w:tcPr>
            <w:tcW w:w="855" w:type="pct"/>
            <w:tcBorders>
              <w:top w:val="single" w:sz="4" w:space="0" w:color="auto"/>
              <w:left w:val="single" w:sz="4" w:space="0" w:color="auto"/>
              <w:bottom w:val="single" w:sz="4" w:space="0" w:color="auto"/>
              <w:right w:val="single" w:sz="4" w:space="0" w:color="auto"/>
            </w:tcBorders>
          </w:tcPr>
          <w:p w14:paraId="447F802F" w14:textId="77777777" w:rsidR="003F3273" w:rsidRPr="00FF5298" w:rsidRDefault="003F3273" w:rsidP="0066499F">
            <w:pPr>
              <w:spacing w:before="120" w:after="120"/>
              <w:jc w:val="center"/>
              <w:rPr>
                <w:bCs/>
                <w:szCs w:val="28"/>
              </w:rPr>
            </w:pPr>
            <w:r w:rsidRPr="00FF5298">
              <w:rPr>
                <w:bCs/>
                <w:szCs w:val="28"/>
              </w:rPr>
              <w:t>7 điểm</w:t>
            </w:r>
          </w:p>
          <w:p w14:paraId="6A65606A" w14:textId="77777777" w:rsidR="003F3273" w:rsidRPr="00FF5298" w:rsidRDefault="003F3273" w:rsidP="0066499F">
            <w:pPr>
              <w:spacing w:before="120" w:after="120"/>
              <w:jc w:val="center"/>
              <w:rPr>
                <w:bCs/>
                <w:szCs w:val="28"/>
              </w:rPr>
            </w:pPr>
          </w:p>
        </w:tc>
      </w:tr>
      <w:tr w:rsidR="003F3273" w:rsidRPr="00FF5298" w14:paraId="76979D3D"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3F06B929" w14:textId="77777777" w:rsidR="003F3273" w:rsidRPr="00FF5298" w:rsidRDefault="003F3273" w:rsidP="0066499F">
            <w:pPr>
              <w:spacing w:before="120" w:after="120"/>
              <w:jc w:val="center"/>
              <w:rPr>
                <w:szCs w:val="28"/>
              </w:rPr>
            </w:pPr>
            <w:r w:rsidRPr="00FF5298">
              <w:rPr>
                <w:szCs w:val="28"/>
              </w:rPr>
              <w:t>2</w:t>
            </w:r>
          </w:p>
        </w:tc>
        <w:tc>
          <w:tcPr>
            <w:tcW w:w="3743" w:type="pct"/>
            <w:tcBorders>
              <w:top w:val="single" w:sz="4" w:space="0" w:color="auto"/>
              <w:left w:val="single" w:sz="4" w:space="0" w:color="auto"/>
              <w:bottom w:val="single" w:sz="4" w:space="0" w:color="auto"/>
              <w:right w:val="single" w:sz="4" w:space="0" w:color="auto"/>
            </w:tcBorders>
            <w:hideMark/>
          </w:tcPr>
          <w:p w14:paraId="7FFA3800" w14:textId="77777777" w:rsidR="003F3273" w:rsidRPr="00FF5298" w:rsidRDefault="003F3273" w:rsidP="0066499F">
            <w:pPr>
              <w:spacing w:before="120" w:after="120"/>
              <w:jc w:val="both"/>
              <w:rPr>
                <w:szCs w:val="28"/>
              </w:rPr>
            </w:pPr>
            <w:r w:rsidRPr="00FF5298">
              <w:rPr>
                <w:szCs w:val="28"/>
              </w:rPr>
              <w:t>Đa dạng hoá nội dung chương trình giáo dục, hình thức học, đáp ứng nhu cầu học tập đa dạng của mọi tầng lớp nhân dân trong địa bàn, góp phần đào tạo nguồn nhân lực phục vụ kế hoạch phát triển kinh tế-xã hội của địa phương.</w:t>
            </w:r>
          </w:p>
          <w:p w14:paraId="3D435D99" w14:textId="77777777" w:rsidR="003F3273" w:rsidRPr="00FF5298" w:rsidRDefault="003F3273" w:rsidP="0066499F">
            <w:pPr>
              <w:spacing w:before="120" w:after="120"/>
              <w:jc w:val="both"/>
              <w:rPr>
                <w:szCs w:val="28"/>
              </w:rPr>
            </w:pPr>
            <w:r w:rsidRPr="00FF5298">
              <w:rPr>
                <w:szCs w:val="28"/>
              </w:rPr>
              <w:t>Được địa phương đánh giá:</w:t>
            </w:r>
          </w:p>
          <w:p w14:paraId="5C6A8B53" w14:textId="77777777" w:rsidR="003F3273" w:rsidRPr="00FF5298" w:rsidRDefault="003F3273" w:rsidP="0066499F">
            <w:pPr>
              <w:spacing w:before="120" w:after="120"/>
              <w:jc w:val="both"/>
              <w:rPr>
                <w:szCs w:val="28"/>
              </w:rPr>
            </w:pPr>
            <w:r w:rsidRPr="00FF5298">
              <w:rPr>
                <w:szCs w:val="28"/>
              </w:rPr>
              <w:t>- Tốt: 05 điểm.</w:t>
            </w:r>
          </w:p>
          <w:p w14:paraId="7E6FD9B2" w14:textId="77777777" w:rsidR="003F3273" w:rsidRPr="00FF5298" w:rsidRDefault="003F3273" w:rsidP="0066499F">
            <w:pPr>
              <w:spacing w:before="120" w:after="120"/>
              <w:jc w:val="both"/>
              <w:rPr>
                <w:szCs w:val="28"/>
              </w:rPr>
            </w:pPr>
            <w:r w:rsidRPr="00FF5298">
              <w:rPr>
                <w:szCs w:val="28"/>
              </w:rPr>
              <w:t>- Khá: 04 điểm.</w:t>
            </w:r>
          </w:p>
          <w:p w14:paraId="23FF8D1C" w14:textId="77777777" w:rsidR="003F3273" w:rsidRPr="00FF5298" w:rsidRDefault="003F3273" w:rsidP="0066499F">
            <w:pPr>
              <w:spacing w:before="120" w:after="120"/>
              <w:jc w:val="both"/>
              <w:rPr>
                <w:szCs w:val="28"/>
              </w:rPr>
            </w:pPr>
            <w:r w:rsidRPr="00FF5298">
              <w:rPr>
                <w:szCs w:val="28"/>
              </w:rPr>
              <w:t>- Trung bình: 02 điểm.</w:t>
            </w:r>
          </w:p>
          <w:p w14:paraId="1DD52000" w14:textId="77777777" w:rsidR="003F3273" w:rsidRPr="00FF5298" w:rsidRDefault="003F3273" w:rsidP="0066499F">
            <w:pPr>
              <w:spacing w:before="120" w:after="120"/>
              <w:jc w:val="both"/>
              <w:rPr>
                <w:szCs w:val="28"/>
              </w:rPr>
            </w:pPr>
            <w:r w:rsidRPr="00FF5298">
              <w:rPr>
                <w:szCs w:val="28"/>
              </w:rPr>
              <w:t>- Yếu: 0 điểm.</w:t>
            </w:r>
          </w:p>
        </w:tc>
        <w:tc>
          <w:tcPr>
            <w:tcW w:w="855" w:type="pct"/>
            <w:tcBorders>
              <w:top w:val="single" w:sz="4" w:space="0" w:color="auto"/>
              <w:left w:val="single" w:sz="4" w:space="0" w:color="auto"/>
              <w:bottom w:val="single" w:sz="4" w:space="0" w:color="auto"/>
              <w:right w:val="single" w:sz="4" w:space="0" w:color="auto"/>
            </w:tcBorders>
            <w:hideMark/>
          </w:tcPr>
          <w:p w14:paraId="143955A7" w14:textId="77777777" w:rsidR="003F3273" w:rsidRPr="00FF5298" w:rsidRDefault="003F3273" w:rsidP="0066499F">
            <w:pPr>
              <w:spacing w:before="120" w:after="120"/>
              <w:jc w:val="center"/>
              <w:rPr>
                <w:bCs/>
                <w:szCs w:val="28"/>
              </w:rPr>
            </w:pPr>
            <w:r w:rsidRPr="00FF5298">
              <w:rPr>
                <w:bCs/>
                <w:szCs w:val="28"/>
              </w:rPr>
              <w:t>5 điểm</w:t>
            </w:r>
          </w:p>
        </w:tc>
      </w:tr>
      <w:tr w:rsidR="003F3273" w:rsidRPr="00FF5298" w14:paraId="76CA3D04" w14:textId="77777777" w:rsidTr="0066499F">
        <w:trPr>
          <w:trHeight w:val="20"/>
        </w:trPr>
        <w:tc>
          <w:tcPr>
            <w:tcW w:w="402" w:type="pct"/>
            <w:tcBorders>
              <w:top w:val="single" w:sz="4" w:space="0" w:color="auto"/>
              <w:left w:val="single" w:sz="4" w:space="0" w:color="auto"/>
              <w:bottom w:val="single" w:sz="4" w:space="0" w:color="auto"/>
              <w:right w:val="single" w:sz="4" w:space="0" w:color="auto"/>
            </w:tcBorders>
            <w:hideMark/>
          </w:tcPr>
          <w:p w14:paraId="3178287E" w14:textId="77777777" w:rsidR="003F3273" w:rsidRPr="00FF5298" w:rsidRDefault="003F3273" w:rsidP="0066499F">
            <w:pPr>
              <w:spacing w:before="120" w:after="120"/>
              <w:jc w:val="center"/>
              <w:rPr>
                <w:szCs w:val="28"/>
              </w:rPr>
            </w:pPr>
            <w:r w:rsidRPr="00FF5298">
              <w:rPr>
                <w:szCs w:val="28"/>
              </w:rPr>
              <w:lastRenderedPageBreak/>
              <w:t>3</w:t>
            </w:r>
          </w:p>
        </w:tc>
        <w:tc>
          <w:tcPr>
            <w:tcW w:w="3743" w:type="pct"/>
            <w:tcBorders>
              <w:top w:val="single" w:sz="4" w:space="0" w:color="auto"/>
              <w:left w:val="single" w:sz="4" w:space="0" w:color="auto"/>
              <w:bottom w:val="single" w:sz="4" w:space="0" w:color="auto"/>
              <w:right w:val="single" w:sz="4" w:space="0" w:color="auto"/>
            </w:tcBorders>
            <w:hideMark/>
          </w:tcPr>
          <w:p w14:paraId="69B64303" w14:textId="77777777" w:rsidR="003F3273" w:rsidRPr="00FF5298" w:rsidRDefault="003F3273" w:rsidP="0066499F">
            <w:pPr>
              <w:spacing w:before="120" w:after="120"/>
              <w:jc w:val="both"/>
              <w:rPr>
                <w:szCs w:val="28"/>
              </w:rPr>
            </w:pPr>
            <w:r w:rsidRPr="00FF5298">
              <w:rPr>
                <w:szCs w:val="28"/>
              </w:rPr>
              <w:t>Hỗ trợ có hiệu quả hoạt động của trung tâm học tập cộng đồng được: 03 điểm</w:t>
            </w:r>
          </w:p>
        </w:tc>
        <w:tc>
          <w:tcPr>
            <w:tcW w:w="855" w:type="pct"/>
            <w:tcBorders>
              <w:top w:val="single" w:sz="4" w:space="0" w:color="auto"/>
              <w:left w:val="single" w:sz="4" w:space="0" w:color="auto"/>
              <w:bottom w:val="single" w:sz="4" w:space="0" w:color="auto"/>
              <w:right w:val="single" w:sz="4" w:space="0" w:color="auto"/>
            </w:tcBorders>
            <w:hideMark/>
          </w:tcPr>
          <w:p w14:paraId="1035B0BF" w14:textId="77777777" w:rsidR="003F3273" w:rsidRPr="00FF5298" w:rsidRDefault="003F3273" w:rsidP="0066499F">
            <w:pPr>
              <w:spacing w:before="120" w:after="120"/>
              <w:jc w:val="center"/>
              <w:rPr>
                <w:bCs/>
                <w:szCs w:val="28"/>
              </w:rPr>
            </w:pPr>
            <w:r w:rsidRPr="00FF5298">
              <w:rPr>
                <w:bCs/>
                <w:szCs w:val="28"/>
              </w:rPr>
              <w:t>3 điểm</w:t>
            </w:r>
          </w:p>
        </w:tc>
      </w:tr>
    </w:tbl>
    <w:p w14:paraId="4793B40B" w14:textId="77777777" w:rsidR="003F3273" w:rsidRPr="00FF5298" w:rsidRDefault="003F3273" w:rsidP="003F3273">
      <w:pPr>
        <w:pStyle w:val="sonvb"/>
        <w:spacing w:before="60" w:after="100" w:line="276" w:lineRule="auto"/>
        <w:ind w:firstLine="709"/>
      </w:pPr>
      <w:r w:rsidRPr="00FF5298">
        <w:t>Thang điểm xếp hạng trung tâm giáo dục thường xuyên: 100 điểm. Điểm của từng tiêu chí được làm tròn đến hàng đơn vị.</w:t>
      </w:r>
    </w:p>
    <w:p w14:paraId="086EF1ED" w14:textId="77777777" w:rsidR="003F3273" w:rsidRPr="00FF5298" w:rsidRDefault="003F3273" w:rsidP="003F3273">
      <w:pPr>
        <w:pStyle w:val="sonvb"/>
        <w:spacing w:before="60" w:after="100" w:line="276" w:lineRule="auto"/>
        <w:ind w:firstLine="709"/>
      </w:pPr>
      <w:r w:rsidRPr="00FF5298">
        <w:t xml:space="preserve">Đối với trung tâm giáo dục thường xuyên cấp tỉnh: </w:t>
      </w:r>
    </w:p>
    <w:p w14:paraId="2343C21A" w14:textId="77777777" w:rsidR="003F3273" w:rsidRPr="00FF5298" w:rsidRDefault="003F3273" w:rsidP="003F3273">
      <w:pPr>
        <w:pStyle w:val="sonvb"/>
        <w:spacing w:before="60" w:after="100" w:line="276" w:lineRule="auto"/>
        <w:ind w:firstLine="709"/>
      </w:pPr>
      <w:r w:rsidRPr="00FF5298">
        <w:t>- Hạng ba: đạt số điểm từ 90 điểm trở lên.</w:t>
      </w:r>
    </w:p>
    <w:p w14:paraId="797A3157" w14:textId="77777777" w:rsidR="003F3273" w:rsidRPr="00FF5298" w:rsidRDefault="003F3273" w:rsidP="003F3273">
      <w:pPr>
        <w:pStyle w:val="sonvb"/>
        <w:spacing w:before="60" w:after="100" w:line="276" w:lineRule="auto"/>
        <w:ind w:firstLine="709"/>
      </w:pPr>
      <w:r w:rsidRPr="00FF5298">
        <w:t>- Hạng bèn: đạt số điểm từ 70 đến 89 điểm.</w:t>
      </w:r>
    </w:p>
    <w:p w14:paraId="5FC3C4E6" w14:textId="77777777" w:rsidR="003F3273" w:rsidRPr="00FF5298" w:rsidRDefault="003F3273" w:rsidP="003F3273">
      <w:pPr>
        <w:pStyle w:val="sonvb"/>
        <w:spacing w:before="60" w:after="100" w:line="276" w:lineRule="auto"/>
        <w:ind w:firstLine="709"/>
      </w:pPr>
      <w:r w:rsidRPr="00FF5298">
        <w:t>- Hạng năm: dưới 70 điểm.</w:t>
      </w:r>
    </w:p>
    <w:p w14:paraId="746593C7" w14:textId="77777777" w:rsidR="003F3273" w:rsidRPr="00FF5298" w:rsidRDefault="003F3273" w:rsidP="003F3273">
      <w:pPr>
        <w:pStyle w:val="sonvb"/>
        <w:spacing w:before="60" w:after="100" w:line="276" w:lineRule="auto"/>
        <w:ind w:firstLine="709"/>
      </w:pPr>
      <w:r w:rsidRPr="00FF5298">
        <w:t>Đối với trung tâm giáo dục thường xuyên cấp huyện:</w:t>
      </w:r>
    </w:p>
    <w:p w14:paraId="77E32C88" w14:textId="77777777" w:rsidR="003F3273" w:rsidRPr="00FF5298" w:rsidRDefault="003F3273" w:rsidP="003F3273">
      <w:pPr>
        <w:pStyle w:val="sonvb"/>
        <w:spacing w:before="60" w:after="100" w:line="276" w:lineRule="auto"/>
        <w:ind w:firstLine="709"/>
      </w:pPr>
      <w:r w:rsidRPr="00FF5298">
        <w:t>- Hạng năm: đạt số điểm từ 90 điểm trở lên.</w:t>
      </w:r>
    </w:p>
    <w:p w14:paraId="61304555" w14:textId="77777777" w:rsidR="003F3273" w:rsidRPr="00FF5298" w:rsidRDefault="003F3273" w:rsidP="003F3273">
      <w:pPr>
        <w:pStyle w:val="sonvb"/>
        <w:spacing w:before="60" w:after="100" w:line="276" w:lineRule="auto"/>
        <w:ind w:firstLine="709"/>
      </w:pPr>
      <w:r w:rsidRPr="00FF5298">
        <w:t>- Hạng sáu: đạt số điểm từ 70 đến 89 điểm.</w:t>
      </w:r>
    </w:p>
    <w:p w14:paraId="13E0A553" w14:textId="77777777" w:rsidR="003F3273" w:rsidRPr="00FF5298" w:rsidRDefault="003F3273" w:rsidP="003F3273">
      <w:pPr>
        <w:pStyle w:val="sonvb"/>
        <w:spacing w:before="60" w:after="100" w:line="276" w:lineRule="auto"/>
        <w:ind w:firstLine="709"/>
      </w:pPr>
      <w:r w:rsidRPr="00FF5298">
        <w:t>- Hạng bảy: dưới 70 điểm.</w:t>
      </w:r>
    </w:p>
    <w:p w14:paraId="2C3313A8" w14:textId="412FD9B4" w:rsidR="003F3273" w:rsidRPr="003F3273" w:rsidRDefault="003F3273" w:rsidP="003F3273">
      <w:pPr>
        <w:pStyle w:val="sonvb"/>
        <w:spacing w:before="60" w:after="100" w:line="276" w:lineRule="auto"/>
        <w:ind w:firstLine="709"/>
        <w:rPr>
          <w:iCs/>
        </w:rPr>
      </w:pPr>
      <w:r>
        <w:rPr>
          <w:iCs/>
          <w:lang w:val="en-US"/>
        </w:rPr>
        <w:t>11</w:t>
      </w:r>
      <w:r w:rsidRPr="003F3273">
        <w:rPr>
          <w:iCs/>
        </w:rPr>
        <w:t>.11. Căn cứ pháp lý của TTHC</w:t>
      </w:r>
    </w:p>
    <w:p w14:paraId="767860C5" w14:textId="6AEA3F84" w:rsidR="00CF37F0" w:rsidRDefault="003F3273" w:rsidP="003F3273">
      <w:pPr>
        <w:ind w:firstLine="720"/>
        <w:jc w:val="both"/>
        <w:rPr>
          <w:bCs/>
          <w:lang w:val="sv-SE"/>
        </w:rPr>
      </w:pPr>
      <w:r w:rsidRPr="00FF5298">
        <w:rPr>
          <w:bCs/>
          <w:lang w:val="sv-SE"/>
        </w:rPr>
        <w:t>Thông tư số 48/2008/TT-BGDĐT ngày 25 tháng 8 năm 2008 của Bộ trưởng Bộ Giáo dục và Đào tạo hướng dẫn xếp hạng và thực hiện chế độ phụ cấp chức vụ lãnh đạo trung tâm giáo dục thường xuyên.</w:t>
      </w:r>
    </w:p>
    <w:p w14:paraId="3793A59D" w14:textId="364538D9" w:rsidR="0066499F" w:rsidRDefault="0066499F" w:rsidP="003F3273">
      <w:pPr>
        <w:ind w:firstLine="720"/>
        <w:jc w:val="both"/>
        <w:rPr>
          <w:bCs/>
          <w:lang w:val="sv-SE"/>
        </w:rPr>
      </w:pPr>
    </w:p>
    <w:p w14:paraId="18A2BB3F" w14:textId="35F60E45" w:rsidR="0066499F" w:rsidRDefault="0066499F" w:rsidP="003F3273">
      <w:pPr>
        <w:ind w:firstLine="720"/>
        <w:jc w:val="both"/>
        <w:rPr>
          <w:bCs/>
          <w:lang w:val="sv-SE"/>
        </w:rPr>
      </w:pPr>
    </w:p>
    <w:p w14:paraId="29A33744" w14:textId="4130F93E" w:rsidR="0066499F" w:rsidRPr="0066499F" w:rsidRDefault="0066499F" w:rsidP="0066499F">
      <w:pPr>
        <w:pStyle w:val="Heading3"/>
        <w:keepLines/>
        <w:spacing w:before="40" w:after="0"/>
        <w:ind w:firstLine="720"/>
        <w:jc w:val="both"/>
        <w:rPr>
          <w:rFonts w:ascii="Times New Roman" w:eastAsiaTheme="majorEastAsia" w:hAnsi="Times New Roman"/>
          <w:sz w:val="28"/>
          <w:szCs w:val="28"/>
          <w:lang w:val="nl-NL" w:eastAsia="en-US"/>
        </w:rPr>
      </w:pPr>
      <w:r>
        <w:rPr>
          <w:rFonts w:ascii="Times New Roman" w:eastAsiaTheme="majorEastAsia" w:hAnsi="Times New Roman"/>
          <w:sz w:val="28"/>
          <w:szCs w:val="28"/>
          <w:lang w:val="nl-NL" w:eastAsia="en-US"/>
        </w:rPr>
        <w:t xml:space="preserve">12. </w:t>
      </w:r>
      <w:r w:rsidRPr="0066499F">
        <w:rPr>
          <w:rFonts w:ascii="Times New Roman" w:eastAsiaTheme="majorEastAsia" w:hAnsi="Times New Roman"/>
          <w:sz w:val="28"/>
          <w:szCs w:val="28"/>
          <w:lang w:val="nl-NL" w:eastAsia="en-US"/>
        </w:rPr>
        <w:t>Đăng ký hỗ trợ tiền đóng học phí và chi phí sinh hoạt đối với sinh viên học các ngành đào tạo giáo viên tại các đại học, học viện, trường đại học, trường cao đẳng được phép đào tạo giáo viên</w:t>
      </w:r>
    </w:p>
    <w:p w14:paraId="627A6053" w14:textId="7FE3222C" w:rsidR="0066499F" w:rsidRPr="00954408" w:rsidRDefault="0066499F" w:rsidP="0066499F">
      <w:pPr>
        <w:spacing w:before="60" w:after="100" w:line="276" w:lineRule="auto"/>
        <w:ind w:firstLine="720"/>
        <w:jc w:val="both"/>
        <w:rPr>
          <w:iCs/>
          <w:szCs w:val="28"/>
        </w:rPr>
      </w:pPr>
      <w:r>
        <w:rPr>
          <w:iCs/>
          <w:szCs w:val="28"/>
        </w:rPr>
        <w:t>12</w:t>
      </w:r>
      <w:r w:rsidRPr="00954408">
        <w:rPr>
          <w:iCs/>
          <w:szCs w:val="28"/>
        </w:rPr>
        <w:t>.1. Trình tự thực hiện:</w:t>
      </w:r>
    </w:p>
    <w:p w14:paraId="0BCE49EA" w14:textId="77777777" w:rsidR="0066499F" w:rsidRPr="00954408" w:rsidRDefault="0066499F" w:rsidP="0066499F">
      <w:pPr>
        <w:spacing w:before="60" w:after="100" w:line="276" w:lineRule="auto"/>
        <w:ind w:firstLine="720"/>
        <w:jc w:val="both"/>
        <w:rPr>
          <w:iCs/>
          <w:spacing w:val="-2"/>
          <w:szCs w:val="28"/>
        </w:rPr>
      </w:pPr>
      <w:r w:rsidRPr="00954408">
        <w:rPr>
          <w:iCs/>
          <w:spacing w:val="-2"/>
          <w:szCs w:val="28"/>
        </w:rPr>
        <w:t>a) Hằng năm, căn cứ vào chỉ tiêu được Bộ Giáo dục và Đào tạo thông báo, cơ sở đào tạo giáo viên thông báo cho các thí sinh trúng tuyển vào các ngành đào tạo giáo viên để đăng ký theo đối tượng giao nhiệm vụ, đặt hàng hoặc đấu thầu hoặc đào tạo theo nhu cầu xã hội trong phạm vi chỉ tiêu được Bộ Giáo dục và Đào tạo thông báo.</w:t>
      </w:r>
    </w:p>
    <w:p w14:paraId="03F64FDB" w14:textId="77777777" w:rsidR="0066499F" w:rsidRPr="00954408" w:rsidRDefault="0066499F" w:rsidP="0066499F">
      <w:pPr>
        <w:spacing w:before="60" w:after="100" w:line="276" w:lineRule="auto"/>
        <w:ind w:firstLine="720"/>
        <w:jc w:val="both"/>
        <w:rPr>
          <w:iCs/>
          <w:szCs w:val="28"/>
        </w:rPr>
      </w:pPr>
      <w:r w:rsidRPr="00954408">
        <w:rPr>
          <w:iCs/>
          <w:szCs w:val="28"/>
        </w:rPr>
        <w:t>b) Trong thời hạn 30 ngày kể từ ngày nhận được thông báo trúng tuyển, sinh viên sư phạm nộp Đơn đề nghị hưởng và cam kết bồi hoàn học phí, chi phí sinh hoạt đến cơ sở đào tạo giáo viên theo Mẫu số 01 tại Phụ lục ban hành kèm theo Nghị định số 116/2020/NĐ-CP ngày 25/9/2020 quy định về chính sách hỗ trợ tiền đóng học phí và chi phí sinh hoạt cho sinh viên sư phạm.</w:t>
      </w:r>
    </w:p>
    <w:p w14:paraId="1B6240BB" w14:textId="77777777" w:rsidR="0066499F" w:rsidRPr="00954408" w:rsidRDefault="0066499F" w:rsidP="0066499F">
      <w:pPr>
        <w:spacing w:before="60" w:after="100" w:line="276" w:lineRule="auto"/>
        <w:ind w:firstLine="720"/>
        <w:jc w:val="both"/>
        <w:rPr>
          <w:iCs/>
          <w:szCs w:val="28"/>
        </w:rPr>
      </w:pPr>
      <w:r w:rsidRPr="00954408">
        <w:rPr>
          <w:iCs/>
          <w:szCs w:val="28"/>
        </w:rPr>
        <w:t>c) Các cơ sở đào tạo giáo viên tổng hợp và thông báo cho các địa phương đã giao nhiệm vụ, đặt hàng hoặc đấu thầu để thống nhất xét hỗ trợ cho sinh viên sư phạm thuộc đối tượng giao nhiệm vụ, đặt hàng hoặc đấu thầu.</w:t>
      </w:r>
    </w:p>
    <w:p w14:paraId="2359F3F1" w14:textId="77777777" w:rsidR="0066499F" w:rsidRPr="00954408" w:rsidRDefault="0066499F" w:rsidP="0066499F">
      <w:pPr>
        <w:spacing w:before="60" w:after="100" w:line="276" w:lineRule="auto"/>
        <w:ind w:firstLine="720"/>
        <w:jc w:val="both"/>
        <w:rPr>
          <w:iCs/>
          <w:szCs w:val="28"/>
        </w:rPr>
      </w:pPr>
      <w:r w:rsidRPr="00954408">
        <w:rPr>
          <w:iCs/>
          <w:szCs w:val="28"/>
        </w:rPr>
        <w:lastRenderedPageBreak/>
        <w:t>d) Cơ quan giao nhiệm vụ, đặt hàng hoặc đấu thầu xây dựng tiêu chí tuyển chọn sinh viên sư phạm đã trúng tuyển, phối hợp với cơ sở đào tạo giáo viên xét chọn bảo đảm công bằng, công khai, minh bạch.</w:t>
      </w:r>
    </w:p>
    <w:p w14:paraId="4CF02C42" w14:textId="77777777" w:rsidR="0066499F" w:rsidRPr="00954408" w:rsidRDefault="0066499F" w:rsidP="0066499F">
      <w:pPr>
        <w:spacing w:before="60" w:after="100" w:line="276" w:lineRule="auto"/>
        <w:ind w:firstLine="720"/>
        <w:jc w:val="both"/>
        <w:rPr>
          <w:iCs/>
          <w:szCs w:val="28"/>
        </w:rPr>
      </w:pPr>
      <w:r w:rsidRPr="00954408">
        <w:rPr>
          <w:iCs/>
          <w:szCs w:val="28"/>
        </w:rPr>
        <w:t>đ) Trong thời hạn 15 ngày kể từ ngày kết thúc nhận đơn đăng ký, cơ sở đào tạo giáo viên thống nhất với cơ quan giao nhiệm vụ, đặt hàng hoặc đấu thầu để xác nhận và thông báo cho sinh viên sư phạm được hưởng chính sách hỗ trợ thuộc đối tượng giao nhiệm vụ, đặt hàng hoặc đấu thầu và xét duyệt các đối tượng hưởng chính sách hỗ trợ đối với sinh viên sư phạm trong phạm vi chỉ tiêu Bộ Giáo dục và Đào tạo thông báo và không thuộc chỉ tiêu đặt hàng.</w:t>
      </w:r>
    </w:p>
    <w:p w14:paraId="34DEB34C" w14:textId="77777777" w:rsidR="0066499F" w:rsidRPr="00954408" w:rsidRDefault="0066499F" w:rsidP="0066499F">
      <w:pPr>
        <w:spacing w:before="60" w:after="100" w:line="276" w:lineRule="auto"/>
        <w:ind w:firstLine="720"/>
        <w:jc w:val="both"/>
        <w:rPr>
          <w:iCs/>
          <w:szCs w:val="28"/>
        </w:rPr>
      </w:pPr>
      <w:r w:rsidRPr="00954408">
        <w:rPr>
          <w:iCs/>
          <w:szCs w:val="28"/>
        </w:rPr>
        <w:t>e) Danh sách sinh viên sư phạm được hưởng chính sách hỗ trợ học phí và chi phí sinh hoạt được công khai trên trang thông tin điện tử của cơ sở đào tạo giáo viên đồng thời gửi cơ quan giao nhiệm vụ, đặt hàng hoặc đấu thầu để thực hiện.</w:t>
      </w:r>
    </w:p>
    <w:p w14:paraId="5E9143D9" w14:textId="220B806E" w:rsidR="0066499F" w:rsidRPr="00954408" w:rsidRDefault="0066499F" w:rsidP="0066499F">
      <w:pPr>
        <w:spacing w:before="60" w:after="100" w:line="276" w:lineRule="auto"/>
        <w:ind w:firstLine="720"/>
        <w:jc w:val="both"/>
        <w:rPr>
          <w:iCs/>
          <w:szCs w:val="28"/>
        </w:rPr>
      </w:pPr>
      <w:r>
        <w:rPr>
          <w:iCs/>
          <w:szCs w:val="28"/>
        </w:rPr>
        <w:t>12</w:t>
      </w:r>
      <w:r w:rsidRPr="00954408">
        <w:rPr>
          <w:iCs/>
          <w:szCs w:val="28"/>
        </w:rPr>
        <w:t>.2. Cách thức thực hiện:</w:t>
      </w:r>
    </w:p>
    <w:p w14:paraId="05E4C27D" w14:textId="77777777" w:rsidR="0066499F" w:rsidRPr="00954408" w:rsidRDefault="0066499F" w:rsidP="0066499F">
      <w:pPr>
        <w:spacing w:before="60" w:after="100" w:line="276" w:lineRule="auto"/>
        <w:ind w:firstLine="720"/>
        <w:jc w:val="both"/>
        <w:rPr>
          <w:iCs/>
          <w:szCs w:val="28"/>
        </w:rPr>
      </w:pPr>
      <w:r w:rsidRPr="00954408">
        <w:rPr>
          <w:iCs/>
          <w:szCs w:val="28"/>
        </w:rPr>
        <w:t>Nộp hồ sơ theo một trong ba cách thức sau:</w:t>
      </w:r>
    </w:p>
    <w:p w14:paraId="3405E30B" w14:textId="77777777" w:rsidR="0066499F" w:rsidRPr="00954408" w:rsidRDefault="0066499F" w:rsidP="0066499F">
      <w:pPr>
        <w:spacing w:before="60" w:after="100" w:line="276" w:lineRule="auto"/>
        <w:ind w:firstLine="720"/>
        <w:jc w:val="both"/>
        <w:rPr>
          <w:iCs/>
          <w:szCs w:val="28"/>
        </w:rPr>
      </w:pPr>
      <w:r w:rsidRPr="00954408">
        <w:rPr>
          <w:iCs/>
          <w:szCs w:val="28"/>
        </w:rPr>
        <w:t>a) Trực tiếp tại cơ sở đào tạo giáo viên.</w:t>
      </w:r>
    </w:p>
    <w:p w14:paraId="60E3E839" w14:textId="77777777" w:rsidR="0066499F" w:rsidRPr="00954408" w:rsidRDefault="0066499F" w:rsidP="0066499F">
      <w:pPr>
        <w:spacing w:before="60" w:after="100" w:line="276" w:lineRule="auto"/>
        <w:ind w:firstLine="720"/>
        <w:jc w:val="both"/>
        <w:rPr>
          <w:iCs/>
          <w:szCs w:val="28"/>
        </w:rPr>
      </w:pPr>
      <w:r w:rsidRPr="00954408">
        <w:rPr>
          <w:iCs/>
          <w:szCs w:val="28"/>
        </w:rPr>
        <w:t>b) Qua đường bưu điện.</w:t>
      </w:r>
    </w:p>
    <w:p w14:paraId="2250BAA2" w14:textId="77777777" w:rsidR="0066499F" w:rsidRPr="00954408" w:rsidRDefault="0066499F" w:rsidP="0066499F">
      <w:pPr>
        <w:spacing w:before="60" w:after="100" w:line="276" w:lineRule="auto"/>
        <w:ind w:firstLine="720"/>
        <w:jc w:val="both"/>
        <w:rPr>
          <w:iCs/>
          <w:spacing w:val="-6"/>
          <w:szCs w:val="28"/>
        </w:rPr>
      </w:pPr>
      <w:r w:rsidRPr="00954408">
        <w:rPr>
          <w:iCs/>
          <w:spacing w:val="-6"/>
          <w:szCs w:val="28"/>
        </w:rPr>
        <w:t>c) Nộp trực tuyến trên cổng thông tin điện tử của cơ sở đào tạo giáo viên (nếu có).</w:t>
      </w:r>
    </w:p>
    <w:p w14:paraId="0E14B039" w14:textId="0E262DB2" w:rsidR="0066499F" w:rsidRPr="00954408" w:rsidRDefault="0066499F" w:rsidP="0066499F">
      <w:pPr>
        <w:spacing w:before="60" w:after="100" w:line="276" w:lineRule="auto"/>
        <w:ind w:firstLine="720"/>
        <w:jc w:val="both"/>
        <w:rPr>
          <w:iCs/>
          <w:szCs w:val="28"/>
        </w:rPr>
      </w:pPr>
      <w:r>
        <w:rPr>
          <w:iCs/>
          <w:szCs w:val="28"/>
        </w:rPr>
        <w:t>12</w:t>
      </w:r>
      <w:r w:rsidRPr="00954408">
        <w:rPr>
          <w:iCs/>
          <w:szCs w:val="28"/>
        </w:rPr>
        <w:t>.3. Thành phần và số lượng hồ sơ:</w:t>
      </w:r>
    </w:p>
    <w:p w14:paraId="4AB9263D" w14:textId="552D4D10" w:rsidR="0066499F" w:rsidRPr="00954408" w:rsidRDefault="0066499F" w:rsidP="0066499F">
      <w:pPr>
        <w:spacing w:before="60" w:after="100" w:line="276" w:lineRule="auto"/>
        <w:ind w:firstLine="720"/>
        <w:jc w:val="both"/>
        <w:rPr>
          <w:iCs/>
          <w:szCs w:val="28"/>
        </w:rPr>
      </w:pPr>
      <w:r>
        <w:rPr>
          <w:iCs/>
          <w:szCs w:val="28"/>
        </w:rPr>
        <w:t>12</w:t>
      </w:r>
      <w:r w:rsidRPr="00954408">
        <w:rPr>
          <w:iCs/>
          <w:szCs w:val="28"/>
        </w:rPr>
        <w:t>.3.1. Hồ sơ gồm:</w:t>
      </w:r>
    </w:p>
    <w:p w14:paraId="3BFCE075" w14:textId="77777777" w:rsidR="0066499F" w:rsidRPr="00954408" w:rsidRDefault="0066499F" w:rsidP="0066499F">
      <w:pPr>
        <w:spacing w:before="60" w:after="100" w:line="276" w:lineRule="auto"/>
        <w:ind w:firstLine="720"/>
        <w:jc w:val="both"/>
        <w:rPr>
          <w:iCs/>
          <w:szCs w:val="28"/>
        </w:rPr>
      </w:pPr>
      <w:r w:rsidRPr="00954408">
        <w:rPr>
          <w:iCs/>
          <w:szCs w:val="28"/>
        </w:rPr>
        <w:t>Đơn đề nghị hưởng và cam kết bồi hoàn học phí, chi phí sinh hoạt đến cơ sở đào tạo giáo viên (Theo Mẫu số 01 tại Phụ lục ban hành kèm theo Nghị định số 116/2020/NĐ-CP ngày 25/9/2020 quy định về chính sách hỗ trợ tiền đóng học phí và chi phí sinh hoạt cho sinh viên sư phạm).</w:t>
      </w:r>
    </w:p>
    <w:p w14:paraId="6F3BAA5D" w14:textId="678CE6C4" w:rsidR="0066499F" w:rsidRPr="00954408" w:rsidRDefault="0066499F" w:rsidP="0066499F">
      <w:pPr>
        <w:spacing w:before="60" w:after="100" w:line="276" w:lineRule="auto"/>
        <w:ind w:firstLine="720"/>
        <w:jc w:val="both"/>
        <w:rPr>
          <w:iCs/>
          <w:szCs w:val="28"/>
        </w:rPr>
      </w:pPr>
      <w:r>
        <w:rPr>
          <w:iCs/>
          <w:szCs w:val="28"/>
        </w:rPr>
        <w:t>12</w:t>
      </w:r>
      <w:r w:rsidRPr="00954408">
        <w:rPr>
          <w:iCs/>
          <w:szCs w:val="28"/>
        </w:rPr>
        <w:t xml:space="preserve">.3.2. Sinh viên chỉ nộp 01 bộ hồ sơ cho 01 lần đầu đề nghị hỗ trợ trong cả thời gian học tại cơ sở đào tạo giáo viên. </w:t>
      </w:r>
    </w:p>
    <w:p w14:paraId="5F03A506" w14:textId="2E246446" w:rsidR="0066499F" w:rsidRPr="00954408" w:rsidRDefault="0066499F" w:rsidP="0066499F">
      <w:pPr>
        <w:spacing w:before="60" w:after="100" w:line="276" w:lineRule="auto"/>
        <w:ind w:left="720"/>
        <w:jc w:val="both"/>
        <w:rPr>
          <w:iCs/>
          <w:szCs w:val="28"/>
        </w:rPr>
      </w:pPr>
      <w:r>
        <w:rPr>
          <w:iCs/>
          <w:szCs w:val="28"/>
        </w:rPr>
        <w:t>12</w:t>
      </w:r>
      <w:r w:rsidRPr="00954408">
        <w:rPr>
          <w:iCs/>
          <w:szCs w:val="28"/>
        </w:rPr>
        <w:t xml:space="preserve">.4. Thời hạn giải quyết: </w:t>
      </w:r>
    </w:p>
    <w:p w14:paraId="29DEBF1B" w14:textId="77777777" w:rsidR="0066499F" w:rsidRPr="00954408" w:rsidRDefault="0066499F" w:rsidP="0066499F">
      <w:pPr>
        <w:spacing w:before="60" w:after="100" w:line="276" w:lineRule="auto"/>
        <w:ind w:firstLine="720"/>
        <w:jc w:val="both"/>
        <w:rPr>
          <w:iCs/>
          <w:szCs w:val="28"/>
        </w:rPr>
      </w:pPr>
      <w:r w:rsidRPr="00954408">
        <w:rPr>
          <w:iCs/>
          <w:szCs w:val="28"/>
        </w:rPr>
        <w:t>Trong thời hạn 15 ngày kể từ ngày kết thúc nhận đơn đăng ký, cơ sở đào tạo giáo viên thống nhất với cơ quan giao nhiệm vụ, đặt hàng hoặc đấu thầu để xác nhận và thông báo cho sinh viên sư phạm được hưởng chính sách hỗ trợ thuộc đối tượng giao nhiệm vụ, đặt hàng hoặc đấu thầu và xét duyệt các đối tượng hưởng chính sách hỗ trợ đối với sinh viên sư phạm trong phạm vi chỉ tiêu Bộ Giáo dục và Đào tạo thông báo và không thuộc chỉ tiêu đặt hàng.</w:t>
      </w:r>
    </w:p>
    <w:p w14:paraId="6156462C" w14:textId="6DD118FE" w:rsidR="0066499F" w:rsidRPr="00954408" w:rsidRDefault="0066499F" w:rsidP="0066499F">
      <w:pPr>
        <w:spacing w:before="60" w:after="100" w:line="276" w:lineRule="auto"/>
        <w:ind w:firstLine="720"/>
        <w:jc w:val="both"/>
        <w:rPr>
          <w:iCs/>
          <w:szCs w:val="28"/>
        </w:rPr>
      </w:pPr>
      <w:r>
        <w:rPr>
          <w:iCs/>
          <w:szCs w:val="28"/>
        </w:rPr>
        <w:t>12</w:t>
      </w:r>
      <w:r w:rsidRPr="00954408">
        <w:rPr>
          <w:iCs/>
          <w:szCs w:val="28"/>
        </w:rPr>
        <w:t>.5. Đối tượng thực hiện thủ tục hành chính:</w:t>
      </w:r>
    </w:p>
    <w:p w14:paraId="45CEFE3F" w14:textId="77777777" w:rsidR="0066499F" w:rsidRPr="00954408" w:rsidRDefault="0066499F" w:rsidP="0066499F">
      <w:pPr>
        <w:spacing w:before="60" w:after="100" w:line="276" w:lineRule="auto"/>
        <w:ind w:firstLine="720"/>
        <w:jc w:val="both"/>
        <w:rPr>
          <w:iCs/>
          <w:szCs w:val="28"/>
        </w:rPr>
      </w:pPr>
      <w:r w:rsidRPr="00954408">
        <w:rPr>
          <w:iCs/>
          <w:szCs w:val="28"/>
        </w:rPr>
        <w:t>Sinh viên học các</w:t>
      </w:r>
      <w:r w:rsidRPr="00954408">
        <w:rPr>
          <w:rFonts w:ascii="Arial" w:hAnsi="Arial" w:cs="Arial"/>
          <w:iCs/>
          <w:szCs w:val="28"/>
          <w:shd w:val="clear" w:color="auto" w:fill="FFFFFF"/>
        </w:rPr>
        <w:t xml:space="preserve"> </w:t>
      </w:r>
      <w:r w:rsidRPr="00954408">
        <w:rPr>
          <w:iCs/>
          <w:szCs w:val="28"/>
        </w:rPr>
        <w:t>ngành đào tạo giáo viên tại các cơ sở đào tạo giáo viên.</w:t>
      </w:r>
    </w:p>
    <w:p w14:paraId="30FC7ED2" w14:textId="185F91D3" w:rsidR="0066499F" w:rsidRPr="00954408" w:rsidRDefault="0066499F" w:rsidP="0066499F">
      <w:pPr>
        <w:spacing w:before="60" w:after="100" w:line="276" w:lineRule="auto"/>
        <w:ind w:left="720"/>
        <w:jc w:val="both"/>
        <w:rPr>
          <w:iCs/>
          <w:szCs w:val="28"/>
        </w:rPr>
      </w:pPr>
      <w:r>
        <w:rPr>
          <w:iCs/>
          <w:szCs w:val="28"/>
        </w:rPr>
        <w:lastRenderedPageBreak/>
        <w:t>12</w:t>
      </w:r>
      <w:r w:rsidRPr="00954408">
        <w:rPr>
          <w:iCs/>
          <w:szCs w:val="28"/>
        </w:rPr>
        <w:t>.6. Cơ quan thực hiện thủ tục hành chính:</w:t>
      </w:r>
    </w:p>
    <w:p w14:paraId="619A0026" w14:textId="77777777" w:rsidR="0066499F" w:rsidRPr="00954408" w:rsidRDefault="0066499F" w:rsidP="0066499F">
      <w:pPr>
        <w:spacing w:before="60" w:after="100" w:line="276" w:lineRule="auto"/>
        <w:ind w:firstLine="720"/>
        <w:jc w:val="both"/>
        <w:rPr>
          <w:iCs/>
          <w:szCs w:val="28"/>
        </w:rPr>
      </w:pPr>
      <w:r w:rsidRPr="00954408">
        <w:rPr>
          <w:iCs/>
          <w:szCs w:val="28"/>
        </w:rPr>
        <w:t>Cơ sở đào tạo giáo viên (Đại học, học viện, trường đại học, trường cao đẳng được phép đào tạo giáo viên).</w:t>
      </w:r>
    </w:p>
    <w:p w14:paraId="6C04A50B" w14:textId="0147C584" w:rsidR="0066499F" w:rsidRPr="00954408" w:rsidRDefault="0066499F" w:rsidP="0066499F">
      <w:pPr>
        <w:spacing w:before="60" w:after="100" w:line="276" w:lineRule="auto"/>
        <w:ind w:firstLine="720"/>
        <w:jc w:val="both"/>
        <w:rPr>
          <w:iCs/>
          <w:szCs w:val="28"/>
        </w:rPr>
      </w:pPr>
      <w:r>
        <w:rPr>
          <w:iCs/>
          <w:szCs w:val="28"/>
        </w:rPr>
        <w:t>12</w:t>
      </w:r>
      <w:r w:rsidRPr="00954408">
        <w:rPr>
          <w:iCs/>
          <w:szCs w:val="28"/>
        </w:rPr>
        <w:t>.7. Kết quả thực hiện thủ tục hành chính:</w:t>
      </w:r>
    </w:p>
    <w:p w14:paraId="093C7EC7" w14:textId="77777777" w:rsidR="0066499F" w:rsidRPr="00954408" w:rsidRDefault="0066499F" w:rsidP="0066499F">
      <w:pPr>
        <w:spacing w:before="60" w:after="100" w:line="276" w:lineRule="auto"/>
        <w:ind w:firstLine="720"/>
        <w:jc w:val="both"/>
        <w:rPr>
          <w:iCs/>
          <w:szCs w:val="28"/>
        </w:rPr>
      </w:pPr>
      <w:r w:rsidRPr="00954408">
        <w:rPr>
          <w:iCs/>
          <w:szCs w:val="28"/>
        </w:rPr>
        <w:t>- Danh sách sinh viên sư phạm được hưởng chính sách hỗ trợ học phí và chi phí sinh hoạt được công khai trên trang thông tin điện tử của cơ sở đào tạo giáo viên đồng thời gửi cơ quan giao nhiệm vụ, đặt hàng hoặc đấu thầu để thực hiện.</w:t>
      </w:r>
    </w:p>
    <w:p w14:paraId="70D83B6F" w14:textId="77777777" w:rsidR="0066499F" w:rsidRPr="00954408" w:rsidRDefault="0066499F" w:rsidP="0066499F">
      <w:pPr>
        <w:spacing w:before="60" w:after="100" w:line="276" w:lineRule="auto"/>
        <w:ind w:firstLine="720"/>
        <w:jc w:val="both"/>
        <w:rPr>
          <w:iCs/>
          <w:szCs w:val="28"/>
        </w:rPr>
      </w:pPr>
      <w:r w:rsidRPr="00954408">
        <w:rPr>
          <w:iCs/>
          <w:szCs w:val="28"/>
        </w:rPr>
        <w:t>- Cơ sở đào tạo giáo viên có trách nhiệm chi trả tiền hỗ trợ chi phí sinh hoạt cho sinh viên sư phạm thông qua tài khoản tiền gửi của sinh viên tại ngân hàng.</w:t>
      </w:r>
    </w:p>
    <w:p w14:paraId="326CF26F" w14:textId="058A82C4" w:rsidR="0066499F" w:rsidRPr="00954408" w:rsidRDefault="0066499F" w:rsidP="0066499F">
      <w:pPr>
        <w:spacing w:before="60" w:after="100" w:line="276" w:lineRule="auto"/>
        <w:ind w:firstLine="720"/>
        <w:jc w:val="both"/>
        <w:rPr>
          <w:iCs/>
          <w:szCs w:val="28"/>
        </w:rPr>
      </w:pPr>
      <w:r>
        <w:rPr>
          <w:iCs/>
          <w:szCs w:val="28"/>
        </w:rPr>
        <w:t>12</w:t>
      </w:r>
      <w:r w:rsidRPr="00954408">
        <w:rPr>
          <w:iCs/>
          <w:szCs w:val="28"/>
        </w:rPr>
        <w:t>.8. Lệ phí:</w:t>
      </w:r>
    </w:p>
    <w:p w14:paraId="189D4F63" w14:textId="77777777" w:rsidR="0066499F" w:rsidRPr="00954408" w:rsidRDefault="0066499F" w:rsidP="0066499F">
      <w:pPr>
        <w:spacing w:before="60" w:after="100" w:line="276" w:lineRule="auto"/>
        <w:ind w:firstLine="720"/>
        <w:jc w:val="both"/>
        <w:rPr>
          <w:iCs/>
          <w:szCs w:val="28"/>
        </w:rPr>
      </w:pPr>
      <w:r w:rsidRPr="00954408">
        <w:rPr>
          <w:iCs/>
          <w:szCs w:val="28"/>
        </w:rPr>
        <w:t>Không.</w:t>
      </w:r>
    </w:p>
    <w:p w14:paraId="65FB523E" w14:textId="0D13F39E" w:rsidR="0066499F" w:rsidRPr="00954408" w:rsidRDefault="0066499F" w:rsidP="0066499F">
      <w:pPr>
        <w:spacing w:before="60" w:after="100" w:line="276" w:lineRule="auto"/>
        <w:ind w:firstLine="720"/>
        <w:jc w:val="both"/>
        <w:rPr>
          <w:iCs/>
          <w:szCs w:val="28"/>
        </w:rPr>
      </w:pPr>
      <w:r>
        <w:rPr>
          <w:iCs/>
          <w:szCs w:val="28"/>
        </w:rPr>
        <w:t>12</w:t>
      </w:r>
      <w:r w:rsidRPr="00954408">
        <w:rPr>
          <w:iCs/>
          <w:szCs w:val="28"/>
        </w:rPr>
        <w:t xml:space="preserve">.9. Tên mẫu đơn, tờ khai: </w:t>
      </w:r>
    </w:p>
    <w:p w14:paraId="758F0716" w14:textId="77777777" w:rsidR="0066499F" w:rsidRPr="00954408" w:rsidRDefault="0066499F" w:rsidP="0066499F">
      <w:pPr>
        <w:spacing w:before="60" w:after="100" w:line="276" w:lineRule="auto"/>
        <w:ind w:firstLine="720"/>
        <w:jc w:val="both"/>
        <w:rPr>
          <w:iCs/>
          <w:szCs w:val="28"/>
        </w:rPr>
      </w:pPr>
      <w:r w:rsidRPr="00954408">
        <w:rPr>
          <w:iCs/>
          <w:szCs w:val="28"/>
        </w:rPr>
        <w:t>Đơn đề nghị hưởng và cam kết bồi hoàn học phí, chi phí sinh hoạt đến cơ sở đào tạo giáo viên theo Mẫu số 01 tại Phụ lục ban hành kèm theo Nghị định số 116/2020/NĐ-CP ngày 25/9/2020 quy định về chính sách hỗ trợ tiền đóng học phí và chi phí sinh hoạt cho sinh viên sư phạm.</w:t>
      </w:r>
    </w:p>
    <w:p w14:paraId="0B0FCCC8" w14:textId="5995836C" w:rsidR="0066499F" w:rsidRPr="00954408" w:rsidRDefault="0066499F" w:rsidP="0066499F">
      <w:pPr>
        <w:spacing w:before="60" w:after="100" w:line="276" w:lineRule="auto"/>
        <w:ind w:firstLine="720"/>
        <w:jc w:val="both"/>
        <w:rPr>
          <w:iCs/>
          <w:szCs w:val="28"/>
        </w:rPr>
      </w:pPr>
      <w:r>
        <w:rPr>
          <w:iCs/>
          <w:szCs w:val="28"/>
        </w:rPr>
        <w:t>12</w:t>
      </w:r>
      <w:r w:rsidRPr="00954408">
        <w:rPr>
          <w:iCs/>
          <w:szCs w:val="28"/>
        </w:rPr>
        <w:t>.10. Yêu cầu, điều kiện thực hiện thủ tục hành chính:</w:t>
      </w:r>
    </w:p>
    <w:p w14:paraId="782FDCCF" w14:textId="77777777" w:rsidR="0066499F" w:rsidRPr="00954408" w:rsidRDefault="0066499F" w:rsidP="0066499F">
      <w:pPr>
        <w:pStyle w:val="NormalWeb"/>
        <w:shd w:val="clear" w:color="auto" w:fill="FFFFFF"/>
        <w:spacing w:before="60" w:line="276" w:lineRule="auto"/>
        <w:ind w:firstLine="720"/>
        <w:jc w:val="both"/>
        <w:rPr>
          <w:iCs/>
          <w:sz w:val="28"/>
          <w:szCs w:val="28"/>
        </w:rPr>
      </w:pPr>
      <w:r w:rsidRPr="00954408">
        <w:rPr>
          <w:iCs/>
          <w:sz w:val="28"/>
          <w:szCs w:val="28"/>
        </w:rPr>
        <w:t>Không.</w:t>
      </w:r>
    </w:p>
    <w:p w14:paraId="5F36EE54" w14:textId="6ADD7A36" w:rsidR="0066499F" w:rsidRPr="00954408" w:rsidRDefault="0066499F" w:rsidP="0066499F">
      <w:pPr>
        <w:spacing w:before="60" w:after="100" w:line="276" w:lineRule="auto"/>
        <w:ind w:firstLine="720"/>
        <w:jc w:val="both"/>
        <w:rPr>
          <w:iCs/>
          <w:szCs w:val="28"/>
        </w:rPr>
      </w:pPr>
      <w:r>
        <w:rPr>
          <w:iCs/>
          <w:szCs w:val="28"/>
        </w:rPr>
        <w:t>12</w:t>
      </w:r>
      <w:r w:rsidRPr="00954408">
        <w:rPr>
          <w:iCs/>
          <w:szCs w:val="28"/>
        </w:rPr>
        <w:t>.11. Căn cứ pháp lý thủ tục hành chính:</w:t>
      </w:r>
    </w:p>
    <w:p w14:paraId="25FAD5DB" w14:textId="7685F710" w:rsidR="0066499F" w:rsidRDefault="0066499F" w:rsidP="0066499F">
      <w:pPr>
        <w:ind w:firstLine="720"/>
        <w:jc w:val="both"/>
        <w:rPr>
          <w:iCs/>
          <w:szCs w:val="28"/>
        </w:rPr>
      </w:pPr>
      <w:r w:rsidRPr="00954408">
        <w:rPr>
          <w:iCs/>
          <w:szCs w:val="28"/>
        </w:rPr>
        <w:t>Nghị định số 116/2020/NĐ-CP ngày 25/9/2020 quy định về chính sách hỗ trợ tiền đóng học phí và chi phí sinh hoạt cho sinh viên sư phạm.</w:t>
      </w:r>
    </w:p>
    <w:p w14:paraId="0C640CF0" w14:textId="75510ADB" w:rsidR="0066499F" w:rsidRDefault="0066499F">
      <w:pPr>
        <w:rPr>
          <w:iCs/>
          <w:szCs w:val="28"/>
        </w:rPr>
      </w:pPr>
      <w:r>
        <w:rPr>
          <w:iCs/>
          <w:szCs w:val="28"/>
        </w:rPr>
        <w:br w:type="page"/>
      </w:r>
    </w:p>
    <w:bookmarkStart w:id="21" w:name="chuong_pl_1"/>
    <w:p w14:paraId="4465A912" w14:textId="77777777" w:rsidR="0066499F" w:rsidRPr="00FF5298" w:rsidRDefault="0066499F" w:rsidP="0066499F">
      <w:pPr>
        <w:spacing w:before="120" w:after="120" w:line="264" w:lineRule="auto"/>
        <w:jc w:val="center"/>
        <w:rPr>
          <w:sz w:val="26"/>
          <w:szCs w:val="26"/>
        </w:rPr>
      </w:pPr>
      <w:r w:rsidRPr="00FF5298">
        <w:rPr>
          <w:b/>
          <w:bCs/>
          <w:noProof/>
          <w:szCs w:val="28"/>
        </w:rPr>
        <w:lastRenderedPageBreak/>
        <mc:AlternateContent>
          <mc:Choice Requires="wps">
            <w:drawing>
              <wp:anchor distT="0" distB="0" distL="114300" distR="114300" simplePos="0" relativeHeight="251672576" behindDoc="0" locked="0" layoutInCell="1" allowOverlap="1" wp14:anchorId="32C73E89" wp14:editId="3DE18869">
                <wp:simplePos x="0" y="0"/>
                <wp:positionH relativeFrom="margin">
                  <wp:align>center</wp:align>
                </wp:positionH>
                <wp:positionV relativeFrom="paragraph">
                  <wp:posOffset>704215</wp:posOffset>
                </wp:positionV>
                <wp:extent cx="5850890" cy="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C3F1EC" id="_x0000_t32" coordsize="21600,21600" o:spt="32" o:oned="t" path="m,l21600,21600e" filled="f">
                <v:path arrowok="t" fillok="f" o:connecttype="none"/>
                <o:lock v:ext="edit" shapetype="t"/>
              </v:shapetype>
              <v:shape id="AutoShape 8" o:spid="_x0000_s1026" type="#_x0000_t32" style="position:absolute;margin-left:0;margin-top:55.45pt;width:460.7pt;height:0;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">
                <w10:wrap anchorx="margin"/>
              </v:shape>
            </w:pict>
          </mc:Fallback>
        </mc:AlternateContent>
      </w:r>
      <w:r w:rsidRPr="00FF5298">
        <w:rPr>
          <w:b/>
          <w:szCs w:val="28"/>
          <w:lang w:val="vi-VN"/>
        </w:rPr>
        <w:t xml:space="preserve">MẪU </w:t>
      </w:r>
      <w:r w:rsidRPr="00FF5298">
        <w:rPr>
          <w:rFonts w:hint="eastAsia"/>
          <w:b/>
          <w:szCs w:val="28"/>
          <w:lang w:val="vi-VN"/>
        </w:rPr>
        <w:t>ĐƠ</w:t>
      </w:r>
      <w:r w:rsidRPr="00FF5298">
        <w:rPr>
          <w:b/>
          <w:szCs w:val="28"/>
          <w:lang w:val="vi-VN"/>
        </w:rPr>
        <w:t xml:space="preserve">N </w:t>
      </w:r>
      <w:r w:rsidRPr="00FF5298">
        <w:rPr>
          <w:b/>
          <w:szCs w:val="28"/>
        </w:rPr>
        <w:t>ĐỀ NGHỊ</w:t>
      </w:r>
      <w:r w:rsidRPr="00FF5298">
        <w:rPr>
          <w:b/>
          <w:szCs w:val="28"/>
        </w:rPr>
        <w:br/>
        <w:t>HƯỞNG VÀ CAM KẾT BỒI HOÀN HỌC PHÍ, CHI PHÍ SINH HOẠT</w:t>
      </w:r>
      <w:r w:rsidRPr="00FF5298">
        <w:rPr>
          <w:rFonts w:ascii="Times New Roman Bold" w:hAnsi="Times New Roman Bold"/>
          <w:b/>
          <w:szCs w:val="28"/>
          <w:lang w:val="vi-VN"/>
        </w:rPr>
        <w:br/>
      </w:r>
      <w:r w:rsidRPr="00FF5298">
        <w:rPr>
          <w:i/>
          <w:iCs/>
          <w:sz w:val="26"/>
          <w:szCs w:val="26"/>
          <w:lang w:val="vi-VN"/>
        </w:rPr>
        <w:t>(</w:t>
      </w:r>
      <w:r w:rsidRPr="00FF5298">
        <w:rPr>
          <w:i/>
          <w:iCs/>
          <w:sz w:val="26"/>
          <w:szCs w:val="26"/>
        </w:rPr>
        <w:t>Tại Phụ lục k</w:t>
      </w:r>
      <w:r w:rsidRPr="00FF5298">
        <w:rPr>
          <w:i/>
          <w:iCs/>
          <w:sz w:val="26"/>
          <w:szCs w:val="26"/>
          <w:lang w:val="vi-VN"/>
        </w:rPr>
        <w:t xml:space="preserve">èm theo </w:t>
      </w:r>
      <w:r w:rsidRPr="00FF5298">
        <w:rPr>
          <w:i/>
          <w:iCs/>
          <w:sz w:val="26"/>
          <w:szCs w:val="26"/>
        </w:rPr>
        <w:t>Nghị định số 116/2020/NĐ-CP</w:t>
      </w:r>
      <w:r w:rsidRPr="00FF5298">
        <w:rPr>
          <w:i/>
          <w:iCs/>
          <w:sz w:val="26"/>
          <w:szCs w:val="26"/>
          <w:lang w:val="vi-VN"/>
        </w:rPr>
        <w:t xml:space="preserve"> ngày </w:t>
      </w:r>
      <w:r w:rsidRPr="00FF5298">
        <w:rPr>
          <w:i/>
          <w:iCs/>
          <w:sz w:val="26"/>
          <w:szCs w:val="26"/>
        </w:rPr>
        <w:t>25/</w:t>
      </w:r>
      <w:r w:rsidRPr="00FF5298">
        <w:rPr>
          <w:i/>
          <w:iCs/>
          <w:sz w:val="26"/>
          <w:szCs w:val="26"/>
          <w:lang w:val="vi-VN"/>
        </w:rPr>
        <w:t>9</w:t>
      </w:r>
      <w:r w:rsidRPr="00FF5298">
        <w:rPr>
          <w:i/>
          <w:iCs/>
          <w:sz w:val="26"/>
          <w:szCs w:val="26"/>
        </w:rPr>
        <w:t>/</w:t>
      </w:r>
      <w:r w:rsidRPr="00FF5298">
        <w:rPr>
          <w:i/>
          <w:iCs/>
          <w:sz w:val="26"/>
          <w:szCs w:val="26"/>
          <w:lang w:val="vi-VN"/>
        </w:rPr>
        <w:t>2020</w:t>
      </w:r>
      <w:r w:rsidRPr="00FF5298">
        <w:rPr>
          <w:i/>
          <w:iCs/>
          <w:sz w:val="26"/>
          <w:szCs w:val="26"/>
        </w:rPr>
        <w:t xml:space="preserve"> </w:t>
      </w:r>
      <w:r w:rsidRPr="00FF5298">
        <w:rPr>
          <w:i/>
          <w:iCs/>
          <w:sz w:val="26"/>
          <w:szCs w:val="26"/>
          <w:lang w:val="vi-VN"/>
        </w:rPr>
        <w:t xml:space="preserve">của </w:t>
      </w:r>
      <w:r w:rsidRPr="00FF5298">
        <w:rPr>
          <w:i/>
          <w:iCs/>
          <w:sz w:val="26"/>
          <w:szCs w:val="26"/>
        </w:rPr>
        <w:t>Chính phủ</w:t>
      </w:r>
      <w:r w:rsidRPr="00FF5298">
        <w:rPr>
          <w:i/>
          <w:iCs/>
          <w:sz w:val="26"/>
          <w:szCs w:val="26"/>
          <w:lang w:val="vi-VN"/>
        </w:rPr>
        <w:t>)</w:t>
      </w:r>
    </w:p>
    <w:bookmarkEnd w:id="21"/>
    <w:p w14:paraId="0B13EE4F" w14:textId="77777777" w:rsidR="0066499F" w:rsidRPr="00FF5298" w:rsidRDefault="0066499F" w:rsidP="0066499F">
      <w:pPr>
        <w:widowControl w:val="0"/>
        <w:spacing w:line="312" w:lineRule="auto"/>
        <w:jc w:val="center"/>
        <w:rPr>
          <w:szCs w:val="28"/>
        </w:rPr>
      </w:pPr>
      <w:r w:rsidRPr="00FF5298">
        <w:rPr>
          <w:noProof/>
          <w:szCs w:val="28"/>
        </w:rPr>
        <mc:AlternateContent>
          <mc:Choice Requires="wps">
            <w:drawing>
              <wp:anchor distT="4294967295" distB="4294967295" distL="114300" distR="114300" simplePos="0" relativeHeight="251671552" behindDoc="0" locked="0" layoutInCell="1" allowOverlap="1" wp14:anchorId="20D3C776" wp14:editId="7797BD56">
                <wp:simplePos x="0" y="0"/>
                <wp:positionH relativeFrom="column">
                  <wp:posOffset>1851660</wp:posOffset>
                </wp:positionH>
                <wp:positionV relativeFrom="paragraph">
                  <wp:posOffset>524509</wp:posOffset>
                </wp:positionV>
                <wp:extent cx="210883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62760" id="Straight Arrow Connector 8" o:spid="_x0000_s1026" type="#_x0000_t32" style="position:absolute;margin-left:145.8pt;margin-top:41.3pt;width:166.0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"/>
            </w:pict>
          </mc:Fallback>
        </mc:AlternateContent>
      </w:r>
      <w:r w:rsidRPr="00FF5298">
        <w:rPr>
          <w:b/>
          <w:bCs/>
          <w:szCs w:val="28"/>
        </w:rPr>
        <w:t>CỘNG HOÀ XÃ HỘI CHỦ NGHĨA VIỆT NAM</w:t>
      </w:r>
      <w:r w:rsidRPr="00FF5298">
        <w:rPr>
          <w:b/>
          <w:bCs/>
          <w:szCs w:val="28"/>
        </w:rPr>
        <w:br/>
        <w:t>Độc lập – Tự do – Hạnh phúc</w:t>
      </w:r>
      <w:r w:rsidRPr="00FF5298">
        <w:rPr>
          <w:b/>
          <w:bCs/>
          <w:szCs w:val="28"/>
        </w:rPr>
        <w:br/>
      </w:r>
    </w:p>
    <w:p w14:paraId="16AA0D37" w14:textId="77777777" w:rsidR="0066499F" w:rsidRPr="00FF5298" w:rsidRDefault="0066499F" w:rsidP="0066499F">
      <w:pPr>
        <w:widowControl w:val="0"/>
        <w:spacing w:line="312" w:lineRule="auto"/>
        <w:jc w:val="center"/>
        <w:rPr>
          <w:b/>
          <w:bCs/>
          <w:szCs w:val="28"/>
          <w:lang w:val="fr-FR"/>
        </w:rPr>
      </w:pPr>
      <w:r w:rsidRPr="00FF5298">
        <w:rPr>
          <w:b/>
          <w:bCs/>
          <w:szCs w:val="28"/>
          <w:lang w:val="fr-FR"/>
        </w:rPr>
        <w:t xml:space="preserve">ĐƠN ĐỀ NGHỊ HƯỞNG </w:t>
      </w:r>
    </w:p>
    <w:p w14:paraId="14C9B985" w14:textId="77777777" w:rsidR="0066499F" w:rsidRPr="00FF5298" w:rsidRDefault="0066499F" w:rsidP="0066499F">
      <w:pPr>
        <w:widowControl w:val="0"/>
        <w:spacing w:line="312" w:lineRule="auto"/>
        <w:jc w:val="center"/>
        <w:rPr>
          <w:b/>
          <w:bCs/>
          <w:szCs w:val="28"/>
          <w:lang w:val="fr-FR"/>
        </w:rPr>
      </w:pPr>
      <w:r w:rsidRPr="00FF5298">
        <w:rPr>
          <w:b/>
          <w:bCs/>
          <w:szCs w:val="28"/>
          <w:lang w:val="fr-FR"/>
        </w:rPr>
        <w:t>VÀ CAM KẾT BỒI HOÀN HỌC PHÍ, CHI PHÍ SINH HOẠT</w:t>
      </w:r>
    </w:p>
    <w:p w14:paraId="19DEE22F" w14:textId="77777777" w:rsidR="0066499F" w:rsidRPr="00FF5298" w:rsidRDefault="0066499F" w:rsidP="0066499F">
      <w:pPr>
        <w:widowControl w:val="0"/>
        <w:spacing w:before="60" w:after="60" w:line="312" w:lineRule="auto"/>
        <w:jc w:val="center"/>
        <w:rPr>
          <w:szCs w:val="28"/>
          <w:lang w:val="fr-FR"/>
        </w:rPr>
      </w:pPr>
    </w:p>
    <w:p w14:paraId="1697E7C3" w14:textId="77777777" w:rsidR="0066499F" w:rsidRPr="00FF5298" w:rsidRDefault="0066499F" w:rsidP="0066499F">
      <w:pPr>
        <w:widowControl w:val="0"/>
        <w:spacing w:before="60" w:after="60"/>
        <w:jc w:val="center"/>
        <w:rPr>
          <w:szCs w:val="28"/>
          <w:lang w:val="fr-FR"/>
        </w:rPr>
      </w:pPr>
      <w:r w:rsidRPr="00FF5298">
        <w:rPr>
          <w:szCs w:val="28"/>
          <w:lang w:val="fr-FR"/>
        </w:rPr>
        <w:t>Kính gửi : - Ủy ban nhân dân tỉnh/thành phố……………………</w:t>
      </w:r>
    </w:p>
    <w:p w14:paraId="5CA2F0A4" w14:textId="77777777" w:rsidR="0066499F" w:rsidRPr="00FF5298" w:rsidRDefault="0066499F" w:rsidP="0066499F">
      <w:pPr>
        <w:pStyle w:val="ListParagraph"/>
        <w:widowControl w:val="0"/>
        <w:numPr>
          <w:ilvl w:val="0"/>
          <w:numId w:val="26"/>
        </w:numPr>
        <w:spacing w:before="60" w:after="60" w:line="240" w:lineRule="auto"/>
        <w:contextualSpacing w:val="0"/>
        <w:rPr>
          <w:szCs w:val="28"/>
          <w:lang w:val="fr-FR"/>
        </w:rPr>
      </w:pPr>
      <w:r w:rsidRPr="00FF5298">
        <w:rPr>
          <w:szCs w:val="28"/>
          <w:lang w:val="fr-FR"/>
        </w:rPr>
        <w:t>Trường……………………………………….</w:t>
      </w:r>
    </w:p>
    <w:p w14:paraId="71F6A462" w14:textId="77777777" w:rsidR="0066499F" w:rsidRPr="00FF5298" w:rsidRDefault="0066499F" w:rsidP="0066499F">
      <w:pPr>
        <w:widowControl w:val="0"/>
        <w:spacing w:before="60" w:after="60" w:line="312" w:lineRule="auto"/>
        <w:ind w:firstLine="720"/>
        <w:jc w:val="both"/>
        <w:rPr>
          <w:szCs w:val="28"/>
          <w:lang w:val="fr-FR"/>
        </w:rPr>
      </w:pPr>
    </w:p>
    <w:p w14:paraId="1E0D3785" w14:textId="3A40A701" w:rsidR="0066499F" w:rsidRPr="00FF5298" w:rsidRDefault="0066499F" w:rsidP="0066499F">
      <w:pPr>
        <w:widowControl w:val="0"/>
        <w:spacing w:before="120" w:after="60" w:line="312" w:lineRule="auto"/>
        <w:ind w:firstLine="720"/>
        <w:jc w:val="both"/>
        <w:rPr>
          <w:szCs w:val="28"/>
          <w:lang w:val="fr-FR"/>
        </w:rPr>
      </w:pPr>
      <w:r w:rsidRPr="00FF5298">
        <w:rPr>
          <w:szCs w:val="28"/>
          <w:lang w:val="fr-FR"/>
        </w:rPr>
        <w:t>Tôi là …. ….................................................................................................</w:t>
      </w:r>
    </w:p>
    <w:p w14:paraId="7C179CCA" w14:textId="71250A22" w:rsidR="0066499F" w:rsidRPr="00FF5298" w:rsidRDefault="0066499F" w:rsidP="0066499F">
      <w:pPr>
        <w:widowControl w:val="0"/>
        <w:spacing w:before="120" w:after="60" w:line="312" w:lineRule="auto"/>
        <w:ind w:firstLine="720"/>
        <w:jc w:val="both"/>
        <w:rPr>
          <w:szCs w:val="28"/>
          <w:lang w:val="fr-FR"/>
        </w:rPr>
      </w:pPr>
      <w:r w:rsidRPr="00FF5298">
        <w:rPr>
          <w:szCs w:val="28"/>
          <w:lang w:val="fr-FR"/>
        </w:rPr>
        <w:t>Sinh viên/ lớp….................khóa…............., khoa…...................................</w:t>
      </w:r>
    </w:p>
    <w:p w14:paraId="30E6E96B" w14:textId="4D026D39" w:rsidR="0066499F" w:rsidRPr="00FF5298" w:rsidRDefault="0066499F" w:rsidP="0066499F">
      <w:pPr>
        <w:widowControl w:val="0"/>
        <w:spacing w:before="120" w:after="60" w:line="312" w:lineRule="auto"/>
        <w:ind w:firstLine="720"/>
        <w:jc w:val="both"/>
        <w:rPr>
          <w:szCs w:val="28"/>
          <w:lang w:val="fr-FR"/>
        </w:rPr>
      </w:pPr>
      <w:r w:rsidRPr="00FF5298">
        <w:rPr>
          <w:szCs w:val="28"/>
          <w:lang w:val="fr-FR"/>
        </w:rPr>
        <w:t>Trường : …..................................................................................................</w:t>
      </w:r>
    </w:p>
    <w:p w14:paraId="2595876A" w14:textId="2BC5595F" w:rsidR="0066499F" w:rsidRPr="00FF5298" w:rsidRDefault="0066499F" w:rsidP="0066499F">
      <w:pPr>
        <w:widowControl w:val="0"/>
        <w:spacing w:before="120" w:after="60" w:line="312" w:lineRule="auto"/>
        <w:ind w:firstLine="720"/>
        <w:jc w:val="both"/>
        <w:rPr>
          <w:szCs w:val="28"/>
          <w:lang w:val="fr-FR"/>
        </w:rPr>
      </w:pPr>
      <w:r w:rsidRPr="00FF5298">
        <w:rPr>
          <w:szCs w:val="28"/>
          <w:lang w:val="fr-FR"/>
        </w:rPr>
        <w:t>Địa chỉ thường trú…................... …............................................................</w:t>
      </w:r>
    </w:p>
    <w:p w14:paraId="7478A34E" w14:textId="071FE6AF" w:rsidR="0066499F" w:rsidRPr="00FF5298" w:rsidRDefault="0066499F" w:rsidP="0066499F">
      <w:pPr>
        <w:widowControl w:val="0"/>
        <w:spacing w:before="120" w:after="60" w:line="312" w:lineRule="auto"/>
        <w:ind w:firstLine="720"/>
        <w:jc w:val="both"/>
        <w:rPr>
          <w:szCs w:val="28"/>
          <w:lang w:val="fr-FR"/>
        </w:rPr>
      </w:pPr>
      <w:r w:rsidRPr="00FF5298">
        <w:rPr>
          <w:szCs w:val="28"/>
          <w:lang w:val="fr-FR"/>
        </w:rPr>
        <w:t>Số chứng minh nhân dân (Thẻ căn cước công dân) :….................................</w:t>
      </w:r>
      <w:r>
        <w:rPr>
          <w:szCs w:val="28"/>
          <w:lang w:val="fr-FR"/>
        </w:rPr>
        <w:t xml:space="preserve"> </w:t>
      </w:r>
      <w:r w:rsidRPr="00FF5298">
        <w:rPr>
          <w:szCs w:val="28"/>
          <w:lang w:val="fr-FR"/>
        </w:rPr>
        <w:t>ngày cấp :…..............nơi cấp :…........................</w:t>
      </w:r>
      <w:r>
        <w:rPr>
          <w:szCs w:val="28"/>
          <w:lang w:val="fr-FR"/>
        </w:rPr>
        <w:t>.......</w:t>
      </w:r>
    </w:p>
    <w:p w14:paraId="531DD135" w14:textId="77777777" w:rsidR="0066499F" w:rsidRPr="00FF5298" w:rsidRDefault="0066499F" w:rsidP="0066499F">
      <w:pPr>
        <w:widowControl w:val="0"/>
        <w:spacing w:before="120" w:after="60" w:line="312" w:lineRule="auto"/>
        <w:ind w:firstLine="720"/>
        <w:jc w:val="both"/>
        <w:rPr>
          <w:szCs w:val="28"/>
        </w:rPr>
      </w:pPr>
      <w:r w:rsidRPr="00FF5298">
        <w:rPr>
          <w:szCs w:val="28"/>
          <w:lang w:val="fr-FR"/>
        </w:rPr>
        <w:t xml:space="preserve">Tôi đã nghiên cứu kỹ các quy định về chính sách </w:t>
      </w:r>
      <w:r w:rsidRPr="00FF5298">
        <w:rPr>
          <w:szCs w:val="28"/>
        </w:rPr>
        <w:t xml:space="preserve">hỗ trợ tiền đóng học phí, chi phí sinh hoạt quy định tại Nghị định </w:t>
      </w:r>
      <w:r w:rsidRPr="00FF5298">
        <w:rPr>
          <w:szCs w:val="28"/>
          <w:lang w:val="fr-FR"/>
        </w:rPr>
        <w:t xml:space="preserve">số 116/2020/NĐ-CP ngày 25 tháng 9 năm 2020 của </w:t>
      </w:r>
      <w:r w:rsidRPr="00FF5298">
        <w:rPr>
          <w:bCs/>
          <w:iCs/>
          <w:szCs w:val="28"/>
          <w:lang w:val="fr-FR"/>
        </w:rPr>
        <w:t xml:space="preserve">Chính phủ quy định về </w:t>
      </w:r>
      <w:r w:rsidRPr="00FF5298">
        <w:rPr>
          <w:szCs w:val="28"/>
        </w:rPr>
        <w:t xml:space="preserve">chính sách hỗ trợ tiền đóng học phí, chi phí sinh hoạt đối với sinh viên sư phạm. </w:t>
      </w:r>
    </w:p>
    <w:p w14:paraId="39EFD16B" w14:textId="77777777" w:rsidR="0066499F" w:rsidRPr="00FF5298" w:rsidRDefault="0066499F" w:rsidP="0066499F">
      <w:pPr>
        <w:widowControl w:val="0"/>
        <w:spacing w:before="120" w:after="60" w:line="312" w:lineRule="auto"/>
        <w:ind w:firstLine="720"/>
        <w:jc w:val="both"/>
        <w:rPr>
          <w:szCs w:val="28"/>
        </w:rPr>
      </w:pPr>
      <w:r w:rsidRPr="00FF5298">
        <w:rPr>
          <w:szCs w:val="28"/>
        </w:rPr>
        <w:t>Tôi xin được thụ hưởng chính sách hỗ trợ tiền đóng học phí, chi phí sinh hoạt đối với sinh viên sư phạm theo chỉ tiêu…………………………………..</w:t>
      </w:r>
      <w:r w:rsidRPr="00FF5298">
        <w:rPr>
          <w:rStyle w:val="FootnoteReference"/>
          <w:rFonts w:eastAsia="Arial"/>
          <w:szCs w:val="28"/>
        </w:rPr>
        <w:footnoteReference w:id="2"/>
      </w:r>
      <w:r w:rsidRPr="00FF5298">
        <w:rPr>
          <w:szCs w:val="28"/>
        </w:rPr>
        <w:t xml:space="preserve"> </w:t>
      </w:r>
    </w:p>
    <w:p w14:paraId="4041D6AE" w14:textId="77777777" w:rsidR="0066499F" w:rsidRPr="00FF5298" w:rsidRDefault="0066499F" w:rsidP="0066499F">
      <w:pPr>
        <w:widowControl w:val="0"/>
        <w:spacing w:before="120" w:after="60" w:line="312" w:lineRule="auto"/>
        <w:ind w:firstLine="720"/>
        <w:jc w:val="both"/>
        <w:rPr>
          <w:szCs w:val="28"/>
          <w:lang w:val="fr-FR"/>
        </w:rPr>
      </w:pPr>
      <w:r w:rsidRPr="00FF5298">
        <w:rPr>
          <w:szCs w:val="28"/>
          <w:lang w:val="fr-FR"/>
        </w:rPr>
        <w:t>Tôi xin cam kết thực hiện các nội dung quy định về chính sách bồi hoàn kinh phí hỗ trợ tại Nghị định</w:t>
      </w:r>
      <w:r w:rsidRPr="00FF5298">
        <w:rPr>
          <w:bCs/>
          <w:iCs/>
          <w:szCs w:val="28"/>
          <w:lang w:val="fr-FR"/>
        </w:rPr>
        <w:t>.</w:t>
      </w:r>
    </w:p>
    <w:p w14:paraId="38D59EC3" w14:textId="77777777" w:rsidR="0066499F" w:rsidRPr="00FF5298" w:rsidRDefault="0066499F" w:rsidP="0066499F">
      <w:pPr>
        <w:widowControl w:val="0"/>
        <w:spacing w:before="120" w:after="60" w:line="312" w:lineRule="auto"/>
        <w:ind w:firstLine="720"/>
        <w:jc w:val="both"/>
        <w:rPr>
          <w:spacing w:val="-2"/>
          <w:szCs w:val="28"/>
          <w:lang w:val="fr-FR"/>
        </w:rPr>
      </w:pPr>
      <w:r w:rsidRPr="00FF5298">
        <w:rPr>
          <w:spacing w:val="-2"/>
          <w:szCs w:val="28"/>
          <w:lang w:val="fr-FR"/>
        </w:rPr>
        <w:t xml:space="preserve">Trong trường hợp vi phạm các quy định tại khoản 1 Điều 6 của Nghị định, tôi xin cam kết bồi hoàn số tiền hỗ trợ tiền </w:t>
      </w:r>
      <w:r w:rsidRPr="00FF5298">
        <w:rPr>
          <w:spacing w:val="-2"/>
          <w:szCs w:val="28"/>
        </w:rPr>
        <w:t xml:space="preserve">đóng học phí và chi phí sinh hoạt </w:t>
      </w:r>
      <w:r w:rsidRPr="00FF5298">
        <w:rPr>
          <w:spacing w:val="-2"/>
          <w:szCs w:val="28"/>
          <w:lang w:val="fr-FR"/>
        </w:rPr>
        <w:t>được nhận theo đúng quy định tại Nghị định và quy định của pháp luật hiện hành.</w:t>
      </w:r>
    </w:p>
    <w:p w14:paraId="7638789A" w14:textId="77777777" w:rsidR="0066499F" w:rsidRPr="00FF5298" w:rsidRDefault="0066499F" w:rsidP="0066499F">
      <w:pPr>
        <w:widowControl w:val="0"/>
        <w:spacing w:before="120" w:after="60" w:line="312" w:lineRule="auto"/>
        <w:ind w:firstLine="720"/>
        <w:jc w:val="both"/>
        <w:rPr>
          <w:sz w:val="10"/>
          <w:szCs w:val="28"/>
          <w:lang w:val="fr-FR"/>
        </w:rPr>
      </w:pPr>
    </w:p>
    <w:tbl>
      <w:tblPr>
        <w:tblW w:w="0" w:type="auto"/>
        <w:tblLook w:val="04A0" w:firstRow="1" w:lastRow="0" w:firstColumn="1" w:lastColumn="0" w:noHBand="0" w:noVBand="1"/>
      </w:tblPr>
      <w:tblGrid>
        <w:gridCol w:w="4635"/>
        <w:gridCol w:w="4720"/>
      </w:tblGrid>
      <w:tr w:rsidR="0066499F" w:rsidRPr="00FF5298" w14:paraId="02A298A9" w14:textId="77777777" w:rsidTr="0066499F">
        <w:tc>
          <w:tcPr>
            <w:tcW w:w="4786" w:type="dxa"/>
          </w:tcPr>
          <w:p w14:paraId="6F779D02" w14:textId="77777777" w:rsidR="0066499F" w:rsidRPr="00FF5298" w:rsidRDefault="0066499F" w:rsidP="0066499F">
            <w:pPr>
              <w:widowControl w:val="0"/>
              <w:spacing w:before="120" w:after="60" w:line="312" w:lineRule="auto"/>
              <w:jc w:val="center"/>
              <w:rPr>
                <w:b/>
                <w:szCs w:val="28"/>
                <w:lang w:val="fr-FR"/>
              </w:rPr>
            </w:pPr>
          </w:p>
          <w:p w14:paraId="5ACF59AD" w14:textId="77777777" w:rsidR="0066499F" w:rsidRPr="00FF5298" w:rsidRDefault="0066499F" w:rsidP="0066499F">
            <w:pPr>
              <w:widowControl w:val="0"/>
              <w:spacing w:before="120" w:after="60" w:line="312" w:lineRule="auto"/>
              <w:jc w:val="center"/>
              <w:rPr>
                <w:b/>
                <w:szCs w:val="28"/>
                <w:lang w:val="fr-FR"/>
              </w:rPr>
            </w:pPr>
            <w:r w:rsidRPr="00FF5298">
              <w:rPr>
                <w:b/>
                <w:szCs w:val="28"/>
                <w:lang w:val="fr-FR"/>
              </w:rPr>
              <w:t>Ý kiến gia đình</w:t>
            </w:r>
          </w:p>
        </w:tc>
        <w:tc>
          <w:tcPr>
            <w:tcW w:w="4787" w:type="dxa"/>
          </w:tcPr>
          <w:p w14:paraId="5FB016BD" w14:textId="77777777" w:rsidR="0066499F" w:rsidRPr="00FF5298" w:rsidRDefault="0066499F" w:rsidP="0066499F">
            <w:pPr>
              <w:widowControl w:val="0"/>
              <w:spacing w:before="120" w:after="60" w:line="312" w:lineRule="auto"/>
              <w:jc w:val="center"/>
              <w:rPr>
                <w:bCs/>
                <w:i/>
                <w:szCs w:val="28"/>
                <w:lang w:val="fr-FR"/>
              </w:rPr>
            </w:pPr>
            <w:r w:rsidRPr="00FF5298">
              <w:rPr>
                <w:bCs/>
                <w:i/>
                <w:szCs w:val="28"/>
                <w:lang w:val="fr-FR"/>
              </w:rPr>
              <w:t>…….., ngày……tháng……..năm ….</w:t>
            </w:r>
          </w:p>
          <w:p w14:paraId="01654926" w14:textId="77777777" w:rsidR="0066499F" w:rsidRPr="00FF5298" w:rsidRDefault="0066499F" w:rsidP="0066499F">
            <w:pPr>
              <w:widowControl w:val="0"/>
              <w:spacing w:before="120" w:after="60" w:line="312" w:lineRule="auto"/>
              <w:jc w:val="center"/>
              <w:rPr>
                <w:szCs w:val="28"/>
                <w:lang w:val="fr-FR"/>
              </w:rPr>
            </w:pPr>
            <w:r w:rsidRPr="00FF5298">
              <w:rPr>
                <w:b/>
                <w:bCs/>
                <w:szCs w:val="28"/>
                <w:lang w:val="fr-FR"/>
              </w:rPr>
              <w:t>Người viết cam kết</w:t>
            </w:r>
          </w:p>
          <w:p w14:paraId="25B3ED48" w14:textId="77777777" w:rsidR="0066499F" w:rsidRPr="00FF5298" w:rsidRDefault="0066499F" w:rsidP="0066499F">
            <w:pPr>
              <w:widowControl w:val="0"/>
              <w:spacing w:before="120" w:after="60" w:line="312" w:lineRule="auto"/>
              <w:jc w:val="center"/>
              <w:rPr>
                <w:b/>
                <w:bCs/>
                <w:szCs w:val="28"/>
                <w:lang w:val="fr-FR"/>
              </w:rPr>
            </w:pPr>
            <w:r w:rsidRPr="00FF5298">
              <w:rPr>
                <w:i/>
                <w:iCs/>
                <w:szCs w:val="28"/>
                <w:lang w:val="fr-FR"/>
              </w:rPr>
              <w:t>(Ký và ghi rõ họ tên)</w:t>
            </w:r>
          </w:p>
        </w:tc>
      </w:tr>
    </w:tbl>
    <w:p w14:paraId="08C73B8F" w14:textId="77777777" w:rsidR="0066499F" w:rsidRDefault="0066499F">
      <w:pPr>
        <w:rPr>
          <w:rFonts w:eastAsiaTheme="majorEastAsia"/>
          <w:b/>
          <w:bCs/>
          <w:szCs w:val="28"/>
          <w:lang w:val="nl-NL"/>
        </w:rPr>
      </w:pPr>
      <w:r>
        <w:rPr>
          <w:rFonts w:eastAsiaTheme="majorEastAsia"/>
          <w:szCs w:val="28"/>
          <w:lang w:val="nl-NL"/>
        </w:rPr>
        <w:br w:type="page"/>
      </w:r>
    </w:p>
    <w:p w14:paraId="3B8E3140" w14:textId="6B2515EE" w:rsidR="0066499F" w:rsidRPr="0066499F" w:rsidRDefault="0066499F" w:rsidP="0066499F">
      <w:pPr>
        <w:pStyle w:val="Heading3"/>
        <w:keepLines/>
        <w:spacing w:before="40" w:after="0"/>
        <w:ind w:firstLine="720"/>
        <w:jc w:val="both"/>
        <w:rPr>
          <w:rFonts w:ascii="Times New Roman" w:eastAsiaTheme="majorEastAsia" w:hAnsi="Times New Roman"/>
          <w:sz w:val="28"/>
          <w:szCs w:val="28"/>
          <w:lang w:val="nl-NL" w:eastAsia="en-US"/>
        </w:rPr>
      </w:pPr>
      <w:r>
        <w:rPr>
          <w:rFonts w:ascii="Times New Roman" w:eastAsiaTheme="majorEastAsia" w:hAnsi="Times New Roman"/>
          <w:sz w:val="28"/>
          <w:szCs w:val="28"/>
          <w:lang w:val="nl-NL" w:eastAsia="en-US"/>
        </w:rPr>
        <w:lastRenderedPageBreak/>
        <w:t xml:space="preserve">13. </w:t>
      </w:r>
      <w:r w:rsidRPr="0066499F">
        <w:rPr>
          <w:rFonts w:ascii="Times New Roman" w:eastAsiaTheme="majorEastAsia" w:hAnsi="Times New Roman"/>
          <w:sz w:val="28"/>
          <w:szCs w:val="28"/>
          <w:lang w:val="nl-NL" w:eastAsia="en-US"/>
        </w:rPr>
        <w:t>Xét, cấp học bổng chính sách</w:t>
      </w:r>
    </w:p>
    <w:p w14:paraId="103AF140" w14:textId="16755AC9"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.1. Trình tự thực hiện:</w:t>
      </w:r>
    </w:p>
    <w:p w14:paraId="4045D434" w14:textId="111EED90"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.1.1. Đối với sinh viên theo chế độ cử tuyển:</w:t>
      </w:r>
    </w:p>
    <w:p w14:paraId="51EAB252" w14:textId="77777777" w:rsidR="009873B6" w:rsidRPr="004253CC" w:rsidRDefault="009873B6" w:rsidP="009873B6">
      <w:pPr>
        <w:spacing w:before="60" w:after="100" w:line="276" w:lineRule="auto"/>
        <w:ind w:firstLine="720"/>
        <w:jc w:val="both"/>
        <w:rPr>
          <w:iCs/>
          <w:szCs w:val="28"/>
        </w:rPr>
      </w:pPr>
      <w:r w:rsidRPr="004253CC">
        <w:rPr>
          <w:iCs/>
          <w:szCs w:val="28"/>
        </w:rPr>
        <w:t>a) Trong thời hạn 15 ngày kể từ ngày nhập học, sinh viên nộp hồ sơ trực tiếp hoặc qua đường bưu điện hoặc nộp trực tuyến theo quy định về Sở Nội vụ nơi đăng ký hộ khẩu thường trú đối với sinh viên trường đại học, trường cao đẳng sư phạm hoặc Sở lao động - Thương binh và Xã hội nơi đăng ký hộ khẩu thường trú đối với sinh viên trường cao đẳng trừ sinh viên trường cao đẳng sư phạm.</w:t>
      </w:r>
    </w:p>
    <w:p w14:paraId="33C7CF0E" w14:textId="77777777" w:rsidR="009873B6" w:rsidRPr="004253CC" w:rsidRDefault="009873B6" w:rsidP="009873B6">
      <w:pPr>
        <w:spacing w:before="60" w:after="100" w:line="276" w:lineRule="auto"/>
        <w:ind w:firstLine="720"/>
        <w:jc w:val="both"/>
        <w:rPr>
          <w:iCs/>
          <w:szCs w:val="28"/>
        </w:rPr>
      </w:pPr>
      <w:r w:rsidRPr="004253CC">
        <w:rPr>
          <w:iCs/>
          <w:szCs w:val="28"/>
        </w:rPr>
        <w:t xml:space="preserve">b) Sở Nội vụ, Sở Lao động - Thương binh và Xã hội tiếp nhận hồ sơ, thẩm định, lập danh sách, dự toán nhu cầu kinh phí và thực hiện việc chi trả học bổng chính sách cho sinh viên theo quy định. </w:t>
      </w:r>
    </w:p>
    <w:p w14:paraId="135F08B5" w14:textId="77777777" w:rsidR="009873B6" w:rsidRPr="004253CC" w:rsidRDefault="009873B6" w:rsidP="009873B6">
      <w:pPr>
        <w:spacing w:before="60" w:after="100" w:line="276" w:lineRule="auto"/>
        <w:ind w:firstLine="720"/>
        <w:jc w:val="both"/>
        <w:rPr>
          <w:iCs/>
          <w:szCs w:val="28"/>
        </w:rPr>
      </w:pPr>
      <w:r w:rsidRPr="004253CC">
        <w:rPr>
          <w:iCs/>
          <w:szCs w:val="28"/>
        </w:rPr>
        <w:t>c) Trường hợp hồ sơ không bảo đảm đúng quy định, Sở Nội vụ, Sở Lao động - Thương binh và Xã hội có trách nhiệm thông báo cho người học trong thời hạn 07 ngày làm việc kể từ ngày nhận được hồ sơ.</w:t>
      </w:r>
    </w:p>
    <w:p w14:paraId="3FDDB935" w14:textId="77777777" w:rsidR="009873B6" w:rsidRPr="004253CC" w:rsidRDefault="009873B6" w:rsidP="009873B6">
      <w:pPr>
        <w:spacing w:before="60" w:after="100" w:line="276" w:lineRule="auto"/>
        <w:ind w:firstLine="720"/>
        <w:jc w:val="both"/>
        <w:rPr>
          <w:iCs/>
          <w:szCs w:val="28"/>
        </w:rPr>
      </w:pPr>
      <w:r w:rsidRPr="004253CC">
        <w:rPr>
          <w:iCs/>
          <w:szCs w:val="28"/>
        </w:rPr>
        <w:t>d) Sinh viên nhận học bổng chính sách trực tiếp tại Sở Nội vụ, Sở Lao động - Thương binh và Xã hội hoặc thông qua tài khoản ngân hàng của sinh viên theo định kỳ xét, cấp học bổng.</w:t>
      </w:r>
    </w:p>
    <w:p w14:paraId="3816FB99" w14:textId="5A3988F5"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.1.2. Đối với học sinh trường dự bị đại học, trường phổ thông dân tộc nội trú:</w:t>
      </w:r>
    </w:p>
    <w:p w14:paraId="64BEF226" w14:textId="77777777" w:rsidR="009873B6" w:rsidRPr="004253CC" w:rsidRDefault="009873B6" w:rsidP="009873B6">
      <w:pPr>
        <w:spacing w:before="60" w:after="100" w:line="276" w:lineRule="auto"/>
        <w:ind w:firstLine="720"/>
        <w:jc w:val="both"/>
        <w:rPr>
          <w:iCs/>
          <w:szCs w:val="28"/>
        </w:rPr>
      </w:pPr>
      <w:r w:rsidRPr="004253CC">
        <w:rPr>
          <w:iCs/>
          <w:szCs w:val="28"/>
        </w:rPr>
        <w:t>a) Trong thời hạn 15 ngày kể từ ngày nhập học, học sinh nộp hồ sơ theo quy định cho nhà trường nơi học sinh đang theo học để xét, cấp học bổng chính sách.</w:t>
      </w:r>
    </w:p>
    <w:p w14:paraId="0C5C8648" w14:textId="77777777" w:rsidR="009873B6" w:rsidRPr="004253CC" w:rsidRDefault="009873B6" w:rsidP="009873B6">
      <w:pPr>
        <w:spacing w:before="60" w:after="100" w:line="276" w:lineRule="auto"/>
        <w:ind w:firstLine="720"/>
        <w:jc w:val="both"/>
        <w:rPr>
          <w:iCs/>
          <w:szCs w:val="28"/>
        </w:rPr>
      </w:pPr>
      <w:r w:rsidRPr="004253CC">
        <w:rPr>
          <w:iCs/>
          <w:szCs w:val="28"/>
        </w:rPr>
        <w:t>b) Cơ sở giáo dục tiếp nhận hồ sơ, thẩm định, lập danh sách, dự toán nhu cầu kinh phí gửi về cơ quan quản lý trực tiếp. Trường hợp hồ sơ không bảo đảm đúng quy định, cơ sở giáo dục có trách nhiệm thông báo cho người học trong thời hạn 05 ngày làm việc kể từ ngày nhận được hồ sơ.</w:t>
      </w:r>
    </w:p>
    <w:p w14:paraId="54982FE7" w14:textId="77777777" w:rsidR="009873B6" w:rsidRPr="004253CC" w:rsidRDefault="009873B6" w:rsidP="009873B6">
      <w:pPr>
        <w:spacing w:before="60" w:after="100" w:line="276" w:lineRule="auto"/>
        <w:ind w:firstLine="720"/>
        <w:jc w:val="both"/>
        <w:rPr>
          <w:iCs/>
          <w:szCs w:val="28"/>
        </w:rPr>
      </w:pPr>
      <w:r w:rsidRPr="004253CC">
        <w:rPr>
          <w:iCs/>
          <w:szCs w:val="28"/>
        </w:rPr>
        <w:t>c) Học sinh nhận học bổng chính sách tại cơ sở giáo dục đang theo học theo định kỳ xét, cấp học bổng chính sách theo quy định.</w:t>
      </w:r>
    </w:p>
    <w:p w14:paraId="6D729026" w14:textId="7FAF2ED0"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.1.3. Đối với học viên cơ sở giáo dục nghề nghiệp dành cho thương binh, người khuyết tật:</w:t>
      </w:r>
    </w:p>
    <w:p w14:paraId="5F10FCD6" w14:textId="77777777" w:rsidR="009873B6" w:rsidRPr="004253CC" w:rsidRDefault="009873B6" w:rsidP="009873B6">
      <w:pPr>
        <w:spacing w:before="60" w:after="100" w:line="276" w:lineRule="auto"/>
        <w:ind w:firstLine="720"/>
        <w:jc w:val="both"/>
        <w:rPr>
          <w:iCs/>
          <w:szCs w:val="28"/>
        </w:rPr>
      </w:pPr>
      <w:r w:rsidRPr="004253CC">
        <w:rPr>
          <w:iCs/>
          <w:szCs w:val="28"/>
        </w:rPr>
        <w:t>a) Trong thời hạn 15 ngày kể từ ngày nhập học, cơ sở giáo dục nghề nghiệp thông báo cho học viên về chế độ học bổng chính sách, thời gian nộp hồ sơ và hướng dẫn học viên nộp hồ sơ theo quy định.</w:t>
      </w:r>
    </w:p>
    <w:p w14:paraId="29C08179" w14:textId="77777777" w:rsidR="009873B6" w:rsidRPr="004253CC" w:rsidRDefault="009873B6" w:rsidP="009873B6">
      <w:pPr>
        <w:spacing w:before="60" w:after="100" w:line="276" w:lineRule="auto"/>
        <w:ind w:firstLine="720"/>
        <w:jc w:val="both"/>
        <w:rPr>
          <w:iCs/>
          <w:szCs w:val="28"/>
        </w:rPr>
      </w:pPr>
      <w:r w:rsidRPr="004253CC">
        <w:rPr>
          <w:iCs/>
          <w:szCs w:val="28"/>
        </w:rPr>
        <w:t xml:space="preserve">b) Đối với học viên cơ sở giáo dục nghề nghiệp công lập: Hiệu trưởng cơ sở giáo dục nghề nghiệp công lập tổ chức thẩm định hồ sơ, tổng hợp, lập danh sách và dự toán kinh phí thực hiện chế độ hỗ trợ chi phí học tập cho sinh viên trình cơ quan </w:t>
      </w:r>
      <w:r w:rsidRPr="004253CC">
        <w:rPr>
          <w:iCs/>
          <w:szCs w:val="28"/>
        </w:rPr>
        <w:lastRenderedPageBreak/>
        <w:t xml:space="preserve">quản lý trực tiếp phê duyệt, tổng hợp gửi cơ quan tài chính trình cấp có thẩm quyền phê duyệt. </w:t>
      </w:r>
    </w:p>
    <w:p w14:paraId="5933CFBB" w14:textId="77777777" w:rsidR="009873B6" w:rsidRPr="004253CC" w:rsidRDefault="009873B6" w:rsidP="009873B6">
      <w:pPr>
        <w:spacing w:before="60" w:after="100" w:line="276" w:lineRule="auto"/>
        <w:ind w:firstLine="720"/>
        <w:jc w:val="both"/>
        <w:rPr>
          <w:iCs/>
          <w:szCs w:val="28"/>
        </w:rPr>
      </w:pPr>
      <w:r w:rsidRPr="004253CC">
        <w:rPr>
          <w:iCs/>
          <w:szCs w:val="28"/>
        </w:rPr>
        <w:t>Trường hợp hồ sơ không bảo đảm đúng quy định, cơ sở giáo dục nghề nghiệp công lập có trách nhiệm thông báo cho người học trong thời hạn 05 ngày làm việc kể từ ngày nhận được hồ sơ.</w:t>
      </w:r>
    </w:p>
    <w:p w14:paraId="33B50B6E" w14:textId="77777777" w:rsidR="009873B6" w:rsidRPr="004253CC" w:rsidRDefault="009873B6" w:rsidP="009873B6">
      <w:pPr>
        <w:spacing w:before="60" w:after="100" w:line="276" w:lineRule="auto"/>
        <w:ind w:firstLine="720"/>
        <w:jc w:val="both"/>
        <w:rPr>
          <w:iCs/>
          <w:spacing w:val="-2"/>
          <w:szCs w:val="28"/>
        </w:rPr>
      </w:pPr>
      <w:r w:rsidRPr="004253CC">
        <w:rPr>
          <w:iCs/>
          <w:spacing w:val="-2"/>
          <w:szCs w:val="28"/>
        </w:rPr>
        <w:t xml:space="preserve">c) Đối với học viên cơ sở giáo dục nghề nghiệp tư thục: Học viên làm đơn đề nghị gửi cơ sở giáo dục nghề nghiệp nơi theo học để xác nhận vào đơn trong thời hạn 10 ngày làm việc kể từ ngày nhận được đơn và hướng dẫn học viên gửi hồ sơ về Phòng Lao động - Thương binh và Xã hội nơi học viên có hộ khẩu thường trú. </w:t>
      </w:r>
    </w:p>
    <w:p w14:paraId="43845447" w14:textId="77777777" w:rsidR="009873B6" w:rsidRPr="004253CC" w:rsidRDefault="009873B6" w:rsidP="009873B6">
      <w:pPr>
        <w:spacing w:before="60" w:after="100" w:line="276" w:lineRule="auto"/>
        <w:ind w:firstLine="720"/>
        <w:jc w:val="both"/>
        <w:rPr>
          <w:iCs/>
          <w:szCs w:val="28"/>
        </w:rPr>
      </w:pPr>
      <w:r w:rsidRPr="004253CC">
        <w:rPr>
          <w:iCs/>
          <w:szCs w:val="28"/>
        </w:rPr>
        <w:t xml:space="preserve">Phòng Lao động - Thương binh và Xã hội tổ chức thẩm định, phê duyệt danh sách đối tượng được hưởng chính sách và xây dựng dự toán kinh phí thực hiện gửi cơ quan tài chính cùng cấp, trình cấp có thẩm quyền phê duyệt. </w:t>
      </w:r>
    </w:p>
    <w:p w14:paraId="46A1EF0D" w14:textId="77777777" w:rsidR="009873B6" w:rsidRPr="004253CC" w:rsidRDefault="009873B6" w:rsidP="009873B6">
      <w:pPr>
        <w:spacing w:before="60" w:after="100" w:line="276" w:lineRule="auto"/>
        <w:ind w:firstLine="720"/>
        <w:jc w:val="both"/>
        <w:rPr>
          <w:iCs/>
          <w:szCs w:val="28"/>
        </w:rPr>
      </w:pPr>
      <w:r w:rsidRPr="004253CC">
        <w:rPr>
          <w:iCs/>
          <w:szCs w:val="28"/>
        </w:rPr>
        <w:t>Trường hợp hồ sơ không bảo đảm theo quy định, Phòng Lao động - Thương binh và Xã hội có trách nhiệm thông báo cho người học trong thời hạn 07 ngày làm việc kể từ ngày nhận được hồ sơ.</w:t>
      </w:r>
    </w:p>
    <w:p w14:paraId="4D5C9599" w14:textId="7B4CE9EB"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.2. Cách thức thực hiện:</w:t>
      </w:r>
    </w:p>
    <w:p w14:paraId="73E3DA2F" w14:textId="77777777" w:rsidR="009873B6" w:rsidRPr="004253CC" w:rsidRDefault="009873B6" w:rsidP="009873B6">
      <w:pPr>
        <w:spacing w:before="60" w:after="100" w:line="276" w:lineRule="auto"/>
        <w:ind w:firstLine="720"/>
        <w:jc w:val="both"/>
        <w:rPr>
          <w:iCs/>
          <w:szCs w:val="28"/>
        </w:rPr>
      </w:pPr>
      <w:r w:rsidRPr="004253CC">
        <w:rPr>
          <w:iCs/>
          <w:szCs w:val="28"/>
        </w:rPr>
        <w:t>Nộp hồ sơ theo một trong ba cách thức sau:</w:t>
      </w:r>
    </w:p>
    <w:p w14:paraId="0736217B" w14:textId="77777777" w:rsidR="009873B6" w:rsidRPr="004253CC" w:rsidRDefault="009873B6" w:rsidP="009873B6">
      <w:pPr>
        <w:spacing w:before="60" w:after="100" w:line="276" w:lineRule="auto"/>
        <w:ind w:firstLine="720"/>
        <w:jc w:val="both"/>
        <w:rPr>
          <w:iCs/>
          <w:spacing w:val="2"/>
          <w:szCs w:val="28"/>
        </w:rPr>
      </w:pPr>
      <w:r w:rsidRPr="004253CC">
        <w:rPr>
          <w:iCs/>
          <w:spacing w:val="2"/>
          <w:szCs w:val="28"/>
        </w:rPr>
        <w:t>a) Trực tiếp tại Sở Nội Vụ/Sở Lao động - Thương binh và Xã hội/Cơ sở giáo dục/Phòng Lao động - Thương binh và Xã hội.</w:t>
      </w:r>
    </w:p>
    <w:p w14:paraId="42AF2E72" w14:textId="77777777" w:rsidR="009873B6" w:rsidRPr="004253CC" w:rsidRDefault="009873B6" w:rsidP="009873B6">
      <w:pPr>
        <w:spacing w:before="60" w:after="100" w:line="276" w:lineRule="auto"/>
        <w:ind w:firstLine="720"/>
        <w:jc w:val="both"/>
        <w:rPr>
          <w:iCs/>
          <w:szCs w:val="28"/>
        </w:rPr>
      </w:pPr>
      <w:r w:rsidRPr="004253CC">
        <w:rPr>
          <w:iCs/>
          <w:szCs w:val="28"/>
        </w:rPr>
        <w:t>b) Qua đường bưu điện.</w:t>
      </w:r>
    </w:p>
    <w:p w14:paraId="55959F2F" w14:textId="77777777" w:rsidR="009873B6" w:rsidRPr="004253CC" w:rsidRDefault="009873B6" w:rsidP="009873B6">
      <w:pPr>
        <w:spacing w:before="60" w:after="100" w:line="276" w:lineRule="auto"/>
        <w:ind w:firstLine="720"/>
        <w:jc w:val="both"/>
        <w:rPr>
          <w:iCs/>
          <w:szCs w:val="28"/>
        </w:rPr>
      </w:pPr>
      <w:r w:rsidRPr="004253CC">
        <w:rPr>
          <w:iCs/>
          <w:szCs w:val="28"/>
        </w:rPr>
        <w:t>c) Nộp trực tuyến.</w:t>
      </w:r>
    </w:p>
    <w:p w14:paraId="6808AAC2" w14:textId="73F4A87F"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.3. Thành phần và số lượng hồ sơ:</w:t>
      </w:r>
    </w:p>
    <w:p w14:paraId="2F8BC8C4" w14:textId="43D77423"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.3.1. Thành phần hồ sơ:</w:t>
      </w:r>
    </w:p>
    <w:p w14:paraId="20A1DD73" w14:textId="77777777" w:rsidR="009873B6" w:rsidRPr="004253CC" w:rsidRDefault="009873B6" w:rsidP="009873B6">
      <w:pPr>
        <w:spacing w:before="60" w:after="100" w:line="276" w:lineRule="auto"/>
        <w:ind w:firstLine="720"/>
        <w:jc w:val="both"/>
        <w:rPr>
          <w:iCs/>
          <w:szCs w:val="28"/>
        </w:rPr>
      </w:pPr>
      <w:r w:rsidRPr="004253CC">
        <w:rPr>
          <w:iCs/>
          <w:szCs w:val="28"/>
        </w:rPr>
        <w:t>a) Đối với sinh viên theo chế độ cử tuyển: Bản cam kết của sinh viên, có xác nhận của nhà trường nơi đang theo học (Theo Mẫu số 01 tại Phụ lục ban hành kèm theo Nghị định số 84/2020/NĐ-CP).</w:t>
      </w:r>
    </w:p>
    <w:p w14:paraId="7CB93ADF" w14:textId="77777777" w:rsidR="009873B6" w:rsidRPr="004253CC" w:rsidRDefault="009873B6" w:rsidP="009873B6">
      <w:pPr>
        <w:spacing w:before="60" w:after="100" w:line="276" w:lineRule="auto"/>
        <w:ind w:firstLine="720"/>
        <w:jc w:val="both"/>
        <w:rPr>
          <w:iCs/>
          <w:szCs w:val="28"/>
        </w:rPr>
      </w:pPr>
      <w:r w:rsidRPr="004253CC">
        <w:rPr>
          <w:iCs/>
          <w:szCs w:val="28"/>
        </w:rPr>
        <w:t xml:space="preserve">b) Đối với học sinh trường dự bị đại học, trường phổ thông dân tộc nội trú: </w:t>
      </w:r>
    </w:p>
    <w:p w14:paraId="691482C2" w14:textId="77777777" w:rsidR="009873B6" w:rsidRPr="004253CC" w:rsidRDefault="009873B6" w:rsidP="009873B6">
      <w:pPr>
        <w:spacing w:before="60" w:after="100" w:line="276" w:lineRule="auto"/>
        <w:ind w:firstLine="720"/>
        <w:jc w:val="both"/>
        <w:rPr>
          <w:iCs/>
          <w:szCs w:val="28"/>
        </w:rPr>
      </w:pPr>
      <w:r w:rsidRPr="004253CC">
        <w:rPr>
          <w:iCs/>
          <w:szCs w:val="28"/>
        </w:rPr>
        <w:t xml:space="preserve">- Bản sao được cấp từ sổ gốc, bản sao được chứng thực từ bản chính hoặc bản sao kèm theo bản chính để đối chiếu giấy khai sinh. </w:t>
      </w:r>
    </w:p>
    <w:p w14:paraId="52E92F28" w14:textId="77777777" w:rsidR="009873B6" w:rsidRPr="004253CC" w:rsidRDefault="009873B6" w:rsidP="009873B6">
      <w:pPr>
        <w:spacing w:before="60" w:after="100" w:line="276" w:lineRule="auto"/>
        <w:ind w:firstLine="720"/>
        <w:jc w:val="both"/>
        <w:rPr>
          <w:iCs/>
          <w:szCs w:val="28"/>
        </w:rPr>
      </w:pPr>
      <w:r w:rsidRPr="004253CC">
        <w:rPr>
          <w:iCs/>
          <w:szCs w:val="28"/>
        </w:rPr>
        <w:t>- Giấy báo trúng tuyển.</w:t>
      </w:r>
    </w:p>
    <w:p w14:paraId="56C2F3D6" w14:textId="77777777" w:rsidR="009873B6" w:rsidRPr="004253CC" w:rsidRDefault="009873B6" w:rsidP="009873B6">
      <w:pPr>
        <w:spacing w:before="60" w:after="100" w:line="276" w:lineRule="auto"/>
        <w:ind w:firstLine="720"/>
        <w:jc w:val="both"/>
        <w:rPr>
          <w:iCs/>
          <w:szCs w:val="28"/>
        </w:rPr>
      </w:pPr>
      <w:r w:rsidRPr="004253CC">
        <w:rPr>
          <w:iCs/>
          <w:szCs w:val="28"/>
        </w:rPr>
        <w:t xml:space="preserve">c) Đối với học viên cơ sở giáo dục nghề nghiệp dành cho thương binh, người khuyết tật: </w:t>
      </w:r>
    </w:p>
    <w:p w14:paraId="10113E93" w14:textId="77777777" w:rsidR="009873B6" w:rsidRPr="004253CC" w:rsidRDefault="009873B6" w:rsidP="009873B6">
      <w:pPr>
        <w:spacing w:before="60" w:after="100" w:line="276" w:lineRule="auto"/>
        <w:ind w:firstLine="720"/>
        <w:jc w:val="both"/>
        <w:rPr>
          <w:iCs/>
          <w:szCs w:val="28"/>
        </w:rPr>
      </w:pPr>
      <w:r w:rsidRPr="004253CC">
        <w:rPr>
          <w:iCs/>
          <w:szCs w:val="28"/>
        </w:rPr>
        <w:t xml:space="preserve">- Đơn đề nghị (Theo Mẫu số 02; Mẫu số 03 tại Phụ lục ban hành kèm theo Nghị định số 84/2020/NĐ-CP). </w:t>
      </w:r>
    </w:p>
    <w:p w14:paraId="009A3B1D" w14:textId="77777777" w:rsidR="009873B6" w:rsidRPr="004253CC" w:rsidRDefault="009873B6" w:rsidP="009873B6">
      <w:pPr>
        <w:spacing w:before="60" w:after="100" w:line="276" w:lineRule="auto"/>
        <w:ind w:firstLine="720"/>
        <w:jc w:val="both"/>
        <w:rPr>
          <w:iCs/>
          <w:szCs w:val="28"/>
        </w:rPr>
      </w:pPr>
      <w:r w:rsidRPr="004253CC">
        <w:rPr>
          <w:iCs/>
          <w:szCs w:val="28"/>
        </w:rPr>
        <w:lastRenderedPageBreak/>
        <w:t xml:space="preserve">- Bản sao được cấp từ sổ gốc, bản sao được chứng thực từ bản chính hoặc bản sao kèm theo bản chính để đối chiếu giấy khai sinh. </w:t>
      </w:r>
    </w:p>
    <w:p w14:paraId="37DA735E" w14:textId="77777777" w:rsidR="009873B6" w:rsidRPr="004253CC" w:rsidRDefault="009873B6" w:rsidP="009873B6">
      <w:pPr>
        <w:spacing w:before="60" w:after="100" w:line="276" w:lineRule="auto"/>
        <w:ind w:firstLine="720"/>
        <w:jc w:val="both"/>
        <w:rPr>
          <w:iCs/>
          <w:szCs w:val="28"/>
        </w:rPr>
      </w:pPr>
      <w:r w:rsidRPr="004253CC">
        <w:rPr>
          <w:iCs/>
          <w:szCs w:val="28"/>
        </w:rPr>
        <w:t>- Bản sao được cấp từ sổ gốc, bản sao được chứng thực từ bản chính hoặc bản sao kèm theo bản chính để đối chiếu giấy xác nhận khuyết tật do Ủy ban nhân dân xã, phường, thị trấn cấp đối với học viên là người khuyết tật.</w:t>
      </w:r>
    </w:p>
    <w:p w14:paraId="5288C0F4" w14:textId="77777777" w:rsidR="009873B6" w:rsidRPr="004253CC" w:rsidRDefault="009873B6" w:rsidP="009873B6">
      <w:pPr>
        <w:spacing w:before="60" w:after="100" w:line="276" w:lineRule="auto"/>
        <w:ind w:firstLine="720"/>
        <w:jc w:val="both"/>
        <w:rPr>
          <w:iCs/>
          <w:szCs w:val="28"/>
        </w:rPr>
      </w:pPr>
      <w:r w:rsidRPr="004253CC">
        <w:rPr>
          <w:iCs/>
          <w:szCs w:val="28"/>
        </w:rPr>
        <w:t>Trường hợp học viên chưa có giấy xác nhận khuyết tật thì bổ sung bản sao được cấp từ sổ gốc, bản sao được chứng thực từ bản chính hoặc bản sao kèm theo bản chính để đối chiếu quyết định của Ủy ban nhân dân cấp huyện về việc trợ cấp xã hội đối với người khuyết tật.</w:t>
      </w:r>
    </w:p>
    <w:p w14:paraId="635F33D8" w14:textId="77777777" w:rsidR="009873B6" w:rsidRPr="004253CC" w:rsidRDefault="009873B6" w:rsidP="009873B6">
      <w:pPr>
        <w:spacing w:before="60" w:after="100" w:line="276" w:lineRule="auto"/>
        <w:ind w:firstLine="720"/>
        <w:jc w:val="both"/>
        <w:rPr>
          <w:iCs/>
          <w:szCs w:val="28"/>
        </w:rPr>
      </w:pPr>
      <w:r w:rsidRPr="004253CC">
        <w:rPr>
          <w:iCs/>
          <w:szCs w:val="28"/>
        </w:rPr>
        <w:t>- Bản sao được cấp từ sổ gốc, bản sao được chứng thực từ bản chính hoặc bản sao kèm theo bản chính để đối chiếu thẻ thương binh đối với học viên là thương binh.</w:t>
      </w:r>
    </w:p>
    <w:p w14:paraId="5654D230" w14:textId="184B00D9"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.3.2. Số lượng hồ sơ: 01 bộ</w:t>
      </w:r>
    </w:p>
    <w:p w14:paraId="0F106AC9" w14:textId="50BC94C7"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.4 Thời hạn giải quyết:</w:t>
      </w:r>
    </w:p>
    <w:p w14:paraId="03DD515A" w14:textId="77777777" w:rsidR="009873B6" w:rsidRPr="004253CC" w:rsidRDefault="009873B6" w:rsidP="009873B6">
      <w:pPr>
        <w:spacing w:before="60" w:after="100" w:line="276" w:lineRule="auto"/>
        <w:ind w:firstLine="720"/>
        <w:jc w:val="both"/>
        <w:rPr>
          <w:iCs/>
          <w:szCs w:val="28"/>
        </w:rPr>
      </w:pPr>
      <w:r w:rsidRPr="004253CC">
        <w:rPr>
          <w:iCs/>
          <w:szCs w:val="28"/>
        </w:rPr>
        <w:t>a) Đối với sinh viên theo chế độ cử tuyển:</w:t>
      </w:r>
    </w:p>
    <w:p w14:paraId="5C86A33D" w14:textId="77777777" w:rsidR="009873B6" w:rsidRPr="004253CC" w:rsidRDefault="009873B6" w:rsidP="009873B6">
      <w:pPr>
        <w:spacing w:before="60" w:after="100" w:line="276" w:lineRule="auto"/>
        <w:ind w:firstLine="720"/>
        <w:jc w:val="both"/>
        <w:rPr>
          <w:iCs/>
          <w:szCs w:val="28"/>
        </w:rPr>
      </w:pPr>
      <w:r w:rsidRPr="004253CC">
        <w:rPr>
          <w:iCs/>
          <w:szCs w:val="28"/>
        </w:rPr>
        <w:t>- Sở Nội vụ, Sở Lao động - Thương binh và Xã hội tiếp nhận hồ sơ, thẩm định, lập danh sách, dự toán nhu cầu kinh phí và thực hiện việc chi trả học bổng chính sách cho sinh viên theo quy định.</w:t>
      </w:r>
    </w:p>
    <w:p w14:paraId="3431482F" w14:textId="77777777" w:rsidR="009873B6" w:rsidRPr="004253CC" w:rsidRDefault="009873B6" w:rsidP="009873B6">
      <w:pPr>
        <w:spacing w:before="60" w:after="100" w:line="276" w:lineRule="auto"/>
        <w:ind w:firstLine="720"/>
        <w:jc w:val="both"/>
        <w:rPr>
          <w:iCs/>
          <w:szCs w:val="28"/>
        </w:rPr>
      </w:pPr>
      <w:r w:rsidRPr="004253CC">
        <w:rPr>
          <w:iCs/>
          <w:szCs w:val="28"/>
        </w:rPr>
        <w:t>- Trường hợp hồ sơ không bảo đảm đúng quy định, Sở Nội vụ, Sở Lao động - Thương binh và Xã hội có trách nhiệm thông báo cho người học trong thời hạn 07 ngày làm việc kể từ ngày nhận được hồ sơ.</w:t>
      </w:r>
    </w:p>
    <w:p w14:paraId="61AAF190" w14:textId="77777777" w:rsidR="009873B6" w:rsidRPr="004253CC" w:rsidRDefault="009873B6" w:rsidP="009873B6">
      <w:pPr>
        <w:spacing w:before="60" w:after="100" w:line="276" w:lineRule="auto"/>
        <w:ind w:firstLine="720"/>
        <w:jc w:val="both"/>
        <w:rPr>
          <w:iCs/>
          <w:szCs w:val="28"/>
        </w:rPr>
      </w:pPr>
      <w:r w:rsidRPr="004253CC">
        <w:rPr>
          <w:iCs/>
          <w:szCs w:val="28"/>
        </w:rPr>
        <w:t>b) Đối với học sinh trường dự bị đại học, trường phổ thông dân tộc nội trú:</w:t>
      </w:r>
    </w:p>
    <w:p w14:paraId="76020DE1" w14:textId="77777777" w:rsidR="009873B6" w:rsidRPr="004253CC" w:rsidRDefault="009873B6" w:rsidP="009873B6">
      <w:pPr>
        <w:spacing w:before="60" w:after="100" w:line="276" w:lineRule="auto"/>
        <w:ind w:firstLine="720"/>
        <w:jc w:val="both"/>
        <w:rPr>
          <w:iCs/>
          <w:szCs w:val="28"/>
        </w:rPr>
      </w:pPr>
      <w:r w:rsidRPr="004253CC">
        <w:rPr>
          <w:iCs/>
          <w:szCs w:val="28"/>
        </w:rPr>
        <w:t>- Cơ sở giáo dục tiếp nhận hồ sơ, thẩm định, lập danh sách, dự toán nhu cầu kinh phí gửi về cơ quan quản lý trực tiếp.</w:t>
      </w:r>
    </w:p>
    <w:p w14:paraId="47DB7882" w14:textId="77777777" w:rsidR="009873B6" w:rsidRPr="004253CC" w:rsidRDefault="009873B6" w:rsidP="009873B6">
      <w:pPr>
        <w:spacing w:before="60" w:after="100" w:line="276" w:lineRule="auto"/>
        <w:ind w:firstLine="720"/>
        <w:jc w:val="both"/>
        <w:rPr>
          <w:iCs/>
          <w:szCs w:val="28"/>
        </w:rPr>
      </w:pPr>
      <w:r w:rsidRPr="004253CC">
        <w:rPr>
          <w:iCs/>
          <w:szCs w:val="28"/>
        </w:rPr>
        <w:t>- Trường hợp hồ sơ không bảo đảm đúng quy định, cơ sở giáo dục có trách nhiệm thông báo cho người học trong thời hạn 05 ngày làm việc kể từ ngày nhận được hồ sơ.</w:t>
      </w:r>
    </w:p>
    <w:p w14:paraId="49AAF229" w14:textId="77777777" w:rsidR="009873B6" w:rsidRPr="004253CC" w:rsidRDefault="009873B6" w:rsidP="009873B6">
      <w:pPr>
        <w:spacing w:before="60" w:after="100" w:line="276" w:lineRule="auto"/>
        <w:ind w:firstLine="720"/>
        <w:jc w:val="both"/>
        <w:rPr>
          <w:iCs/>
          <w:szCs w:val="28"/>
        </w:rPr>
      </w:pPr>
      <w:r w:rsidRPr="004253CC">
        <w:rPr>
          <w:iCs/>
          <w:szCs w:val="28"/>
        </w:rPr>
        <w:t>c) Đối với học viên cơ sở giáo dục nghề nghiệp dành cho thương binh, người khuyết tật:</w:t>
      </w:r>
    </w:p>
    <w:p w14:paraId="3E18EE0E" w14:textId="77777777" w:rsidR="009873B6" w:rsidRPr="004253CC" w:rsidRDefault="009873B6" w:rsidP="009873B6">
      <w:pPr>
        <w:spacing w:before="60" w:after="100" w:line="276" w:lineRule="auto"/>
        <w:ind w:firstLine="720"/>
        <w:jc w:val="both"/>
        <w:rPr>
          <w:iCs/>
          <w:szCs w:val="28"/>
        </w:rPr>
      </w:pPr>
      <w:r w:rsidRPr="004253CC">
        <w:rPr>
          <w:iCs/>
          <w:szCs w:val="28"/>
        </w:rPr>
        <w:t xml:space="preserve">- Đối với học viên cơ sở giáo dục nghề nghiệp công lập: Hiệu trưởng cơ sở giáo dục nghề nghiệp công lập tổ chức thẩm định hồ sơ, tổng hợp, lập danh sách và dự toán kinh phí thực hiện chế độ hỗ trợ chi phí học tập cho sinh viên trình cơ quan quản lý trực tiếp phê duyệt, tổng hợp gửi cơ quan tài chính trình cấp có thẩm quyền phê duyệt. </w:t>
      </w:r>
    </w:p>
    <w:p w14:paraId="5D715CC9" w14:textId="77777777" w:rsidR="009873B6" w:rsidRPr="004253CC" w:rsidRDefault="009873B6" w:rsidP="009873B6">
      <w:pPr>
        <w:spacing w:before="60" w:after="100" w:line="276" w:lineRule="auto"/>
        <w:ind w:firstLine="720"/>
        <w:jc w:val="both"/>
        <w:rPr>
          <w:iCs/>
          <w:szCs w:val="28"/>
        </w:rPr>
      </w:pPr>
      <w:r w:rsidRPr="004253CC">
        <w:rPr>
          <w:iCs/>
          <w:szCs w:val="28"/>
        </w:rPr>
        <w:lastRenderedPageBreak/>
        <w:t>Trường hợp hồ sơ không bảo đảm đúng quy định, cơ sở giáo dục nghề nghiệp công lập có trách nhiệm thông báo cho người học trong thời hạn 05 ngày làm việc kể từ ngày nhận được hồ sơ;</w:t>
      </w:r>
    </w:p>
    <w:p w14:paraId="610172B8" w14:textId="77777777" w:rsidR="009873B6" w:rsidRPr="004253CC" w:rsidRDefault="009873B6" w:rsidP="009873B6">
      <w:pPr>
        <w:spacing w:before="60" w:after="100" w:line="276" w:lineRule="auto"/>
        <w:ind w:firstLine="720"/>
        <w:jc w:val="both"/>
        <w:rPr>
          <w:iCs/>
          <w:szCs w:val="28"/>
        </w:rPr>
      </w:pPr>
      <w:r w:rsidRPr="004253CC">
        <w:rPr>
          <w:iCs/>
          <w:szCs w:val="28"/>
        </w:rPr>
        <w:t xml:space="preserve">- Đối với học viên cơ sở giáo dục nghề nghiệp tư thục: Học viên làm đơn đề nghị gửi cơ sở giáo dục nghề nghiệp nơi theo học để xác nhận vào đơn trong thời hạn 10 ngày làm việc kể từ ngày nhận được đơn và hướng dẫn học viên gửi hồ sơ về Phòng Lao động - Thương binh và Xã hội nơi học viên có hộ khẩu thường trú. Phòng Lao động - Thương binh và Xã hội tổ chức thẩm định, phê duyệt danh sách đối tượng được hưởng chính sách và xây dựng dự toán kinh phí thực hiện gửi cơ quan tài chính cùng cấp, trình cấp có thẩm quyền phê duyệt. </w:t>
      </w:r>
    </w:p>
    <w:p w14:paraId="0F9AE5AC" w14:textId="77777777" w:rsidR="009873B6" w:rsidRPr="004253CC" w:rsidRDefault="009873B6" w:rsidP="009873B6">
      <w:pPr>
        <w:spacing w:before="60" w:after="100" w:line="276" w:lineRule="auto"/>
        <w:ind w:firstLine="720"/>
        <w:jc w:val="both"/>
        <w:rPr>
          <w:iCs/>
          <w:szCs w:val="28"/>
        </w:rPr>
      </w:pPr>
      <w:r w:rsidRPr="004253CC">
        <w:rPr>
          <w:iCs/>
          <w:szCs w:val="28"/>
        </w:rPr>
        <w:t>Trường hợp hồ sơ không bảo đảm theo quy định, Phòng Lao động - Thương binh và Xã hội có trách nhiệm thông báo cho người học trong thời hạn 07 ngày làm việc kể từ ngày nhận được hồ sơ.</w:t>
      </w:r>
    </w:p>
    <w:p w14:paraId="4469AF62" w14:textId="23F2C89B"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.5. Đối tượng thực hiện thủ tục hành chính:</w:t>
      </w:r>
    </w:p>
    <w:p w14:paraId="257A0969" w14:textId="77777777" w:rsidR="009873B6" w:rsidRPr="004253CC" w:rsidRDefault="009873B6" w:rsidP="009873B6">
      <w:pPr>
        <w:spacing w:before="60" w:after="100" w:line="276" w:lineRule="auto"/>
        <w:ind w:firstLine="720"/>
        <w:jc w:val="both"/>
        <w:rPr>
          <w:iCs/>
          <w:szCs w:val="28"/>
        </w:rPr>
      </w:pPr>
      <w:r w:rsidRPr="004253CC">
        <w:rPr>
          <w:iCs/>
          <w:szCs w:val="28"/>
        </w:rPr>
        <w:t xml:space="preserve">Sinh viên hệ cử tuyển; học sinh trường dự bị đại học, trường phổ thông dân tộc nội trú; học viên cơ sở giáo dục nghề nghiệp dành cho thương binh, người khuyết tật. </w:t>
      </w:r>
    </w:p>
    <w:p w14:paraId="55C7CD92" w14:textId="647A80DB"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 xml:space="preserve">.6. Cơ quan thực hiện thủ tục hành chính: </w:t>
      </w:r>
    </w:p>
    <w:p w14:paraId="6D263E5E" w14:textId="77777777" w:rsidR="009873B6" w:rsidRPr="004253CC" w:rsidRDefault="009873B6" w:rsidP="009873B6">
      <w:pPr>
        <w:spacing w:before="60" w:after="100" w:line="276" w:lineRule="auto"/>
        <w:ind w:firstLine="720"/>
        <w:jc w:val="both"/>
        <w:rPr>
          <w:iCs/>
          <w:szCs w:val="28"/>
        </w:rPr>
      </w:pPr>
      <w:r w:rsidRPr="004253CC">
        <w:rPr>
          <w:iCs/>
          <w:szCs w:val="28"/>
        </w:rPr>
        <w:t>a) Sở Nội Vụ (đối với sinh viên trường đại học, trường cao đẳng sư phạm).</w:t>
      </w:r>
    </w:p>
    <w:p w14:paraId="6F337E4D" w14:textId="77777777" w:rsidR="009873B6" w:rsidRPr="004253CC" w:rsidRDefault="009873B6" w:rsidP="009873B6">
      <w:pPr>
        <w:spacing w:before="60" w:after="100" w:line="276" w:lineRule="auto"/>
        <w:ind w:firstLine="720"/>
        <w:jc w:val="both"/>
        <w:rPr>
          <w:iCs/>
          <w:szCs w:val="28"/>
        </w:rPr>
      </w:pPr>
      <w:r w:rsidRPr="004253CC">
        <w:rPr>
          <w:iCs/>
          <w:szCs w:val="28"/>
        </w:rPr>
        <w:t>b) Sở Lao động - Thương binh và Xã hội (đối với sinh viên trường cao đẳng trừ sinh viên trường cao đẳng sư phạm).</w:t>
      </w:r>
    </w:p>
    <w:p w14:paraId="25814E61" w14:textId="77777777" w:rsidR="009873B6" w:rsidRPr="004253CC" w:rsidRDefault="009873B6" w:rsidP="009873B6">
      <w:pPr>
        <w:spacing w:before="60" w:after="100" w:line="276" w:lineRule="auto"/>
        <w:ind w:firstLine="720"/>
        <w:jc w:val="both"/>
        <w:rPr>
          <w:iCs/>
          <w:szCs w:val="28"/>
        </w:rPr>
      </w:pPr>
      <w:r w:rsidRPr="004253CC">
        <w:rPr>
          <w:iCs/>
          <w:szCs w:val="28"/>
        </w:rPr>
        <w:t>c) Cơ sở giáo dục (đối với học sinh trường dự bị đại học, trường phổ thông dân tộc nội trú; học viên cơ sở giáo dục nghề nghiệp công lập dành cho thương binh, người khuyết tật).</w:t>
      </w:r>
    </w:p>
    <w:p w14:paraId="6CA8A332" w14:textId="77777777" w:rsidR="009873B6" w:rsidRPr="004253CC" w:rsidRDefault="009873B6" w:rsidP="009873B6">
      <w:pPr>
        <w:spacing w:before="60" w:after="100" w:line="276" w:lineRule="auto"/>
        <w:ind w:firstLine="720"/>
        <w:jc w:val="both"/>
        <w:rPr>
          <w:iCs/>
          <w:szCs w:val="28"/>
        </w:rPr>
      </w:pPr>
      <w:r w:rsidRPr="004253CC">
        <w:rPr>
          <w:iCs/>
          <w:szCs w:val="28"/>
        </w:rPr>
        <w:t>d) Phòng Lao động - Thương binh và Xã hội (học viên cơ sở giáo dục nghề nghiệp tư thục dành cho thương binh, người khuyết tật).</w:t>
      </w:r>
    </w:p>
    <w:p w14:paraId="1C89ABB4" w14:textId="740C1DF4"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.7. Kết quả thực hiện thủ tục hành chính:</w:t>
      </w:r>
    </w:p>
    <w:p w14:paraId="688CD9A7" w14:textId="77777777" w:rsidR="009873B6" w:rsidRPr="004253CC" w:rsidRDefault="009873B6" w:rsidP="009873B6">
      <w:pPr>
        <w:spacing w:before="60" w:after="100" w:line="276" w:lineRule="auto"/>
        <w:ind w:firstLine="720"/>
        <w:jc w:val="both"/>
        <w:rPr>
          <w:iCs/>
          <w:szCs w:val="28"/>
        </w:rPr>
      </w:pPr>
      <w:r w:rsidRPr="004253CC">
        <w:rPr>
          <w:iCs/>
          <w:szCs w:val="28"/>
        </w:rPr>
        <w:t xml:space="preserve">Học bổng chính sách được cấp cho người học nhận học bổng theo các hình thức: trực tiếp chuyển kinh phí cho cơ sở giáo dục, cấp tiền mặt trực tiếp hoặc chuyển qua tài khoản ngân hàng. Người học nhận học bổng chính sách hai lần trong năm học, mỗi lần cấp 6 tháng, lần thứ nhất cấp vào tháng 10, lần thứ hai cấp vào tháng 3. </w:t>
      </w:r>
    </w:p>
    <w:p w14:paraId="7E86BD85" w14:textId="77777777" w:rsidR="009873B6" w:rsidRPr="004253CC" w:rsidRDefault="009873B6" w:rsidP="009873B6">
      <w:pPr>
        <w:spacing w:before="60" w:after="100" w:line="276" w:lineRule="auto"/>
        <w:ind w:firstLine="720"/>
        <w:jc w:val="both"/>
        <w:rPr>
          <w:iCs/>
          <w:szCs w:val="28"/>
        </w:rPr>
      </w:pPr>
      <w:r w:rsidRPr="004253CC">
        <w:rPr>
          <w:iCs/>
          <w:szCs w:val="28"/>
        </w:rPr>
        <w:t>Trường hợp người học chưa nhận được học bổng chính sách theo thời hạn quy định thì được truy lĩnh trong kỳ cấp học bổng tiếp theo.</w:t>
      </w:r>
    </w:p>
    <w:p w14:paraId="1221A010" w14:textId="679D6659"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.8. Lệ phí:</w:t>
      </w:r>
    </w:p>
    <w:p w14:paraId="2F064C52" w14:textId="77777777" w:rsidR="009873B6" w:rsidRPr="004253CC" w:rsidRDefault="009873B6" w:rsidP="009873B6">
      <w:pPr>
        <w:spacing w:before="60" w:after="100" w:line="276" w:lineRule="auto"/>
        <w:ind w:firstLine="720"/>
        <w:jc w:val="both"/>
        <w:rPr>
          <w:iCs/>
          <w:szCs w:val="28"/>
        </w:rPr>
      </w:pPr>
      <w:r w:rsidRPr="004253CC">
        <w:rPr>
          <w:iCs/>
          <w:szCs w:val="28"/>
        </w:rPr>
        <w:t>Không.</w:t>
      </w:r>
    </w:p>
    <w:p w14:paraId="1FAABCB5" w14:textId="4464E036" w:rsidR="009873B6" w:rsidRPr="004253CC" w:rsidRDefault="009873B6" w:rsidP="009873B6">
      <w:pPr>
        <w:spacing w:before="60" w:after="100" w:line="276" w:lineRule="auto"/>
        <w:ind w:firstLine="720"/>
        <w:jc w:val="both"/>
        <w:rPr>
          <w:iCs/>
          <w:szCs w:val="28"/>
        </w:rPr>
      </w:pPr>
      <w:r>
        <w:rPr>
          <w:iCs/>
          <w:szCs w:val="28"/>
        </w:rPr>
        <w:lastRenderedPageBreak/>
        <w:t>13</w:t>
      </w:r>
      <w:r w:rsidRPr="004253CC">
        <w:rPr>
          <w:iCs/>
          <w:szCs w:val="28"/>
        </w:rPr>
        <w:t>.9. Tên mẫu đơn, tờ khai:</w:t>
      </w:r>
    </w:p>
    <w:p w14:paraId="74163A33" w14:textId="77777777" w:rsidR="009873B6" w:rsidRPr="004253CC" w:rsidRDefault="009873B6" w:rsidP="009873B6">
      <w:pPr>
        <w:spacing w:before="60" w:after="100" w:line="276" w:lineRule="auto"/>
        <w:ind w:firstLine="720"/>
        <w:jc w:val="both"/>
        <w:rPr>
          <w:iCs/>
          <w:szCs w:val="28"/>
        </w:rPr>
      </w:pPr>
      <w:r w:rsidRPr="004253CC">
        <w:rPr>
          <w:iCs/>
          <w:szCs w:val="28"/>
        </w:rPr>
        <w:t>a) Bản cam kết (Mẫu số 01 Nghị định số 84/2020/NĐ-CP).</w:t>
      </w:r>
    </w:p>
    <w:p w14:paraId="13C3BD8D" w14:textId="77777777" w:rsidR="009873B6" w:rsidRPr="004253CC" w:rsidRDefault="009873B6" w:rsidP="009873B6">
      <w:pPr>
        <w:spacing w:before="60" w:after="100" w:line="276" w:lineRule="auto"/>
        <w:ind w:firstLine="720"/>
        <w:jc w:val="both"/>
        <w:rPr>
          <w:iCs/>
          <w:szCs w:val="28"/>
        </w:rPr>
      </w:pPr>
      <w:r w:rsidRPr="004253CC">
        <w:rPr>
          <w:iCs/>
          <w:szCs w:val="28"/>
        </w:rPr>
        <w:t>b) Đơn đề nghị cấp học bổng chính sách (Mẫu số 02 và mẫu số 03 Nghị định số 84/2020/NĐ-CP).</w:t>
      </w:r>
    </w:p>
    <w:p w14:paraId="574B89FC" w14:textId="36444642"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.10. Yêu cầu, điều kiện thực hiện thủ tục hành chính:</w:t>
      </w:r>
    </w:p>
    <w:p w14:paraId="07F9787E" w14:textId="77777777" w:rsidR="009873B6" w:rsidRPr="004253CC" w:rsidRDefault="009873B6" w:rsidP="009873B6">
      <w:pPr>
        <w:pStyle w:val="NormalWeb"/>
        <w:shd w:val="clear" w:color="auto" w:fill="FFFFFF"/>
        <w:spacing w:before="60" w:line="276" w:lineRule="auto"/>
        <w:ind w:firstLine="720"/>
        <w:jc w:val="both"/>
        <w:rPr>
          <w:iCs/>
          <w:sz w:val="28"/>
          <w:szCs w:val="28"/>
        </w:rPr>
      </w:pPr>
      <w:r w:rsidRPr="004253CC">
        <w:rPr>
          <w:iCs/>
          <w:sz w:val="28"/>
          <w:szCs w:val="28"/>
        </w:rPr>
        <w:t>Không.</w:t>
      </w:r>
    </w:p>
    <w:p w14:paraId="08903B7D" w14:textId="025210D9" w:rsidR="009873B6" w:rsidRPr="004253CC" w:rsidRDefault="009873B6" w:rsidP="009873B6">
      <w:pPr>
        <w:spacing w:before="60" w:after="100" w:line="276" w:lineRule="auto"/>
        <w:ind w:firstLine="720"/>
        <w:jc w:val="both"/>
        <w:rPr>
          <w:iCs/>
          <w:szCs w:val="28"/>
        </w:rPr>
      </w:pPr>
      <w:r>
        <w:rPr>
          <w:iCs/>
          <w:szCs w:val="28"/>
        </w:rPr>
        <w:t>13</w:t>
      </w:r>
      <w:r w:rsidRPr="004253CC">
        <w:rPr>
          <w:iCs/>
          <w:szCs w:val="28"/>
        </w:rPr>
        <w:t>.11. Căn cứ pháp lý thủ tục hành chính:</w:t>
      </w:r>
    </w:p>
    <w:p w14:paraId="2046E95A" w14:textId="77777777" w:rsidR="009873B6" w:rsidRPr="004253CC" w:rsidRDefault="009873B6" w:rsidP="009873B6">
      <w:pPr>
        <w:spacing w:before="60" w:after="100" w:line="276" w:lineRule="auto"/>
        <w:ind w:firstLine="720"/>
        <w:jc w:val="both"/>
        <w:rPr>
          <w:iCs/>
          <w:szCs w:val="28"/>
        </w:rPr>
      </w:pPr>
      <w:r w:rsidRPr="004253CC">
        <w:rPr>
          <w:iCs/>
          <w:szCs w:val="28"/>
        </w:rPr>
        <w:t xml:space="preserve"> Nghị định số 84/2020/NĐ-CP ngày 17 tháng 7 năm 2020 của Chính phủ quy định chi tiết một số điều của Luật Giáo dục.</w:t>
      </w:r>
    </w:p>
    <w:p w14:paraId="147DF6A2" w14:textId="77777777" w:rsidR="0066499F" w:rsidRPr="001154C7" w:rsidRDefault="0066499F" w:rsidP="003F3273">
      <w:pPr>
        <w:ind w:firstLine="720"/>
        <w:jc w:val="both"/>
        <w:rPr>
          <w:b/>
          <w:bCs/>
        </w:rPr>
      </w:pPr>
    </w:p>
    <w:p w14:paraId="47A507D7" w14:textId="77777777" w:rsidR="00F75570" w:rsidRDefault="00F75570">
      <w:pPr>
        <w:rPr>
          <w:b/>
          <w:bCs/>
        </w:rPr>
      </w:pPr>
      <w:r>
        <w:rPr>
          <w:b/>
          <w:bCs/>
        </w:rPr>
        <w:br w:type="page"/>
      </w:r>
    </w:p>
    <w:p w14:paraId="125CA2F8" w14:textId="77777777" w:rsidR="009873B6" w:rsidRPr="00FF5298" w:rsidRDefault="009873B6" w:rsidP="009873B6">
      <w:pPr>
        <w:spacing w:after="120"/>
        <w:jc w:val="right"/>
        <w:rPr>
          <w:szCs w:val="28"/>
        </w:rPr>
      </w:pPr>
      <w:r w:rsidRPr="00FF5298">
        <w:rPr>
          <w:b/>
          <w:bCs/>
          <w:szCs w:val="28"/>
          <w:lang w:val="vi-VN"/>
        </w:rPr>
        <w:lastRenderedPageBreak/>
        <w:t>Mẫu số 01</w:t>
      </w:r>
    </w:p>
    <w:p w14:paraId="06E4C98E" w14:textId="77777777" w:rsidR="009873B6" w:rsidRPr="00FF5298" w:rsidRDefault="009873B6" w:rsidP="009873B6">
      <w:pPr>
        <w:spacing w:after="120"/>
        <w:jc w:val="center"/>
        <w:rPr>
          <w:szCs w:val="28"/>
        </w:rPr>
      </w:pPr>
      <w:r w:rsidRPr="00FF5298">
        <w:rPr>
          <w:b/>
          <w:bCs/>
          <w:noProof/>
          <w:szCs w:val="28"/>
        </w:rPr>
        <mc:AlternateContent>
          <mc:Choice Requires="wps">
            <w:drawing>
              <wp:anchor distT="0" distB="0" distL="114300" distR="114300" simplePos="0" relativeHeight="251675648" behindDoc="0" locked="0" layoutInCell="1" allowOverlap="1" wp14:anchorId="5F5ACCBF" wp14:editId="396DB67F">
                <wp:simplePos x="0" y="0"/>
                <wp:positionH relativeFrom="column">
                  <wp:posOffset>1791970</wp:posOffset>
                </wp:positionH>
                <wp:positionV relativeFrom="paragraph">
                  <wp:posOffset>438785</wp:posOffset>
                </wp:positionV>
                <wp:extent cx="2160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0135D3" id="Straight Connector 1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1pt,34.55pt" to="311.2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" strokecolor="black [3200]" strokeweight=".5pt">
                <v:stroke joinstyle="miter"/>
              </v:line>
            </w:pict>
          </mc:Fallback>
        </mc:AlternateContent>
      </w:r>
      <w:r w:rsidRPr="00FF5298">
        <w:rPr>
          <w:b/>
          <w:bCs/>
          <w:szCs w:val="28"/>
          <w:lang w:val="vi-VN"/>
        </w:rPr>
        <w:t>CỘNG HÒA XÃ HỘI CHỦ NGHĨA VIỆT NAM</w:t>
      </w:r>
      <w:r w:rsidRPr="00FF5298">
        <w:rPr>
          <w:szCs w:val="28"/>
          <w:lang w:val="vi-VN"/>
        </w:rPr>
        <w:br/>
      </w:r>
      <w:r w:rsidRPr="00FF5298">
        <w:rPr>
          <w:b/>
          <w:bCs/>
          <w:szCs w:val="28"/>
          <w:lang w:val="vi-VN"/>
        </w:rPr>
        <w:t>Độc lập - Tự do - Hạnh phúc</w:t>
      </w:r>
      <w:r w:rsidRPr="00FF5298">
        <w:rPr>
          <w:b/>
          <w:bCs/>
          <w:szCs w:val="28"/>
        </w:rPr>
        <w:br/>
      </w:r>
    </w:p>
    <w:p w14:paraId="12150EAD" w14:textId="77777777" w:rsidR="009873B6" w:rsidRPr="00FF5298" w:rsidRDefault="009873B6" w:rsidP="009873B6">
      <w:pPr>
        <w:spacing w:after="120"/>
        <w:jc w:val="center"/>
        <w:rPr>
          <w:szCs w:val="28"/>
        </w:rPr>
      </w:pPr>
      <w:bookmarkStart w:id="22" w:name="chuong_pl_1_name"/>
      <w:r w:rsidRPr="00FF5298">
        <w:rPr>
          <w:b/>
          <w:bCs/>
          <w:szCs w:val="28"/>
          <w:lang w:val="vi-VN"/>
        </w:rPr>
        <w:t>BẢN CAM KẾT</w:t>
      </w:r>
      <w:bookmarkEnd w:id="22"/>
    </w:p>
    <w:p w14:paraId="4CE0BE44" w14:textId="77777777" w:rsidR="009873B6" w:rsidRPr="00FF5298" w:rsidRDefault="009873B6" w:rsidP="009873B6">
      <w:pPr>
        <w:spacing w:after="120"/>
        <w:ind w:firstLine="567"/>
        <w:jc w:val="both"/>
        <w:rPr>
          <w:szCs w:val="28"/>
        </w:rPr>
      </w:pPr>
      <w:r w:rsidRPr="00FF5298">
        <w:rPr>
          <w:szCs w:val="28"/>
          <w:lang w:val="vi-VN"/>
        </w:rPr>
        <w:t xml:space="preserve">Tôi là................................................................................................................ </w:t>
      </w:r>
    </w:p>
    <w:p w14:paraId="64F0121D" w14:textId="77777777" w:rsidR="009873B6" w:rsidRPr="00FF5298" w:rsidRDefault="009873B6" w:rsidP="009873B6">
      <w:pPr>
        <w:spacing w:after="120"/>
        <w:ind w:firstLine="567"/>
        <w:jc w:val="both"/>
        <w:rPr>
          <w:szCs w:val="28"/>
        </w:rPr>
      </w:pPr>
      <w:r w:rsidRPr="00FF5298">
        <w:rPr>
          <w:szCs w:val="28"/>
          <w:lang w:val="vi-VN"/>
        </w:rPr>
        <w:t xml:space="preserve">Sinh viên lớp:.............................. Khóa:........................ Khoa:........................ </w:t>
      </w:r>
    </w:p>
    <w:p w14:paraId="68F3D373" w14:textId="77777777" w:rsidR="009873B6" w:rsidRPr="00FF5298" w:rsidRDefault="009873B6" w:rsidP="009873B6">
      <w:pPr>
        <w:spacing w:after="120"/>
        <w:ind w:firstLine="567"/>
        <w:jc w:val="both"/>
        <w:rPr>
          <w:szCs w:val="28"/>
          <w:lang w:val="vi-VN"/>
        </w:rPr>
      </w:pPr>
      <w:r w:rsidRPr="00FF5298">
        <w:rPr>
          <w:szCs w:val="28"/>
          <w:lang w:val="vi-VN"/>
        </w:rPr>
        <w:t>Trường:....................................................</w:t>
      </w:r>
      <w:r w:rsidRPr="00FF5298">
        <w:rPr>
          <w:szCs w:val="28"/>
        </w:rPr>
        <w:t>.</w:t>
      </w:r>
      <w:r w:rsidRPr="00FF5298">
        <w:rPr>
          <w:szCs w:val="28"/>
          <w:lang w:val="vi-VN"/>
        </w:rPr>
        <w:t>.......................................................</w:t>
      </w:r>
    </w:p>
    <w:p w14:paraId="6D03D8B6" w14:textId="77777777" w:rsidR="009873B6" w:rsidRPr="00FF5298" w:rsidRDefault="009873B6" w:rsidP="009873B6">
      <w:pPr>
        <w:spacing w:after="120"/>
        <w:ind w:firstLine="567"/>
        <w:jc w:val="both"/>
        <w:rPr>
          <w:szCs w:val="28"/>
        </w:rPr>
      </w:pPr>
      <w:r w:rsidRPr="00FF5298">
        <w:rPr>
          <w:szCs w:val="28"/>
        </w:rPr>
        <w:t>Đ</w:t>
      </w:r>
      <w:r w:rsidRPr="00FF5298">
        <w:rPr>
          <w:szCs w:val="28"/>
          <w:lang w:val="vi-VN"/>
        </w:rPr>
        <w:t xml:space="preserve">ịa chỉ thường trú............................................................................................ </w:t>
      </w:r>
    </w:p>
    <w:p w14:paraId="479DBA93" w14:textId="77777777" w:rsidR="009873B6" w:rsidRPr="00FF5298" w:rsidRDefault="009873B6" w:rsidP="009873B6">
      <w:pPr>
        <w:spacing w:after="120"/>
        <w:ind w:firstLine="567"/>
        <w:jc w:val="both"/>
        <w:rPr>
          <w:szCs w:val="28"/>
        </w:rPr>
      </w:pPr>
      <w:r w:rsidRPr="00FF5298">
        <w:rPr>
          <w:szCs w:val="28"/>
          <w:lang w:val="vi-VN"/>
        </w:rPr>
        <w:t>Số chứng minh nhân dân (Thẻ căn cước công dân): .......</w:t>
      </w:r>
      <w:r w:rsidRPr="00FF5298">
        <w:rPr>
          <w:szCs w:val="28"/>
        </w:rPr>
        <w:t>....................</w:t>
      </w:r>
      <w:r w:rsidRPr="00FF5298">
        <w:rPr>
          <w:szCs w:val="28"/>
          <w:lang w:val="vi-VN"/>
        </w:rPr>
        <w:t>.............. ngày cấp: ....</w:t>
      </w:r>
      <w:r w:rsidRPr="00FF5298">
        <w:rPr>
          <w:szCs w:val="28"/>
        </w:rPr>
        <w:t>.............................</w:t>
      </w:r>
      <w:r w:rsidRPr="00FF5298">
        <w:rPr>
          <w:szCs w:val="28"/>
          <w:lang w:val="vi-VN"/>
        </w:rPr>
        <w:t>........... nơi cấp: ............</w:t>
      </w:r>
      <w:r w:rsidRPr="00FF5298">
        <w:rPr>
          <w:szCs w:val="28"/>
        </w:rPr>
        <w:t>.......</w:t>
      </w:r>
      <w:r w:rsidRPr="00FF5298">
        <w:rPr>
          <w:szCs w:val="28"/>
          <w:lang w:val="vi-VN"/>
        </w:rPr>
        <w:t>..</w:t>
      </w:r>
      <w:r w:rsidRPr="00FF5298">
        <w:rPr>
          <w:szCs w:val="28"/>
        </w:rPr>
        <w:t>..................</w:t>
      </w:r>
      <w:r w:rsidRPr="00FF5298">
        <w:rPr>
          <w:szCs w:val="28"/>
          <w:lang w:val="vi-VN"/>
        </w:rPr>
        <w:t>...............</w:t>
      </w:r>
    </w:p>
    <w:p w14:paraId="090B6801" w14:textId="77777777" w:rsidR="009873B6" w:rsidRPr="00FF5298" w:rsidRDefault="009873B6" w:rsidP="009873B6">
      <w:pPr>
        <w:spacing w:after="120"/>
        <w:ind w:firstLine="567"/>
        <w:jc w:val="both"/>
        <w:rPr>
          <w:szCs w:val="28"/>
        </w:rPr>
      </w:pPr>
      <w:r w:rsidRPr="00FF5298">
        <w:rPr>
          <w:szCs w:val="28"/>
          <w:lang w:val="vi-VN"/>
        </w:rPr>
        <w:t>Tôi đã nghiên cứu kỹ và xin cam kết thực hiện các nội dung về học bổng chính sách đối với sinh viên theo chế độ cử tuyển được quy định tại Nghị định số</w:t>
      </w:r>
      <w:r w:rsidRPr="00FF5298">
        <w:rPr>
          <w:szCs w:val="28"/>
        </w:rPr>
        <w:t xml:space="preserve"> </w:t>
      </w:r>
      <w:r w:rsidRPr="00FF5298">
        <w:rPr>
          <w:szCs w:val="28"/>
          <w:lang w:val="vi-VN"/>
        </w:rPr>
        <w:t>..../2020/NĐ-CP ngày</w:t>
      </w:r>
      <w:r w:rsidRPr="00FF5298">
        <w:rPr>
          <w:szCs w:val="28"/>
        </w:rPr>
        <w:t xml:space="preserve"> </w:t>
      </w:r>
      <w:r w:rsidRPr="00FF5298">
        <w:rPr>
          <w:szCs w:val="28"/>
          <w:lang w:val="vi-VN"/>
        </w:rPr>
        <w:t>... tháng</w:t>
      </w:r>
      <w:r w:rsidRPr="00FF5298">
        <w:rPr>
          <w:szCs w:val="28"/>
        </w:rPr>
        <w:t xml:space="preserve"> </w:t>
      </w:r>
      <w:r w:rsidRPr="00FF5298">
        <w:rPr>
          <w:szCs w:val="28"/>
          <w:lang w:val="vi-VN"/>
        </w:rPr>
        <w:t>.... năm 2020 của Chính phủ quy định chi tiết một số điều của Luật Giáo dục.</w:t>
      </w:r>
    </w:p>
    <w:p w14:paraId="15A1B699" w14:textId="77777777" w:rsidR="009873B6" w:rsidRPr="00FF5298" w:rsidRDefault="009873B6" w:rsidP="009873B6">
      <w:pPr>
        <w:spacing w:after="120"/>
        <w:ind w:firstLine="567"/>
        <w:jc w:val="both"/>
        <w:rPr>
          <w:szCs w:val="28"/>
        </w:rPr>
      </w:pPr>
      <w:r w:rsidRPr="00FF5298">
        <w:rPr>
          <w:szCs w:val="28"/>
          <w:lang w:val="vi-VN"/>
        </w:rPr>
        <w:t>Nếu trong trường hợp phải bồi hoàn, tôi xin cam kết hoàn trả số tiền học bổng được nhận theo đúng với các quy định của pháp luật.</w:t>
      </w:r>
    </w:p>
    <w:p w14:paraId="77E6C2F3" w14:textId="77777777" w:rsidR="009873B6" w:rsidRPr="00FF5298" w:rsidRDefault="009873B6" w:rsidP="009873B6">
      <w:pPr>
        <w:spacing w:after="120"/>
        <w:rPr>
          <w:szCs w:val="28"/>
        </w:rPr>
      </w:pPr>
      <w:r w:rsidRPr="00FF5298">
        <w:rPr>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9873B6" w:rsidRPr="00FF5298" w14:paraId="4BD5B941" w14:textId="77777777" w:rsidTr="005F3B24">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6AD1ED65" w14:textId="77777777" w:rsidR="009873B6" w:rsidRPr="00FF5298" w:rsidRDefault="009873B6" w:rsidP="005F3B24">
            <w:pPr>
              <w:rPr>
                <w:szCs w:val="28"/>
              </w:rPr>
            </w:pPr>
            <w:r w:rsidRPr="00FF5298">
              <w:rPr>
                <w:b/>
                <w:bCs/>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128D251E" w14:textId="77777777" w:rsidR="009873B6" w:rsidRPr="00FF5298" w:rsidRDefault="009873B6" w:rsidP="005F3B24">
            <w:pPr>
              <w:jc w:val="center"/>
              <w:rPr>
                <w:szCs w:val="28"/>
              </w:rPr>
            </w:pPr>
            <w:r w:rsidRPr="00FF5298">
              <w:rPr>
                <w:i/>
                <w:iCs/>
                <w:szCs w:val="28"/>
              </w:rPr>
              <w:t>…….</w:t>
            </w:r>
            <w:r w:rsidRPr="00FF5298">
              <w:rPr>
                <w:i/>
                <w:iCs/>
                <w:szCs w:val="28"/>
                <w:lang w:val="vi-VN"/>
              </w:rPr>
              <w:t>...., ngày.... tháng.... năm....</w:t>
            </w:r>
            <w:r w:rsidRPr="00FF5298">
              <w:rPr>
                <w:szCs w:val="28"/>
                <w:lang w:val="vi-VN"/>
              </w:rPr>
              <w:br/>
            </w:r>
            <w:r w:rsidRPr="00FF5298">
              <w:rPr>
                <w:b/>
                <w:bCs/>
                <w:szCs w:val="28"/>
                <w:lang w:val="vi-VN"/>
              </w:rPr>
              <w:t>NGƯỜI VIẾT CAM KẾT</w:t>
            </w:r>
            <w:r w:rsidRPr="00FF5298">
              <w:rPr>
                <w:szCs w:val="28"/>
                <w:lang w:val="vi-VN"/>
              </w:rPr>
              <w:br/>
            </w:r>
            <w:r w:rsidRPr="00FF5298">
              <w:rPr>
                <w:i/>
                <w:iCs/>
                <w:szCs w:val="28"/>
                <w:lang w:val="vi-VN"/>
              </w:rPr>
              <w:t>(Ký và ghi rõ họ tên)</w:t>
            </w:r>
          </w:p>
        </w:tc>
      </w:tr>
    </w:tbl>
    <w:p w14:paraId="6130C5C8" w14:textId="77777777" w:rsidR="009873B6" w:rsidRPr="00FF5298" w:rsidRDefault="009873B6" w:rsidP="009873B6">
      <w:pPr>
        <w:spacing w:after="120"/>
        <w:rPr>
          <w:szCs w:val="28"/>
        </w:rPr>
      </w:pPr>
      <w:r w:rsidRPr="00FF5298">
        <w:rPr>
          <w:szCs w:val="28"/>
        </w:rPr>
        <w:t> </w:t>
      </w:r>
    </w:p>
    <w:p w14:paraId="27207B53" w14:textId="77777777" w:rsidR="009873B6" w:rsidRPr="00FF5298" w:rsidRDefault="009873B6" w:rsidP="009873B6">
      <w:pPr>
        <w:spacing w:after="120"/>
        <w:rPr>
          <w:szCs w:val="28"/>
        </w:rPr>
      </w:pPr>
      <w:r w:rsidRPr="00FF5298">
        <w:rPr>
          <w:b/>
          <w:bCs/>
          <w:szCs w:val="28"/>
          <w:lang w:val="vi-VN"/>
        </w:rPr>
        <w:t>GI</w:t>
      </w:r>
      <w:r w:rsidRPr="00FF5298">
        <w:rPr>
          <w:b/>
          <w:bCs/>
          <w:szCs w:val="28"/>
        </w:rPr>
        <w:t>Ấ</w:t>
      </w:r>
      <w:r w:rsidRPr="00FF5298">
        <w:rPr>
          <w:b/>
          <w:bCs/>
          <w:szCs w:val="28"/>
          <w:lang w:val="vi-VN"/>
        </w:rPr>
        <w:t>Y XÁC NHẬN CỦA NHÀ TRƯỜNG</w:t>
      </w:r>
    </w:p>
    <w:p w14:paraId="2427E7AF" w14:textId="77777777" w:rsidR="009873B6" w:rsidRPr="00FF5298" w:rsidRDefault="009873B6" w:rsidP="009873B6">
      <w:pPr>
        <w:spacing w:after="120"/>
        <w:ind w:firstLine="567"/>
        <w:jc w:val="both"/>
        <w:rPr>
          <w:szCs w:val="28"/>
          <w:lang w:val="vi-VN"/>
        </w:rPr>
      </w:pPr>
      <w:r w:rsidRPr="00FF5298">
        <w:rPr>
          <w:szCs w:val="28"/>
          <w:lang w:val="vi-VN"/>
        </w:rPr>
        <w:t>Trường.............................................................................................................</w:t>
      </w:r>
    </w:p>
    <w:p w14:paraId="29EFF7D2" w14:textId="77777777" w:rsidR="009873B6" w:rsidRPr="00FF5298" w:rsidRDefault="009873B6" w:rsidP="009873B6">
      <w:pPr>
        <w:spacing w:after="120"/>
        <w:ind w:firstLine="567"/>
        <w:jc w:val="both"/>
        <w:rPr>
          <w:szCs w:val="28"/>
        </w:rPr>
      </w:pPr>
      <w:r w:rsidRPr="00FF5298">
        <w:rPr>
          <w:szCs w:val="28"/>
          <w:lang w:val="vi-VN"/>
        </w:rPr>
        <w:t xml:space="preserve">Địa chỉ:............................................................................................................ </w:t>
      </w:r>
    </w:p>
    <w:p w14:paraId="7603058F" w14:textId="77777777" w:rsidR="009873B6" w:rsidRPr="00FF5298" w:rsidRDefault="009873B6" w:rsidP="009873B6">
      <w:pPr>
        <w:spacing w:after="120"/>
        <w:ind w:firstLine="567"/>
        <w:jc w:val="both"/>
        <w:rPr>
          <w:szCs w:val="28"/>
        </w:rPr>
      </w:pPr>
      <w:r w:rsidRPr="00FF5298">
        <w:rPr>
          <w:szCs w:val="28"/>
          <w:lang w:val="vi-VN"/>
        </w:rPr>
        <w:t xml:space="preserve">Số điện thoại:................................................................................................... </w:t>
      </w:r>
    </w:p>
    <w:p w14:paraId="6CF929B8" w14:textId="77777777" w:rsidR="009873B6" w:rsidRPr="00FF5298" w:rsidRDefault="009873B6" w:rsidP="009873B6">
      <w:pPr>
        <w:spacing w:after="120"/>
        <w:ind w:firstLine="567"/>
        <w:jc w:val="both"/>
        <w:rPr>
          <w:szCs w:val="28"/>
        </w:rPr>
      </w:pPr>
      <w:r w:rsidRPr="00FF5298">
        <w:rPr>
          <w:szCs w:val="28"/>
          <w:lang w:val="vi-VN"/>
        </w:rPr>
        <w:t>Xác nhận anh/chị (Chữ in hoa, có dấu) ...........</w:t>
      </w:r>
      <w:r w:rsidRPr="00FF5298">
        <w:rPr>
          <w:szCs w:val="28"/>
        </w:rPr>
        <w:t>........................................</w:t>
      </w:r>
      <w:r w:rsidRPr="00FF5298">
        <w:rPr>
          <w:szCs w:val="28"/>
          <w:lang w:val="vi-VN"/>
        </w:rPr>
        <w:t>........ là sinh viên năm thứ: …</w:t>
      </w:r>
      <w:r w:rsidRPr="00FF5298">
        <w:rPr>
          <w:szCs w:val="28"/>
        </w:rPr>
        <w:t>…….</w:t>
      </w:r>
      <w:r w:rsidRPr="00FF5298">
        <w:rPr>
          <w:szCs w:val="28"/>
          <w:lang w:val="vi-VN"/>
        </w:rPr>
        <w:t>.. Khoá: …</w:t>
      </w:r>
      <w:r w:rsidRPr="00FF5298">
        <w:rPr>
          <w:szCs w:val="28"/>
        </w:rPr>
        <w:t>……….</w:t>
      </w:r>
      <w:r w:rsidRPr="00FF5298">
        <w:rPr>
          <w:szCs w:val="28"/>
          <w:lang w:val="vi-VN"/>
        </w:rPr>
        <w:t>.... Khoa: …</w:t>
      </w:r>
      <w:r w:rsidRPr="00FF5298">
        <w:rPr>
          <w:szCs w:val="28"/>
        </w:rPr>
        <w:t>………...</w:t>
      </w:r>
      <w:r w:rsidRPr="00FF5298">
        <w:rPr>
          <w:szCs w:val="28"/>
          <w:lang w:val="vi-VN"/>
        </w:rPr>
        <w:t>................</w:t>
      </w:r>
    </w:p>
    <w:p w14:paraId="2DC271E7" w14:textId="77777777" w:rsidR="009873B6" w:rsidRPr="00FF5298" w:rsidRDefault="009873B6" w:rsidP="009873B6">
      <w:pPr>
        <w:spacing w:after="120"/>
        <w:ind w:firstLine="567"/>
        <w:jc w:val="both"/>
        <w:rPr>
          <w:szCs w:val="28"/>
        </w:rPr>
      </w:pPr>
      <w:r w:rsidRPr="00FF5298">
        <w:rPr>
          <w:szCs w:val="28"/>
          <w:lang w:val="vi-VN"/>
        </w:rPr>
        <w:t>Giấy xác nhận này để làm căn cứ xét, cấp học bổng chính sách theo quy định hiện hành.</w:t>
      </w:r>
    </w:p>
    <w:p w14:paraId="179880B7" w14:textId="77777777" w:rsidR="009873B6" w:rsidRPr="00FF5298" w:rsidRDefault="009873B6" w:rsidP="009873B6">
      <w:pPr>
        <w:spacing w:after="120"/>
        <w:ind w:firstLine="567"/>
        <w:jc w:val="both"/>
        <w:rPr>
          <w:szCs w:val="28"/>
        </w:rPr>
      </w:pPr>
      <w:r w:rsidRPr="00FF5298">
        <w:rPr>
          <w:szCs w:val="28"/>
          <w:lang w:val="vi-VN"/>
        </w:rPr>
        <w:t>Trong trường hợp sinh viên bị kỷ luật, đình chỉ học tập hoặc buộc thôi học, nhà trường sẽ gửi thông báo kịp thời về địa phương.</w:t>
      </w:r>
    </w:p>
    <w:p w14:paraId="508E9F22" w14:textId="77777777" w:rsidR="009873B6" w:rsidRPr="00FF5298" w:rsidRDefault="009873B6" w:rsidP="009873B6">
      <w:pPr>
        <w:spacing w:after="120"/>
        <w:rPr>
          <w:szCs w:val="28"/>
        </w:rPr>
      </w:pPr>
      <w:r w:rsidRPr="00FF5298">
        <w:rPr>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9873B6" w:rsidRPr="00FF5298" w14:paraId="04955129" w14:textId="77777777" w:rsidTr="005F3B24">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0A7BAD1A" w14:textId="77777777" w:rsidR="009873B6" w:rsidRPr="00FF5298" w:rsidRDefault="009873B6" w:rsidP="005F3B24">
            <w:pPr>
              <w:rPr>
                <w:szCs w:val="28"/>
              </w:rPr>
            </w:pPr>
            <w:r w:rsidRPr="00FF5298">
              <w:rPr>
                <w:b/>
                <w:bCs/>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45AC7871" w14:textId="77777777" w:rsidR="009873B6" w:rsidRPr="00FF5298" w:rsidRDefault="009873B6" w:rsidP="005F3B24">
            <w:pPr>
              <w:jc w:val="center"/>
              <w:rPr>
                <w:szCs w:val="28"/>
              </w:rPr>
            </w:pPr>
            <w:r w:rsidRPr="00FF5298">
              <w:rPr>
                <w:i/>
                <w:iCs/>
                <w:szCs w:val="28"/>
              </w:rPr>
              <w:t>…………</w:t>
            </w:r>
            <w:r w:rsidRPr="00FF5298">
              <w:rPr>
                <w:i/>
                <w:iCs/>
                <w:szCs w:val="28"/>
                <w:lang w:val="vi-VN"/>
              </w:rPr>
              <w:t>, ngày.... tháng.... năm....</w:t>
            </w:r>
            <w:r w:rsidRPr="00FF5298">
              <w:rPr>
                <w:szCs w:val="28"/>
                <w:lang w:val="vi-VN"/>
              </w:rPr>
              <w:br/>
            </w:r>
            <w:r w:rsidRPr="00FF5298">
              <w:rPr>
                <w:b/>
                <w:bCs/>
                <w:szCs w:val="28"/>
              </w:rPr>
              <w:t>TM. NHÀ TRƯỜNG</w:t>
            </w:r>
            <w:r w:rsidRPr="00FF5298">
              <w:rPr>
                <w:szCs w:val="28"/>
                <w:lang w:val="vi-VN"/>
              </w:rPr>
              <w:br/>
            </w:r>
            <w:r w:rsidRPr="00FF5298">
              <w:rPr>
                <w:i/>
                <w:iCs/>
                <w:szCs w:val="28"/>
                <w:lang w:val="vi-VN"/>
              </w:rPr>
              <w:t>(Ký tên, đóng dấu)</w:t>
            </w:r>
          </w:p>
        </w:tc>
      </w:tr>
    </w:tbl>
    <w:p w14:paraId="6F5737A8" w14:textId="77777777" w:rsidR="009873B6" w:rsidRPr="00FF5298" w:rsidRDefault="009873B6" w:rsidP="009873B6">
      <w:pPr>
        <w:spacing w:after="120"/>
      </w:pPr>
      <w:r w:rsidRPr="00FF5298">
        <w:t> </w:t>
      </w:r>
    </w:p>
    <w:p w14:paraId="7FFF16D9" w14:textId="77777777" w:rsidR="009873B6" w:rsidRPr="00FF5298" w:rsidRDefault="009873B6" w:rsidP="009873B6">
      <w:pPr>
        <w:spacing w:after="120"/>
        <w:jc w:val="right"/>
        <w:rPr>
          <w:b/>
          <w:bCs/>
        </w:rPr>
        <w:sectPr w:rsidR="009873B6" w:rsidRPr="00FF5298" w:rsidSect="005F3B24">
          <w:pgSz w:w="11907" w:h="16840" w:code="9"/>
          <w:pgMar w:top="1134" w:right="851" w:bottom="1134" w:left="1701" w:header="720" w:footer="720" w:gutter="0"/>
          <w:cols w:space="720"/>
          <w:docGrid w:linePitch="326"/>
        </w:sectPr>
      </w:pPr>
      <w:bookmarkStart w:id="23" w:name="chuong_pl_2"/>
    </w:p>
    <w:p w14:paraId="781C758B" w14:textId="77777777" w:rsidR="009873B6" w:rsidRPr="00FF5298" w:rsidRDefault="009873B6" w:rsidP="009873B6">
      <w:pPr>
        <w:spacing w:after="120"/>
        <w:jc w:val="right"/>
        <w:rPr>
          <w:szCs w:val="28"/>
        </w:rPr>
      </w:pPr>
      <w:r w:rsidRPr="00FF5298">
        <w:rPr>
          <w:b/>
          <w:bCs/>
          <w:szCs w:val="28"/>
        </w:rPr>
        <w:lastRenderedPageBreak/>
        <w:t>Mẫu số 02</w:t>
      </w:r>
      <w:bookmarkEnd w:id="23"/>
    </w:p>
    <w:p w14:paraId="76D6594B" w14:textId="77777777" w:rsidR="009873B6" w:rsidRPr="00FF5298" w:rsidRDefault="009873B6" w:rsidP="009873B6">
      <w:pPr>
        <w:spacing w:after="120"/>
        <w:jc w:val="center"/>
        <w:rPr>
          <w:szCs w:val="28"/>
        </w:rPr>
      </w:pPr>
      <w:r w:rsidRPr="00FF5298">
        <w:rPr>
          <w:b/>
          <w:bCs/>
          <w:noProof/>
          <w:szCs w:val="28"/>
        </w:rPr>
        <mc:AlternateContent>
          <mc:Choice Requires="wps">
            <w:drawing>
              <wp:anchor distT="0" distB="0" distL="114300" distR="114300" simplePos="0" relativeHeight="251674624" behindDoc="0" locked="0" layoutInCell="1" allowOverlap="1" wp14:anchorId="40FEEA52" wp14:editId="0E7030DF">
                <wp:simplePos x="0" y="0"/>
                <wp:positionH relativeFrom="margin">
                  <wp:posOffset>1783715</wp:posOffset>
                </wp:positionH>
                <wp:positionV relativeFrom="paragraph">
                  <wp:posOffset>437466</wp:posOffset>
                </wp:positionV>
                <wp:extent cx="216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D341F8" id="Straight Connector 14" o:spid="_x0000_s1026" style="position:absolute;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0.45pt,34.45pt" to="310.5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" strokecolor="black [3200]" strokeweight=".5pt">
                <v:stroke joinstyle="miter"/>
                <w10:wrap anchorx="margin"/>
              </v:line>
            </w:pict>
          </mc:Fallback>
        </mc:AlternateContent>
      </w:r>
      <w:r w:rsidRPr="00FF5298">
        <w:rPr>
          <w:b/>
          <w:bCs/>
          <w:szCs w:val="28"/>
          <w:lang w:val="vi-VN"/>
        </w:rPr>
        <w:t>CỘNG HÒA XÃ HỘI CHỦ NGHĨA VIỆT NAM</w:t>
      </w:r>
      <w:r w:rsidRPr="00FF5298">
        <w:rPr>
          <w:b/>
          <w:bCs/>
          <w:szCs w:val="28"/>
          <w:lang w:val="vi-VN"/>
        </w:rPr>
        <w:br/>
        <w:t>Độc lập - Tự do - Hạnh phúc</w:t>
      </w:r>
      <w:r w:rsidRPr="00FF5298">
        <w:rPr>
          <w:b/>
          <w:bCs/>
          <w:szCs w:val="28"/>
        </w:rPr>
        <w:br/>
      </w:r>
    </w:p>
    <w:p w14:paraId="182C7F92" w14:textId="77777777" w:rsidR="009873B6" w:rsidRPr="00FF5298" w:rsidRDefault="009873B6" w:rsidP="009873B6">
      <w:pPr>
        <w:spacing w:after="120"/>
        <w:jc w:val="center"/>
        <w:rPr>
          <w:szCs w:val="28"/>
        </w:rPr>
      </w:pPr>
      <w:r w:rsidRPr="00FF5298">
        <w:rPr>
          <w:b/>
          <w:bCs/>
          <w:szCs w:val="28"/>
          <w:lang w:val="vi-VN"/>
        </w:rPr>
        <w:t>ĐƠN ĐỀ NGHỊ CẤP HỌC BỔNG CHÍNH SÁCH</w:t>
      </w:r>
    </w:p>
    <w:p w14:paraId="7E26B81C" w14:textId="77777777" w:rsidR="009873B6" w:rsidRPr="00FF5298" w:rsidRDefault="009873B6" w:rsidP="009873B6">
      <w:pPr>
        <w:spacing w:before="240" w:after="120"/>
        <w:jc w:val="center"/>
        <w:rPr>
          <w:szCs w:val="28"/>
        </w:rPr>
      </w:pPr>
      <w:r w:rsidRPr="00FF5298">
        <w:rPr>
          <w:szCs w:val="28"/>
          <w:lang w:val="vi-VN"/>
        </w:rPr>
        <w:t>Kính gửi: .....................</w:t>
      </w:r>
    </w:p>
    <w:p w14:paraId="2E721397" w14:textId="77777777" w:rsidR="009873B6" w:rsidRPr="00FF5298" w:rsidRDefault="009873B6" w:rsidP="009873B6">
      <w:pPr>
        <w:spacing w:after="120"/>
        <w:ind w:firstLine="567"/>
        <w:jc w:val="both"/>
        <w:rPr>
          <w:szCs w:val="28"/>
        </w:rPr>
      </w:pPr>
      <w:r w:rsidRPr="00FF5298">
        <w:rPr>
          <w:szCs w:val="28"/>
          <w:lang w:val="vi-VN"/>
        </w:rPr>
        <w:t xml:space="preserve">Họ và tên: ................................................................ Dân tộc:.......................... </w:t>
      </w:r>
    </w:p>
    <w:p w14:paraId="696666CA" w14:textId="77777777" w:rsidR="009873B6" w:rsidRPr="00FF5298" w:rsidRDefault="009873B6" w:rsidP="009873B6">
      <w:pPr>
        <w:spacing w:after="120"/>
        <w:ind w:firstLine="567"/>
        <w:jc w:val="both"/>
        <w:rPr>
          <w:szCs w:val="28"/>
        </w:rPr>
      </w:pPr>
      <w:r w:rsidRPr="00FF5298">
        <w:rPr>
          <w:szCs w:val="28"/>
          <w:lang w:val="vi-VN"/>
        </w:rPr>
        <w:t xml:space="preserve">Ngày, tháng, năm sinh:..................................................................................... </w:t>
      </w:r>
    </w:p>
    <w:p w14:paraId="1882328B" w14:textId="77777777" w:rsidR="009873B6" w:rsidRPr="00FF5298" w:rsidRDefault="009873B6" w:rsidP="009873B6">
      <w:pPr>
        <w:spacing w:after="120"/>
        <w:ind w:firstLine="567"/>
        <w:jc w:val="both"/>
        <w:rPr>
          <w:szCs w:val="28"/>
        </w:rPr>
      </w:pPr>
      <w:r w:rsidRPr="00FF5298">
        <w:rPr>
          <w:szCs w:val="28"/>
          <w:lang w:val="vi-VN"/>
        </w:rPr>
        <w:t xml:space="preserve">Nơi sinh:.......................................................................................................... </w:t>
      </w:r>
    </w:p>
    <w:p w14:paraId="55D9CC32" w14:textId="77777777" w:rsidR="009873B6" w:rsidRPr="00FF5298" w:rsidRDefault="009873B6" w:rsidP="009873B6">
      <w:pPr>
        <w:spacing w:after="120"/>
        <w:ind w:firstLine="567"/>
        <w:jc w:val="both"/>
        <w:rPr>
          <w:szCs w:val="28"/>
        </w:rPr>
      </w:pPr>
      <w:r w:rsidRPr="00FF5298">
        <w:rPr>
          <w:szCs w:val="28"/>
          <w:lang w:val="vi-VN"/>
        </w:rPr>
        <w:t xml:space="preserve">Lớp:..................................................... Khóa:.................................................. </w:t>
      </w:r>
    </w:p>
    <w:p w14:paraId="1F7B81DE" w14:textId="77777777" w:rsidR="009873B6" w:rsidRPr="00FF5298" w:rsidRDefault="009873B6" w:rsidP="009873B6">
      <w:pPr>
        <w:spacing w:after="120"/>
        <w:ind w:firstLine="567"/>
        <w:jc w:val="both"/>
        <w:rPr>
          <w:szCs w:val="28"/>
        </w:rPr>
      </w:pPr>
      <w:r w:rsidRPr="00FF5298">
        <w:rPr>
          <w:szCs w:val="28"/>
          <w:lang w:val="vi-VN"/>
        </w:rPr>
        <w:t>Mã s</w:t>
      </w:r>
      <w:r w:rsidRPr="00FF5298">
        <w:rPr>
          <w:szCs w:val="28"/>
        </w:rPr>
        <w:t xml:space="preserve">ố </w:t>
      </w:r>
      <w:r w:rsidRPr="00FF5298">
        <w:rPr>
          <w:szCs w:val="28"/>
          <w:lang w:val="vi-VN"/>
        </w:rPr>
        <w:t xml:space="preserve">học viên (nếu có):.................................................................................. </w:t>
      </w:r>
    </w:p>
    <w:p w14:paraId="6031E41C" w14:textId="77777777" w:rsidR="009873B6" w:rsidRPr="00FF5298" w:rsidRDefault="009873B6" w:rsidP="009873B6">
      <w:pPr>
        <w:spacing w:after="120"/>
        <w:ind w:firstLine="567"/>
        <w:jc w:val="both"/>
        <w:rPr>
          <w:szCs w:val="28"/>
        </w:rPr>
      </w:pPr>
      <w:r w:rsidRPr="00FF5298">
        <w:rPr>
          <w:szCs w:val="28"/>
          <w:lang w:val="vi-VN"/>
        </w:rPr>
        <w:t xml:space="preserve">Thuộc đối tượng:.............................................................................................. </w:t>
      </w:r>
    </w:p>
    <w:p w14:paraId="7508E46E" w14:textId="77777777" w:rsidR="009873B6" w:rsidRPr="00FF5298" w:rsidRDefault="009873B6" w:rsidP="009873B6">
      <w:pPr>
        <w:spacing w:after="120"/>
        <w:ind w:firstLine="567"/>
        <w:jc w:val="both"/>
        <w:rPr>
          <w:szCs w:val="28"/>
        </w:rPr>
      </w:pPr>
      <w:r w:rsidRPr="00FF5298">
        <w:rPr>
          <w:szCs w:val="28"/>
          <w:lang w:val="vi-VN"/>
        </w:rPr>
        <w:t>(ghi rõ đối tượng được hưởng học bổng chính sách)</w:t>
      </w:r>
    </w:p>
    <w:p w14:paraId="71303D21" w14:textId="77777777" w:rsidR="009873B6" w:rsidRPr="00FF5298" w:rsidRDefault="009873B6" w:rsidP="009873B6">
      <w:pPr>
        <w:spacing w:after="120"/>
        <w:ind w:firstLine="567"/>
        <w:jc w:val="both"/>
        <w:rPr>
          <w:szCs w:val="28"/>
        </w:rPr>
      </w:pPr>
      <w:r w:rsidRPr="00FF5298">
        <w:rPr>
          <w:szCs w:val="28"/>
          <w:lang w:val="vi-VN"/>
        </w:rPr>
        <w:t>Căn cứ Nghị định số.... /2020/NĐ-CP ngày.... tháng... năm 2020 của Chính phủ quy định chi tiết một số điều của Luật Giáo dục, tôi làm đơn này đề nghị được Nhà trường xem xét để cấp học bổng chính sách theo quy định.</w:t>
      </w:r>
    </w:p>
    <w:p w14:paraId="62A60DDA" w14:textId="77777777" w:rsidR="009873B6" w:rsidRPr="00FF5298" w:rsidRDefault="009873B6" w:rsidP="009873B6">
      <w:pPr>
        <w:spacing w:after="120"/>
        <w:ind w:firstLine="567"/>
        <w:jc w:val="both"/>
        <w:rPr>
          <w:szCs w:val="28"/>
        </w:rPr>
      </w:pPr>
      <w:r w:rsidRPr="00FF5298">
        <w:rPr>
          <w:i/>
          <w:iCs/>
          <w:szCs w:val="28"/>
          <w:lang w:val="vi-VN"/>
        </w:rPr>
        <w:t> </w:t>
      </w:r>
    </w:p>
    <w:tbl>
      <w:tblPr>
        <w:tblW w:w="9356" w:type="dxa"/>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5104"/>
        <w:gridCol w:w="4252"/>
      </w:tblGrid>
      <w:tr w:rsidR="009873B6" w:rsidRPr="00FF5298" w14:paraId="6143B15B" w14:textId="77777777" w:rsidTr="005F3B24">
        <w:tc>
          <w:tcPr>
            <w:tcW w:w="5104" w:type="dxa"/>
            <w:tcBorders>
              <w:top w:val="nil"/>
              <w:left w:val="nil"/>
              <w:bottom w:val="nil"/>
              <w:right w:val="nil"/>
              <w:tl2br w:val="nil"/>
              <w:tr2bl w:val="nil"/>
            </w:tcBorders>
            <w:shd w:val="clear" w:color="auto" w:fill="auto"/>
            <w:tcMar>
              <w:top w:w="0" w:type="dxa"/>
              <w:left w:w="108" w:type="dxa"/>
              <w:bottom w:w="0" w:type="dxa"/>
              <w:right w:w="108" w:type="dxa"/>
            </w:tcMar>
          </w:tcPr>
          <w:p w14:paraId="176E4F92" w14:textId="77777777" w:rsidR="009873B6" w:rsidRPr="00FF5298" w:rsidRDefault="009873B6" w:rsidP="005F3B24">
            <w:pPr>
              <w:jc w:val="center"/>
              <w:rPr>
                <w:szCs w:val="28"/>
              </w:rPr>
            </w:pPr>
            <w:r w:rsidRPr="00FF5298">
              <w:rPr>
                <w:szCs w:val="28"/>
              </w:rPr>
              <w:br/>
            </w:r>
            <w:r w:rsidRPr="00FF5298">
              <w:rPr>
                <w:b/>
                <w:bCs/>
                <w:szCs w:val="28"/>
                <w:lang w:val="vi-VN"/>
              </w:rPr>
              <w:t>XÁC NHẬN CỦA C</w:t>
            </w:r>
            <w:r w:rsidRPr="00FF5298">
              <w:rPr>
                <w:b/>
                <w:bCs/>
                <w:szCs w:val="28"/>
              </w:rPr>
              <w:t xml:space="preserve">Ơ SỞ </w:t>
            </w:r>
            <w:r w:rsidRPr="00FF5298">
              <w:rPr>
                <w:b/>
                <w:bCs/>
                <w:szCs w:val="28"/>
                <w:lang w:val="vi-VN"/>
              </w:rPr>
              <w:t>GIÁO DỤC</w:t>
            </w:r>
            <w:r w:rsidRPr="00FF5298">
              <w:rPr>
                <w:szCs w:val="28"/>
                <w:lang w:val="vi-VN"/>
              </w:rPr>
              <w:br/>
            </w:r>
            <w:r w:rsidRPr="00FF5298">
              <w:rPr>
                <w:i/>
                <w:iCs/>
                <w:szCs w:val="28"/>
                <w:lang w:val="vi-VN"/>
              </w:rPr>
              <w:t>(Quản lý học sinh, sinh viên)</w:t>
            </w:r>
          </w:p>
        </w:tc>
        <w:tc>
          <w:tcPr>
            <w:tcW w:w="4252" w:type="dxa"/>
            <w:tcBorders>
              <w:top w:val="nil"/>
              <w:left w:val="nil"/>
              <w:bottom w:val="nil"/>
              <w:right w:val="nil"/>
              <w:tl2br w:val="nil"/>
              <w:tr2bl w:val="nil"/>
            </w:tcBorders>
            <w:shd w:val="clear" w:color="auto" w:fill="auto"/>
            <w:tcMar>
              <w:top w:w="0" w:type="dxa"/>
              <w:left w:w="108" w:type="dxa"/>
              <w:bottom w:w="0" w:type="dxa"/>
              <w:right w:w="108" w:type="dxa"/>
            </w:tcMar>
          </w:tcPr>
          <w:p w14:paraId="7DEF52AD" w14:textId="77777777" w:rsidR="009873B6" w:rsidRPr="00FF5298" w:rsidRDefault="009873B6" w:rsidP="005F3B24">
            <w:pPr>
              <w:jc w:val="center"/>
              <w:rPr>
                <w:szCs w:val="28"/>
              </w:rPr>
            </w:pPr>
            <w:r w:rsidRPr="00FF5298">
              <w:rPr>
                <w:i/>
                <w:iCs/>
                <w:szCs w:val="28"/>
              </w:rPr>
              <w:t>………</w:t>
            </w:r>
            <w:r w:rsidRPr="00FF5298">
              <w:rPr>
                <w:i/>
                <w:iCs/>
                <w:szCs w:val="28"/>
                <w:lang w:val="vi-VN"/>
              </w:rPr>
              <w:t>, ngày.... tháng.... năm....</w:t>
            </w:r>
            <w:r w:rsidRPr="00FF5298">
              <w:rPr>
                <w:szCs w:val="28"/>
                <w:lang w:val="vi-VN"/>
              </w:rPr>
              <w:br/>
            </w:r>
            <w:r w:rsidRPr="00FF5298">
              <w:rPr>
                <w:b/>
                <w:bCs/>
                <w:szCs w:val="28"/>
                <w:lang w:val="vi-VN"/>
              </w:rPr>
              <w:t>NGƯỜI LÀM ĐƠN</w:t>
            </w:r>
            <w:r w:rsidRPr="00FF5298">
              <w:rPr>
                <w:b/>
                <w:bCs/>
                <w:szCs w:val="28"/>
                <w:lang w:val="vi-VN"/>
              </w:rPr>
              <w:br/>
            </w:r>
            <w:r w:rsidRPr="00FF5298">
              <w:rPr>
                <w:i/>
                <w:iCs/>
                <w:szCs w:val="28"/>
                <w:lang w:val="vi-VN"/>
              </w:rPr>
              <w:t>(Ký và ghi rõ họ tên)</w:t>
            </w:r>
          </w:p>
        </w:tc>
      </w:tr>
    </w:tbl>
    <w:p w14:paraId="7CF7C94B" w14:textId="77777777" w:rsidR="009873B6" w:rsidRPr="00FF5298" w:rsidRDefault="009873B6" w:rsidP="009873B6">
      <w:pPr>
        <w:spacing w:after="120"/>
        <w:rPr>
          <w:szCs w:val="28"/>
        </w:rPr>
      </w:pPr>
      <w:r w:rsidRPr="00FF5298">
        <w:rPr>
          <w:i/>
          <w:iCs/>
          <w:szCs w:val="28"/>
          <w:lang w:val="vi-VN"/>
        </w:rPr>
        <w:t> </w:t>
      </w:r>
    </w:p>
    <w:p w14:paraId="48F24F43" w14:textId="77777777" w:rsidR="009873B6" w:rsidRPr="00FF5298" w:rsidRDefault="009873B6" w:rsidP="009873B6">
      <w:pPr>
        <w:spacing w:after="120"/>
        <w:jc w:val="right"/>
        <w:rPr>
          <w:b/>
          <w:bCs/>
          <w:szCs w:val="28"/>
        </w:rPr>
        <w:sectPr w:rsidR="009873B6" w:rsidRPr="00FF5298" w:rsidSect="005F3B24">
          <w:pgSz w:w="11907" w:h="16840" w:code="9"/>
          <w:pgMar w:top="1134" w:right="851" w:bottom="1134" w:left="1701" w:header="720" w:footer="720" w:gutter="0"/>
          <w:cols w:space="720"/>
          <w:docGrid w:linePitch="326"/>
        </w:sectPr>
      </w:pPr>
      <w:bookmarkStart w:id="24" w:name="chuong_pl_3"/>
    </w:p>
    <w:p w14:paraId="12D7917D" w14:textId="77777777" w:rsidR="009873B6" w:rsidRPr="00FF5298" w:rsidRDefault="009873B6" w:rsidP="009873B6">
      <w:pPr>
        <w:spacing w:after="120"/>
        <w:jc w:val="right"/>
        <w:rPr>
          <w:szCs w:val="28"/>
        </w:rPr>
      </w:pPr>
      <w:r w:rsidRPr="00FF5298">
        <w:rPr>
          <w:b/>
          <w:bCs/>
          <w:szCs w:val="28"/>
        </w:rPr>
        <w:lastRenderedPageBreak/>
        <w:t>Mẫu số 03</w:t>
      </w:r>
      <w:bookmarkEnd w:id="24"/>
    </w:p>
    <w:p w14:paraId="72F51B35" w14:textId="77777777" w:rsidR="009873B6" w:rsidRPr="00FF5298" w:rsidRDefault="009873B6" w:rsidP="009873B6">
      <w:pPr>
        <w:spacing w:after="120"/>
        <w:jc w:val="center"/>
        <w:rPr>
          <w:szCs w:val="28"/>
        </w:rPr>
      </w:pPr>
      <w:r w:rsidRPr="00FF5298">
        <w:rPr>
          <w:b/>
          <w:bCs/>
          <w:noProof/>
          <w:szCs w:val="28"/>
        </w:rPr>
        <mc:AlternateContent>
          <mc:Choice Requires="wps">
            <w:drawing>
              <wp:anchor distT="0" distB="0" distL="114300" distR="114300" simplePos="0" relativeHeight="251676672" behindDoc="0" locked="0" layoutInCell="1" allowOverlap="1" wp14:anchorId="010F8FC4" wp14:editId="4D0B00E2">
                <wp:simplePos x="0" y="0"/>
                <wp:positionH relativeFrom="column">
                  <wp:posOffset>1789430</wp:posOffset>
                </wp:positionH>
                <wp:positionV relativeFrom="paragraph">
                  <wp:posOffset>437466</wp:posOffset>
                </wp:positionV>
                <wp:extent cx="218049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804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FD689" id="Straight Connector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0.9pt,34.45pt" to="312.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" strokecolor="black [3200]" strokeweight=".5pt">
                <v:stroke joinstyle="miter"/>
              </v:line>
            </w:pict>
          </mc:Fallback>
        </mc:AlternateContent>
      </w:r>
      <w:r w:rsidRPr="00FF5298">
        <w:rPr>
          <w:b/>
          <w:bCs/>
          <w:szCs w:val="28"/>
          <w:lang w:val="vi-VN"/>
        </w:rPr>
        <w:t>CỘNG HÒA XÃ HỘI CHỦ NGHĨA VIỆT NAM</w:t>
      </w:r>
      <w:r w:rsidRPr="00FF5298">
        <w:rPr>
          <w:b/>
          <w:bCs/>
          <w:szCs w:val="28"/>
          <w:lang w:val="vi-VN"/>
        </w:rPr>
        <w:br/>
        <w:t>Độc lập - Tự do - Hạnh phúc</w:t>
      </w:r>
      <w:r w:rsidRPr="00FF5298">
        <w:rPr>
          <w:b/>
          <w:bCs/>
          <w:szCs w:val="28"/>
        </w:rPr>
        <w:br/>
      </w:r>
    </w:p>
    <w:p w14:paraId="4021C64D" w14:textId="77777777" w:rsidR="009873B6" w:rsidRPr="00FF5298" w:rsidRDefault="009873B6" w:rsidP="009873B6">
      <w:pPr>
        <w:spacing w:after="120"/>
        <w:jc w:val="center"/>
        <w:rPr>
          <w:szCs w:val="28"/>
        </w:rPr>
      </w:pPr>
      <w:bookmarkStart w:id="25" w:name="chuong_pl_3_name"/>
      <w:r w:rsidRPr="00FF5298">
        <w:rPr>
          <w:b/>
          <w:bCs/>
          <w:szCs w:val="28"/>
          <w:lang w:val="vi-VN"/>
        </w:rPr>
        <w:t>ĐƠN ĐỀ NGHỊ CẤP HỌC BỔNG CHÍNH SÁCH</w:t>
      </w:r>
      <w:bookmarkEnd w:id="25"/>
    </w:p>
    <w:p w14:paraId="6AC15029" w14:textId="77777777" w:rsidR="009873B6" w:rsidRPr="00FF5298" w:rsidRDefault="009873B6" w:rsidP="009873B6">
      <w:pPr>
        <w:spacing w:before="240" w:after="120"/>
        <w:jc w:val="center"/>
        <w:rPr>
          <w:szCs w:val="28"/>
        </w:rPr>
      </w:pPr>
      <w:r w:rsidRPr="00FF5298">
        <w:rPr>
          <w:szCs w:val="28"/>
          <w:lang w:val="vi-VN"/>
        </w:rPr>
        <w:t>Kính gửi: Phòng Lao động - Thương binh và Xã hội</w:t>
      </w:r>
    </w:p>
    <w:p w14:paraId="152D2D15" w14:textId="77777777" w:rsidR="009873B6" w:rsidRPr="00FF5298" w:rsidRDefault="009873B6" w:rsidP="009873B6">
      <w:pPr>
        <w:spacing w:before="20" w:after="80"/>
        <w:ind w:firstLine="567"/>
        <w:jc w:val="both"/>
        <w:rPr>
          <w:szCs w:val="28"/>
        </w:rPr>
      </w:pPr>
      <w:r w:rsidRPr="00FF5298">
        <w:rPr>
          <w:szCs w:val="28"/>
          <w:lang w:val="vi-VN"/>
        </w:rPr>
        <w:t>Họ và tên: .................................................. Dân tộc: .................</w:t>
      </w:r>
      <w:r w:rsidRPr="00FF5298">
        <w:rPr>
          <w:szCs w:val="28"/>
        </w:rPr>
        <w:t xml:space="preserve">...................... </w:t>
      </w:r>
    </w:p>
    <w:p w14:paraId="01273F99" w14:textId="77777777" w:rsidR="009873B6" w:rsidRPr="00FF5298" w:rsidRDefault="009873B6" w:rsidP="009873B6">
      <w:pPr>
        <w:spacing w:before="20" w:after="80"/>
        <w:ind w:firstLine="567"/>
        <w:jc w:val="both"/>
        <w:rPr>
          <w:szCs w:val="28"/>
        </w:rPr>
      </w:pPr>
      <w:r w:rsidRPr="00FF5298">
        <w:rPr>
          <w:szCs w:val="28"/>
          <w:lang w:val="vi-VN"/>
        </w:rPr>
        <w:t xml:space="preserve">Ngày, tháng, năm sinh:..................................................................................... </w:t>
      </w:r>
    </w:p>
    <w:p w14:paraId="59BF7033" w14:textId="77777777" w:rsidR="009873B6" w:rsidRPr="00FF5298" w:rsidRDefault="009873B6" w:rsidP="009873B6">
      <w:pPr>
        <w:spacing w:before="20" w:after="80"/>
        <w:ind w:firstLine="567"/>
        <w:jc w:val="both"/>
        <w:rPr>
          <w:szCs w:val="28"/>
        </w:rPr>
      </w:pPr>
      <w:r w:rsidRPr="00FF5298">
        <w:rPr>
          <w:szCs w:val="28"/>
          <w:lang w:val="vi-VN"/>
        </w:rPr>
        <w:t xml:space="preserve">Nơi sinh:.......................................................................................................... </w:t>
      </w:r>
    </w:p>
    <w:p w14:paraId="20404765" w14:textId="77777777" w:rsidR="009873B6" w:rsidRPr="00FF5298" w:rsidRDefault="009873B6" w:rsidP="009873B6">
      <w:pPr>
        <w:spacing w:before="20" w:after="80"/>
        <w:ind w:firstLine="567"/>
        <w:jc w:val="both"/>
        <w:rPr>
          <w:szCs w:val="28"/>
        </w:rPr>
      </w:pPr>
      <w:r w:rsidRPr="00FF5298">
        <w:rPr>
          <w:szCs w:val="28"/>
          <w:lang w:val="vi-VN"/>
        </w:rPr>
        <w:t xml:space="preserve">Lớp:......................................................... Khóa:.............................................. </w:t>
      </w:r>
    </w:p>
    <w:p w14:paraId="5CFFBE17" w14:textId="77777777" w:rsidR="009873B6" w:rsidRPr="00FF5298" w:rsidRDefault="009873B6" w:rsidP="009873B6">
      <w:pPr>
        <w:spacing w:before="20" w:after="80"/>
        <w:ind w:firstLine="567"/>
        <w:jc w:val="both"/>
        <w:rPr>
          <w:szCs w:val="28"/>
        </w:rPr>
      </w:pPr>
      <w:r w:rsidRPr="00FF5298">
        <w:rPr>
          <w:szCs w:val="28"/>
          <w:lang w:val="vi-VN"/>
        </w:rPr>
        <w:t xml:space="preserve">Họ tên cha/mẹ học viên:................................................................................... </w:t>
      </w:r>
    </w:p>
    <w:p w14:paraId="5A2C4E5F" w14:textId="77777777" w:rsidR="009873B6" w:rsidRPr="00FF5298" w:rsidRDefault="009873B6" w:rsidP="009873B6">
      <w:pPr>
        <w:spacing w:before="20" w:after="80"/>
        <w:ind w:firstLine="567"/>
        <w:jc w:val="both"/>
        <w:rPr>
          <w:szCs w:val="28"/>
        </w:rPr>
      </w:pPr>
      <w:r w:rsidRPr="00FF5298">
        <w:rPr>
          <w:szCs w:val="28"/>
          <w:lang w:val="vi-VN"/>
        </w:rPr>
        <w:t xml:space="preserve">Hộ khẩu thường trú:......................................................................................... </w:t>
      </w:r>
    </w:p>
    <w:p w14:paraId="70C7806E" w14:textId="77777777" w:rsidR="009873B6" w:rsidRPr="00FF5298" w:rsidRDefault="009873B6" w:rsidP="009873B6">
      <w:pPr>
        <w:spacing w:before="20" w:after="80"/>
        <w:ind w:firstLine="567"/>
        <w:jc w:val="both"/>
        <w:rPr>
          <w:szCs w:val="28"/>
        </w:rPr>
      </w:pPr>
      <w:r w:rsidRPr="00FF5298">
        <w:rPr>
          <w:szCs w:val="28"/>
          <w:lang w:val="vi-VN"/>
        </w:rPr>
        <w:t xml:space="preserve">Mã số học viên (nếu có):.................................................................................. </w:t>
      </w:r>
    </w:p>
    <w:p w14:paraId="3096E7B6" w14:textId="77777777" w:rsidR="009873B6" w:rsidRPr="00FF5298" w:rsidRDefault="009873B6" w:rsidP="009873B6">
      <w:pPr>
        <w:spacing w:before="20" w:after="80"/>
        <w:ind w:firstLine="567"/>
        <w:jc w:val="both"/>
        <w:rPr>
          <w:szCs w:val="28"/>
        </w:rPr>
      </w:pPr>
      <w:r w:rsidRPr="00FF5298">
        <w:rPr>
          <w:szCs w:val="28"/>
          <w:lang w:val="vi-VN"/>
        </w:rPr>
        <w:t xml:space="preserve">Thuộc đối tượng:.............................................................................................. </w:t>
      </w:r>
    </w:p>
    <w:p w14:paraId="2843EC63" w14:textId="77777777" w:rsidR="009873B6" w:rsidRPr="00FF5298" w:rsidRDefault="009873B6" w:rsidP="009873B6">
      <w:pPr>
        <w:spacing w:before="20" w:after="80"/>
        <w:ind w:firstLine="567"/>
        <w:jc w:val="both"/>
        <w:rPr>
          <w:szCs w:val="28"/>
        </w:rPr>
      </w:pPr>
      <w:r w:rsidRPr="00FF5298">
        <w:rPr>
          <w:szCs w:val="28"/>
          <w:lang w:val="vi-VN"/>
        </w:rPr>
        <w:t>(ghi rõ đối tượng được hưởng chính sách)</w:t>
      </w:r>
    </w:p>
    <w:p w14:paraId="50D05F71" w14:textId="77777777" w:rsidR="009873B6" w:rsidRPr="00FF5298" w:rsidRDefault="009873B6" w:rsidP="009873B6">
      <w:pPr>
        <w:spacing w:before="20" w:after="80"/>
        <w:ind w:firstLine="567"/>
        <w:jc w:val="both"/>
        <w:rPr>
          <w:szCs w:val="28"/>
        </w:rPr>
      </w:pPr>
      <w:r w:rsidRPr="00FF5298">
        <w:rPr>
          <w:szCs w:val="28"/>
          <w:lang w:val="vi-VN"/>
        </w:rPr>
        <w:t>Căn cứ Nghị định số</w:t>
      </w:r>
      <w:r w:rsidRPr="00FF5298">
        <w:rPr>
          <w:szCs w:val="28"/>
        </w:rPr>
        <w:t xml:space="preserve"> </w:t>
      </w:r>
      <w:r w:rsidRPr="00FF5298">
        <w:rPr>
          <w:szCs w:val="28"/>
          <w:lang w:val="vi-VN"/>
        </w:rPr>
        <w:t>..../2020/NĐ-CP ngày</w:t>
      </w:r>
      <w:r w:rsidRPr="00FF5298">
        <w:rPr>
          <w:szCs w:val="28"/>
        </w:rPr>
        <w:t xml:space="preserve"> </w:t>
      </w:r>
      <w:r w:rsidRPr="00FF5298">
        <w:rPr>
          <w:szCs w:val="28"/>
          <w:lang w:val="vi-VN"/>
        </w:rPr>
        <w:t>.... tháng</w:t>
      </w:r>
      <w:r w:rsidRPr="00FF5298">
        <w:rPr>
          <w:szCs w:val="28"/>
        </w:rPr>
        <w:t xml:space="preserve"> </w:t>
      </w:r>
      <w:r w:rsidRPr="00FF5298">
        <w:rPr>
          <w:szCs w:val="28"/>
          <w:lang w:val="vi-VN"/>
        </w:rPr>
        <w:t>... năm 2020 của Chính phủ quy định chi tiết một s</w:t>
      </w:r>
      <w:r w:rsidRPr="00FF5298">
        <w:rPr>
          <w:szCs w:val="28"/>
        </w:rPr>
        <w:t xml:space="preserve">ố </w:t>
      </w:r>
      <w:r w:rsidRPr="00FF5298">
        <w:rPr>
          <w:szCs w:val="28"/>
          <w:lang w:val="vi-VN"/>
        </w:rPr>
        <w:t>điều của Luật Giáo dục, tôi làm đơn này đề nghị được Nhà trường xem xét để cấp học bổng chính sách theo quy định.</w:t>
      </w:r>
    </w:p>
    <w:p w14:paraId="64EA44D8" w14:textId="77777777" w:rsidR="009873B6" w:rsidRPr="00FF5298" w:rsidRDefault="009873B6" w:rsidP="009873B6">
      <w:pPr>
        <w:spacing w:after="120"/>
        <w:rPr>
          <w:szCs w:val="28"/>
        </w:rPr>
      </w:pPr>
      <w:r w:rsidRPr="00FF5298">
        <w:rPr>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9873B6" w:rsidRPr="00FF5298" w14:paraId="60F163FE" w14:textId="77777777" w:rsidTr="005F3B24">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0A6007A9" w14:textId="77777777" w:rsidR="009873B6" w:rsidRPr="00FF5298" w:rsidRDefault="009873B6" w:rsidP="005F3B24">
            <w:pPr>
              <w:rPr>
                <w:szCs w:val="28"/>
              </w:rPr>
            </w:pPr>
            <w:r w:rsidRPr="00FF5298">
              <w:rPr>
                <w:b/>
                <w:bCs/>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2112952B" w14:textId="77777777" w:rsidR="009873B6" w:rsidRPr="00FF5298" w:rsidRDefault="009873B6" w:rsidP="005F3B24">
            <w:pPr>
              <w:jc w:val="center"/>
              <w:rPr>
                <w:szCs w:val="28"/>
              </w:rPr>
            </w:pPr>
            <w:r w:rsidRPr="00FF5298">
              <w:rPr>
                <w:i/>
                <w:iCs/>
                <w:szCs w:val="28"/>
              </w:rPr>
              <w:t xml:space="preserve">…..…, </w:t>
            </w:r>
            <w:r w:rsidRPr="00FF5298">
              <w:rPr>
                <w:i/>
                <w:iCs/>
                <w:szCs w:val="28"/>
                <w:lang w:val="vi-VN"/>
              </w:rPr>
              <w:t>ngày.... tháng.... năm</w:t>
            </w:r>
            <w:r w:rsidRPr="00FF5298">
              <w:rPr>
                <w:i/>
                <w:iCs/>
                <w:szCs w:val="28"/>
              </w:rPr>
              <w:t>…</w:t>
            </w:r>
            <w:r w:rsidRPr="00FF5298">
              <w:rPr>
                <w:szCs w:val="28"/>
              </w:rPr>
              <w:br/>
            </w:r>
            <w:r w:rsidRPr="00FF5298">
              <w:rPr>
                <w:b/>
                <w:bCs/>
                <w:szCs w:val="28"/>
                <w:lang w:val="vi-VN"/>
              </w:rPr>
              <w:t>NGƯỜI LÀM ĐƠN</w:t>
            </w:r>
            <w:r w:rsidRPr="00FF5298">
              <w:rPr>
                <w:szCs w:val="28"/>
                <w:lang w:val="vi-VN"/>
              </w:rPr>
              <w:br/>
            </w:r>
            <w:r w:rsidRPr="00FF5298">
              <w:rPr>
                <w:i/>
                <w:iCs/>
                <w:szCs w:val="28"/>
                <w:lang w:val="vi-VN"/>
              </w:rPr>
              <w:t>(Ký và ghi rõ họ tên)</w:t>
            </w:r>
          </w:p>
        </w:tc>
      </w:tr>
    </w:tbl>
    <w:p w14:paraId="2795EB28" w14:textId="77777777" w:rsidR="009873B6" w:rsidRPr="00FF5298" w:rsidRDefault="009873B6" w:rsidP="009873B6">
      <w:pPr>
        <w:spacing w:after="120"/>
        <w:rPr>
          <w:szCs w:val="28"/>
        </w:rPr>
      </w:pPr>
      <w:r w:rsidRPr="00FF5298">
        <w:rPr>
          <w:szCs w:val="28"/>
        </w:rPr>
        <w:t> </w:t>
      </w:r>
    </w:p>
    <w:p w14:paraId="3D6B15E1" w14:textId="77777777" w:rsidR="009873B6" w:rsidRPr="00FF5298" w:rsidRDefault="009873B6" w:rsidP="009873B6">
      <w:pPr>
        <w:spacing w:after="120"/>
        <w:rPr>
          <w:szCs w:val="28"/>
        </w:rPr>
      </w:pPr>
      <w:r w:rsidRPr="00FF5298">
        <w:rPr>
          <w:b/>
          <w:bCs/>
          <w:szCs w:val="28"/>
          <w:lang w:val="vi-VN"/>
        </w:rPr>
        <w:t xml:space="preserve">XÁC NHẬN CỦA </w:t>
      </w:r>
      <w:r w:rsidRPr="00FF5298">
        <w:rPr>
          <w:b/>
          <w:bCs/>
          <w:szCs w:val="28"/>
        </w:rPr>
        <w:t xml:space="preserve">CƠ SỞ </w:t>
      </w:r>
      <w:r w:rsidRPr="00FF5298">
        <w:rPr>
          <w:b/>
          <w:bCs/>
          <w:szCs w:val="28"/>
          <w:lang w:val="vi-VN"/>
        </w:rPr>
        <w:t>GIÁO DỤC NGH</w:t>
      </w:r>
      <w:r w:rsidRPr="00FF5298">
        <w:rPr>
          <w:b/>
          <w:bCs/>
          <w:szCs w:val="28"/>
        </w:rPr>
        <w:t xml:space="preserve">Ề </w:t>
      </w:r>
      <w:r w:rsidRPr="00FF5298">
        <w:rPr>
          <w:b/>
          <w:bCs/>
          <w:szCs w:val="28"/>
          <w:lang w:val="vi-VN"/>
        </w:rPr>
        <w:t>NGHỆP TƯ THỤC</w:t>
      </w:r>
    </w:p>
    <w:p w14:paraId="503322FE" w14:textId="77777777" w:rsidR="009873B6" w:rsidRPr="00FF5298" w:rsidRDefault="009873B6" w:rsidP="009873B6">
      <w:pPr>
        <w:spacing w:before="20" w:after="80"/>
        <w:ind w:firstLine="567"/>
        <w:jc w:val="both"/>
        <w:rPr>
          <w:szCs w:val="28"/>
        </w:rPr>
      </w:pPr>
      <w:r w:rsidRPr="00FF5298">
        <w:rPr>
          <w:szCs w:val="28"/>
          <w:lang w:val="vi-VN"/>
        </w:rPr>
        <w:t xml:space="preserve">Cơ sở giáo dục nghề nghiệp: ............................................................................ </w:t>
      </w:r>
    </w:p>
    <w:p w14:paraId="54D24456" w14:textId="77777777" w:rsidR="009873B6" w:rsidRPr="00FF5298" w:rsidRDefault="009873B6" w:rsidP="009873B6">
      <w:pPr>
        <w:spacing w:before="20" w:after="80"/>
        <w:ind w:firstLine="567"/>
        <w:jc w:val="both"/>
        <w:rPr>
          <w:szCs w:val="28"/>
        </w:rPr>
      </w:pPr>
      <w:r w:rsidRPr="00FF5298">
        <w:rPr>
          <w:szCs w:val="28"/>
          <w:lang w:val="vi-VN"/>
        </w:rPr>
        <w:t xml:space="preserve">Xác nhận anh/chị: ............................................................................................ </w:t>
      </w:r>
    </w:p>
    <w:p w14:paraId="21947DD2" w14:textId="77777777" w:rsidR="009873B6" w:rsidRPr="00FF5298" w:rsidRDefault="009873B6" w:rsidP="009873B6">
      <w:pPr>
        <w:spacing w:before="20" w:after="80"/>
        <w:ind w:firstLine="567"/>
        <w:jc w:val="both"/>
        <w:rPr>
          <w:szCs w:val="28"/>
        </w:rPr>
      </w:pPr>
      <w:r w:rsidRPr="00FF5298">
        <w:rPr>
          <w:szCs w:val="28"/>
          <w:lang w:val="vi-VN"/>
        </w:rPr>
        <w:t>Hiện là học viên lớp: …</w:t>
      </w:r>
      <w:r w:rsidRPr="00FF5298">
        <w:rPr>
          <w:szCs w:val="28"/>
        </w:rPr>
        <w:t>………….</w:t>
      </w:r>
      <w:r w:rsidRPr="00FF5298">
        <w:rPr>
          <w:szCs w:val="28"/>
          <w:lang w:val="vi-VN"/>
        </w:rPr>
        <w:t>....... Khóa: …</w:t>
      </w:r>
      <w:r w:rsidRPr="00FF5298">
        <w:rPr>
          <w:szCs w:val="28"/>
        </w:rPr>
        <w:t>…………………</w:t>
      </w:r>
      <w:r w:rsidRPr="00FF5298">
        <w:rPr>
          <w:szCs w:val="28"/>
          <w:lang w:val="vi-VN"/>
        </w:rPr>
        <w:t>.. Thời gian khóa học:</w:t>
      </w:r>
      <w:r w:rsidRPr="00FF5298">
        <w:rPr>
          <w:szCs w:val="28"/>
        </w:rPr>
        <w:t xml:space="preserve"> …….. </w:t>
      </w:r>
      <w:r w:rsidRPr="00FF5298">
        <w:rPr>
          <w:szCs w:val="28"/>
          <w:lang w:val="vi-VN"/>
        </w:rPr>
        <w:t>(năm)</w:t>
      </w:r>
    </w:p>
    <w:p w14:paraId="58ABAE50" w14:textId="77777777" w:rsidR="009873B6" w:rsidRPr="00FF5298" w:rsidRDefault="009873B6" w:rsidP="009873B6">
      <w:pPr>
        <w:spacing w:before="20" w:after="80"/>
        <w:ind w:firstLine="567"/>
        <w:jc w:val="both"/>
        <w:rPr>
          <w:szCs w:val="28"/>
        </w:rPr>
      </w:pPr>
      <w:r w:rsidRPr="00FF5298">
        <w:rPr>
          <w:szCs w:val="28"/>
          <w:lang w:val="vi-VN"/>
        </w:rPr>
        <w:t>Hệ đào tạo: ...........</w:t>
      </w:r>
      <w:r w:rsidRPr="00FF5298">
        <w:rPr>
          <w:szCs w:val="28"/>
        </w:rPr>
        <w:t>.............................................................</w:t>
      </w:r>
      <w:r w:rsidRPr="00FF5298">
        <w:rPr>
          <w:szCs w:val="28"/>
          <w:lang w:val="vi-VN"/>
        </w:rPr>
        <w:t>..... của nhà trường.</w:t>
      </w:r>
    </w:p>
    <w:p w14:paraId="4D4B28C6" w14:textId="77777777" w:rsidR="009873B6" w:rsidRPr="00FF5298" w:rsidRDefault="009873B6" w:rsidP="009873B6">
      <w:pPr>
        <w:spacing w:before="20" w:after="80"/>
        <w:ind w:firstLine="567"/>
        <w:jc w:val="both"/>
        <w:rPr>
          <w:szCs w:val="28"/>
        </w:rPr>
      </w:pPr>
      <w:r w:rsidRPr="00FF5298">
        <w:rPr>
          <w:szCs w:val="28"/>
          <w:lang w:val="vi-VN"/>
        </w:rPr>
        <w:t>Kỷ luật:............................</w:t>
      </w:r>
      <w:r w:rsidRPr="00FF5298">
        <w:rPr>
          <w:szCs w:val="28"/>
        </w:rPr>
        <w:t>..........</w:t>
      </w:r>
      <w:r w:rsidRPr="00FF5298">
        <w:rPr>
          <w:szCs w:val="28"/>
          <w:lang w:val="vi-VN"/>
        </w:rPr>
        <w:t>..................... (ghi rõ mức độ kỷ luật nếu có).</w:t>
      </w:r>
    </w:p>
    <w:p w14:paraId="4FF31892" w14:textId="72DAA3CE" w:rsidR="009873B6" w:rsidRPr="00FF5298" w:rsidRDefault="009873B6" w:rsidP="009873B6">
      <w:pPr>
        <w:spacing w:before="20" w:after="80"/>
        <w:ind w:firstLine="567"/>
        <w:jc w:val="both"/>
        <w:rPr>
          <w:szCs w:val="28"/>
        </w:rPr>
      </w:pPr>
      <w:r w:rsidRPr="00FF5298">
        <w:rPr>
          <w:szCs w:val="28"/>
          <w:lang w:val="vi-VN"/>
        </w:rPr>
        <w:t>Đề nghị Phòng Lao động - Thương binh và Xã hội xem xét cấp học bổng chính sách cho anh/chị theo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9873B6" w:rsidRPr="00FF5298" w14:paraId="29EBC40F" w14:textId="77777777" w:rsidTr="005F3B24">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3C027F8B" w14:textId="77777777" w:rsidR="009873B6" w:rsidRPr="00FF5298" w:rsidRDefault="009873B6" w:rsidP="005F3B24">
            <w:pPr>
              <w:rPr>
                <w:szCs w:val="28"/>
              </w:rPr>
            </w:pPr>
            <w:r w:rsidRPr="00FF5298">
              <w:rPr>
                <w:b/>
                <w:bCs/>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46E3BD8E" w14:textId="77777777" w:rsidR="009873B6" w:rsidRPr="00FF5298" w:rsidRDefault="009873B6" w:rsidP="005F3B24">
            <w:pPr>
              <w:jc w:val="center"/>
              <w:rPr>
                <w:szCs w:val="28"/>
              </w:rPr>
            </w:pPr>
            <w:r w:rsidRPr="00FF5298">
              <w:rPr>
                <w:i/>
                <w:iCs/>
                <w:szCs w:val="28"/>
                <w:lang w:val="vi-VN"/>
              </w:rPr>
              <w:t>....., ngày.... tháng.... năm....</w:t>
            </w:r>
            <w:r w:rsidRPr="00FF5298">
              <w:rPr>
                <w:i/>
                <w:iCs/>
                <w:szCs w:val="28"/>
                <w:lang w:val="vi-VN"/>
              </w:rPr>
              <w:br/>
            </w:r>
            <w:r w:rsidRPr="00FF5298">
              <w:rPr>
                <w:b/>
                <w:bCs/>
                <w:szCs w:val="28"/>
                <w:lang w:val="vi-VN"/>
              </w:rPr>
              <w:t>THỦ TRƯỞNG ĐƠN VỊ</w:t>
            </w:r>
            <w:r w:rsidRPr="00FF5298">
              <w:rPr>
                <w:b/>
                <w:bCs/>
                <w:szCs w:val="28"/>
                <w:lang w:val="vi-VN"/>
              </w:rPr>
              <w:br/>
            </w:r>
            <w:r w:rsidRPr="00FF5298">
              <w:rPr>
                <w:i/>
                <w:iCs/>
                <w:szCs w:val="28"/>
                <w:lang w:val="vi-VN"/>
              </w:rPr>
              <w:t>(Ký, đóng dấu)</w:t>
            </w:r>
          </w:p>
        </w:tc>
      </w:tr>
    </w:tbl>
    <w:p w14:paraId="2549916C" w14:textId="77777777" w:rsidR="009873B6" w:rsidRDefault="009873B6">
      <w:pPr>
        <w:rPr>
          <w:rFonts w:eastAsiaTheme="majorEastAsia"/>
          <w:b/>
          <w:bCs/>
          <w:sz w:val="26"/>
          <w:szCs w:val="20"/>
          <w:lang w:val="nl-NL"/>
        </w:rPr>
      </w:pPr>
      <w:r>
        <w:rPr>
          <w:b/>
          <w:bCs/>
          <w:szCs w:val="20"/>
          <w:lang w:val="nl-NL"/>
        </w:rPr>
        <w:br w:type="page"/>
      </w:r>
    </w:p>
    <w:p w14:paraId="4141EC4D" w14:textId="51A0EA4E" w:rsidR="00646AB8" w:rsidRPr="00845987" w:rsidRDefault="00646AB8" w:rsidP="00845987">
      <w:pPr>
        <w:pStyle w:val="Heading2"/>
        <w:spacing w:before="0"/>
        <w:ind w:firstLine="720"/>
        <w:jc w:val="both"/>
        <w:rPr>
          <w:rFonts w:ascii="Times New Roman" w:hAnsi="Times New Roman" w:cs="Times New Roman"/>
          <w:b/>
          <w:bCs/>
          <w:color w:val="auto"/>
          <w:szCs w:val="20"/>
          <w:lang w:val="nl-NL"/>
        </w:rPr>
      </w:pPr>
      <w:r w:rsidRPr="00845987">
        <w:rPr>
          <w:rFonts w:ascii="Times New Roman" w:hAnsi="Times New Roman" w:cs="Times New Roman"/>
          <w:b/>
          <w:bCs/>
          <w:color w:val="auto"/>
          <w:szCs w:val="20"/>
          <w:lang w:val="nl-NL"/>
        </w:rPr>
        <w:lastRenderedPageBreak/>
        <w:t>VII. LĨNH VỰC ĐÀO TẠO VỚI NƯỚC NGOÀI</w:t>
      </w:r>
    </w:p>
    <w:p w14:paraId="19131C25" w14:textId="0FD32EE7"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 Chuyển đổi nhà trẻ, trường mẫu giáo, trường mầm non tư thục do nhà đầu tư nước ngoài đầu tư sang nhà trẻ, trường mẫu giáo, trường mầm non tư thục hoạt động không vì lợi nhuận</w:t>
      </w:r>
    </w:p>
    <w:p w14:paraId="2070B26D" w14:textId="4E50B2B0" w:rsidR="00630C3B" w:rsidRPr="00DD4F94" w:rsidRDefault="00630C3B" w:rsidP="00630C3B">
      <w:pPr>
        <w:spacing w:before="80" w:after="60" w:line="276" w:lineRule="auto"/>
        <w:ind w:firstLine="720"/>
        <w:jc w:val="both"/>
        <w:rPr>
          <w:iCs/>
          <w:szCs w:val="28"/>
        </w:rPr>
      </w:pPr>
      <w:r>
        <w:rPr>
          <w:iCs/>
          <w:szCs w:val="28"/>
        </w:rPr>
        <w:t>1</w:t>
      </w:r>
      <w:r w:rsidRPr="00DD4F94">
        <w:rPr>
          <w:iCs/>
          <w:szCs w:val="28"/>
        </w:rPr>
        <w:t>.1. Trình tự thực hiện</w:t>
      </w:r>
    </w:p>
    <w:p w14:paraId="1E79C25D" w14:textId="77777777" w:rsidR="00630C3B" w:rsidRPr="00DD4F94" w:rsidRDefault="00630C3B" w:rsidP="00630C3B">
      <w:pPr>
        <w:spacing w:before="80" w:after="60" w:line="276" w:lineRule="auto"/>
        <w:ind w:firstLine="720"/>
        <w:jc w:val="both"/>
        <w:rPr>
          <w:iCs/>
          <w:szCs w:val="28"/>
        </w:rPr>
      </w:pPr>
      <w:r w:rsidRPr="00DD4F94">
        <w:rPr>
          <w:iCs/>
          <w:szCs w:val="28"/>
        </w:rPr>
        <w:t>a) Nhà trẻ, trường mẫu giáo, trường mầm non tư thục do nhà đầu tư nước ngoài đầu tư gửi 01 bộ hồ sơ trực tiếp hoặc qua bưu điện hoặc nộp trực tuyến kèm theo bản mềm đến Ủy ban nhân dân cấp tỉnh.</w:t>
      </w:r>
    </w:p>
    <w:p w14:paraId="40222E32" w14:textId="77777777" w:rsidR="00630C3B" w:rsidRPr="00DD4F94" w:rsidRDefault="00630C3B" w:rsidP="00630C3B">
      <w:pPr>
        <w:spacing w:before="80" w:after="60" w:line="276" w:lineRule="auto"/>
        <w:ind w:firstLine="720"/>
        <w:jc w:val="both"/>
        <w:rPr>
          <w:iCs/>
          <w:szCs w:val="28"/>
        </w:rPr>
      </w:pPr>
      <w:r w:rsidRPr="00DD4F94">
        <w:rPr>
          <w:iCs/>
          <w:szCs w:val="28"/>
        </w:rPr>
        <w:t>b) Trong thời hạn 20 ngày làm việc tính từ ngày nhận đủ hồ sơ theo quy định, Sở Giáo dục và Đào tạo tổ chức thẩm định hồ sơ, trình Ủy ban nhân dân cấp tỉnh quyết định chuyển đổi.</w:t>
      </w:r>
    </w:p>
    <w:p w14:paraId="7A5307C8" w14:textId="77777777" w:rsidR="00630C3B" w:rsidRPr="00DD4F94" w:rsidRDefault="00630C3B" w:rsidP="00630C3B">
      <w:pPr>
        <w:spacing w:before="80" w:after="60" w:line="276" w:lineRule="auto"/>
        <w:ind w:firstLine="720"/>
        <w:jc w:val="both"/>
        <w:rPr>
          <w:iCs/>
          <w:szCs w:val="28"/>
        </w:rPr>
      </w:pPr>
      <w:r w:rsidRPr="00DD4F94">
        <w:rPr>
          <w:iCs/>
          <w:szCs w:val="28"/>
        </w:rPr>
        <w:t>c) Trường hợp hồ sơ không bảo đảm theo quy định, trong thời hạn 05 ngày làm việc tính từ ngày nhận hồ sơ, Ủy ban nhân dân cấp tỉnh gửi văn bản thông báo cho nhà trẻ, trường mẫu giáo, trường mầm non tư thục và nêu rõ lý do.</w:t>
      </w:r>
    </w:p>
    <w:p w14:paraId="5E5E78C5" w14:textId="301B4068" w:rsidR="00630C3B" w:rsidRPr="00DD4F94" w:rsidRDefault="00630C3B" w:rsidP="00630C3B">
      <w:pPr>
        <w:spacing w:before="80" w:after="60" w:line="276" w:lineRule="auto"/>
        <w:ind w:firstLine="720"/>
        <w:jc w:val="both"/>
        <w:rPr>
          <w:iCs/>
          <w:szCs w:val="28"/>
        </w:rPr>
      </w:pPr>
      <w:r>
        <w:rPr>
          <w:iCs/>
          <w:szCs w:val="28"/>
        </w:rPr>
        <w:t>1</w:t>
      </w:r>
      <w:r w:rsidRPr="00DD4F94">
        <w:rPr>
          <w:iCs/>
          <w:szCs w:val="28"/>
        </w:rPr>
        <w:t xml:space="preserve">.2. Cách thức thực hiện: </w:t>
      </w:r>
    </w:p>
    <w:p w14:paraId="694BF3CF" w14:textId="77777777" w:rsidR="00630C3B" w:rsidRPr="00DD4F94" w:rsidRDefault="00630C3B" w:rsidP="00630C3B">
      <w:pPr>
        <w:spacing w:before="80" w:after="60" w:line="276" w:lineRule="auto"/>
        <w:ind w:firstLine="720"/>
        <w:jc w:val="both"/>
        <w:rPr>
          <w:iCs/>
          <w:szCs w:val="28"/>
        </w:rPr>
      </w:pPr>
      <w:r w:rsidRPr="00DD4F94">
        <w:rPr>
          <w:iCs/>
          <w:szCs w:val="28"/>
        </w:rPr>
        <w:t>Nộp hồ sơ theo một trong ba cách thức sau:</w:t>
      </w:r>
    </w:p>
    <w:p w14:paraId="21D528AA" w14:textId="77777777" w:rsidR="00630C3B" w:rsidRPr="00DD4F94" w:rsidRDefault="00630C3B" w:rsidP="00630C3B">
      <w:pPr>
        <w:spacing w:before="80" w:after="60" w:line="276" w:lineRule="auto"/>
        <w:ind w:left="720"/>
        <w:jc w:val="both"/>
        <w:rPr>
          <w:iCs/>
          <w:szCs w:val="28"/>
        </w:rPr>
      </w:pPr>
      <w:r w:rsidRPr="00DD4F94">
        <w:rPr>
          <w:iCs/>
          <w:szCs w:val="28"/>
        </w:rPr>
        <w:t>a) Trực tiếp tại Ủy ban nhân dân cấp tỉnh.</w:t>
      </w:r>
    </w:p>
    <w:p w14:paraId="0985BAC8" w14:textId="77777777" w:rsidR="00630C3B" w:rsidRPr="00DD4F94" w:rsidRDefault="00630C3B" w:rsidP="00630C3B">
      <w:pPr>
        <w:spacing w:before="80" w:after="60" w:line="276" w:lineRule="auto"/>
        <w:ind w:left="720"/>
        <w:jc w:val="both"/>
        <w:rPr>
          <w:iCs/>
          <w:szCs w:val="28"/>
        </w:rPr>
      </w:pPr>
      <w:r w:rsidRPr="00DD4F94">
        <w:rPr>
          <w:iCs/>
          <w:szCs w:val="28"/>
        </w:rPr>
        <w:t>b) Qua đường bưu điện.</w:t>
      </w:r>
    </w:p>
    <w:p w14:paraId="6A5B46E5" w14:textId="77777777" w:rsidR="00630C3B" w:rsidRPr="00DD4F94" w:rsidRDefault="00630C3B" w:rsidP="00630C3B">
      <w:pPr>
        <w:spacing w:before="80" w:after="60" w:line="276" w:lineRule="auto"/>
        <w:ind w:left="720"/>
        <w:jc w:val="both"/>
        <w:rPr>
          <w:iCs/>
          <w:szCs w:val="28"/>
        </w:rPr>
      </w:pPr>
      <w:r w:rsidRPr="00DD4F94">
        <w:rPr>
          <w:iCs/>
          <w:szCs w:val="28"/>
        </w:rPr>
        <w:t>c) Nộp trực tuyến.</w:t>
      </w:r>
    </w:p>
    <w:p w14:paraId="4ABBC0E4" w14:textId="3A11B51D" w:rsidR="00630C3B" w:rsidRPr="00DD4F94" w:rsidRDefault="00630C3B" w:rsidP="00630C3B">
      <w:pPr>
        <w:spacing w:before="80" w:after="60" w:line="276" w:lineRule="auto"/>
        <w:ind w:left="720"/>
        <w:jc w:val="both"/>
        <w:rPr>
          <w:iCs/>
          <w:szCs w:val="28"/>
        </w:rPr>
      </w:pPr>
      <w:r>
        <w:rPr>
          <w:iCs/>
          <w:szCs w:val="28"/>
        </w:rPr>
        <w:t>1</w:t>
      </w:r>
      <w:r w:rsidRPr="00DD4F94">
        <w:rPr>
          <w:iCs/>
          <w:szCs w:val="28"/>
        </w:rPr>
        <w:t>.3.Thành phần và số lượng hồ sơ:</w:t>
      </w:r>
    </w:p>
    <w:p w14:paraId="1FE3D4C7" w14:textId="60A46ACA" w:rsidR="00630C3B" w:rsidRPr="00DD4F94" w:rsidRDefault="00630C3B" w:rsidP="00630C3B">
      <w:pPr>
        <w:spacing w:before="80" w:after="60" w:line="276" w:lineRule="auto"/>
        <w:ind w:left="720"/>
        <w:jc w:val="both"/>
        <w:rPr>
          <w:iCs/>
          <w:szCs w:val="28"/>
        </w:rPr>
      </w:pPr>
      <w:r>
        <w:rPr>
          <w:iCs/>
          <w:szCs w:val="28"/>
        </w:rPr>
        <w:t>1</w:t>
      </w:r>
      <w:r w:rsidRPr="00DD4F94">
        <w:rPr>
          <w:iCs/>
          <w:szCs w:val="28"/>
        </w:rPr>
        <w:t>.3.1. Thành phần hồ sơ:</w:t>
      </w:r>
    </w:p>
    <w:p w14:paraId="0266A9FE" w14:textId="77777777" w:rsidR="00630C3B" w:rsidRPr="00DD4F94" w:rsidRDefault="00630C3B" w:rsidP="00630C3B">
      <w:pPr>
        <w:spacing w:before="80" w:after="60" w:line="276" w:lineRule="auto"/>
        <w:ind w:firstLine="720"/>
        <w:jc w:val="both"/>
        <w:rPr>
          <w:iCs/>
          <w:szCs w:val="28"/>
        </w:rPr>
      </w:pPr>
      <w:r w:rsidRPr="00DD4F94">
        <w:rPr>
          <w:iCs/>
          <w:szCs w:val="28"/>
        </w:rPr>
        <w:t>a) Tờ trình đề nghị chuyển đổi nhà trẻ, 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p w14:paraId="379424A1" w14:textId="77777777" w:rsidR="00630C3B" w:rsidRPr="00DD4F94" w:rsidRDefault="00630C3B" w:rsidP="00630C3B">
      <w:pPr>
        <w:spacing w:before="80" w:after="60" w:line="276" w:lineRule="auto"/>
        <w:ind w:firstLine="720"/>
        <w:jc w:val="both"/>
        <w:rPr>
          <w:iCs/>
          <w:szCs w:val="28"/>
        </w:rPr>
      </w:pPr>
      <w:r w:rsidRPr="00DD4F94">
        <w:rPr>
          <w:iCs/>
          <w:szCs w:val="28"/>
        </w:rPr>
        <w:t>b) 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p>
    <w:p w14:paraId="494E0689" w14:textId="77777777" w:rsidR="00630C3B" w:rsidRPr="00DD4F94" w:rsidRDefault="00630C3B" w:rsidP="00630C3B">
      <w:pPr>
        <w:spacing w:before="80" w:after="60" w:line="276" w:lineRule="auto"/>
        <w:ind w:firstLine="720"/>
        <w:jc w:val="both"/>
        <w:rPr>
          <w:iCs/>
          <w:spacing w:val="-4"/>
          <w:szCs w:val="28"/>
        </w:rPr>
      </w:pPr>
      <w:r w:rsidRPr="00DD4F94">
        <w:rPr>
          <w:iCs/>
          <w:spacing w:val="-4"/>
          <w:szCs w:val="28"/>
        </w:rPr>
        <w:t>c) Dự thảo quy chế tổ chức và hoạt động; dự thảo quy chế tài chính nội bộ của nhà trẻ, trường mẫu giáo, trường mầm non tư thục hoạt động không vì lợi nhuận.</w:t>
      </w:r>
    </w:p>
    <w:p w14:paraId="515DA2A4" w14:textId="77777777" w:rsidR="00630C3B" w:rsidRPr="00DD4F94" w:rsidRDefault="00630C3B" w:rsidP="00630C3B">
      <w:pPr>
        <w:spacing w:before="80" w:after="60" w:line="276" w:lineRule="auto"/>
        <w:ind w:firstLine="720"/>
        <w:jc w:val="both"/>
        <w:rPr>
          <w:iCs/>
          <w:szCs w:val="28"/>
        </w:rPr>
      </w:pPr>
      <w:r w:rsidRPr="00DD4F94">
        <w:rPr>
          <w:iCs/>
          <w:szCs w:val="28"/>
        </w:rPr>
        <w:t xml:space="preserve">d) Bản sao được cấp từ sổ gốc, bản sao được chứng thực từ bản chính hoặc bản sao kèm theo bản chính để đối chiếu báo cáo kết quả kiểm toán; thỏa thuận </w:t>
      </w:r>
      <w:r w:rsidRPr="00DD4F94">
        <w:rPr>
          <w:iCs/>
          <w:szCs w:val="28"/>
        </w:rPr>
        <w:lastRenderedPageBreak/>
        <w:t>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p w14:paraId="10354480" w14:textId="77777777" w:rsidR="00630C3B" w:rsidRPr="00DD4F94" w:rsidRDefault="00630C3B" w:rsidP="00630C3B">
      <w:pPr>
        <w:spacing w:before="80" w:after="60" w:line="276" w:lineRule="auto"/>
        <w:ind w:firstLine="720"/>
        <w:jc w:val="both"/>
        <w:rPr>
          <w:iCs/>
          <w:szCs w:val="28"/>
        </w:rPr>
      </w:pPr>
      <w:r w:rsidRPr="00DD4F94">
        <w:rPr>
          <w:iCs/>
          <w:szCs w:val="28"/>
        </w:rPr>
        <w:t>đ) Báo cáo đánh giá tác động của việc chuyển đổi về nhân sự, tài chính, tài sản và phương án xử lý.</w:t>
      </w:r>
    </w:p>
    <w:p w14:paraId="66918A96" w14:textId="77777777" w:rsidR="00630C3B" w:rsidRPr="00DD4F94" w:rsidRDefault="00630C3B" w:rsidP="00630C3B">
      <w:pPr>
        <w:spacing w:before="80" w:after="60" w:line="276" w:lineRule="auto"/>
        <w:ind w:firstLine="720"/>
        <w:jc w:val="both"/>
        <w:rPr>
          <w:iCs/>
          <w:szCs w:val="28"/>
        </w:rPr>
      </w:pPr>
      <w:r w:rsidRPr="00DD4F94">
        <w:rPr>
          <w:iCs/>
          <w:szCs w:val="28"/>
        </w:rPr>
        <w:t>e) 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p w14:paraId="787E7D26" w14:textId="15B37E6F" w:rsidR="00630C3B" w:rsidRPr="00DD4F94" w:rsidRDefault="00630C3B" w:rsidP="00630C3B">
      <w:pPr>
        <w:spacing w:before="80" w:after="60" w:line="276" w:lineRule="auto"/>
        <w:ind w:left="720"/>
        <w:jc w:val="both"/>
        <w:rPr>
          <w:iCs/>
          <w:szCs w:val="28"/>
        </w:rPr>
      </w:pPr>
      <w:r>
        <w:rPr>
          <w:iCs/>
          <w:szCs w:val="28"/>
        </w:rPr>
        <w:t>1</w:t>
      </w:r>
      <w:r w:rsidRPr="00DD4F94">
        <w:rPr>
          <w:iCs/>
          <w:szCs w:val="28"/>
        </w:rPr>
        <w:t>.3.2. Số lượng hồ sơ: 01 bộ hồ sơ</w:t>
      </w:r>
    </w:p>
    <w:p w14:paraId="279400C9" w14:textId="78EC10F8" w:rsidR="00630C3B" w:rsidRPr="00DD4F94" w:rsidRDefault="00630C3B" w:rsidP="00630C3B">
      <w:pPr>
        <w:spacing w:before="80" w:after="60" w:line="276" w:lineRule="auto"/>
        <w:ind w:left="720"/>
        <w:jc w:val="both"/>
        <w:rPr>
          <w:iCs/>
          <w:szCs w:val="28"/>
        </w:rPr>
      </w:pPr>
      <w:r>
        <w:rPr>
          <w:iCs/>
          <w:szCs w:val="28"/>
        </w:rPr>
        <w:t>1</w:t>
      </w:r>
      <w:r w:rsidRPr="00DD4F94">
        <w:rPr>
          <w:iCs/>
          <w:szCs w:val="28"/>
        </w:rPr>
        <w:t>.4. Thời hạn giải quyết:</w:t>
      </w:r>
    </w:p>
    <w:p w14:paraId="73EEDABC" w14:textId="77777777" w:rsidR="00630C3B" w:rsidRPr="00DD4F94" w:rsidRDefault="00630C3B" w:rsidP="00630C3B">
      <w:pPr>
        <w:spacing w:before="80" w:after="60" w:line="276" w:lineRule="auto"/>
        <w:ind w:firstLine="720"/>
        <w:jc w:val="both"/>
        <w:rPr>
          <w:iCs/>
          <w:szCs w:val="28"/>
        </w:rPr>
      </w:pPr>
      <w:r w:rsidRPr="00DD4F94">
        <w:rPr>
          <w:iCs/>
          <w:szCs w:val="28"/>
        </w:rPr>
        <w:t>a) Trong thời hạn 20 ngày làm việc tính từ ngày nhận đủ hồ sơ theo quy định, Sở Giáo dục và Đào tạo tổ chức thẩm định hồ sơ, trình Ủy ban nhân dân cấp tỉnh quyết định chuyển đổi.</w:t>
      </w:r>
    </w:p>
    <w:p w14:paraId="2D4A5596" w14:textId="77777777" w:rsidR="00630C3B" w:rsidRPr="00DD4F94" w:rsidRDefault="00630C3B" w:rsidP="00630C3B">
      <w:pPr>
        <w:spacing w:before="80" w:after="60" w:line="276" w:lineRule="auto"/>
        <w:ind w:firstLine="720"/>
        <w:jc w:val="both"/>
        <w:rPr>
          <w:iCs/>
          <w:szCs w:val="28"/>
        </w:rPr>
      </w:pPr>
      <w:r w:rsidRPr="00DD4F94">
        <w:rPr>
          <w:iCs/>
          <w:szCs w:val="28"/>
        </w:rPr>
        <w:t>b) Trường hợp hồ sơ không bảo đảm theo quy định, trong thời hạn 05 ngày làm việc tính từ ngày nhận hồ sơ, Ủy ban nhân dân cấp tỉnh gửi văn bản thông báo cho nhà trẻ, trường mẫu giáo, trường mầm non tư thục và nêu rõ lý do.</w:t>
      </w:r>
    </w:p>
    <w:p w14:paraId="17C21590" w14:textId="541938BB" w:rsidR="00630C3B" w:rsidRPr="00DD4F94" w:rsidRDefault="00630C3B" w:rsidP="00630C3B">
      <w:pPr>
        <w:spacing w:before="80" w:after="60" w:line="276" w:lineRule="auto"/>
        <w:ind w:left="720"/>
        <w:jc w:val="both"/>
        <w:rPr>
          <w:iCs/>
          <w:szCs w:val="28"/>
        </w:rPr>
      </w:pPr>
      <w:r>
        <w:rPr>
          <w:iCs/>
          <w:szCs w:val="28"/>
        </w:rPr>
        <w:t>1</w:t>
      </w:r>
      <w:r w:rsidRPr="00DD4F94">
        <w:rPr>
          <w:iCs/>
          <w:szCs w:val="28"/>
        </w:rPr>
        <w:t>.5. Đối tượng thực hiện thủ tục hành chính:</w:t>
      </w:r>
    </w:p>
    <w:p w14:paraId="0BC20663" w14:textId="77777777" w:rsidR="00630C3B" w:rsidRPr="00DD4F94" w:rsidRDefault="00630C3B" w:rsidP="00630C3B">
      <w:pPr>
        <w:spacing w:before="80" w:after="60" w:line="276" w:lineRule="auto"/>
        <w:ind w:firstLine="720"/>
        <w:jc w:val="both"/>
        <w:rPr>
          <w:iCs/>
          <w:szCs w:val="28"/>
        </w:rPr>
      </w:pPr>
      <w:r w:rsidRPr="00DD4F94">
        <w:rPr>
          <w:iCs/>
          <w:szCs w:val="28"/>
        </w:rPr>
        <w:t>Nhà trẻ, trường mẫu giáo, trường mầm non tư thục do nhà đầu tư nước ngoài đầu tư và bảo đảm điều kiện hoạt động.</w:t>
      </w:r>
    </w:p>
    <w:p w14:paraId="2D7BCBF9" w14:textId="11595F5A" w:rsidR="00630C3B" w:rsidRPr="00DD4F94" w:rsidRDefault="00630C3B" w:rsidP="00630C3B">
      <w:pPr>
        <w:spacing w:before="80" w:after="60" w:line="276" w:lineRule="auto"/>
        <w:ind w:left="720"/>
        <w:jc w:val="both"/>
        <w:rPr>
          <w:iCs/>
          <w:szCs w:val="28"/>
        </w:rPr>
      </w:pPr>
      <w:r>
        <w:rPr>
          <w:iCs/>
          <w:szCs w:val="28"/>
        </w:rPr>
        <w:t>1</w:t>
      </w:r>
      <w:r w:rsidRPr="00DD4F94">
        <w:rPr>
          <w:iCs/>
          <w:szCs w:val="28"/>
        </w:rPr>
        <w:t>.6. Cơ quan thực hiện thủ tục hành chính:</w:t>
      </w:r>
    </w:p>
    <w:p w14:paraId="014CD84B" w14:textId="77777777" w:rsidR="00630C3B" w:rsidRPr="00DD4F94" w:rsidRDefault="00630C3B" w:rsidP="00630C3B">
      <w:pPr>
        <w:spacing w:before="80" w:after="60" w:line="276" w:lineRule="auto"/>
        <w:ind w:left="720"/>
        <w:jc w:val="both"/>
        <w:rPr>
          <w:iCs/>
          <w:szCs w:val="28"/>
        </w:rPr>
      </w:pPr>
      <w:r w:rsidRPr="00DD4F94">
        <w:rPr>
          <w:iCs/>
          <w:szCs w:val="28"/>
        </w:rPr>
        <w:t>Ủy ban nhân dân cấp tỉnh.</w:t>
      </w:r>
    </w:p>
    <w:p w14:paraId="7C1257A3" w14:textId="6750E839" w:rsidR="00630C3B" w:rsidRPr="00DD4F94" w:rsidRDefault="00630C3B" w:rsidP="00630C3B">
      <w:pPr>
        <w:spacing w:before="80" w:after="60" w:line="276" w:lineRule="auto"/>
        <w:ind w:left="720"/>
        <w:jc w:val="both"/>
        <w:rPr>
          <w:iCs/>
          <w:szCs w:val="28"/>
        </w:rPr>
      </w:pPr>
      <w:r>
        <w:rPr>
          <w:iCs/>
          <w:szCs w:val="28"/>
        </w:rPr>
        <w:t>1</w:t>
      </w:r>
      <w:r w:rsidRPr="00DD4F94">
        <w:rPr>
          <w:iCs/>
          <w:szCs w:val="28"/>
        </w:rPr>
        <w:t xml:space="preserve">.7. Kết quả thực hiện thủ tục hành chính: </w:t>
      </w:r>
    </w:p>
    <w:p w14:paraId="66B8F05D" w14:textId="77777777" w:rsidR="00630C3B" w:rsidRPr="00DD4F94" w:rsidRDefault="00630C3B" w:rsidP="00630C3B">
      <w:pPr>
        <w:spacing w:before="80" w:after="60" w:line="276" w:lineRule="auto"/>
        <w:ind w:firstLine="720"/>
        <w:jc w:val="both"/>
        <w:rPr>
          <w:iCs/>
          <w:spacing w:val="-4"/>
          <w:szCs w:val="28"/>
        </w:rPr>
      </w:pPr>
      <w:r w:rsidRPr="00DD4F94">
        <w:rPr>
          <w:iCs/>
          <w:spacing w:val="-4"/>
          <w:szCs w:val="28"/>
        </w:rPr>
        <w:t>Quyết định của Chủ tịch Ủy ban nhân dân cấp tỉnh về việc chuyển đổi nhà trẻ, trường mẫu giáo, trường mầm non tư thục do nhà đầu tư nước ngoài đầu tư sang nhà trẻ, trường mẫu giáo, trường mầm non tư thục hoạt động không vì lợi nhuận.</w:t>
      </w:r>
    </w:p>
    <w:p w14:paraId="5FEA1798" w14:textId="77777777" w:rsidR="00630C3B" w:rsidRPr="00DD4F94" w:rsidRDefault="00630C3B" w:rsidP="00630C3B">
      <w:pPr>
        <w:spacing w:before="80" w:after="60" w:line="276" w:lineRule="auto"/>
        <w:ind w:firstLine="720"/>
        <w:jc w:val="both"/>
        <w:rPr>
          <w:iCs/>
          <w:szCs w:val="28"/>
        </w:rPr>
      </w:pPr>
      <w:r w:rsidRPr="00DD4F94">
        <w:rPr>
          <w:iCs/>
          <w:szCs w:val="28"/>
        </w:rPr>
        <w:t>Quyết định chuyển đổi được công bố công khai trên Cổng thông tin điện tử của Ủy ban nhân dân cấp tỉnh.</w:t>
      </w:r>
    </w:p>
    <w:p w14:paraId="32980D11" w14:textId="65EA1B72" w:rsidR="00630C3B" w:rsidRPr="00DD4F94" w:rsidRDefault="00630C3B" w:rsidP="00630C3B">
      <w:pPr>
        <w:spacing w:before="80" w:after="60" w:line="276" w:lineRule="auto"/>
        <w:ind w:firstLine="720"/>
        <w:jc w:val="both"/>
        <w:rPr>
          <w:iCs/>
          <w:szCs w:val="28"/>
        </w:rPr>
      </w:pPr>
      <w:r>
        <w:rPr>
          <w:iCs/>
          <w:szCs w:val="28"/>
        </w:rPr>
        <w:t>1</w:t>
      </w:r>
      <w:r w:rsidRPr="00DD4F94">
        <w:rPr>
          <w:iCs/>
          <w:szCs w:val="28"/>
        </w:rPr>
        <w:t>.8. Lệ phí:</w:t>
      </w:r>
    </w:p>
    <w:p w14:paraId="0E3A1FC4" w14:textId="77777777" w:rsidR="00630C3B" w:rsidRPr="00DD4F94" w:rsidRDefault="00630C3B" w:rsidP="00630C3B">
      <w:pPr>
        <w:spacing w:before="80" w:after="60" w:line="276" w:lineRule="auto"/>
        <w:ind w:left="720"/>
        <w:jc w:val="both"/>
        <w:rPr>
          <w:iCs/>
          <w:szCs w:val="28"/>
        </w:rPr>
      </w:pPr>
      <w:r w:rsidRPr="00DD4F94">
        <w:rPr>
          <w:iCs/>
          <w:szCs w:val="28"/>
        </w:rPr>
        <w:t>Không.</w:t>
      </w:r>
    </w:p>
    <w:p w14:paraId="66E16CD4" w14:textId="5600713E" w:rsidR="00630C3B" w:rsidRPr="00DD4F94" w:rsidRDefault="00630C3B" w:rsidP="00630C3B">
      <w:pPr>
        <w:spacing w:before="80" w:after="60" w:line="276" w:lineRule="auto"/>
        <w:ind w:left="720"/>
        <w:jc w:val="both"/>
        <w:rPr>
          <w:iCs/>
          <w:szCs w:val="28"/>
        </w:rPr>
      </w:pPr>
      <w:r>
        <w:rPr>
          <w:iCs/>
          <w:szCs w:val="28"/>
        </w:rPr>
        <w:t>1</w:t>
      </w:r>
      <w:r w:rsidRPr="00DD4F94">
        <w:rPr>
          <w:iCs/>
          <w:szCs w:val="28"/>
        </w:rPr>
        <w:t>.9. Tên mẫu đơn, tờ khai:</w:t>
      </w:r>
    </w:p>
    <w:p w14:paraId="7118FDEB" w14:textId="77777777" w:rsidR="00630C3B" w:rsidRPr="00DD4F94" w:rsidRDefault="00630C3B" w:rsidP="00630C3B">
      <w:pPr>
        <w:spacing w:before="80" w:after="60" w:line="276" w:lineRule="auto"/>
        <w:ind w:left="720"/>
        <w:jc w:val="both"/>
        <w:rPr>
          <w:iCs/>
          <w:szCs w:val="28"/>
        </w:rPr>
      </w:pPr>
      <w:r w:rsidRPr="00DD4F94">
        <w:rPr>
          <w:iCs/>
          <w:szCs w:val="28"/>
        </w:rPr>
        <w:t>Không.</w:t>
      </w:r>
    </w:p>
    <w:p w14:paraId="66D218B4" w14:textId="00C2EE40" w:rsidR="00630C3B" w:rsidRPr="00DD4F94" w:rsidRDefault="00630C3B" w:rsidP="00630C3B">
      <w:pPr>
        <w:spacing w:before="80" w:after="60" w:line="276" w:lineRule="auto"/>
        <w:ind w:left="720"/>
        <w:jc w:val="both"/>
        <w:rPr>
          <w:iCs/>
          <w:szCs w:val="28"/>
        </w:rPr>
      </w:pPr>
      <w:r>
        <w:rPr>
          <w:iCs/>
          <w:szCs w:val="28"/>
        </w:rPr>
        <w:lastRenderedPageBreak/>
        <w:t>1</w:t>
      </w:r>
      <w:r w:rsidRPr="00DD4F94">
        <w:rPr>
          <w:iCs/>
          <w:szCs w:val="28"/>
        </w:rPr>
        <w:t xml:space="preserve">.10. Yêu cầu, điều kiện thực hiện thủ tục hành chính: </w:t>
      </w:r>
    </w:p>
    <w:p w14:paraId="250AA6CE" w14:textId="77777777" w:rsidR="00630C3B" w:rsidRPr="00DD4F94" w:rsidRDefault="00630C3B" w:rsidP="00630C3B">
      <w:pPr>
        <w:spacing w:before="80" w:after="60" w:line="276" w:lineRule="auto"/>
        <w:ind w:firstLine="720"/>
        <w:jc w:val="both"/>
        <w:rPr>
          <w:iCs/>
          <w:szCs w:val="28"/>
        </w:rPr>
      </w:pPr>
      <w:r w:rsidRPr="00DD4F94">
        <w:rPr>
          <w:iCs/>
          <w:szCs w:val="28"/>
        </w:rPr>
        <w:t>Nhà trẻ, trường mẫu giáo, trường mầm non tư thục do nhà đầu tư nước ngoài đầu tư, bảo đảm điều kiện hoạt động</w:t>
      </w:r>
      <w:r w:rsidRPr="00DD4F94">
        <w:rPr>
          <w:bCs/>
          <w:iCs/>
          <w:szCs w:val="28"/>
        </w:rPr>
        <w:t>.</w:t>
      </w:r>
    </w:p>
    <w:p w14:paraId="24ADF884" w14:textId="2275C9DA" w:rsidR="00630C3B" w:rsidRPr="00DD4F94" w:rsidRDefault="00630C3B" w:rsidP="00630C3B">
      <w:pPr>
        <w:spacing w:before="80" w:after="60" w:line="276" w:lineRule="auto"/>
        <w:ind w:firstLine="720"/>
        <w:jc w:val="both"/>
        <w:rPr>
          <w:iCs/>
          <w:szCs w:val="28"/>
        </w:rPr>
      </w:pPr>
      <w:r>
        <w:rPr>
          <w:iCs/>
          <w:szCs w:val="28"/>
        </w:rPr>
        <w:t>1</w:t>
      </w:r>
      <w:r w:rsidRPr="00DD4F94">
        <w:rPr>
          <w:iCs/>
          <w:szCs w:val="28"/>
        </w:rPr>
        <w:t>.11. Căn cứ pháp lý thủ tục hành chính:</w:t>
      </w:r>
    </w:p>
    <w:p w14:paraId="33BB1BB3" w14:textId="4123A4F6" w:rsidR="00630C3B" w:rsidRDefault="00630C3B" w:rsidP="00630C3B">
      <w:pPr>
        <w:ind w:firstLine="720"/>
        <w:jc w:val="both"/>
        <w:rPr>
          <w:b/>
          <w:bCs/>
        </w:rPr>
      </w:pPr>
      <w:r w:rsidRPr="00DD4F94">
        <w:rPr>
          <w:iCs/>
          <w:szCs w:val="28"/>
        </w:rPr>
        <w:t>Nghị định số 84/2020/NĐ-CP ngày 17 tháng 7 năm 2020 của Chính phủ quy định chi tiết một số điều của Luật Giáo dục.</w:t>
      </w:r>
    </w:p>
    <w:p w14:paraId="4208048B" w14:textId="48A32F86" w:rsidR="00630C3B" w:rsidRDefault="00630C3B" w:rsidP="00646AB8">
      <w:pPr>
        <w:ind w:firstLine="720"/>
        <w:jc w:val="both"/>
        <w:rPr>
          <w:b/>
          <w:bCs/>
        </w:rPr>
      </w:pPr>
    </w:p>
    <w:p w14:paraId="3762F827" w14:textId="77777777" w:rsidR="00630C3B" w:rsidRPr="001154C7" w:rsidRDefault="00630C3B" w:rsidP="00646AB8">
      <w:pPr>
        <w:ind w:firstLine="720"/>
        <w:jc w:val="both"/>
        <w:rPr>
          <w:b/>
          <w:bCs/>
        </w:rPr>
      </w:pPr>
    </w:p>
    <w:p w14:paraId="0D2B6693" w14:textId="77777777"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2. Chuyển đổi trường trung học phổ thông tư thục, trường phổ thông tư thục có nhiều cấp học có cấp học cao nhất là trung học phổ thông do nhà đầu tư trong nước đầu tư và trường phổ thông tư thục do nhà đầu tư nước ngoài đầu tư sang trường phổ thông tư thục hoạt động không vì lợi nhuận</w:t>
      </w:r>
    </w:p>
    <w:p w14:paraId="0B4E83B0" w14:textId="5A1A1243" w:rsidR="00630C3B" w:rsidRPr="00DD4F94" w:rsidRDefault="00630C3B" w:rsidP="00630C3B">
      <w:pPr>
        <w:spacing w:before="80" w:after="60" w:line="276" w:lineRule="auto"/>
        <w:ind w:firstLine="720"/>
        <w:jc w:val="both"/>
        <w:rPr>
          <w:iCs/>
          <w:szCs w:val="28"/>
        </w:rPr>
      </w:pPr>
      <w:r>
        <w:rPr>
          <w:iCs/>
          <w:szCs w:val="28"/>
        </w:rPr>
        <w:t>2</w:t>
      </w:r>
      <w:r w:rsidRPr="00DD4F94">
        <w:rPr>
          <w:iCs/>
          <w:szCs w:val="28"/>
        </w:rPr>
        <w:t>.1. Trình tự thực hiện:</w:t>
      </w:r>
    </w:p>
    <w:p w14:paraId="5E1EB9B2" w14:textId="77777777" w:rsidR="00630C3B" w:rsidRPr="00DD4F94" w:rsidRDefault="00630C3B" w:rsidP="00630C3B">
      <w:pPr>
        <w:spacing w:before="80" w:after="60" w:line="276" w:lineRule="auto"/>
        <w:ind w:firstLine="720"/>
        <w:jc w:val="both"/>
        <w:rPr>
          <w:iCs/>
          <w:szCs w:val="28"/>
        </w:rPr>
      </w:pPr>
      <w:r w:rsidRPr="00DD4F94">
        <w:rPr>
          <w:iCs/>
          <w:szCs w:val="28"/>
        </w:rPr>
        <w:t>a)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gửi 01 bộ hồ sơ trực tiếp hoặc qua bưu điện hoặc nộp trực tuyến kèm theo bản mềm đến Ủy ban nhân dân cấp tỉnh.</w:t>
      </w:r>
    </w:p>
    <w:p w14:paraId="5BC6DBCC" w14:textId="77777777" w:rsidR="00630C3B" w:rsidRPr="00DD4F94" w:rsidRDefault="00630C3B" w:rsidP="00630C3B">
      <w:pPr>
        <w:spacing w:before="80" w:after="60" w:line="276" w:lineRule="auto"/>
        <w:ind w:firstLine="720"/>
        <w:jc w:val="both"/>
        <w:rPr>
          <w:iCs/>
          <w:szCs w:val="28"/>
        </w:rPr>
      </w:pPr>
      <w:r w:rsidRPr="00DD4F94">
        <w:rPr>
          <w:iCs/>
          <w:szCs w:val="28"/>
        </w:rPr>
        <w:t>b) Trong thời hạn 20 ngày làm việc tính từ ngày nhận đủ hồ sơ theo quy định, Sở Giáo dục và Đào tạo tổ chức thẩm định hồ sơ, trình Ủy ban nhân dân cấp tỉnh quyết định chuyển đổi.</w:t>
      </w:r>
    </w:p>
    <w:p w14:paraId="76EAFDCB" w14:textId="77777777" w:rsidR="00630C3B" w:rsidRPr="00DD4F94" w:rsidRDefault="00630C3B" w:rsidP="00630C3B">
      <w:pPr>
        <w:spacing w:before="80" w:after="60" w:line="276" w:lineRule="auto"/>
        <w:ind w:firstLine="720"/>
        <w:jc w:val="both"/>
        <w:rPr>
          <w:iCs/>
          <w:szCs w:val="28"/>
        </w:rPr>
      </w:pPr>
      <w:r w:rsidRPr="00DD4F94">
        <w:rPr>
          <w:iCs/>
          <w:szCs w:val="28"/>
        </w:rPr>
        <w:t>c) Trường hợp hồ sơ không bảo đảm theo quy định, trong thời hạn 05 ngày làm việc tính từ ngày nhận hồ sơ, Ủy ban nhân dân cấp tỉnh thông báo cho cơ sở giáo dục phổ thông tư thục và nêu rõ lý do.</w:t>
      </w:r>
    </w:p>
    <w:p w14:paraId="30174909" w14:textId="647C0C5C" w:rsidR="00630C3B" w:rsidRPr="00DD4F94" w:rsidRDefault="00630C3B" w:rsidP="00630C3B">
      <w:pPr>
        <w:spacing w:before="80" w:after="60" w:line="276" w:lineRule="auto"/>
        <w:ind w:firstLine="720"/>
        <w:jc w:val="both"/>
        <w:rPr>
          <w:iCs/>
          <w:szCs w:val="28"/>
        </w:rPr>
      </w:pPr>
      <w:r>
        <w:rPr>
          <w:iCs/>
          <w:szCs w:val="28"/>
        </w:rPr>
        <w:t>2</w:t>
      </w:r>
      <w:r w:rsidRPr="00DD4F94">
        <w:rPr>
          <w:iCs/>
          <w:szCs w:val="28"/>
        </w:rPr>
        <w:t>.2. Cách thức thực hiện:</w:t>
      </w:r>
    </w:p>
    <w:p w14:paraId="0859B484" w14:textId="77777777" w:rsidR="00630C3B" w:rsidRPr="00DD4F94" w:rsidRDefault="00630C3B" w:rsidP="00630C3B">
      <w:pPr>
        <w:spacing w:before="80" w:after="60" w:line="276" w:lineRule="auto"/>
        <w:ind w:firstLine="720"/>
        <w:jc w:val="both"/>
        <w:rPr>
          <w:iCs/>
          <w:szCs w:val="28"/>
        </w:rPr>
      </w:pPr>
      <w:r w:rsidRPr="00DD4F94">
        <w:rPr>
          <w:iCs/>
          <w:szCs w:val="28"/>
        </w:rPr>
        <w:t>Nộp hồ sơ theo một trong ba cách thức sau:</w:t>
      </w:r>
    </w:p>
    <w:p w14:paraId="746EE20C" w14:textId="77777777" w:rsidR="00630C3B" w:rsidRPr="00DD4F94" w:rsidRDefault="00630C3B" w:rsidP="00630C3B">
      <w:pPr>
        <w:spacing w:before="80" w:after="60" w:line="276" w:lineRule="auto"/>
        <w:ind w:left="720"/>
        <w:jc w:val="both"/>
        <w:rPr>
          <w:iCs/>
          <w:szCs w:val="28"/>
        </w:rPr>
      </w:pPr>
      <w:r w:rsidRPr="00DD4F94">
        <w:rPr>
          <w:iCs/>
          <w:szCs w:val="28"/>
        </w:rPr>
        <w:t>a) Trực tiếp tại Ủy ban nhân dân cấp tỉnh.</w:t>
      </w:r>
    </w:p>
    <w:p w14:paraId="5CE2EC1B" w14:textId="77777777" w:rsidR="00630C3B" w:rsidRPr="00DD4F94" w:rsidRDefault="00630C3B" w:rsidP="00630C3B">
      <w:pPr>
        <w:spacing w:before="80" w:after="60" w:line="276" w:lineRule="auto"/>
        <w:ind w:left="720"/>
        <w:jc w:val="both"/>
        <w:rPr>
          <w:iCs/>
          <w:szCs w:val="28"/>
        </w:rPr>
      </w:pPr>
      <w:r w:rsidRPr="00DD4F94">
        <w:rPr>
          <w:iCs/>
          <w:szCs w:val="28"/>
        </w:rPr>
        <w:t>b) Qua đường bưu điện.</w:t>
      </w:r>
    </w:p>
    <w:p w14:paraId="0888AA7E" w14:textId="77777777" w:rsidR="00630C3B" w:rsidRPr="00DD4F94" w:rsidRDefault="00630C3B" w:rsidP="00630C3B">
      <w:pPr>
        <w:spacing w:before="80" w:after="60" w:line="276" w:lineRule="auto"/>
        <w:ind w:left="720"/>
        <w:jc w:val="both"/>
        <w:rPr>
          <w:iCs/>
          <w:szCs w:val="28"/>
        </w:rPr>
      </w:pPr>
      <w:r w:rsidRPr="00DD4F94">
        <w:rPr>
          <w:iCs/>
          <w:szCs w:val="28"/>
        </w:rPr>
        <w:t>c) Nộp trực tuyến.</w:t>
      </w:r>
    </w:p>
    <w:p w14:paraId="7E015FB6" w14:textId="681D6A00" w:rsidR="00630C3B" w:rsidRPr="00DD4F94" w:rsidRDefault="00630C3B" w:rsidP="00630C3B">
      <w:pPr>
        <w:spacing w:before="80" w:after="60" w:line="276" w:lineRule="auto"/>
        <w:ind w:firstLine="720"/>
        <w:jc w:val="both"/>
        <w:rPr>
          <w:iCs/>
          <w:szCs w:val="28"/>
        </w:rPr>
      </w:pPr>
      <w:r>
        <w:rPr>
          <w:iCs/>
          <w:szCs w:val="28"/>
        </w:rPr>
        <w:t>2</w:t>
      </w:r>
      <w:r w:rsidRPr="00DD4F94">
        <w:rPr>
          <w:iCs/>
          <w:szCs w:val="28"/>
        </w:rPr>
        <w:t>.3. Thành phần và số lượng hồ sơ:</w:t>
      </w:r>
    </w:p>
    <w:p w14:paraId="15C1D550" w14:textId="0F25B70E" w:rsidR="00630C3B" w:rsidRPr="00DD4F94" w:rsidRDefault="00630C3B" w:rsidP="00630C3B">
      <w:pPr>
        <w:spacing w:before="80" w:after="60" w:line="276" w:lineRule="auto"/>
        <w:ind w:firstLine="720"/>
        <w:jc w:val="both"/>
        <w:rPr>
          <w:iCs/>
          <w:szCs w:val="28"/>
        </w:rPr>
      </w:pPr>
      <w:r>
        <w:rPr>
          <w:iCs/>
          <w:szCs w:val="28"/>
        </w:rPr>
        <w:t>2</w:t>
      </w:r>
      <w:r w:rsidRPr="00DD4F94">
        <w:rPr>
          <w:iCs/>
          <w:szCs w:val="28"/>
        </w:rPr>
        <w:t>.3.1. Thành phần hồ sơ:</w:t>
      </w:r>
    </w:p>
    <w:p w14:paraId="48210BD8" w14:textId="77777777" w:rsidR="00630C3B" w:rsidRPr="00DD4F94" w:rsidRDefault="00630C3B" w:rsidP="00630C3B">
      <w:pPr>
        <w:spacing w:before="80" w:after="60" w:line="276" w:lineRule="auto"/>
        <w:ind w:firstLine="720"/>
        <w:jc w:val="both"/>
        <w:rPr>
          <w:iCs/>
          <w:szCs w:val="28"/>
        </w:rPr>
      </w:pPr>
      <w:r w:rsidRPr="00DD4F94">
        <w:rPr>
          <w:iCs/>
          <w:szCs w:val="28"/>
        </w:rPr>
        <w:t>a) Tờ trình đề nghị chuyển đổi cơ sở giáo dục phổ thông tư thục sang cơ sở giáo dục phổ thông tư thục hoạt động không vì lợi nhuận, trong đó nêu rõ sự cần thiết phải chuyển đổi; tôn chỉ, mục đích hoạt động không vì lợi nhuận; phân vốn góp, phần tài sản thuộc sở hữu chung hợp nhất không phân chia của nhà trường (nếu có).</w:t>
      </w:r>
    </w:p>
    <w:p w14:paraId="36D036A2" w14:textId="77777777" w:rsidR="00630C3B" w:rsidRPr="00DD4F94" w:rsidRDefault="00630C3B" w:rsidP="00630C3B">
      <w:pPr>
        <w:spacing w:before="80" w:after="60" w:line="276" w:lineRule="auto"/>
        <w:ind w:firstLine="720"/>
        <w:jc w:val="both"/>
        <w:rPr>
          <w:iCs/>
          <w:szCs w:val="28"/>
        </w:rPr>
      </w:pPr>
      <w:r w:rsidRPr="00DD4F94">
        <w:rPr>
          <w:iCs/>
          <w:szCs w:val="28"/>
        </w:rPr>
        <w:lastRenderedPageBreak/>
        <w:t>b) Văn bản cam kết của các nhà đầu tư đại diện ít 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 thục.</w:t>
      </w:r>
    </w:p>
    <w:p w14:paraId="6CCCC488" w14:textId="77777777" w:rsidR="00630C3B" w:rsidRPr="00DD4F94" w:rsidRDefault="00630C3B" w:rsidP="00630C3B">
      <w:pPr>
        <w:spacing w:before="80" w:after="60" w:line="276" w:lineRule="auto"/>
        <w:ind w:firstLine="720"/>
        <w:jc w:val="both"/>
        <w:rPr>
          <w:iCs/>
          <w:szCs w:val="28"/>
        </w:rPr>
      </w:pPr>
      <w:r w:rsidRPr="00DD4F94">
        <w:rPr>
          <w:iCs/>
          <w:szCs w:val="28"/>
        </w:rPr>
        <w:t>c) Dự thảo quy chế tổ chức và hoạt động; dự thảo quy chế tài chính nội bộ của cơ sở giáo dục phổ thông tư thục hoạt động không vì lợi nhuận.</w:t>
      </w:r>
    </w:p>
    <w:p w14:paraId="069C93E4" w14:textId="77777777" w:rsidR="00630C3B" w:rsidRPr="00DD4F94" w:rsidRDefault="00630C3B" w:rsidP="00630C3B">
      <w:pPr>
        <w:spacing w:before="80" w:after="60" w:line="276" w:lineRule="auto"/>
        <w:ind w:firstLine="720"/>
        <w:jc w:val="both"/>
        <w:rPr>
          <w:iCs/>
          <w:spacing w:val="-2"/>
          <w:szCs w:val="28"/>
        </w:rPr>
      </w:pPr>
      <w:r w:rsidRPr="00DD4F94">
        <w:rPr>
          <w:iCs/>
          <w:spacing w:val="-2"/>
          <w:szCs w:val="28"/>
        </w:rPr>
        <w:t>d) 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cơ sở giáo dục phổ thông tư thục hoạt động không vì lợi nhuận (nếu có); các giấy tờ, tài liệu về đất đai, tài sản, tài chính, tổ chức và nhân sự của cơ sở giáo dục phổ thông tư thục chuyển đổi sang cơ sở giáo dục phổ thông tư thục hoạt động không vì lợi nhuận.</w:t>
      </w:r>
    </w:p>
    <w:p w14:paraId="3FE23652" w14:textId="77777777" w:rsidR="00630C3B" w:rsidRPr="00DD4F94" w:rsidRDefault="00630C3B" w:rsidP="00630C3B">
      <w:pPr>
        <w:spacing w:before="80" w:after="60" w:line="276" w:lineRule="auto"/>
        <w:ind w:firstLine="720"/>
        <w:jc w:val="both"/>
        <w:rPr>
          <w:iCs/>
          <w:szCs w:val="28"/>
        </w:rPr>
      </w:pPr>
      <w:r w:rsidRPr="00DD4F94">
        <w:rPr>
          <w:iCs/>
          <w:szCs w:val="28"/>
        </w:rPr>
        <w:t>đ) Báo cáo đánh giá tác động của việc chuyển đổi về nhân sự, tài chính, tài sản và phương án xử lý.</w:t>
      </w:r>
    </w:p>
    <w:p w14:paraId="644AACDF" w14:textId="77777777" w:rsidR="00630C3B" w:rsidRPr="00DD4F94" w:rsidRDefault="00630C3B" w:rsidP="00630C3B">
      <w:pPr>
        <w:spacing w:before="80" w:after="60" w:line="276" w:lineRule="auto"/>
        <w:ind w:firstLine="720"/>
        <w:jc w:val="both"/>
        <w:rPr>
          <w:iCs/>
          <w:spacing w:val="-2"/>
          <w:szCs w:val="28"/>
        </w:rPr>
      </w:pPr>
      <w:r w:rsidRPr="00DD4F94">
        <w:rPr>
          <w:iCs/>
          <w:spacing w:val="-2"/>
          <w:szCs w:val="28"/>
        </w:rPr>
        <w:t>e) 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p>
    <w:p w14:paraId="1FD6D2FC" w14:textId="1716E8CD" w:rsidR="00630C3B" w:rsidRPr="00DD4F94" w:rsidRDefault="00630C3B" w:rsidP="00630C3B">
      <w:pPr>
        <w:spacing w:before="80" w:after="60" w:line="276" w:lineRule="auto"/>
        <w:ind w:firstLine="720"/>
        <w:jc w:val="both"/>
        <w:rPr>
          <w:iCs/>
          <w:szCs w:val="28"/>
        </w:rPr>
      </w:pPr>
      <w:r>
        <w:rPr>
          <w:iCs/>
          <w:szCs w:val="28"/>
        </w:rPr>
        <w:t>2</w:t>
      </w:r>
      <w:r w:rsidRPr="00DD4F94">
        <w:rPr>
          <w:iCs/>
          <w:szCs w:val="28"/>
        </w:rPr>
        <w:t>.3.2. Số lượng hồ sơ: 01 bộ.</w:t>
      </w:r>
    </w:p>
    <w:p w14:paraId="0F68DD93" w14:textId="3EBCF22A" w:rsidR="00630C3B" w:rsidRPr="00DD4F94" w:rsidRDefault="00630C3B" w:rsidP="00630C3B">
      <w:pPr>
        <w:spacing w:before="80" w:after="60" w:line="276" w:lineRule="auto"/>
        <w:ind w:firstLine="720"/>
        <w:jc w:val="both"/>
        <w:rPr>
          <w:iCs/>
          <w:szCs w:val="28"/>
        </w:rPr>
      </w:pPr>
      <w:r>
        <w:rPr>
          <w:iCs/>
          <w:szCs w:val="28"/>
        </w:rPr>
        <w:t>2</w:t>
      </w:r>
      <w:r w:rsidRPr="00DD4F94">
        <w:rPr>
          <w:iCs/>
          <w:szCs w:val="28"/>
        </w:rPr>
        <w:t>.4 Thời hạn giải quyết:</w:t>
      </w:r>
    </w:p>
    <w:p w14:paraId="45090394" w14:textId="77777777" w:rsidR="00630C3B" w:rsidRPr="00DD4F94" w:rsidRDefault="00630C3B" w:rsidP="00630C3B">
      <w:pPr>
        <w:spacing w:before="80" w:after="60" w:line="276" w:lineRule="auto"/>
        <w:ind w:firstLine="720"/>
        <w:jc w:val="both"/>
        <w:rPr>
          <w:iCs/>
          <w:szCs w:val="28"/>
        </w:rPr>
      </w:pPr>
      <w:r w:rsidRPr="00DD4F94">
        <w:rPr>
          <w:iCs/>
          <w:szCs w:val="28"/>
        </w:rPr>
        <w:t>a) Trong thời hạn 20 ngày làm việc tính từ ngày nhận đủ hồ sơ theo quy định, Sở Giáo dục và Đào tạo tổ chức thẩm định hồ sơ, trình Ủy ban nhân dân cấp tỉnh quyết định chuyển đổi.</w:t>
      </w:r>
    </w:p>
    <w:p w14:paraId="05DB20EE" w14:textId="77777777" w:rsidR="00630C3B" w:rsidRPr="00DD4F94" w:rsidRDefault="00630C3B" w:rsidP="00630C3B">
      <w:pPr>
        <w:spacing w:before="80" w:after="60" w:line="276" w:lineRule="auto"/>
        <w:ind w:firstLine="720"/>
        <w:jc w:val="both"/>
        <w:rPr>
          <w:iCs/>
          <w:szCs w:val="28"/>
        </w:rPr>
      </w:pPr>
      <w:r w:rsidRPr="00DD4F94">
        <w:rPr>
          <w:iCs/>
          <w:szCs w:val="28"/>
        </w:rPr>
        <w:t>b) Trường hợp hồ sơ không bảo đảm theo quy định, trong thời hạn 05 ngày làm việc tính từ ngày nhận hồ sơ, Ủy ban nhân dân cấp tỉnh gửi văn bản thông báo cho cơ sở giáo dục phổ thông tư thục và nêu rõ lý do.</w:t>
      </w:r>
    </w:p>
    <w:p w14:paraId="428B0DF9" w14:textId="2FD8318E" w:rsidR="00630C3B" w:rsidRPr="00DD4F94" w:rsidRDefault="00630C3B" w:rsidP="00630C3B">
      <w:pPr>
        <w:pStyle w:val="NormalWeb"/>
        <w:shd w:val="clear" w:color="auto" w:fill="FFFFFF"/>
        <w:spacing w:before="80" w:after="60" w:line="276" w:lineRule="auto"/>
        <w:ind w:firstLine="720"/>
        <w:jc w:val="both"/>
        <w:rPr>
          <w:iCs/>
          <w:sz w:val="28"/>
          <w:szCs w:val="28"/>
        </w:rPr>
      </w:pPr>
      <w:r>
        <w:rPr>
          <w:iCs/>
          <w:sz w:val="28"/>
          <w:szCs w:val="28"/>
        </w:rPr>
        <w:t>2</w:t>
      </w:r>
      <w:r w:rsidRPr="00DD4F94">
        <w:rPr>
          <w:iCs/>
          <w:sz w:val="28"/>
          <w:szCs w:val="28"/>
        </w:rPr>
        <w:t>.5. Đối tượng thực hiện thủ tục hành chính:</w:t>
      </w:r>
    </w:p>
    <w:p w14:paraId="6BA3D62E" w14:textId="77777777" w:rsidR="00630C3B" w:rsidRPr="00DD4F94" w:rsidRDefault="00630C3B" w:rsidP="00630C3B">
      <w:pPr>
        <w:spacing w:before="80" w:after="60" w:line="276" w:lineRule="auto"/>
        <w:ind w:firstLine="720"/>
        <w:jc w:val="both"/>
        <w:rPr>
          <w:iCs/>
          <w:szCs w:val="28"/>
        </w:rPr>
      </w:pPr>
      <w:r w:rsidRPr="00DD4F94">
        <w:rPr>
          <w:iCs/>
          <w:szCs w:val="28"/>
        </w:rPr>
        <w:t xml:space="preserve">a) Trường trung học phổ thông tư thục, trường phổ thông tư thục có nhiều cấp học có cấp học cao nhất là trung học phổ thông do nhà đầu tư trong nước đầu tư và bảo đảm điều kiện hoạt động. </w:t>
      </w:r>
    </w:p>
    <w:p w14:paraId="075CA2EB" w14:textId="77777777" w:rsidR="00630C3B" w:rsidRPr="00DD4F94" w:rsidRDefault="00630C3B" w:rsidP="00630C3B">
      <w:pPr>
        <w:spacing w:before="80" w:after="60" w:line="276" w:lineRule="auto"/>
        <w:ind w:firstLine="720"/>
        <w:jc w:val="both"/>
        <w:rPr>
          <w:iCs/>
          <w:szCs w:val="28"/>
        </w:rPr>
      </w:pPr>
      <w:r w:rsidRPr="00DD4F94">
        <w:rPr>
          <w:iCs/>
          <w:szCs w:val="28"/>
        </w:rPr>
        <w:t>b) Cơ sở giáo dục phổ thông tư thục do nhà đầu tư nước ngoài đầu tư và bảo đảm điều kiện hoạt động.</w:t>
      </w:r>
    </w:p>
    <w:p w14:paraId="07E2BCC2" w14:textId="306EE2EE" w:rsidR="00630C3B" w:rsidRPr="00DD4F94" w:rsidRDefault="00630C3B" w:rsidP="00630C3B">
      <w:pPr>
        <w:spacing w:before="80" w:after="60" w:line="276" w:lineRule="auto"/>
        <w:ind w:firstLine="720"/>
        <w:jc w:val="both"/>
        <w:rPr>
          <w:iCs/>
          <w:szCs w:val="28"/>
        </w:rPr>
      </w:pPr>
      <w:r>
        <w:rPr>
          <w:iCs/>
          <w:szCs w:val="28"/>
        </w:rPr>
        <w:t>2</w:t>
      </w:r>
      <w:r w:rsidRPr="00DD4F94">
        <w:rPr>
          <w:iCs/>
          <w:szCs w:val="28"/>
        </w:rPr>
        <w:t xml:space="preserve">.6. Cơ quan thực hiện thủ tục hành chính: </w:t>
      </w:r>
    </w:p>
    <w:p w14:paraId="20701879" w14:textId="77777777" w:rsidR="00630C3B" w:rsidRPr="00DD4F94" w:rsidRDefault="00630C3B" w:rsidP="00630C3B">
      <w:pPr>
        <w:spacing w:before="80" w:after="60" w:line="276" w:lineRule="auto"/>
        <w:ind w:firstLine="720"/>
        <w:jc w:val="both"/>
        <w:rPr>
          <w:iCs/>
          <w:szCs w:val="28"/>
        </w:rPr>
      </w:pPr>
      <w:r w:rsidRPr="00DD4F94">
        <w:rPr>
          <w:iCs/>
          <w:szCs w:val="28"/>
        </w:rPr>
        <w:t>Ủy ban nhân dân cấp tỉnh.</w:t>
      </w:r>
    </w:p>
    <w:p w14:paraId="0767A411" w14:textId="46254365" w:rsidR="00630C3B" w:rsidRPr="00DD4F94" w:rsidRDefault="00630C3B" w:rsidP="00630C3B">
      <w:pPr>
        <w:spacing w:before="80" w:after="60" w:line="276" w:lineRule="auto"/>
        <w:ind w:firstLine="720"/>
        <w:jc w:val="both"/>
        <w:rPr>
          <w:iCs/>
          <w:szCs w:val="28"/>
        </w:rPr>
      </w:pPr>
      <w:r>
        <w:rPr>
          <w:iCs/>
          <w:szCs w:val="28"/>
        </w:rPr>
        <w:lastRenderedPageBreak/>
        <w:t>2</w:t>
      </w:r>
      <w:r w:rsidRPr="00DD4F94">
        <w:rPr>
          <w:iCs/>
          <w:szCs w:val="28"/>
        </w:rPr>
        <w:t>.7. Kết quả thực hiện thủ tục hành chính:</w:t>
      </w:r>
    </w:p>
    <w:p w14:paraId="2E0DC5F1" w14:textId="77777777" w:rsidR="00630C3B" w:rsidRPr="00DD4F94" w:rsidRDefault="00630C3B" w:rsidP="00630C3B">
      <w:pPr>
        <w:spacing w:before="80" w:after="60" w:line="276" w:lineRule="auto"/>
        <w:ind w:firstLine="720"/>
        <w:jc w:val="both"/>
        <w:rPr>
          <w:iCs/>
          <w:szCs w:val="28"/>
        </w:rPr>
      </w:pPr>
      <w:r w:rsidRPr="00DD4F94">
        <w:rPr>
          <w:iCs/>
          <w:szCs w:val="28"/>
        </w:rPr>
        <w:t>Quyết định của Chủ tịch Ủy ban nhân dân cấp tỉnh về việc chuyển đổi trường trung học phổ thông tư thục, trường phổ thông tư thục có nhiều cấp học có cấp học cao nhất là trung học phổ thông do nhà đầu tư trong nước đầu tư/cơ sở giáo dục phổ thông tư thục do nhà đầu tư nước ngoài đầu tư sang cơ sở giáo dục phổ thông tư thục hoạt động không vì lợi nhuận.</w:t>
      </w:r>
    </w:p>
    <w:p w14:paraId="616F7701" w14:textId="77777777" w:rsidR="00630C3B" w:rsidRPr="00DD4F94" w:rsidRDefault="00630C3B" w:rsidP="00630C3B">
      <w:pPr>
        <w:spacing w:before="80" w:after="60" w:line="276" w:lineRule="auto"/>
        <w:ind w:firstLine="720"/>
        <w:jc w:val="both"/>
        <w:rPr>
          <w:iCs/>
          <w:szCs w:val="28"/>
        </w:rPr>
      </w:pPr>
      <w:r w:rsidRPr="00DD4F94">
        <w:rPr>
          <w:iCs/>
          <w:szCs w:val="28"/>
        </w:rPr>
        <w:t>Quyết định chuyển đổi được công bố công khai trên Cổng thông tin điện tử của Ủy ban nhân dân cấp tỉnh.</w:t>
      </w:r>
    </w:p>
    <w:p w14:paraId="0C355402" w14:textId="3CCD7120" w:rsidR="00630C3B" w:rsidRPr="00DD4F94" w:rsidRDefault="00630C3B" w:rsidP="00630C3B">
      <w:pPr>
        <w:spacing w:before="80" w:after="60" w:line="276" w:lineRule="auto"/>
        <w:ind w:firstLine="720"/>
        <w:jc w:val="both"/>
        <w:rPr>
          <w:iCs/>
          <w:szCs w:val="28"/>
        </w:rPr>
      </w:pPr>
      <w:r>
        <w:rPr>
          <w:iCs/>
          <w:szCs w:val="28"/>
        </w:rPr>
        <w:t>2</w:t>
      </w:r>
      <w:r w:rsidRPr="00DD4F94">
        <w:rPr>
          <w:iCs/>
          <w:szCs w:val="28"/>
        </w:rPr>
        <w:t>.8. Lệ phí:</w:t>
      </w:r>
    </w:p>
    <w:p w14:paraId="74E480C1" w14:textId="77777777" w:rsidR="00630C3B" w:rsidRPr="00DD4F94" w:rsidRDefault="00630C3B" w:rsidP="00630C3B">
      <w:pPr>
        <w:spacing w:before="80" w:after="60" w:line="276" w:lineRule="auto"/>
        <w:ind w:firstLine="720"/>
        <w:jc w:val="both"/>
        <w:rPr>
          <w:iCs/>
          <w:szCs w:val="28"/>
        </w:rPr>
      </w:pPr>
      <w:r w:rsidRPr="00DD4F94">
        <w:rPr>
          <w:iCs/>
          <w:szCs w:val="28"/>
        </w:rPr>
        <w:t>Không.</w:t>
      </w:r>
    </w:p>
    <w:p w14:paraId="7D2C5682" w14:textId="313983CB" w:rsidR="00630C3B" w:rsidRPr="00DD4F94" w:rsidRDefault="00630C3B" w:rsidP="00630C3B">
      <w:pPr>
        <w:spacing w:before="80" w:after="60" w:line="276" w:lineRule="auto"/>
        <w:ind w:firstLine="720"/>
        <w:jc w:val="both"/>
        <w:rPr>
          <w:iCs/>
          <w:szCs w:val="28"/>
        </w:rPr>
      </w:pPr>
      <w:r>
        <w:rPr>
          <w:iCs/>
          <w:szCs w:val="28"/>
        </w:rPr>
        <w:t>2</w:t>
      </w:r>
      <w:r w:rsidRPr="00DD4F94">
        <w:rPr>
          <w:iCs/>
          <w:szCs w:val="28"/>
        </w:rPr>
        <w:t>.9. Tên mẫu đơn, tờ khai:</w:t>
      </w:r>
    </w:p>
    <w:p w14:paraId="28FFB6BC" w14:textId="77777777" w:rsidR="00630C3B" w:rsidRPr="00DD4F94" w:rsidRDefault="00630C3B" w:rsidP="00630C3B">
      <w:pPr>
        <w:spacing w:before="80" w:after="60" w:line="276" w:lineRule="auto"/>
        <w:ind w:firstLine="720"/>
        <w:jc w:val="both"/>
        <w:rPr>
          <w:iCs/>
          <w:szCs w:val="28"/>
        </w:rPr>
      </w:pPr>
      <w:r w:rsidRPr="00DD4F94">
        <w:rPr>
          <w:iCs/>
          <w:szCs w:val="28"/>
        </w:rPr>
        <w:t>Không.</w:t>
      </w:r>
    </w:p>
    <w:p w14:paraId="7512075C" w14:textId="68705985" w:rsidR="00630C3B" w:rsidRPr="00DD4F94" w:rsidRDefault="00630C3B" w:rsidP="00630C3B">
      <w:pPr>
        <w:spacing w:before="80" w:after="60" w:line="276" w:lineRule="auto"/>
        <w:ind w:firstLine="720"/>
        <w:jc w:val="both"/>
        <w:rPr>
          <w:iCs/>
          <w:szCs w:val="28"/>
        </w:rPr>
      </w:pPr>
      <w:r>
        <w:rPr>
          <w:iCs/>
          <w:szCs w:val="28"/>
        </w:rPr>
        <w:t>2</w:t>
      </w:r>
      <w:r w:rsidRPr="00DD4F94">
        <w:rPr>
          <w:iCs/>
          <w:szCs w:val="28"/>
        </w:rPr>
        <w:t>.10. Yêu cầu, điều kiện thực hiện thủ tục hành chính:</w:t>
      </w:r>
    </w:p>
    <w:p w14:paraId="4FB1560C" w14:textId="77777777" w:rsidR="00630C3B" w:rsidRPr="00DD4F94" w:rsidRDefault="00630C3B" w:rsidP="00630C3B">
      <w:pPr>
        <w:spacing w:before="80" w:after="60" w:line="276" w:lineRule="auto"/>
        <w:ind w:firstLine="720"/>
        <w:jc w:val="both"/>
        <w:rPr>
          <w:iCs/>
          <w:szCs w:val="28"/>
        </w:rPr>
      </w:pPr>
      <w:r w:rsidRPr="00DD4F94">
        <w:rPr>
          <w:iCs/>
          <w:szCs w:val="28"/>
        </w:rPr>
        <w:t xml:space="preserve">a) Trường trung học phổ thông tư thục, trường phổ thông tư thục có nhiều cấp học có cấp học cao nhất là trung học phổ thông do nhà đầu tư trong nước đầu tư, bảo đảm điều kiện hoạt động. </w:t>
      </w:r>
    </w:p>
    <w:p w14:paraId="613EED7D" w14:textId="77777777" w:rsidR="00630C3B" w:rsidRPr="00DD4F94" w:rsidRDefault="00630C3B" w:rsidP="00630C3B">
      <w:pPr>
        <w:spacing w:before="80" w:after="60" w:line="276" w:lineRule="auto"/>
        <w:ind w:firstLine="720"/>
        <w:jc w:val="both"/>
        <w:rPr>
          <w:iCs/>
          <w:szCs w:val="28"/>
        </w:rPr>
      </w:pPr>
      <w:r w:rsidRPr="00DD4F94">
        <w:rPr>
          <w:iCs/>
          <w:szCs w:val="28"/>
        </w:rPr>
        <w:t>b) Cơ sở giáo dục phổ thông tư thục do nhà đầu tư nước ngoài đầu tư, bảo đảm điều kiện hoạt động.</w:t>
      </w:r>
    </w:p>
    <w:p w14:paraId="4629BA2A" w14:textId="14EFB454" w:rsidR="00630C3B" w:rsidRPr="00DD4F94" w:rsidRDefault="00630C3B" w:rsidP="00630C3B">
      <w:pPr>
        <w:spacing w:before="80" w:after="60" w:line="276" w:lineRule="auto"/>
        <w:ind w:firstLine="720"/>
        <w:jc w:val="both"/>
        <w:rPr>
          <w:iCs/>
          <w:szCs w:val="28"/>
        </w:rPr>
      </w:pPr>
      <w:r>
        <w:rPr>
          <w:iCs/>
          <w:szCs w:val="28"/>
        </w:rPr>
        <w:t>2</w:t>
      </w:r>
      <w:r w:rsidRPr="00DD4F94">
        <w:rPr>
          <w:iCs/>
          <w:szCs w:val="28"/>
        </w:rPr>
        <w:t>.11 Căn cứ pháp lý thủ tục hành chính:</w:t>
      </w:r>
    </w:p>
    <w:p w14:paraId="2878488C" w14:textId="49D7AA5C" w:rsidR="00630C3B" w:rsidRDefault="00630C3B" w:rsidP="00630C3B">
      <w:pPr>
        <w:ind w:firstLine="720"/>
        <w:jc w:val="both"/>
        <w:rPr>
          <w:b/>
          <w:bCs/>
        </w:rPr>
      </w:pPr>
      <w:r w:rsidRPr="00DD4F94">
        <w:rPr>
          <w:iCs/>
          <w:szCs w:val="28"/>
        </w:rPr>
        <w:t>Nghị định số 84/2020/NĐ-CP ngày 17 tháng 7 năm 2020 của Chính phủ quy định chi tiết một số điều của Luật Giáo dục.</w:t>
      </w:r>
    </w:p>
    <w:p w14:paraId="434C4132" w14:textId="77777777" w:rsidR="00630C3B" w:rsidRDefault="00630C3B" w:rsidP="00646AB8">
      <w:pPr>
        <w:ind w:firstLine="720"/>
        <w:jc w:val="both"/>
        <w:rPr>
          <w:b/>
          <w:bCs/>
        </w:rPr>
      </w:pPr>
    </w:p>
    <w:p w14:paraId="19EC8710" w14:textId="77777777" w:rsidR="00630C3B" w:rsidRDefault="00630C3B" w:rsidP="00646AB8">
      <w:pPr>
        <w:ind w:firstLine="720"/>
        <w:jc w:val="both"/>
        <w:rPr>
          <w:b/>
          <w:bCs/>
        </w:rPr>
      </w:pPr>
    </w:p>
    <w:p w14:paraId="550AD28B" w14:textId="5F6DFF6B"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3. Bổ sung, điều chỉnh quyết định cho phép hoạt động giáo dục đối với cơ sở giáo dục mầm non; cơ sở giáo dục phổ thông; cơ sở đào tạo, bồi dưỡng ngắn hạn có vốn đầu tư nước ngoài tại Việt Nam</w:t>
      </w:r>
    </w:p>
    <w:p w14:paraId="23A791DA" w14:textId="17F59B8C" w:rsidR="00630C3B" w:rsidRPr="00DD4F94" w:rsidRDefault="00630C3B" w:rsidP="00630C3B">
      <w:pPr>
        <w:pStyle w:val="sonvb"/>
        <w:spacing w:before="120" w:line="276" w:lineRule="auto"/>
        <w:ind w:firstLine="720"/>
        <w:rPr>
          <w:iCs/>
          <w:lang w:val="sv-SE"/>
        </w:rPr>
      </w:pPr>
      <w:r>
        <w:rPr>
          <w:bCs/>
          <w:iCs/>
          <w:lang w:val="sv-SE"/>
        </w:rPr>
        <w:t>3</w:t>
      </w:r>
      <w:r w:rsidRPr="00DD4F94">
        <w:rPr>
          <w:bCs/>
          <w:iCs/>
          <w:lang w:val="sv-SE"/>
        </w:rPr>
        <w:t>.1. Trình tự thực hiện:</w:t>
      </w:r>
    </w:p>
    <w:p w14:paraId="6E933075" w14:textId="77777777" w:rsidR="00630C3B" w:rsidRPr="00DD4F94" w:rsidRDefault="00630C3B" w:rsidP="00630C3B">
      <w:pPr>
        <w:pStyle w:val="sonvb"/>
        <w:spacing w:before="120" w:line="276" w:lineRule="auto"/>
        <w:ind w:firstLine="720"/>
        <w:rPr>
          <w:iCs/>
          <w:lang w:val="sv-SE"/>
        </w:rPr>
      </w:pPr>
      <w:r w:rsidRPr="00DD4F94">
        <w:rPr>
          <w:bCs/>
          <w:iCs/>
          <w:lang w:val="sv-SE"/>
        </w:rPr>
        <w:t>a) Bước 1</w:t>
      </w:r>
      <w:r w:rsidRPr="00DD4F94">
        <w:rPr>
          <w:iCs/>
          <w:lang w:val="sv-SE"/>
        </w:rPr>
        <w:t xml:space="preserve">: </w:t>
      </w:r>
      <w:r w:rsidRPr="00DD4F94">
        <w:rPr>
          <w:bCs/>
          <w:iCs/>
          <w:lang w:val="sv-SE"/>
        </w:rPr>
        <w:t>Nhà đầu tư</w:t>
      </w:r>
      <w:r w:rsidRPr="00DD4F94">
        <w:rPr>
          <w:iCs/>
          <w:lang w:val="sv-SE"/>
        </w:rPr>
        <w:t xml:space="preserve"> gửi hồ sơ xin phép bổ sung, điều chỉnh hoạt động giáo dục đến Sở Giáo dục và Đào tạo.</w:t>
      </w:r>
    </w:p>
    <w:p w14:paraId="1FB6F7A9" w14:textId="77777777" w:rsidR="00630C3B" w:rsidRPr="00DD4F94" w:rsidRDefault="00630C3B" w:rsidP="00630C3B">
      <w:pPr>
        <w:pStyle w:val="sonvb"/>
        <w:spacing w:before="120" w:line="276" w:lineRule="auto"/>
        <w:ind w:firstLine="720"/>
        <w:rPr>
          <w:iCs/>
          <w:lang w:val="sv-SE"/>
        </w:rPr>
      </w:pPr>
      <w:r w:rsidRPr="00DD4F94">
        <w:rPr>
          <w:bCs/>
          <w:iCs/>
          <w:lang w:val="sv-SE"/>
        </w:rPr>
        <w:t>b) Bước 2</w:t>
      </w:r>
      <w:r w:rsidRPr="00DD4F94">
        <w:rPr>
          <w:iCs/>
          <w:lang w:val="sv-SE"/>
        </w:rPr>
        <w:t>. Trường hợp hồ sơ không đầy đủ, trong thời hạn 05 ngày làm việc kể từ ngày tiếp nhận hồ sơ, cơ quan tiếp nhận hồ sơ thông báo bằng văn bản gửi trực tiếp hoặc qua bưu điện hoặc thư điện tử cho nhà đầu tư.</w:t>
      </w:r>
    </w:p>
    <w:p w14:paraId="4947CB50" w14:textId="77777777" w:rsidR="00630C3B" w:rsidRPr="00DD4F94" w:rsidRDefault="00630C3B" w:rsidP="00630C3B">
      <w:pPr>
        <w:pStyle w:val="sonvb"/>
        <w:spacing w:before="120" w:line="276" w:lineRule="auto"/>
        <w:ind w:firstLine="720"/>
        <w:rPr>
          <w:iCs/>
          <w:lang w:val="sv-SE"/>
        </w:rPr>
      </w:pPr>
      <w:r w:rsidRPr="00DD4F94">
        <w:rPr>
          <w:iCs/>
          <w:lang w:val="sv-SE"/>
        </w:rPr>
        <w:t>c) Bước 3: Trong thời hạn 20 ngày làm việc, kể từ ngày nhận được hồ sơ hợp lệ, cơ quan tiếp nhận hồ sơ tổ chức thẩm định theo quy định, trình các cấp có thẩm quyền xem xét, quyết định.</w:t>
      </w:r>
    </w:p>
    <w:p w14:paraId="624F8963" w14:textId="229ED16B" w:rsidR="00630C3B" w:rsidRPr="00DD4F94" w:rsidRDefault="00630C3B" w:rsidP="00630C3B">
      <w:pPr>
        <w:pStyle w:val="sonvb"/>
        <w:spacing w:before="120" w:line="276" w:lineRule="auto"/>
        <w:ind w:firstLine="720"/>
        <w:rPr>
          <w:iCs/>
          <w:lang w:val="sv-SE"/>
        </w:rPr>
      </w:pPr>
      <w:r>
        <w:rPr>
          <w:bCs/>
          <w:iCs/>
          <w:lang w:val="sv-SE"/>
        </w:rPr>
        <w:lastRenderedPageBreak/>
        <w:t>3</w:t>
      </w:r>
      <w:r w:rsidRPr="00DD4F94">
        <w:rPr>
          <w:bCs/>
          <w:iCs/>
          <w:lang w:val="sv-SE"/>
        </w:rPr>
        <w:t>.2. Cách thức thực hiện</w:t>
      </w:r>
      <w:r w:rsidRPr="00DD4F94">
        <w:rPr>
          <w:iCs/>
          <w:lang w:val="sv-SE"/>
        </w:rPr>
        <w:t xml:space="preserve">: </w:t>
      </w:r>
    </w:p>
    <w:p w14:paraId="20568631" w14:textId="77777777" w:rsidR="00630C3B" w:rsidRPr="00DD4F94" w:rsidRDefault="00630C3B" w:rsidP="00630C3B">
      <w:pPr>
        <w:pStyle w:val="sonvb"/>
        <w:spacing w:before="120" w:line="276" w:lineRule="auto"/>
        <w:ind w:firstLine="720"/>
        <w:rPr>
          <w:iCs/>
          <w:lang w:val="sv-SE"/>
        </w:rPr>
      </w:pPr>
      <w:r w:rsidRPr="00DD4F94">
        <w:rPr>
          <w:iCs/>
          <w:lang w:val="sv-SE"/>
        </w:rPr>
        <w:t>Trực tiếp hoặc qua bưu điện.</w:t>
      </w:r>
    </w:p>
    <w:p w14:paraId="3266B681" w14:textId="7C69EC3A" w:rsidR="00630C3B" w:rsidRPr="00DD4F94" w:rsidRDefault="00630C3B" w:rsidP="00630C3B">
      <w:pPr>
        <w:pStyle w:val="sonvb"/>
        <w:spacing w:before="120" w:line="276" w:lineRule="auto"/>
        <w:ind w:firstLine="720"/>
        <w:rPr>
          <w:iCs/>
          <w:lang w:val="sv-SE"/>
        </w:rPr>
      </w:pPr>
      <w:r>
        <w:rPr>
          <w:bCs/>
          <w:iCs/>
          <w:lang w:val="sv-SE"/>
        </w:rPr>
        <w:t>3</w:t>
      </w:r>
      <w:r w:rsidRPr="00DD4F94">
        <w:rPr>
          <w:bCs/>
          <w:iCs/>
          <w:lang w:val="sv-SE"/>
        </w:rPr>
        <w:t xml:space="preserve">.3. Thành phần, số lượng hồ sơ: </w:t>
      </w:r>
    </w:p>
    <w:p w14:paraId="29744F40" w14:textId="6577DDE3" w:rsidR="00630C3B" w:rsidRPr="00DD4F94" w:rsidRDefault="00630C3B" w:rsidP="00630C3B">
      <w:pPr>
        <w:pStyle w:val="sonvb"/>
        <w:spacing w:before="120" w:line="276" w:lineRule="auto"/>
        <w:ind w:firstLine="720"/>
        <w:rPr>
          <w:iCs/>
          <w:lang w:val="sv-SE"/>
        </w:rPr>
      </w:pPr>
      <w:r>
        <w:rPr>
          <w:bCs/>
          <w:iCs/>
          <w:lang w:val="sv-SE"/>
        </w:rPr>
        <w:t>3</w:t>
      </w:r>
      <w:r w:rsidRPr="00DD4F94">
        <w:rPr>
          <w:iCs/>
          <w:lang w:val="sv-SE"/>
        </w:rPr>
        <w:t>.3.1. Thành phần hồ sơ:</w:t>
      </w:r>
    </w:p>
    <w:p w14:paraId="6E1122AA" w14:textId="77777777" w:rsidR="00630C3B" w:rsidRPr="00DD4F94" w:rsidRDefault="00630C3B" w:rsidP="00630C3B">
      <w:pPr>
        <w:pStyle w:val="sonvb"/>
        <w:spacing w:before="120" w:line="276" w:lineRule="auto"/>
        <w:ind w:firstLine="720"/>
        <w:rPr>
          <w:iCs/>
          <w:lang w:val="sv-SE"/>
        </w:rPr>
      </w:pPr>
      <w:r w:rsidRPr="00DD4F94">
        <w:rPr>
          <w:iCs/>
          <w:lang w:val="sv-SE"/>
        </w:rPr>
        <w:t>a) Đơn đề nghị trong đó có nội dung và lý do bổ sung, điều chỉnh;</w:t>
      </w:r>
    </w:p>
    <w:p w14:paraId="226BBA7D" w14:textId="77777777" w:rsidR="00630C3B" w:rsidRPr="00DD4F94" w:rsidRDefault="00630C3B" w:rsidP="00630C3B">
      <w:pPr>
        <w:pStyle w:val="sonvb"/>
        <w:spacing w:before="120" w:line="276" w:lineRule="auto"/>
        <w:ind w:firstLine="720"/>
        <w:rPr>
          <w:iCs/>
          <w:lang w:val="sv-SE"/>
        </w:rPr>
      </w:pPr>
      <w:r w:rsidRPr="00DD4F94">
        <w:rPr>
          <w:iCs/>
          <w:lang w:val="sv-SE"/>
        </w:rPr>
        <w:t>b) Bản sao có chứng thực hoặc bản sao kèm theo bản gốc để đối chiếu của quyết định cho phép thành lập đối với cơ sở giáo dục có vốn đầu tư nước ngoài; bản sao có chứng thực hoặc bản sao kèm theo bản gốc để đối chiếu của giấy chứng nhận đăng ký đầu tư và giấy chứng nhận đăng ký doanh nghiệp đối với cơ sở đào tạo, bồi dưỡng ngắn hạn có vốn đầu tư nước ngoài.</w:t>
      </w:r>
    </w:p>
    <w:p w14:paraId="19DE0216" w14:textId="77777777" w:rsidR="00630C3B" w:rsidRPr="00DD4F94" w:rsidRDefault="00630C3B" w:rsidP="00630C3B">
      <w:pPr>
        <w:pStyle w:val="sonvb"/>
        <w:spacing w:before="120" w:line="276" w:lineRule="auto"/>
        <w:ind w:firstLine="720"/>
        <w:rPr>
          <w:iCs/>
          <w:lang w:val="sv-SE"/>
        </w:rPr>
      </w:pPr>
      <w:r w:rsidRPr="00DD4F94">
        <w:rPr>
          <w:iCs/>
          <w:lang w:val="sv-SE"/>
        </w:rPr>
        <w:t>c) Quy chế tổ chức, hoạt động của cơ sở giáo dục.</w:t>
      </w:r>
    </w:p>
    <w:p w14:paraId="7502D411" w14:textId="77777777" w:rsidR="00630C3B" w:rsidRPr="00DD4F94" w:rsidRDefault="00630C3B" w:rsidP="00630C3B">
      <w:pPr>
        <w:pStyle w:val="sonvb"/>
        <w:spacing w:before="120" w:line="276" w:lineRule="auto"/>
        <w:ind w:firstLine="720"/>
        <w:rPr>
          <w:iCs/>
          <w:lang w:val="sv-SE"/>
        </w:rPr>
      </w:pPr>
      <w:r w:rsidRPr="00DD4F94">
        <w:rPr>
          <w:iCs/>
          <w:lang w:val="sv-SE"/>
        </w:rPr>
        <w:t>d) Báo cáo tiến độ thực hiện dự án đầu tư, tình hình góp vốn, vay vốn, tổng số vốn đầu tư đã thực hiện.</w:t>
      </w:r>
    </w:p>
    <w:p w14:paraId="088E745C" w14:textId="77777777" w:rsidR="00630C3B" w:rsidRPr="00DD4F94" w:rsidRDefault="00630C3B" w:rsidP="00630C3B">
      <w:pPr>
        <w:pStyle w:val="sonvb"/>
        <w:spacing w:before="120" w:line="276" w:lineRule="auto"/>
        <w:ind w:firstLine="720"/>
        <w:rPr>
          <w:iCs/>
          <w:lang w:val="sv-SE"/>
        </w:rPr>
      </w:pPr>
      <w:r w:rsidRPr="00DD4F94">
        <w:rPr>
          <w:iCs/>
          <w:lang w:val="sv-SE"/>
        </w:rPr>
        <w:t>đ) Báo cáo giải trình về việc cơ sở giáo dục đã đáp ứng các nội dung quy định tại các Điều 35, 36, 37 và 38 Nghị định số 86/2018/NĐ-CP, đồng thời gửi kèm:</w:t>
      </w:r>
    </w:p>
    <w:p w14:paraId="5C129B5A" w14:textId="77777777" w:rsidR="00630C3B" w:rsidRPr="00DD4F94" w:rsidRDefault="00630C3B" w:rsidP="00630C3B">
      <w:pPr>
        <w:pStyle w:val="sonvb"/>
        <w:spacing w:before="120" w:line="276" w:lineRule="auto"/>
        <w:ind w:firstLine="720"/>
        <w:rPr>
          <w:iCs/>
          <w:lang w:val="sv-SE"/>
        </w:rPr>
      </w:pPr>
      <w:r w:rsidRPr="00DD4F94">
        <w:rPr>
          <w:iCs/>
          <w:lang w:val="sv-SE"/>
        </w:rPr>
        <w:t>- Danh sách hiệu trưởng (giám đốc), phó hiệu trưởng (phó giám đốc), trưởng các khoa, phòng, ban và kế toán trưởng;</w:t>
      </w:r>
    </w:p>
    <w:p w14:paraId="50DEB2CC" w14:textId="77777777" w:rsidR="00630C3B" w:rsidRPr="00DD4F94" w:rsidRDefault="00630C3B" w:rsidP="00630C3B">
      <w:pPr>
        <w:pStyle w:val="sonvb"/>
        <w:spacing w:before="120" w:line="276" w:lineRule="auto"/>
        <w:ind w:firstLine="720"/>
        <w:rPr>
          <w:iCs/>
          <w:lang w:val="sv-SE"/>
        </w:rPr>
      </w:pPr>
      <w:r w:rsidRPr="00DD4F94">
        <w:rPr>
          <w:iCs/>
          <w:lang w:val="sv-SE"/>
        </w:rPr>
        <w:t>- Danh sách và lý lịch cá nhân của cán bộ, giáo viên (cơ hữu, thỉnh giảng);</w:t>
      </w:r>
    </w:p>
    <w:p w14:paraId="0A7E138E" w14:textId="77777777" w:rsidR="00630C3B" w:rsidRPr="00DD4F94" w:rsidRDefault="00630C3B" w:rsidP="00630C3B">
      <w:pPr>
        <w:pStyle w:val="sonvb"/>
        <w:spacing w:before="120" w:line="276" w:lineRule="auto"/>
        <w:ind w:firstLine="720"/>
        <w:rPr>
          <w:iCs/>
          <w:lang w:val="sv-SE"/>
        </w:rPr>
      </w:pPr>
      <w:r w:rsidRPr="00DD4F94">
        <w:rPr>
          <w:iCs/>
          <w:lang w:val="sv-SE"/>
        </w:rPr>
        <w:t>- Mô tả cấp học, trình độ đào tạo, ngành đào tạo;</w:t>
      </w:r>
    </w:p>
    <w:p w14:paraId="21C0E117" w14:textId="77777777" w:rsidR="00630C3B" w:rsidRPr="00DD4F94" w:rsidRDefault="00630C3B" w:rsidP="00630C3B">
      <w:pPr>
        <w:pStyle w:val="sonvb"/>
        <w:spacing w:before="120" w:line="276" w:lineRule="auto"/>
        <w:ind w:firstLine="720"/>
        <w:rPr>
          <w:iCs/>
          <w:lang w:val="sv-SE"/>
        </w:rPr>
      </w:pPr>
      <w:r w:rsidRPr="00DD4F94">
        <w:rPr>
          <w:iCs/>
          <w:lang w:val="sv-SE"/>
        </w:rPr>
        <w:t>- Chương trình, kế hoạch giảng dạy, tài liệu học tập, danh mục sách giáo khoa và tài liệu tham khảo chính;</w:t>
      </w:r>
    </w:p>
    <w:p w14:paraId="7F87F329" w14:textId="77777777" w:rsidR="00630C3B" w:rsidRPr="00DD4F94" w:rsidRDefault="00630C3B" w:rsidP="00630C3B">
      <w:pPr>
        <w:pStyle w:val="sonvb"/>
        <w:spacing w:before="120" w:line="276" w:lineRule="auto"/>
        <w:ind w:firstLine="720"/>
        <w:rPr>
          <w:iCs/>
          <w:lang w:val="sv-SE"/>
        </w:rPr>
      </w:pPr>
      <w:r w:rsidRPr="00DD4F94">
        <w:rPr>
          <w:iCs/>
          <w:lang w:val="sv-SE"/>
        </w:rPr>
        <w:t>- Đối tượng tuyển sinh, quy chế và thời gian tuyển sinh;</w:t>
      </w:r>
    </w:p>
    <w:p w14:paraId="1D887ADC" w14:textId="77777777" w:rsidR="00630C3B" w:rsidRPr="00DD4F94" w:rsidRDefault="00630C3B" w:rsidP="00630C3B">
      <w:pPr>
        <w:pStyle w:val="sonvb"/>
        <w:spacing w:before="120" w:line="276" w:lineRule="auto"/>
        <w:ind w:firstLine="720"/>
        <w:rPr>
          <w:iCs/>
          <w:lang w:val="sv-SE"/>
        </w:rPr>
      </w:pPr>
      <w:r w:rsidRPr="00DD4F94">
        <w:rPr>
          <w:iCs/>
          <w:lang w:val="sv-SE"/>
        </w:rPr>
        <w:t>- Quy chế đào tạo;</w:t>
      </w:r>
    </w:p>
    <w:p w14:paraId="17DE1348" w14:textId="77777777" w:rsidR="00630C3B" w:rsidRPr="00DD4F94" w:rsidRDefault="00630C3B" w:rsidP="00630C3B">
      <w:pPr>
        <w:pStyle w:val="sonvb"/>
        <w:spacing w:before="120" w:line="276" w:lineRule="auto"/>
        <w:ind w:firstLine="720"/>
        <w:rPr>
          <w:iCs/>
          <w:lang w:val="sv-SE"/>
        </w:rPr>
      </w:pPr>
      <w:r w:rsidRPr="00DD4F94">
        <w:rPr>
          <w:iCs/>
          <w:lang w:val="sv-SE"/>
        </w:rPr>
        <w:t>- Quy mô đào tạo (học sinh, học viên);</w:t>
      </w:r>
    </w:p>
    <w:p w14:paraId="3D965DF7" w14:textId="77777777" w:rsidR="00630C3B" w:rsidRPr="00DD4F94" w:rsidRDefault="00630C3B" w:rsidP="00630C3B">
      <w:pPr>
        <w:pStyle w:val="sonvb"/>
        <w:spacing w:before="120" w:line="276" w:lineRule="auto"/>
        <w:ind w:firstLine="720"/>
        <w:rPr>
          <w:iCs/>
          <w:lang w:val="sv-SE"/>
        </w:rPr>
      </w:pPr>
      <w:r w:rsidRPr="00DD4F94">
        <w:rPr>
          <w:iCs/>
          <w:lang w:val="sv-SE"/>
        </w:rPr>
        <w:t>- Các quy định về học phí và các loại phí liên quan;</w:t>
      </w:r>
    </w:p>
    <w:p w14:paraId="4C9F9808" w14:textId="77777777" w:rsidR="00630C3B" w:rsidRPr="00DD4F94" w:rsidRDefault="00630C3B" w:rsidP="00630C3B">
      <w:pPr>
        <w:pStyle w:val="sonvb"/>
        <w:spacing w:before="120" w:line="276" w:lineRule="auto"/>
        <w:ind w:firstLine="720"/>
        <w:rPr>
          <w:iCs/>
          <w:lang w:val="sv-SE"/>
        </w:rPr>
      </w:pPr>
      <w:r w:rsidRPr="00DD4F94">
        <w:rPr>
          <w:iCs/>
          <w:lang w:val="sv-SE"/>
        </w:rPr>
        <w:t>- Quy định về kiểm tra, đánh giá, công nhận hoàn thành chương trình môn học, mô đun, trình độ đào tạo;</w:t>
      </w:r>
    </w:p>
    <w:p w14:paraId="219859CD" w14:textId="77777777" w:rsidR="00630C3B" w:rsidRPr="00DD4F94" w:rsidRDefault="00630C3B" w:rsidP="00630C3B">
      <w:pPr>
        <w:pStyle w:val="sonvb"/>
        <w:spacing w:before="120" w:line="276" w:lineRule="auto"/>
        <w:ind w:firstLine="720"/>
        <w:rPr>
          <w:iCs/>
          <w:lang w:val="sv-SE"/>
        </w:rPr>
      </w:pPr>
      <w:r w:rsidRPr="00DD4F94">
        <w:rPr>
          <w:iCs/>
          <w:lang w:val="sv-SE"/>
        </w:rPr>
        <w:t>- Mẫu văn bằng, chứng chỉ sẽ được sử dụng.</w:t>
      </w:r>
    </w:p>
    <w:p w14:paraId="6CB9E0B7" w14:textId="58CA05C7" w:rsidR="00630C3B" w:rsidRPr="00DD4F94" w:rsidRDefault="00630C3B" w:rsidP="00630C3B">
      <w:pPr>
        <w:pStyle w:val="sonvb"/>
        <w:spacing w:before="120" w:line="276" w:lineRule="auto"/>
        <w:ind w:firstLine="720"/>
        <w:rPr>
          <w:iCs/>
          <w:lang w:val="sv-SE"/>
        </w:rPr>
      </w:pPr>
      <w:r>
        <w:rPr>
          <w:bCs/>
          <w:iCs/>
          <w:lang w:val="sv-SE"/>
        </w:rPr>
        <w:t>3</w:t>
      </w:r>
      <w:r w:rsidRPr="00DD4F94">
        <w:rPr>
          <w:iCs/>
          <w:lang w:val="sv-SE"/>
        </w:rPr>
        <w:t>.3.2: Số lượng hồ sơ: 01 bộ hồ sơ.</w:t>
      </w:r>
    </w:p>
    <w:p w14:paraId="31EEC51E" w14:textId="4D8D54F9" w:rsidR="00630C3B" w:rsidRPr="00DD4F94" w:rsidRDefault="00630C3B" w:rsidP="00630C3B">
      <w:pPr>
        <w:pStyle w:val="sonvb"/>
        <w:spacing w:before="120" w:line="276" w:lineRule="auto"/>
        <w:ind w:firstLine="720"/>
        <w:rPr>
          <w:iCs/>
          <w:lang w:val="sv-SE"/>
        </w:rPr>
      </w:pPr>
      <w:r>
        <w:rPr>
          <w:bCs/>
          <w:iCs/>
          <w:lang w:val="sv-SE"/>
        </w:rPr>
        <w:t>3</w:t>
      </w:r>
      <w:r w:rsidRPr="00DD4F94">
        <w:rPr>
          <w:bCs/>
          <w:iCs/>
          <w:lang w:val="sv-SE"/>
        </w:rPr>
        <w:t>.4. Thời hạn giải quyết</w:t>
      </w:r>
      <w:r w:rsidRPr="00DD4F94">
        <w:rPr>
          <w:iCs/>
          <w:lang w:val="sv-SE"/>
        </w:rPr>
        <w:t xml:space="preserve">: </w:t>
      </w:r>
    </w:p>
    <w:p w14:paraId="300CD476" w14:textId="77777777" w:rsidR="00630C3B" w:rsidRPr="00DD4F94" w:rsidRDefault="00630C3B" w:rsidP="00630C3B">
      <w:pPr>
        <w:pStyle w:val="sonvb"/>
        <w:spacing w:before="120" w:line="276" w:lineRule="auto"/>
        <w:ind w:firstLine="720"/>
        <w:rPr>
          <w:iCs/>
          <w:lang w:val="sv-SE"/>
        </w:rPr>
      </w:pPr>
      <w:r w:rsidRPr="00DD4F94">
        <w:rPr>
          <w:iCs/>
          <w:lang w:val="sv-SE"/>
        </w:rPr>
        <w:t>20 ngày làm việc, kể từ ngày nhận được hồ sơ hợp lệ theo quy định.</w:t>
      </w:r>
    </w:p>
    <w:p w14:paraId="773F6E0F" w14:textId="15648659" w:rsidR="00630C3B" w:rsidRPr="00DD4F94" w:rsidRDefault="00630C3B" w:rsidP="00630C3B">
      <w:pPr>
        <w:pStyle w:val="sonvb"/>
        <w:spacing w:before="120" w:line="276" w:lineRule="auto"/>
        <w:ind w:firstLine="720"/>
        <w:rPr>
          <w:iCs/>
          <w:lang w:val="sv-SE"/>
        </w:rPr>
      </w:pPr>
      <w:r>
        <w:rPr>
          <w:bCs/>
          <w:iCs/>
          <w:lang w:val="sv-SE"/>
        </w:rPr>
        <w:lastRenderedPageBreak/>
        <w:t>3</w:t>
      </w:r>
      <w:r w:rsidRPr="00DD4F94">
        <w:rPr>
          <w:bCs/>
          <w:iCs/>
          <w:lang w:val="sv-SE"/>
        </w:rPr>
        <w:t>.5. Đối tượng thực hiện thủ tục hành chính</w:t>
      </w:r>
      <w:r w:rsidRPr="00DD4F94">
        <w:rPr>
          <w:iCs/>
          <w:lang w:val="sv-SE"/>
        </w:rPr>
        <w:t xml:space="preserve">: </w:t>
      </w:r>
    </w:p>
    <w:p w14:paraId="576E2252" w14:textId="77777777" w:rsidR="00630C3B" w:rsidRPr="00DD4F94" w:rsidRDefault="00630C3B" w:rsidP="00630C3B">
      <w:pPr>
        <w:pStyle w:val="sonvb"/>
        <w:spacing w:before="120" w:line="276" w:lineRule="auto"/>
        <w:ind w:firstLine="720"/>
        <w:rPr>
          <w:iCs/>
          <w:lang w:val="sv-SE"/>
        </w:rPr>
      </w:pPr>
      <w:r w:rsidRPr="00DD4F94">
        <w:rPr>
          <w:iCs/>
          <w:lang w:val="sv-SE"/>
        </w:rPr>
        <w:t>Nhà đầu tư nước ngoài.</w:t>
      </w:r>
    </w:p>
    <w:p w14:paraId="37277AC8" w14:textId="5E28ED38" w:rsidR="00630C3B" w:rsidRPr="00DD4F94" w:rsidRDefault="00630C3B" w:rsidP="00630C3B">
      <w:pPr>
        <w:pStyle w:val="sonvb"/>
        <w:spacing w:before="120" w:line="276" w:lineRule="auto"/>
        <w:ind w:firstLine="720"/>
        <w:rPr>
          <w:iCs/>
          <w:lang w:val="sv-SE"/>
        </w:rPr>
      </w:pPr>
      <w:r>
        <w:rPr>
          <w:bCs/>
          <w:iCs/>
          <w:lang w:val="sv-SE"/>
        </w:rPr>
        <w:t>3</w:t>
      </w:r>
      <w:r w:rsidRPr="00DD4F94">
        <w:rPr>
          <w:bCs/>
          <w:iCs/>
          <w:lang w:val="sv-SE"/>
        </w:rPr>
        <w:t>.6. Cơ quan thực hiện thủ tục hành chính:</w:t>
      </w:r>
      <w:r w:rsidRPr="00DD4F94">
        <w:rPr>
          <w:iCs/>
          <w:lang w:val="sv-SE"/>
        </w:rPr>
        <w:t xml:space="preserve"> </w:t>
      </w:r>
    </w:p>
    <w:p w14:paraId="009E2014" w14:textId="77777777" w:rsidR="00630C3B" w:rsidRPr="00DD4F94" w:rsidRDefault="00630C3B" w:rsidP="00630C3B">
      <w:pPr>
        <w:pStyle w:val="sonvb"/>
        <w:spacing w:before="120" w:line="276" w:lineRule="auto"/>
        <w:ind w:firstLine="720"/>
        <w:rPr>
          <w:iCs/>
          <w:lang w:val="sv-SE"/>
        </w:rPr>
      </w:pPr>
      <w:r w:rsidRPr="00DD4F94">
        <w:rPr>
          <w:iCs/>
          <w:lang w:val="sv-SE"/>
        </w:rPr>
        <w:t>Sở Giáo dục và Đào tạo.</w:t>
      </w:r>
    </w:p>
    <w:p w14:paraId="4D415570" w14:textId="1276669D" w:rsidR="00630C3B" w:rsidRPr="00DD4F94" w:rsidRDefault="00630C3B" w:rsidP="00630C3B">
      <w:pPr>
        <w:pStyle w:val="sonvb"/>
        <w:spacing w:before="120" w:line="276" w:lineRule="auto"/>
        <w:ind w:firstLine="720"/>
        <w:rPr>
          <w:iCs/>
          <w:lang w:val="sv-SE"/>
        </w:rPr>
      </w:pPr>
      <w:r>
        <w:rPr>
          <w:bCs/>
          <w:iCs/>
          <w:lang w:val="sv-SE"/>
        </w:rPr>
        <w:t>3</w:t>
      </w:r>
      <w:r w:rsidRPr="00DD4F94">
        <w:rPr>
          <w:bCs/>
          <w:iCs/>
          <w:lang w:val="sv-SE"/>
        </w:rPr>
        <w:t>.7. Kết quả thực hiện thủ tục hành chính</w:t>
      </w:r>
      <w:r w:rsidRPr="00DD4F94">
        <w:rPr>
          <w:iCs/>
          <w:lang w:val="sv-SE"/>
        </w:rPr>
        <w:t xml:space="preserve">: </w:t>
      </w:r>
    </w:p>
    <w:p w14:paraId="5E77900A" w14:textId="77777777" w:rsidR="00630C3B" w:rsidRPr="00DD4F94" w:rsidRDefault="00630C3B" w:rsidP="00630C3B">
      <w:pPr>
        <w:pStyle w:val="sonvb"/>
        <w:spacing w:before="120" w:line="276" w:lineRule="auto"/>
        <w:ind w:firstLine="720"/>
        <w:rPr>
          <w:iCs/>
          <w:lang w:val="sv-SE"/>
        </w:rPr>
      </w:pPr>
      <w:r w:rsidRPr="00DD4F94">
        <w:rPr>
          <w:iCs/>
          <w:lang w:val="sv-SE"/>
        </w:rPr>
        <w:t>Quyết định/Văn bản đồng ý bổ sung, điều chỉnh hoạt động giáo dục của Giám đốc Sở Giáo dục và Đào tạo.</w:t>
      </w:r>
    </w:p>
    <w:p w14:paraId="2BDDB995" w14:textId="1E644DE4" w:rsidR="00630C3B" w:rsidRPr="00DD4F94" w:rsidRDefault="00630C3B" w:rsidP="00630C3B">
      <w:pPr>
        <w:pStyle w:val="sonvb"/>
        <w:spacing w:before="120" w:line="276" w:lineRule="auto"/>
        <w:ind w:firstLine="720"/>
        <w:rPr>
          <w:iCs/>
          <w:lang w:val="sv-SE"/>
        </w:rPr>
      </w:pPr>
      <w:r>
        <w:rPr>
          <w:bCs/>
          <w:iCs/>
          <w:lang w:val="sv-SE"/>
        </w:rPr>
        <w:t>3</w:t>
      </w:r>
      <w:r w:rsidRPr="00DD4F94">
        <w:rPr>
          <w:bCs/>
          <w:iCs/>
          <w:lang w:val="sv-SE"/>
        </w:rPr>
        <w:t>.8. Lệ phí</w:t>
      </w:r>
      <w:r w:rsidRPr="00DD4F94">
        <w:rPr>
          <w:iCs/>
          <w:lang w:val="sv-SE"/>
        </w:rPr>
        <w:t xml:space="preserve">: </w:t>
      </w:r>
    </w:p>
    <w:p w14:paraId="74255CD2" w14:textId="77777777" w:rsidR="00630C3B" w:rsidRPr="00DD4F94" w:rsidRDefault="00630C3B" w:rsidP="00630C3B">
      <w:pPr>
        <w:pStyle w:val="sonvb"/>
        <w:spacing w:before="120" w:line="276" w:lineRule="auto"/>
        <w:ind w:firstLine="720"/>
        <w:rPr>
          <w:iCs/>
          <w:lang w:val="sv-SE"/>
        </w:rPr>
      </w:pPr>
      <w:r w:rsidRPr="00DD4F94">
        <w:rPr>
          <w:iCs/>
          <w:lang w:val="sv-SE"/>
        </w:rPr>
        <w:t>Không.</w:t>
      </w:r>
    </w:p>
    <w:p w14:paraId="5866E05F" w14:textId="4D0898DE" w:rsidR="00630C3B" w:rsidRPr="00DD4F94" w:rsidRDefault="00630C3B" w:rsidP="00630C3B">
      <w:pPr>
        <w:pStyle w:val="sonvb"/>
        <w:spacing w:before="120" w:line="276" w:lineRule="auto"/>
        <w:ind w:firstLine="720"/>
        <w:rPr>
          <w:iCs/>
          <w:lang w:val="sv-SE"/>
        </w:rPr>
      </w:pPr>
      <w:r>
        <w:rPr>
          <w:bCs/>
          <w:iCs/>
          <w:lang w:val="sv-SE"/>
        </w:rPr>
        <w:t>3</w:t>
      </w:r>
      <w:r w:rsidRPr="00DD4F94">
        <w:rPr>
          <w:bCs/>
          <w:iCs/>
          <w:lang w:val="sv-SE"/>
        </w:rPr>
        <w:t>.9. Tên mẫu đơn, mẫu tờ khai</w:t>
      </w:r>
      <w:r w:rsidRPr="00DD4F94">
        <w:rPr>
          <w:iCs/>
          <w:lang w:val="sv-SE"/>
        </w:rPr>
        <w:t xml:space="preserve">: </w:t>
      </w:r>
    </w:p>
    <w:p w14:paraId="7DBA6E8E" w14:textId="77777777" w:rsidR="00630C3B" w:rsidRPr="00DD4F94" w:rsidRDefault="00630C3B" w:rsidP="00630C3B">
      <w:pPr>
        <w:pStyle w:val="sonvb"/>
        <w:spacing w:before="120" w:line="276" w:lineRule="auto"/>
        <w:ind w:firstLine="720"/>
        <w:rPr>
          <w:iCs/>
          <w:lang w:val="sv-SE"/>
        </w:rPr>
      </w:pPr>
      <w:r w:rsidRPr="00DD4F94">
        <w:rPr>
          <w:iCs/>
          <w:lang w:val="sv-SE"/>
        </w:rPr>
        <w:t>Không.</w:t>
      </w:r>
    </w:p>
    <w:p w14:paraId="743039D0" w14:textId="11E753CA" w:rsidR="00630C3B" w:rsidRPr="00DD4F94" w:rsidRDefault="00630C3B" w:rsidP="00630C3B">
      <w:pPr>
        <w:pStyle w:val="sonvb"/>
        <w:spacing w:before="120" w:line="276" w:lineRule="auto"/>
        <w:ind w:firstLine="720"/>
        <w:rPr>
          <w:iCs/>
          <w:lang w:val="sv-SE"/>
        </w:rPr>
      </w:pPr>
      <w:r>
        <w:rPr>
          <w:bCs/>
          <w:iCs/>
          <w:lang w:val="sv-SE"/>
        </w:rPr>
        <w:t>3</w:t>
      </w:r>
      <w:r w:rsidRPr="00DD4F94">
        <w:rPr>
          <w:bCs/>
          <w:iCs/>
          <w:lang w:val="sv-SE"/>
        </w:rPr>
        <w:t>.10. Yêu cầu, điều kiện thực hiện thủ tục hành chính</w:t>
      </w:r>
      <w:r w:rsidRPr="00DD4F94">
        <w:rPr>
          <w:iCs/>
          <w:lang w:val="sv-SE"/>
        </w:rPr>
        <w:t xml:space="preserve">: </w:t>
      </w:r>
    </w:p>
    <w:p w14:paraId="7926E70E" w14:textId="77777777" w:rsidR="00630C3B" w:rsidRPr="00DD4F94" w:rsidRDefault="00630C3B" w:rsidP="00630C3B">
      <w:pPr>
        <w:pStyle w:val="sonvb"/>
        <w:spacing w:before="120" w:line="276" w:lineRule="auto"/>
        <w:ind w:firstLine="720"/>
        <w:rPr>
          <w:iCs/>
          <w:lang w:val="sv-SE"/>
        </w:rPr>
      </w:pPr>
      <w:r w:rsidRPr="00DD4F94">
        <w:rPr>
          <w:iCs/>
          <w:lang w:val="sv-SE"/>
        </w:rPr>
        <w:t>Cơ sở giáo dục mầm non/cơ sở giáo dục phổ thông; cơ sở đào tạo, bồi dưỡng ngắn hạn có vốn đầu tư nước ngoài có nhu cầu bổ sung, điều chỉnh các nội ung quyết định cho phép hoạt động giáo dục.</w:t>
      </w:r>
    </w:p>
    <w:p w14:paraId="647B0616" w14:textId="3EE862A3" w:rsidR="00630C3B" w:rsidRPr="00DD4F94" w:rsidRDefault="00630C3B" w:rsidP="00630C3B">
      <w:pPr>
        <w:pStyle w:val="sonvb"/>
        <w:spacing w:before="120" w:line="276" w:lineRule="auto"/>
        <w:ind w:firstLine="720"/>
        <w:rPr>
          <w:iCs/>
          <w:lang w:val="sv-SE"/>
        </w:rPr>
      </w:pPr>
      <w:r>
        <w:rPr>
          <w:bCs/>
          <w:iCs/>
          <w:lang w:val="sv-SE"/>
        </w:rPr>
        <w:t>3</w:t>
      </w:r>
      <w:r w:rsidRPr="00DD4F94">
        <w:rPr>
          <w:bCs/>
          <w:iCs/>
          <w:lang w:val="sv-SE"/>
        </w:rPr>
        <w:t>.11. Căn cứ pháp lý của thủ tục hành chính</w:t>
      </w:r>
      <w:r w:rsidRPr="00DD4F94">
        <w:rPr>
          <w:iCs/>
          <w:lang w:val="sv-SE"/>
        </w:rPr>
        <w:t xml:space="preserve">: </w:t>
      </w:r>
    </w:p>
    <w:p w14:paraId="48B5F611" w14:textId="5EA55986" w:rsidR="00630C3B" w:rsidRDefault="00630C3B" w:rsidP="00630C3B">
      <w:pPr>
        <w:ind w:firstLine="720"/>
        <w:jc w:val="both"/>
        <w:rPr>
          <w:b/>
          <w:bCs/>
        </w:rPr>
      </w:pPr>
      <w:r w:rsidRPr="00DD4F94">
        <w:rPr>
          <w:iCs/>
          <w:lang w:val="sv-SE"/>
        </w:rPr>
        <w:t>Nghị định số 86/2018/NĐ-CP ngày 06 tháng 6 năm 2018 của Chính phủ quy định về hợp tác, đầu tư của nước ngoài trong lĩnh vực giáo dục.</w:t>
      </w:r>
    </w:p>
    <w:p w14:paraId="2F87E7A9" w14:textId="77777777" w:rsidR="00630C3B" w:rsidRDefault="00630C3B" w:rsidP="00646AB8">
      <w:pPr>
        <w:ind w:firstLine="720"/>
        <w:jc w:val="both"/>
        <w:rPr>
          <w:b/>
          <w:bCs/>
        </w:rPr>
      </w:pPr>
    </w:p>
    <w:p w14:paraId="2354824C" w14:textId="77777777" w:rsidR="00630C3B" w:rsidRDefault="00630C3B" w:rsidP="00646AB8">
      <w:pPr>
        <w:ind w:firstLine="720"/>
        <w:jc w:val="both"/>
        <w:rPr>
          <w:b/>
          <w:bCs/>
        </w:rPr>
      </w:pPr>
    </w:p>
    <w:p w14:paraId="1B3C00BB" w14:textId="0BCF1B3C"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4. Chấm dứt hoạt động cơ sở đào tạo, bồi dưỡng ngắn hạn có vốn đầu tư nước ngoài tại Việt Nam</w:t>
      </w:r>
    </w:p>
    <w:p w14:paraId="536A82AB" w14:textId="328BE8E9"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.1. Trình tự thực hiện:</w:t>
      </w:r>
    </w:p>
    <w:p w14:paraId="3823AA98" w14:textId="77777777" w:rsidR="00630C3B" w:rsidRPr="00DD4F94" w:rsidRDefault="00630C3B" w:rsidP="00630C3B">
      <w:pPr>
        <w:pStyle w:val="sonvb"/>
        <w:spacing w:before="120" w:line="276" w:lineRule="auto"/>
        <w:ind w:firstLine="720"/>
        <w:rPr>
          <w:iCs/>
          <w:lang w:val="sv-SE"/>
        </w:rPr>
      </w:pPr>
      <w:r w:rsidRPr="00DD4F94">
        <w:rPr>
          <w:bCs/>
          <w:iCs/>
          <w:lang w:val="sv-SE"/>
        </w:rPr>
        <w:t xml:space="preserve">a) Bước 1: Nhà </w:t>
      </w:r>
      <w:r w:rsidRPr="00DD4F94">
        <w:rPr>
          <w:iCs/>
          <w:lang w:val="sv-SE"/>
        </w:rPr>
        <w:t>đầu tư nộp hồ sơ đề nghị chấm dứt hoạt động của cơ sở đào tạo, bồi dưỡng ngắn hạn có vốn đầu tư nước ngoài cho Sở Giáo dục và Đào tạo.</w:t>
      </w:r>
    </w:p>
    <w:p w14:paraId="4B546634" w14:textId="77777777" w:rsidR="00630C3B" w:rsidRPr="00DD4F94" w:rsidRDefault="00630C3B" w:rsidP="00630C3B">
      <w:pPr>
        <w:pStyle w:val="sonvb"/>
        <w:spacing w:before="120" w:line="276" w:lineRule="auto"/>
        <w:ind w:firstLine="720"/>
        <w:rPr>
          <w:iCs/>
          <w:lang w:val="sv-SE"/>
        </w:rPr>
      </w:pPr>
      <w:r w:rsidRPr="00DD4F94">
        <w:rPr>
          <w:bCs/>
          <w:iCs/>
          <w:lang w:val="sv-SE"/>
        </w:rPr>
        <w:t>b) Bước 2:</w:t>
      </w:r>
      <w:r w:rsidRPr="00DD4F94">
        <w:rPr>
          <w:iCs/>
          <w:lang w:val="sv-SE"/>
        </w:rPr>
        <w:t xml:space="preserve"> Trong thời hạn 05 ngày làm việc kể từ ngày nhận hồ sơ, nếu hồ sơ không đáp ứng yêu cầu quy định thì cơ quan tiếp nhận hồ sơ thông báo bằng văn bản gửi trực tiếp hoặc qua bưu điện hoặc thư điện tử cho nhà đầu tư. </w:t>
      </w:r>
    </w:p>
    <w:p w14:paraId="7FE1C2B0" w14:textId="77777777" w:rsidR="00630C3B" w:rsidRPr="00DD4F94" w:rsidRDefault="00630C3B" w:rsidP="00630C3B">
      <w:pPr>
        <w:pStyle w:val="sonvb"/>
        <w:spacing w:before="120" w:line="276" w:lineRule="auto"/>
        <w:ind w:firstLine="720"/>
        <w:rPr>
          <w:iCs/>
          <w:lang w:val="sv-SE"/>
        </w:rPr>
      </w:pPr>
      <w:r w:rsidRPr="00DD4F94">
        <w:rPr>
          <w:bCs/>
          <w:iCs/>
          <w:lang w:val="sv-SE"/>
        </w:rPr>
        <w:t xml:space="preserve">c) Bước 3: </w:t>
      </w:r>
      <w:r w:rsidRPr="00DD4F94">
        <w:rPr>
          <w:iCs/>
          <w:lang w:val="sv-SE"/>
        </w:rPr>
        <w:t>Trong thời hạn 30 ngày làm việc kể từ ngày nhận đủ hồ sơ, cơ quan tiếp nhận hồ sơ chủ trì thẩm định, trình các cấp có thẩm quyền xem xét, quyết định.</w:t>
      </w:r>
    </w:p>
    <w:p w14:paraId="12F6C610" w14:textId="77777777" w:rsidR="00630C3B" w:rsidRPr="00DD4F94" w:rsidRDefault="00630C3B" w:rsidP="00630C3B">
      <w:pPr>
        <w:pStyle w:val="sonvb"/>
        <w:spacing w:before="120" w:line="276" w:lineRule="auto"/>
        <w:ind w:firstLine="720"/>
        <w:rPr>
          <w:bCs/>
          <w:iCs/>
          <w:lang w:val="sv-SE"/>
        </w:rPr>
      </w:pPr>
      <w:r w:rsidRPr="00DD4F94">
        <w:rPr>
          <w:bCs/>
          <w:iCs/>
          <w:lang w:val="sv-SE"/>
        </w:rPr>
        <w:t xml:space="preserve">Quyết định giải thể, chấm dứt hoạt động của cơ sở giáo dục phải ghi rõ lý do giải thể, chấm dứt hoạt động, các biện pháp đảm bảo quyền hợp pháp của người </w:t>
      </w:r>
      <w:r w:rsidRPr="00DD4F94">
        <w:rPr>
          <w:bCs/>
          <w:iCs/>
          <w:lang w:val="sv-SE"/>
        </w:rPr>
        <w:lastRenderedPageBreak/>
        <w:t>học, nhà giáo, cán bộ quản lý và nhân viên phải được công bố công khai trên phương tiện thông tin đại chúng.</w:t>
      </w:r>
    </w:p>
    <w:p w14:paraId="20190B7D" w14:textId="3342318E"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.2. Cách thức thực hiện</w:t>
      </w:r>
      <w:r w:rsidRPr="00DD4F94">
        <w:rPr>
          <w:iCs/>
          <w:lang w:val="sv-SE"/>
        </w:rPr>
        <w:t xml:space="preserve">: </w:t>
      </w:r>
    </w:p>
    <w:p w14:paraId="7BDA6C4F" w14:textId="77777777" w:rsidR="00630C3B" w:rsidRPr="00DD4F94" w:rsidRDefault="00630C3B" w:rsidP="00630C3B">
      <w:pPr>
        <w:pStyle w:val="sonvb"/>
        <w:spacing w:before="120" w:line="276" w:lineRule="auto"/>
        <w:ind w:firstLine="720"/>
        <w:rPr>
          <w:iCs/>
          <w:lang w:val="sv-SE"/>
        </w:rPr>
      </w:pPr>
      <w:r w:rsidRPr="00DD4F94">
        <w:rPr>
          <w:iCs/>
          <w:lang w:val="sv-SE"/>
        </w:rPr>
        <w:t>Trực tiếp hoặc qua bưu điện.</w:t>
      </w:r>
    </w:p>
    <w:p w14:paraId="057A11DB" w14:textId="69962943"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.3. Thành phần, số lượng hồ sơ:</w:t>
      </w:r>
    </w:p>
    <w:p w14:paraId="370BBB7A" w14:textId="2B90D47C"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.3.1. Thành phần hồ sơ</w:t>
      </w:r>
      <w:r w:rsidRPr="00DD4F94">
        <w:rPr>
          <w:iCs/>
          <w:lang w:val="sv-SE"/>
        </w:rPr>
        <w:t>:</w:t>
      </w:r>
    </w:p>
    <w:p w14:paraId="582404A5" w14:textId="77777777" w:rsidR="00630C3B" w:rsidRPr="00DD4F94" w:rsidRDefault="00630C3B" w:rsidP="00630C3B">
      <w:pPr>
        <w:pStyle w:val="sonvb"/>
        <w:spacing w:before="120" w:line="276" w:lineRule="auto"/>
        <w:ind w:firstLine="720"/>
        <w:rPr>
          <w:iCs/>
          <w:lang w:val="sv-SE"/>
        </w:rPr>
      </w:pPr>
      <w:r w:rsidRPr="00DD4F94">
        <w:rPr>
          <w:iCs/>
          <w:lang w:val="sv-SE"/>
        </w:rPr>
        <w:t>a) Đơn đề nghị chấm dứt hoạt động cơ sở giáo dục;</w:t>
      </w:r>
    </w:p>
    <w:p w14:paraId="78D31929" w14:textId="77777777" w:rsidR="00630C3B" w:rsidRPr="00DD4F94" w:rsidRDefault="00630C3B" w:rsidP="00630C3B">
      <w:pPr>
        <w:pStyle w:val="sonvb"/>
        <w:spacing w:before="120" w:line="276" w:lineRule="auto"/>
        <w:ind w:firstLine="720"/>
        <w:rPr>
          <w:iCs/>
          <w:lang w:val="sv-SE"/>
        </w:rPr>
      </w:pPr>
      <w:r w:rsidRPr="00DD4F94">
        <w:rPr>
          <w:iCs/>
          <w:lang w:val="sv-SE"/>
        </w:rPr>
        <w:t>b) Phương án giải thể, chấm dứt hoạt động của cơ sở giáo dục có vốn đầu tư nước ngoài trong đó nêu rõ các biện pháp bảo đảm quyền lợi hợp pháp của người học, nhà giáo cán bộ quản lý và nhân viên; phương án giải quyết tài chính, tài sản.</w:t>
      </w:r>
    </w:p>
    <w:p w14:paraId="55793753" w14:textId="1A769674"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 xml:space="preserve">.3.2. Số lượng hồ sơ: </w:t>
      </w:r>
      <w:r w:rsidRPr="00DD4F94">
        <w:rPr>
          <w:iCs/>
          <w:lang w:val="sv-SE"/>
        </w:rPr>
        <w:t>01 bộ hồ sơ.</w:t>
      </w:r>
    </w:p>
    <w:p w14:paraId="264C47B1" w14:textId="4881D7E2"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.4. Thời hạn giải quyết:</w:t>
      </w:r>
      <w:r w:rsidRPr="00DD4F94">
        <w:rPr>
          <w:iCs/>
          <w:lang w:val="sv-SE"/>
        </w:rPr>
        <w:t xml:space="preserve"> </w:t>
      </w:r>
    </w:p>
    <w:p w14:paraId="5767114A" w14:textId="77777777" w:rsidR="00630C3B" w:rsidRPr="00DD4F94" w:rsidRDefault="00630C3B" w:rsidP="00630C3B">
      <w:pPr>
        <w:pStyle w:val="sonvb"/>
        <w:spacing w:before="120" w:line="276" w:lineRule="auto"/>
        <w:ind w:firstLine="720"/>
        <w:rPr>
          <w:iCs/>
          <w:lang w:val="sv-SE"/>
        </w:rPr>
      </w:pPr>
      <w:r w:rsidRPr="00DD4F94">
        <w:rPr>
          <w:iCs/>
          <w:lang w:val="sv-SE"/>
        </w:rPr>
        <w:t>30 ngày làm việc, kể từ ngày nhận đủ hồ sơ hợp lệ.</w:t>
      </w:r>
    </w:p>
    <w:p w14:paraId="280F225F" w14:textId="5DA61027" w:rsidR="00630C3B" w:rsidRPr="00DD4F94" w:rsidRDefault="00630C3B" w:rsidP="00630C3B">
      <w:pPr>
        <w:pStyle w:val="sonvb"/>
        <w:spacing w:before="120" w:line="276" w:lineRule="auto"/>
        <w:ind w:firstLine="720"/>
        <w:rPr>
          <w:bCs/>
          <w:iCs/>
          <w:lang w:val="sv-SE"/>
        </w:rPr>
      </w:pPr>
      <w:r>
        <w:rPr>
          <w:bCs/>
          <w:iCs/>
          <w:lang w:val="sv-SE"/>
        </w:rPr>
        <w:t>4</w:t>
      </w:r>
      <w:r w:rsidRPr="00DD4F94">
        <w:rPr>
          <w:bCs/>
          <w:iCs/>
          <w:lang w:val="sv-SE"/>
        </w:rPr>
        <w:t xml:space="preserve">.5. Đối tượng thực hiện thủ tục hành chính: </w:t>
      </w:r>
    </w:p>
    <w:p w14:paraId="67A64BDC" w14:textId="77777777" w:rsidR="00630C3B" w:rsidRPr="00DD4F94" w:rsidRDefault="00630C3B" w:rsidP="00630C3B">
      <w:pPr>
        <w:pStyle w:val="sonvb"/>
        <w:spacing w:before="120" w:line="276" w:lineRule="auto"/>
        <w:ind w:firstLine="720"/>
        <w:rPr>
          <w:iCs/>
          <w:lang w:val="sv-SE"/>
        </w:rPr>
      </w:pPr>
      <w:r w:rsidRPr="00DD4F94">
        <w:rPr>
          <w:iCs/>
          <w:lang w:val="sv-SE"/>
        </w:rPr>
        <w:t>Nhà đầu tư nước ngoài</w:t>
      </w:r>
    </w:p>
    <w:p w14:paraId="71B91D59" w14:textId="52504212"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.6. Cơ quan thực hiện thủ tục hành chính:</w:t>
      </w:r>
      <w:r w:rsidRPr="00DD4F94">
        <w:rPr>
          <w:iCs/>
          <w:lang w:val="sv-SE"/>
        </w:rPr>
        <w:t xml:space="preserve"> </w:t>
      </w:r>
    </w:p>
    <w:p w14:paraId="65A7C4C8" w14:textId="77777777" w:rsidR="00630C3B" w:rsidRPr="00DD4F94" w:rsidRDefault="00630C3B" w:rsidP="00630C3B">
      <w:pPr>
        <w:pStyle w:val="sonvb"/>
        <w:spacing w:before="120" w:line="276" w:lineRule="auto"/>
        <w:ind w:firstLine="720"/>
        <w:rPr>
          <w:iCs/>
          <w:lang w:val="sv-SE"/>
        </w:rPr>
      </w:pPr>
      <w:r w:rsidRPr="00DD4F94">
        <w:rPr>
          <w:iCs/>
          <w:lang w:val="sv-SE"/>
        </w:rPr>
        <w:t>Sở Giáo dục và Đào tạo.</w:t>
      </w:r>
    </w:p>
    <w:p w14:paraId="70352AC2" w14:textId="7CB2E3E4"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.7. Kết quả thực hiện thủ tục hành chính</w:t>
      </w:r>
      <w:r w:rsidRPr="00DD4F94">
        <w:rPr>
          <w:iCs/>
          <w:lang w:val="sv-SE"/>
        </w:rPr>
        <w:t xml:space="preserve">: </w:t>
      </w:r>
    </w:p>
    <w:p w14:paraId="42B64937" w14:textId="77777777" w:rsidR="00630C3B" w:rsidRPr="00DD4F94" w:rsidRDefault="00630C3B" w:rsidP="00630C3B">
      <w:pPr>
        <w:pStyle w:val="sonvb"/>
        <w:spacing w:before="120" w:line="276" w:lineRule="auto"/>
        <w:ind w:firstLine="720"/>
        <w:rPr>
          <w:iCs/>
          <w:lang w:val="sv-SE"/>
        </w:rPr>
      </w:pPr>
      <w:r w:rsidRPr="00DD4F94">
        <w:rPr>
          <w:iCs/>
          <w:lang w:val="sv-SE"/>
        </w:rPr>
        <w:t xml:space="preserve">Quyết định/Văn bản đồng ý cho giải thể cơ sở giáo dục của cơ quan có thẩm quyền. </w:t>
      </w:r>
    </w:p>
    <w:p w14:paraId="66239CD1" w14:textId="0335D3B2"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.8. Lệ phí</w:t>
      </w:r>
      <w:r w:rsidRPr="00DD4F94">
        <w:rPr>
          <w:iCs/>
          <w:lang w:val="sv-SE"/>
        </w:rPr>
        <w:t xml:space="preserve">: </w:t>
      </w:r>
    </w:p>
    <w:p w14:paraId="7F43F5F5" w14:textId="77777777" w:rsidR="00630C3B" w:rsidRPr="00DD4F94" w:rsidRDefault="00630C3B" w:rsidP="00630C3B">
      <w:pPr>
        <w:pStyle w:val="sonvb"/>
        <w:spacing w:before="120" w:line="276" w:lineRule="auto"/>
        <w:ind w:firstLine="720"/>
        <w:rPr>
          <w:iCs/>
          <w:lang w:val="sv-SE"/>
        </w:rPr>
      </w:pPr>
      <w:r w:rsidRPr="00DD4F94">
        <w:rPr>
          <w:iCs/>
          <w:lang w:val="sv-SE"/>
        </w:rPr>
        <w:t>Không.</w:t>
      </w:r>
    </w:p>
    <w:p w14:paraId="6D3FB7C1" w14:textId="6619E971"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.9. Tên mẫu đơn, mẫu tờ khai</w:t>
      </w:r>
      <w:r w:rsidRPr="00DD4F94">
        <w:rPr>
          <w:iCs/>
          <w:lang w:val="sv-SE"/>
        </w:rPr>
        <w:t xml:space="preserve">: </w:t>
      </w:r>
    </w:p>
    <w:p w14:paraId="40795BC7" w14:textId="77777777" w:rsidR="00630C3B" w:rsidRPr="00DD4F94" w:rsidRDefault="00630C3B" w:rsidP="00630C3B">
      <w:pPr>
        <w:pStyle w:val="sonvb"/>
        <w:spacing w:before="120" w:line="276" w:lineRule="auto"/>
        <w:ind w:firstLine="720"/>
        <w:rPr>
          <w:iCs/>
          <w:lang w:val="sv-SE"/>
        </w:rPr>
      </w:pPr>
      <w:r w:rsidRPr="00DD4F94">
        <w:rPr>
          <w:iCs/>
          <w:lang w:val="sv-SE"/>
        </w:rPr>
        <w:t>Không.</w:t>
      </w:r>
    </w:p>
    <w:p w14:paraId="0AC2B418" w14:textId="5990CF96"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.10. Yêu cầu, điều kiện thực hiện thủ tục hành chính:</w:t>
      </w:r>
    </w:p>
    <w:p w14:paraId="6A83A52E" w14:textId="77777777" w:rsidR="00630C3B" w:rsidRPr="00DD4F94" w:rsidRDefault="00630C3B" w:rsidP="00630C3B">
      <w:pPr>
        <w:pStyle w:val="sonvb"/>
        <w:spacing w:before="120" w:line="276" w:lineRule="auto"/>
        <w:ind w:firstLine="720"/>
        <w:rPr>
          <w:iCs/>
          <w:lang w:val="sv-SE"/>
        </w:rPr>
      </w:pPr>
      <w:r w:rsidRPr="00DD4F94">
        <w:rPr>
          <w:bCs/>
          <w:iCs/>
          <w:lang w:val="sv-SE"/>
        </w:rPr>
        <w:t>Theo đề nghị của nhà đầu tư.</w:t>
      </w:r>
    </w:p>
    <w:p w14:paraId="5764B2D8" w14:textId="46E7866C" w:rsidR="00630C3B" w:rsidRPr="00DD4F94" w:rsidRDefault="00630C3B" w:rsidP="00630C3B">
      <w:pPr>
        <w:pStyle w:val="sonvb"/>
        <w:spacing w:before="120" w:line="276" w:lineRule="auto"/>
        <w:ind w:firstLine="720"/>
        <w:rPr>
          <w:iCs/>
          <w:lang w:val="sv-SE"/>
        </w:rPr>
      </w:pPr>
      <w:r>
        <w:rPr>
          <w:bCs/>
          <w:iCs/>
          <w:lang w:val="sv-SE"/>
        </w:rPr>
        <w:t>4</w:t>
      </w:r>
      <w:r w:rsidRPr="00DD4F94">
        <w:rPr>
          <w:bCs/>
          <w:iCs/>
          <w:lang w:val="sv-SE"/>
        </w:rPr>
        <w:t>.11. Căn cứ pháp lý của thủ tục hành chính:</w:t>
      </w:r>
      <w:r w:rsidRPr="00DD4F94">
        <w:rPr>
          <w:iCs/>
          <w:lang w:val="sv-SE"/>
        </w:rPr>
        <w:t xml:space="preserve"> </w:t>
      </w:r>
    </w:p>
    <w:p w14:paraId="413B5DB6" w14:textId="4D2E0034" w:rsidR="00630C3B" w:rsidRDefault="00630C3B" w:rsidP="00630C3B">
      <w:pPr>
        <w:ind w:firstLine="720"/>
        <w:jc w:val="both"/>
        <w:rPr>
          <w:b/>
          <w:bCs/>
        </w:rPr>
      </w:pPr>
      <w:r w:rsidRPr="00DD4F94">
        <w:rPr>
          <w:iCs/>
          <w:lang w:val="sv-SE"/>
        </w:rPr>
        <w:t>Nghị định số 86/2018/NĐ-CP ngày 06 tháng 6 năm 2018 của Chính phủ quy định về hợp tác, đầu tư của nước ngoài trong lĩnh vực giáo dục.</w:t>
      </w:r>
    </w:p>
    <w:p w14:paraId="5D0560C4" w14:textId="77777777" w:rsidR="00630C3B" w:rsidRDefault="00630C3B" w:rsidP="00646AB8">
      <w:pPr>
        <w:ind w:firstLine="720"/>
        <w:jc w:val="both"/>
        <w:rPr>
          <w:b/>
          <w:bCs/>
        </w:rPr>
      </w:pPr>
    </w:p>
    <w:p w14:paraId="6368B953" w14:textId="77777777" w:rsidR="00630C3B" w:rsidRDefault="00630C3B" w:rsidP="00646AB8">
      <w:pPr>
        <w:ind w:firstLine="720"/>
        <w:jc w:val="both"/>
        <w:rPr>
          <w:b/>
          <w:bCs/>
        </w:rPr>
      </w:pPr>
    </w:p>
    <w:p w14:paraId="67F4BE6D" w14:textId="3C72FF4C"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5. Chấm dứt hoạt động liên kết giáo dục theo đề nghị của các bên liên kết</w:t>
      </w:r>
    </w:p>
    <w:p w14:paraId="7D55585D" w14:textId="189EDD0D" w:rsidR="002E74D4" w:rsidRPr="00DD4F94" w:rsidRDefault="002E74D4" w:rsidP="002E74D4">
      <w:pPr>
        <w:pStyle w:val="sonvb"/>
        <w:spacing w:before="120" w:line="276" w:lineRule="auto"/>
        <w:ind w:firstLine="709"/>
        <w:rPr>
          <w:iCs/>
          <w:szCs w:val="28"/>
          <w:lang w:val="sv-SE"/>
        </w:rPr>
      </w:pPr>
      <w:r>
        <w:rPr>
          <w:bCs/>
          <w:iCs/>
          <w:szCs w:val="28"/>
          <w:lang w:val="sv-SE"/>
        </w:rPr>
        <w:t>5</w:t>
      </w:r>
      <w:r w:rsidRPr="00DD4F94">
        <w:rPr>
          <w:bCs/>
          <w:iCs/>
          <w:szCs w:val="28"/>
          <w:lang w:val="sv-SE"/>
        </w:rPr>
        <w:t>.1 Trình tự thực hiện:</w:t>
      </w:r>
    </w:p>
    <w:p w14:paraId="4E2BD242" w14:textId="77777777" w:rsidR="002E74D4" w:rsidRPr="00DD4F94" w:rsidRDefault="002E74D4" w:rsidP="002E74D4">
      <w:pPr>
        <w:pStyle w:val="sonvb"/>
        <w:spacing w:before="120" w:line="276" w:lineRule="auto"/>
        <w:ind w:firstLine="709"/>
        <w:rPr>
          <w:iCs/>
          <w:szCs w:val="28"/>
          <w:lang w:val="sv-SE"/>
        </w:rPr>
      </w:pPr>
      <w:r w:rsidRPr="00DD4F94">
        <w:rPr>
          <w:bCs/>
          <w:iCs/>
          <w:szCs w:val="28"/>
          <w:lang w:val="sv-SE"/>
        </w:rPr>
        <w:t>a) Bước 1:</w:t>
      </w:r>
      <w:r w:rsidRPr="00DD4F94">
        <w:rPr>
          <w:iCs/>
          <w:szCs w:val="28"/>
          <w:lang w:val="sv-SE"/>
        </w:rPr>
        <w:t xml:space="preserve"> Các bên liên kết nộp hồ sơ choSở Giáo dục và Đào tạo. </w:t>
      </w:r>
    </w:p>
    <w:p w14:paraId="022E0C2A" w14:textId="207020DA" w:rsidR="002E74D4" w:rsidRPr="00DD4F94" w:rsidRDefault="002E74D4" w:rsidP="002E74D4">
      <w:pPr>
        <w:pStyle w:val="sonvb"/>
        <w:spacing w:before="120" w:line="276" w:lineRule="auto"/>
        <w:ind w:firstLine="709"/>
        <w:rPr>
          <w:iCs/>
          <w:szCs w:val="28"/>
          <w:lang w:val="sv-SE"/>
        </w:rPr>
      </w:pPr>
      <w:r w:rsidRPr="00DD4F94">
        <w:rPr>
          <w:bCs/>
          <w:iCs/>
          <w:szCs w:val="28"/>
          <w:lang w:val="sv-SE"/>
        </w:rPr>
        <w:t>b) Bước 2:</w:t>
      </w:r>
      <w:r w:rsidRPr="00DD4F94">
        <w:rPr>
          <w:iCs/>
          <w:szCs w:val="28"/>
          <w:lang w:val="sv-SE"/>
        </w:rPr>
        <w:t xml:space="preserve"> Trong thời hạn 15 ngày làm việc, kể từ ngày nhận được đủ hồ sơ hợp lệ, cơ quan tiếp nhận hồ sơ tổ chức thẩm định, quyết định chấm dứt liên kết và thông báo trên phương tiện thông tin đại chúng, nếu liên kết giáo dục chưa được chấm dứt thì giám đốc sở giáo dục và đào tạo có văn bản trả lời, nêu rõ lý do</w:t>
      </w:r>
      <w:r>
        <w:rPr>
          <w:iCs/>
          <w:szCs w:val="28"/>
          <w:lang w:val="sv-SE"/>
        </w:rPr>
        <w:t>.</w:t>
      </w:r>
    </w:p>
    <w:p w14:paraId="3B956719" w14:textId="5137F606" w:rsidR="002E74D4" w:rsidRPr="00DD4F94" w:rsidRDefault="002E74D4" w:rsidP="002E74D4">
      <w:pPr>
        <w:pStyle w:val="sonvb"/>
        <w:spacing w:before="120" w:line="276" w:lineRule="auto"/>
        <w:ind w:firstLine="720"/>
        <w:rPr>
          <w:b/>
          <w:bCs/>
          <w:iCs/>
          <w:szCs w:val="28"/>
          <w:lang w:val="sv-SE"/>
        </w:rPr>
      </w:pPr>
      <w:r>
        <w:rPr>
          <w:bCs/>
          <w:iCs/>
          <w:szCs w:val="28"/>
          <w:lang w:val="sv-SE"/>
        </w:rPr>
        <w:t>5</w:t>
      </w:r>
      <w:r w:rsidRPr="00DD4F94">
        <w:rPr>
          <w:bCs/>
          <w:iCs/>
          <w:szCs w:val="28"/>
          <w:lang w:val="sv-SE"/>
        </w:rPr>
        <w:t>.2. Cách thức thực hiện:</w:t>
      </w:r>
      <w:r w:rsidRPr="00DD4F94">
        <w:rPr>
          <w:b/>
          <w:bCs/>
          <w:iCs/>
          <w:szCs w:val="28"/>
          <w:lang w:val="sv-SE"/>
        </w:rPr>
        <w:t xml:space="preserve"> </w:t>
      </w:r>
    </w:p>
    <w:p w14:paraId="6DA0FAA1"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Trực tiếp hoặc qua bưu điện.</w:t>
      </w:r>
    </w:p>
    <w:p w14:paraId="53BBED72" w14:textId="5A559EB0" w:rsidR="002E74D4" w:rsidRPr="00DD4F94" w:rsidRDefault="002E74D4" w:rsidP="002E74D4">
      <w:pPr>
        <w:pStyle w:val="sonvb"/>
        <w:spacing w:before="120" w:line="276" w:lineRule="auto"/>
        <w:ind w:firstLine="720"/>
        <w:rPr>
          <w:iCs/>
          <w:szCs w:val="28"/>
          <w:lang w:val="sv-SE"/>
        </w:rPr>
      </w:pPr>
      <w:r>
        <w:rPr>
          <w:bCs/>
          <w:iCs/>
          <w:szCs w:val="28"/>
          <w:lang w:val="sv-SE"/>
        </w:rPr>
        <w:t>5</w:t>
      </w:r>
      <w:r w:rsidRPr="00DD4F94">
        <w:rPr>
          <w:bCs/>
          <w:iCs/>
          <w:szCs w:val="28"/>
          <w:lang w:val="sv-SE"/>
        </w:rPr>
        <w:t xml:space="preserve">.3. Thành phần, số lượng hồ sơ: </w:t>
      </w:r>
    </w:p>
    <w:p w14:paraId="6B910B19" w14:textId="5BC53567" w:rsidR="002E74D4" w:rsidRPr="00DD4F94" w:rsidRDefault="002E74D4" w:rsidP="002E74D4">
      <w:pPr>
        <w:pStyle w:val="sonvb"/>
        <w:spacing w:before="120" w:line="276" w:lineRule="auto"/>
        <w:ind w:firstLine="720"/>
        <w:rPr>
          <w:iCs/>
          <w:szCs w:val="28"/>
          <w:lang w:val="sv-SE"/>
        </w:rPr>
      </w:pPr>
      <w:r>
        <w:rPr>
          <w:bCs/>
          <w:iCs/>
          <w:szCs w:val="28"/>
          <w:lang w:val="sv-SE"/>
        </w:rPr>
        <w:t>5</w:t>
      </w:r>
      <w:r w:rsidRPr="00DD4F94">
        <w:rPr>
          <w:bCs/>
          <w:iCs/>
          <w:szCs w:val="28"/>
          <w:lang w:val="sv-SE"/>
        </w:rPr>
        <w:t>.3.1. Thành phần hồ sơ</w:t>
      </w:r>
      <w:r w:rsidRPr="00DD4F94">
        <w:rPr>
          <w:iCs/>
          <w:szCs w:val="28"/>
          <w:lang w:val="sv-SE"/>
        </w:rPr>
        <w:t>:</w:t>
      </w:r>
    </w:p>
    <w:p w14:paraId="3663B25F"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Đơn đề nghị chấm dứt liên kết giáo dục với nước ngoài theo Mẫu số 05 của Phụ lục Nghị định số 86/2018/NĐ-CP trong đó nêu rõ lý do chấm dứt, kèm theo phương án chấm dứt liên kết, các biện pháp đảm bảo quyền lợi hợp pháp của người học, người lao động, phương án giải quyết tài chính, tài sản;</w:t>
      </w:r>
    </w:p>
    <w:p w14:paraId="29BEBCC2" w14:textId="60266889" w:rsidR="002E74D4" w:rsidRPr="00DD4F94" w:rsidRDefault="002E74D4" w:rsidP="002E74D4">
      <w:pPr>
        <w:pStyle w:val="sonvb"/>
        <w:spacing w:before="120" w:line="276" w:lineRule="auto"/>
        <w:ind w:firstLine="720"/>
        <w:rPr>
          <w:iCs/>
          <w:szCs w:val="28"/>
          <w:lang w:val="sv-SE"/>
        </w:rPr>
      </w:pPr>
      <w:r>
        <w:rPr>
          <w:bCs/>
          <w:iCs/>
          <w:szCs w:val="28"/>
          <w:lang w:val="sv-SE"/>
        </w:rPr>
        <w:t>5</w:t>
      </w:r>
      <w:r w:rsidRPr="00DD4F94">
        <w:rPr>
          <w:bCs/>
          <w:iCs/>
          <w:szCs w:val="28"/>
          <w:lang w:val="sv-SE"/>
        </w:rPr>
        <w:t xml:space="preserve">.3.2. Số lượng hồ sơ : </w:t>
      </w:r>
      <w:r w:rsidRPr="00DD4F94">
        <w:rPr>
          <w:iCs/>
          <w:szCs w:val="28"/>
          <w:lang w:val="sv-SE"/>
        </w:rPr>
        <w:t>01 bộ hồ sơ.</w:t>
      </w:r>
    </w:p>
    <w:p w14:paraId="155C1494" w14:textId="7122AD86" w:rsidR="002E74D4" w:rsidRPr="00DD4F94" w:rsidRDefault="002E74D4" w:rsidP="002E74D4">
      <w:pPr>
        <w:pStyle w:val="sonvb"/>
        <w:spacing w:before="120" w:line="276" w:lineRule="auto"/>
        <w:ind w:firstLine="720"/>
        <w:rPr>
          <w:iCs/>
          <w:szCs w:val="28"/>
          <w:lang w:val="sv-SE"/>
        </w:rPr>
      </w:pPr>
      <w:r>
        <w:rPr>
          <w:bCs/>
          <w:iCs/>
          <w:szCs w:val="28"/>
          <w:lang w:val="sv-SE"/>
        </w:rPr>
        <w:t>5</w:t>
      </w:r>
      <w:r w:rsidRPr="00DD4F94">
        <w:rPr>
          <w:bCs/>
          <w:iCs/>
          <w:szCs w:val="28"/>
          <w:lang w:val="sv-SE"/>
        </w:rPr>
        <w:t>.4. Thời hạn giải quyết:</w:t>
      </w:r>
      <w:r w:rsidRPr="00DD4F94">
        <w:rPr>
          <w:iCs/>
          <w:szCs w:val="28"/>
          <w:lang w:val="sv-SE"/>
        </w:rPr>
        <w:t xml:space="preserve"> </w:t>
      </w:r>
    </w:p>
    <w:p w14:paraId="088E2ACA"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15 ngày làm việc, kể từ ngày nhận được hồ sơ hợp lệ.</w:t>
      </w:r>
    </w:p>
    <w:p w14:paraId="510C43A0" w14:textId="1D6EB1E9" w:rsidR="002E74D4" w:rsidRPr="00DD4F94" w:rsidRDefault="002E74D4" w:rsidP="002E74D4">
      <w:pPr>
        <w:pStyle w:val="sonvb"/>
        <w:spacing w:before="120" w:line="276" w:lineRule="auto"/>
        <w:ind w:firstLine="720"/>
        <w:rPr>
          <w:iCs/>
          <w:szCs w:val="28"/>
          <w:lang w:val="sv-SE"/>
        </w:rPr>
      </w:pPr>
      <w:r>
        <w:rPr>
          <w:bCs/>
          <w:iCs/>
          <w:szCs w:val="28"/>
          <w:lang w:val="sv-SE"/>
        </w:rPr>
        <w:t>5</w:t>
      </w:r>
      <w:r w:rsidRPr="00DD4F94">
        <w:rPr>
          <w:bCs/>
          <w:iCs/>
          <w:szCs w:val="28"/>
          <w:lang w:val="sv-SE"/>
        </w:rPr>
        <w:t>.5. Đối tượng thực hiện thủ tục hành chính</w:t>
      </w:r>
      <w:r w:rsidRPr="00DD4F94">
        <w:rPr>
          <w:iCs/>
          <w:szCs w:val="28"/>
          <w:lang w:val="sv-SE"/>
        </w:rPr>
        <w:t xml:space="preserve">: </w:t>
      </w:r>
    </w:p>
    <w:p w14:paraId="5E8B2C76" w14:textId="77777777" w:rsidR="002E74D4" w:rsidRPr="00DD4F94" w:rsidRDefault="002E74D4" w:rsidP="002E74D4">
      <w:pPr>
        <w:pStyle w:val="sonvb"/>
        <w:spacing w:before="120" w:line="276" w:lineRule="auto"/>
        <w:ind w:firstLine="720"/>
        <w:rPr>
          <w:iCs/>
          <w:szCs w:val="28"/>
          <w:lang w:val="sv-SE"/>
        </w:rPr>
      </w:pPr>
      <w:r w:rsidRPr="00DD4F94">
        <w:rPr>
          <w:iCs/>
          <w:szCs w:val="28"/>
          <w:lang w:val="nb-NO"/>
        </w:rPr>
        <w:t>Cơ sở giáo dục mầm non tư thục, cơ sở giáo dục phổ thông tư thục của Việt Nam và cơ sở giáo dục hoạt động hợp pháp ở nước ngoài, được cơ quan, tổ chức kiểm định chất lượng giáo dục hoặc cơ quan có thẩm quyền của nước ngoài công nhận về chất lượng giáo dục.</w:t>
      </w:r>
    </w:p>
    <w:p w14:paraId="1C3594D1" w14:textId="625C7263" w:rsidR="002E74D4" w:rsidRPr="00DD4F94" w:rsidRDefault="002E74D4" w:rsidP="002E74D4">
      <w:pPr>
        <w:pStyle w:val="sonvb"/>
        <w:spacing w:before="120" w:line="276" w:lineRule="auto"/>
        <w:ind w:firstLine="720"/>
        <w:rPr>
          <w:bCs/>
          <w:iCs/>
          <w:szCs w:val="28"/>
          <w:lang w:val="sv-SE"/>
        </w:rPr>
      </w:pPr>
      <w:r>
        <w:rPr>
          <w:bCs/>
          <w:iCs/>
          <w:szCs w:val="28"/>
          <w:lang w:val="sv-SE"/>
        </w:rPr>
        <w:t>5</w:t>
      </w:r>
      <w:r w:rsidRPr="00DD4F94">
        <w:rPr>
          <w:bCs/>
          <w:iCs/>
          <w:szCs w:val="28"/>
          <w:lang w:val="sv-SE"/>
        </w:rPr>
        <w:t xml:space="preserve">.6. Cơ quan thực hiện thủ tục hành chính: </w:t>
      </w:r>
    </w:p>
    <w:p w14:paraId="4E9AE99F"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Sở Giáo dục và Đào tạo.</w:t>
      </w:r>
    </w:p>
    <w:p w14:paraId="28014E7B" w14:textId="7C646FDA" w:rsidR="002E74D4" w:rsidRPr="00DD4F94" w:rsidRDefault="002E74D4" w:rsidP="002E74D4">
      <w:pPr>
        <w:pStyle w:val="sonvb"/>
        <w:spacing w:before="120" w:line="276" w:lineRule="auto"/>
        <w:ind w:firstLine="720"/>
        <w:rPr>
          <w:iCs/>
          <w:szCs w:val="28"/>
          <w:lang w:val="sv-SE"/>
        </w:rPr>
      </w:pPr>
      <w:r>
        <w:rPr>
          <w:bCs/>
          <w:iCs/>
          <w:szCs w:val="28"/>
          <w:lang w:val="sv-SE"/>
        </w:rPr>
        <w:t>5</w:t>
      </w:r>
      <w:r w:rsidRPr="00DD4F94">
        <w:rPr>
          <w:bCs/>
          <w:iCs/>
          <w:szCs w:val="28"/>
          <w:lang w:val="sv-SE"/>
        </w:rPr>
        <w:t>.7. Kết quả thực hiện thủ tục hành chính</w:t>
      </w:r>
      <w:r w:rsidRPr="00DD4F94">
        <w:rPr>
          <w:iCs/>
          <w:szCs w:val="28"/>
          <w:lang w:val="sv-SE"/>
        </w:rPr>
        <w:t xml:space="preserve">: </w:t>
      </w:r>
    </w:p>
    <w:p w14:paraId="552C96BB"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Quyết định chấm dứt liên kết giáo dục của Giám đốc Sở Giáo dục và Đào tạo.</w:t>
      </w:r>
    </w:p>
    <w:p w14:paraId="2A9F59CE" w14:textId="59232C69" w:rsidR="002E74D4" w:rsidRPr="00DD4F94" w:rsidRDefault="002E74D4" w:rsidP="002E74D4">
      <w:pPr>
        <w:pStyle w:val="sonvb"/>
        <w:spacing w:before="120" w:line="276" w:lineRule="auto"/>
        <w:ind w:firstLine="720"/>
        <w:rPr>
          <w:iCs/>
          <w:szCs w:val="28"/>
          <w:lang w:val="sv-SE"/>
        </w:rPr>
      </w:pPr>
      <w:r>
        <w:rPr>
          <w:bCs/>
          <w:iCs/>
          <w:szCs w:val="28"/>
          <w:lang w:val="sv-SE"/>
        </w:rPr>
        <w:t>5</w:t>
      </w:r>
      <w:r w:rsidRPr="00DD4F94">
        <w:rPr>
          <w:bCs/>
          <w:iCs/>
          <w:szCs w:val="28"/>
          <w:lang w:val="sv-SE"/>
        </w:rPr>
        <w:t>.8. Lệ phí</w:t>
      </w:r>
      <w:r w:rsidRPr="00DD4F94">
        <w:rPr>
          <w:iCs/>
          <w:szCs w:val="28"/>
          <w:lang w:val="sv-SE"/>
        </w:rPr>
        <w:t xml:space="preserve">: </w:t>
      </w:r>
    </w:p>
    <w:p w14:paraId="3E44ED75"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lastRenderedPageBreak/>
        <w:t>Không.</w:t>
      </w:r>
    </w:p>
    <w:p w14:paraId="75566F20" w14:textId="09A4D1EE" w:rsidR="002E74D4" w:rsidRPr="00DD4F94" w:rsidRDefault="002E74D4" w:rsidP="002E74D4">
      <w:pPr>
        <w:pStyle w:val="sonvb"/>
        <w:spacing w:before="120" w:line="276" w:lineRule="auto"/>
        <w:ind w:firstLine="720"/>
        <w:rPr>
          <w:iCs/>
          <w:szCs w:val="28"/>
          <w:lang w:val="sv-SE"/>
        </w:rPr>
      </w:pPr>
      <w:r>
        <w:rPr>
          <w:bCs/>
          <w:iCs/>
          <w:szCs w:val="28"/>
          <w:lang w:val="sv-SE"/>
        </w:rPr>
        <w:t>5</w:t>
      </w:r>
      <w:r w:rsidRPr="00DD4F94">
        <w:rPr>
          <w:bCs/>
          <w:iCs/>
          <w:szCs w:val="28"/>
          <w:lang w:val="sv-SE"/>
        </w:rPr>
        <w:t>.9. Tên mẫu đơn, mẫu tờ khai</w:t>
      </w:r>
      <w:r w:rsidRPr="00DD4F94">
        <w:rPr>
          <w:iCs/>
          <w:szCs w:val="28"/>
          <w:lang w:val="sv-SE"/>
        </w:rPr>
        <w:t xml:space="preserve">: </w:t>
      </w:r>
    </w:p>
    <w:p w14:paraId="0FF225B9"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Đơn đề nghị chấm dứt liên kết giáo dục với nước ngoài theo Mẫu số 05 tại Phụ lục ban hành kèm theo Nghị định số 86/2018/NĐ-CP.</w:t>
      </w:r>
    </w:p>
    <w:p w14:paraId="579DF0DD" w14:textId="3B06A431" w:rsidR="002E74D4" w:rsidRPr="00DD4F94" w:rsidRDefault="002E74D4" w:rsidP="002E74D4">
      <w:pPr>
        <w:pStyle w:val="sonvb"/>
        <w:spacing w:before="120" w:line="276" w:lineRule="auto"/>
        <w:ind w:firstLine="720"/>
        <w:rPr>
          <w:iCs/>
          <w:szCs w:val="28"/>
          <w:lang w:val="sv-SE"/>
        </w:rPr>
      </w:pPr>
      <w:r>
        <w:rPr>
          <w:bCs/>
          <w:iCs/>
          <w:szCs w:val="28"/>
          <w:lang w:val="sv-SE"/>
        </w:rPr>
        <w:t>5</w:t>
      </w:r>
      <w:r w:rsidRPr="00DD4F94">
        <w:rPr>
          <w:bCs/>
          <w:iCs/>
          <w:szCs w:val="28"/>
          <w:lang w:val="sv-SE"/>
        </w:rPr>
        <w:t>.10. Yêu cầu, điều kiện thực hiện thủ tục hành chính</w:t>
      </w:r>
      <w:r w:rsidRPr="00DD4F94">
        <w:rPr>
          <w:iCs/>
          <w:szCs w:val="28"/>
          <w:lang w:val="sv-SE"/>
        </w:rPr>
        <w:t>:</w:t>
      </w:r>
    </w:p>
    <w:p w14:paraId="612E3323"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a) Việc chấm dứt liên kết giáo dục được thực hiện theo đề nghị của các bên liên kết.</w:t>
      </w:r>
    </w:p>
    <w:p w14:paraId="446CB249"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b) Các bên liên kết khi chấm dứt hoạt động liên kết trước thời hạn có trách nhiệm:</w:t>
      </w:r>
    </w:p>
    <w:p w14:paraId="19007BEE"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 Bảo đảm cho học sinh đang theo học chương trình giáo dục tích hợp được tiếp tục học tập đến hết cấp học;</w:t>
      </w:r>
    </w:p>
    <w:p w14:paraId="429F1208"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 Bồi hoàn cho học sinh khoản chi phí học sinh đã nộp trong trường hợp liên kết bị chấm dứt hoạt động;</w:t>
      </w:r>
    </w:p>
    <w:p w14:paraId="6B839C10"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 Thanh toán các khoản lương, tiền công, thù lao giảng dạy, các quyền lợi khác của giáo viên và người lao động theo hợp đồng lao động đã ký kết hoặc thỏa ước lao động tập thể phù hợp với quy định của pháp luật lao động.</w:t>
      </w:r>
    </w:p>
    <w:p w14:paraId="330705E1" w14:textId="77777777" w:rsidR="002E74D4" w:rsidRPr="00DD4F94" w:rsidRDefault="002E74D4" w:rsidP="002E74D4">
      <w:pPr>
        <w:pStyle w:val="sonvb"/>
        <w:spacing w:before="120" w:line="276" w:lineRule="auto"/>
        <w:ind w:firstLine="720"/>
        <w:rPr>
          <w:iCs/>
          <w:szCs w:val="28"/>
          <w:lang w:val="sv-SE"/>
        </w:rPr>
      </w:pPr>
      <w:r w:rsidRPr="00DD4F94">
        <w:rPr>
          <w:iCs/>
          <w:szCs w:val="28"/>
          <w:lang w:val="sv-SE"/>
        </w:rPr>
        <w:t>- Thanh toán các khoản nợ thuế (nếu có) và các khoản nợ khác.</w:t>
      </w:r>
    </w:p>
    <w:p w14:paraId="2F794A27" w14:textId="38741709" w:rsidR="002E74D4" w:rsidRPr="00DD4F94" w:rsidRDefault="002E74D4" w:rsidP="002E74D4">
      <w:pPr>
        <w:pStyle w:val="sonvb"/>
        <w:spacing w:before="120" w:line="276" w:lineRule="auto"/>
        <w:ind w:firstLine="720"/>
        <w:rPr>
          <w:iCs/>
          <w:szCs w:val="28"/>
          <w:lang w:val="sv-SE"/>
        </w:rPr>
      </w:pPr>
      <w:r>
        <w:rPr>
          <w:bCs/>
          <w:iCs/>
          <w:szCs w:val="28"/>
          <w:lang w:val="sv-SE"/>
        </w:rPr>
        <w:t>5</w:t>
      </w:r>
      <w:r w:rsidRPr="00DD4F94">
        <w:rPr>
          <w:bCs/>
          <w:iCs/>
          <w:szCs w:val="28"/>
          <w:lang w:val="sv-SE"/>
        </w:rPr>
        <w:t>.11. Căn cứ pháp lý của thủ tục hành chính</w:t>
      </w:r>
      <w:r w:rsidRPr="00DD4F94">
        <w:rPr>
          <w:iCs/>
          <w:szCs w:val="28"/>
          <w:lang w:val="sv-SE"/>
        </w:rPr>
        <w:t xml:space="preserve">: </w:t>
      </w:r>
    </w:p>
    <w:p w14:paraId="22B8D97B" w14:textId="5B1E8399" w:rsidR="00630C3B" w:rsidRDefault="002E74D4" w:rsidP="002E74D4">
      <w:pPr>
        <w:ind w:firstLine="720"/>
        <w:jc w:val="both"/>
        <w:rPr>
          <w:b/>
          <w:bCs/>
        </w:rPr>
      </w:pPr>
      <w:r w:rsidRPr="00DD4F94">
        <w:rPr>
          <w:iCs/>
          <w:szCs w:val="28"/>
          <w:lang w:val="sv-SE"/>
        </w:rPr>
        <w:t>Nghị định số 86/2012/NĐ-CP ngày 06 tháng 6 năm 2018 của Chính phủ quy định về hợp tác, đầu tư của nước ngoài trong lĩnh vực giáo dục.</w:t>
      </w:r>
    </w:p>
    <w:p w14:paraId="3BEA3656" w14:textId="233352FE" w:rsidR="00630C3B" w:rsidRDefault="00630C3B" w:rsidP="00646AB8">
      <w:pPr>
        <w:ind w:firstLine="720"/>
        <w:jc w:val="both"/>
        <w:rPr>
          <w:b/>
          <w:bCs/>
        </w:rPr>
      </w:pPr>
    </w:p>
    <w:p w14:paraId="03039446" w14:textId="77777777" w:rsidR="00630C3B" w:rsidRPr="001154C7" w:rsidRDefault="00630C3B" w:rsidP="00646AB8">
      <w:pPr>
        <w:ind w:firstLine="720"/>
        <w:jc w:val="both"/>
        <w:rPr>
          <w:b/>
          <w:bCs/>
        </w:rPr>
      </w:pPr>
    </w:p>
    <w:p w14:paraId="577FB485" w14:textId="77777777" w:rsidR="002E74D4" w:rsidRDefault="002E74D4">
      <w:pPr>
        <w:rPr>
          <w:b/>
          <w:bCs/>
        </w:rPr>
      </w:pPr>
      <w:r>
        <w:rPr>
          <w:b/>
          <w:bCs/>
        </w:rPr>
        <w:br w:type="page"/>
      </w:r>
    </w:p>
    <w:p w14:paraId="7ECFCB34" w14:textId="77777777" w:rsidR="002E74D4" w:rsidRPr="00FF5298" w:rsidRDefault="002E74D4" w:rsidP="002E74D4">
      <w:pPr>
        <w:spacing w:before="120" w:after="280" w:afterAutospacing="1"/>
        <w:jc w:val="right"/>
        <w:rPr>
          <w:szCs w:val="28"/>
          <w:lang w:val="sv-SE"/>
        </w:rPr>
      </w:pPr>
      <w:bookmarkStart w:id="26" w:name="chuong_pl_5"/>
      <w:r w:rsidRPr="00FF5298">
        <w:rPr>
          <w:b/>
          <w:bCs/>
          <w:szCs w:val="28"/>
          <w:lang w:val="vi-VN"/>
        </w:rPr>
        <w:lastRenderedPageBreak/>
        <w:t>Mẫu số 05</w:t>
      </w:r>
      <w:bookmarkEnd w:id="26"/>
    </w:p>
    <w:p w14:paraId="04B379D6" w14:textId="77777777" w:rsidR="002E74D4" w:rsidRPr="00FF5298" w:rsidRDefault="002E74D4" w:rsidP="002E74D4">
      <w:pPr>
        <w:spacing w:before="120" w:after="280" w:afterAutospacing="1"/>
        <w:jc w:val="center"/>
        <w:rPr>
          <w:szCs w:val="28"/>
          <w:lang w:val="sv-SE"/>
        </w:rPr>
      </w:pPr>
      <w:r w:rsidRPr="00FF5298">
        <w:rPr>
          <w:b/>
          <w:bCs/>
          <w:szCs w:val="28"/>
          <w:lang w:val="vi-VN"/>
        </w:rPr>
        <w:t>CỘNG HÒA XÃ HỘI CHỦ NGHĨA VIỆT NAM</w:t>
      </w:r>
      <w:r w:rsidRPr="00FF5298">
        <w:rPr>
          <w:b/>
          <w:bCs/>
          <w:szCs w:val="28"/>
          <w:lang w:val="vi-VN"/>
        </w:rPr>
        <w:br/>
        <w:t xml:space="preserve">Độc lập - Tự do - Hạnh phúc </w:t>
      </w:r>
      <w:r w:rsidRPr="00FF5298">
        <w:rPr>
          <w:b/>
          <w:bCs/>
          <w:szCs w:val="28"/>
          <w:lang w:val="vi-VN"/>
        </w:rPr>
        <w:br/>
        <w:t>---------------</w:t>
      </w:r>
    </w:p>
    <w:p w14:paraId="7455C89A" w14:textId="77777777" w:rsidR="002E74D4" w:rsidRPr="00FF5298" w:rsidRDefault="002E74D4" w:rsidP="002E74D4">
      <w:pPr>
        <w:spacing w:before="120" w:after="280" w:afterAutospacing="1"/>
        <w:jc w:val="center"/>
        <w:rPr>
          <w:szCs w:val="28"/>
          <w:lang w:val="sv-SE"/>
        </w:rPr>
      </w:pPr>
      <w:r w:rsidRPr="00FF5298">
        <w:rPr>
          <w:i/>
          <w:iCs/>
          <w:szCs w:val="28"/>
          <w:lang w:val="vi-VN"/>
        </w:rPr>
        <w:t>……………., ngày……. tháng…… năm……..</w:t>
      </w:r>
    </w:p>
    <w:p w14:paraId="19FDAF30" w14:textId="77777777" w:rsidR="002E74D4" w:rsidRPr="00FF5298" w:rsidRDefault="002E74D4" w:rsidP="002E74D4">
      <w:pPr>
        <w:spacing w:before="120" w:after="280" w:afterAutospacing="1"/>
        <w:jc w:val="center"/>
        <w:rPr>
          <w:szCs w:val="28"/>
          <w:lang w:val="sv-SE"/>
        </w:rPr>
      </w:pPr>
      <w:bookmarkStart w:id="27" w:name="chuong_pl_5_name"/>
      <w:r w:rsidRPr="00FF5298">
        <w:rPr>
          <w:b/>
          <w:bCs/>
          <w:szCs w:val="28"/>
          <w:lang w:val="vi-VN"/>
        </w:rPr>
        <w:t>ĐƠN ĐỀ NGHỊ</w:t>
      </w:r>
      <w:bookmarkEnd w:id="27"/>
    </w:p>
    <w:p w14:paraId="34368600" w14:textId="77777777" w:rsidR="002E74D4" w:rsidRPr="00FF5298" w:rsidRDefault="002E74D4" w:rsidP="002E74D4">
      <w:pPr>
        <w:spacing w:before="120" w:after="280" w:afterAutospacing="1"/>
        <w:jc w:val="center"/>
        <w:rPr>
          <w:szCs w:val="28"/>
          <w:lang w:val="sv-SE"/>
        </w:rPr>
      </w:pPr>
      <w:bookmarkStart w:id="28" w:name="chuong_pl_5_name_name"/>
      <w:r w:rsidRPr="00FF5298">
        <w:rPr>
          <w:b/>
          <w:bCs/>
          <w:szCs w:val="28"/>
          <w:lang w:val="vi-VN"/>
        </w:rPr>
        <w:t xml:space="preserve">Chấm dứt liên kết giáo dục </w:t>
      </w:r>
      <w:r w:rsidRPr="00FF5298">
        <w:rPr>
          <w:b/>
          <w:bCs/>
          <w:szCs w:val="28"/>
          <w:shd w:val="solid" w:color="FFFFFF" w:fill="auto"/>
          <w:lang w:val="vi-VN"/>
        </w:rPr>
        <w:t>với</w:t>
      </w:r>
      <w:r w:rsidRPr="00FF5298">
        <w:rPr>
          <w:b/>
          <w:bCs/>
          <w:szCs w:val="28"/>
          <w:lang w:val="vi-VN"/>
        </w:rPr>
        <w:t xml:space="preserve"> nước ngoài</w:t>
      </w:r>
      <w:bookmarkEnd w:id="28"/>
    </w:p>
    <w:p w14:paraId="2ABF855E" w14:textId="77777777" w:rsidR="002E74D4" w:rsidRPr="00FF5298" w:rsidRDefault="002E74D4" w:rsidP="002E74D4">
      <w:pPr>
        <w:spacing w:before="120" w:after="280" w:afterAutospacing="1"/>
        <w:jc w:val="center"/>
        <w:rPr>
          <w:szCs w:val="28"/>
          <w:lang w:val="sv-SE"/>
        </w:rPr>
      </w:pPr>
      <w:r w:rsidRPr="00FF5298">
        <w:rPr>
          <w:szCs w:val="28"/>
          <w:lang w:val="vi-VN"/>
        </w:rPr>
        <w:t>Kính gửi: ………(1)……….</w:t>
      </w:r>
    </w:p>
    <w:p w14:paraId="106C390C" w14:textId="77777777" w:rsidR="002E74D4" w:rsidRPr="00FF5298" w:rsidRDefault="002E74D4" w:rsidP="002E74D4">
      <w:pPr>
        <w:spacing w:before="80" w:line="288" w:lineRule="auto"/>
        <w:ind w:firstLine="720"/>
        <w:jc w:val="both"/>
        <w:rPr>
          <w:szCs w:val="28"/>
          <w:lang w:val="sv-SE"/>
        </w:rPr>
      </w:pPr>
      <w:r w:rsidRPr="00FF5298">
        <w:rPr>
          <w:szCs w:val="28"/>
          <w:lang w:val="vi-VN"/>
        </w:rPr>
        <w:t>Chúng tôi, những người ký tên dưới đây, đại diện cho các Bên tham gia liên kết, gồm:</w:t>
      </w:r>
    </w:p>
    <w:p w14:paraId="22D5494B" w14:textId="77777777" w:rsidR="002E74D4" w:rsidRPr="00FF5298" w:rsidRDefault="002E74D4" w:rsidP="002E74D4">
      <w:pPr>
        <w:spacing w:before="80" w:line="288" w:lineRule="auto"/>
        <w:ind w:firstLine="720"/>
        <w:jc w:val="both"/>
        <w:rPr>
          <w:szCs w:val="28"/>
        </w:rPr>
      </w:pPr>
      <w:r w:rsidRPr="00FF5298">
        <w:rPr>
          <w:b/>
          <w:bCs/>
          <w:szCs w:val="28"/>
          <w:lang w:val="vi-VN"/>
        </w:rPr>
        <w:t>Bên Việt Nam</w:t>
      </w:r>
      <w:r w:rsidRPr="00FF5298">
        <w:rPr>
          <w:szCs w:val="28"/>
          <w:lang w:val="vi-VN"/>
        </w:rPr>
        <w:t xml:space="preserve"> </w:t>
      </w:r>
      <w:r w:rsidRPr="00FF5298">
        <w:rPr>
          <w:szCs w:val="28"/>
        </w:rPr>
        <w:t>………………………..</w:t>
      </w:r>
      <w:r w:rsidRPr="00FF5298">
        <w:rPr>
          <w:szCs w:val="28"/>
          <w:lang w:val="vi-VN"/>
        </w:rPr>
        <w:t>(2)</w:t>
      </w:r>
      <w:r w:rsidRPr="00FF5298">
        <w:rPr>
          <w:szCs w:val="28"/>
        </w:rPr>
        <w:t xml:space="preserve">................................................. </w:t>
      </w:r>
    </w:p>
    <w:p w14:paraId="6B69841B" w14:textId="77777777" w:rsidR="002E74D4" w:rsidRPr="00FF5298" w:rsidRDefault="002E74D4" w:rsidP="002E74D4">
      <w:pPr>
        <w:spacing w:before="80" w:line="288" w:lineRule="auto"/>
        <w:ind w:firstLine="720"/>
        <w:jc w:val="both"/>
        <w:rPr>
          <w:szCs w:val="28"/>
        </w:rPr>
      </w:pPr>
      <w:r w:rsidRPr="00FF5298">
        <w:rPr>
          <w:szCs w:val="28"/>
          <w:lang w:val="vi-VN"/>
        </w:rPr>
        <w:t xml:space="preserve">- Trụ sở: </w:t>
      </w:r>
      <w:r w:rsidRPr="00FF5298">
        <w:rPr>
          <w:szCs w:val="28"/>
        </w:rPr>
        <w:t xml:space="preserve">........................................................................................................ </w:t>
      </w:r>
    </w:p>
    <w:p w14:paraId="49FDF30C" w14:textId="77777777" w:rsidR="002E74D4" w:rsidRPr="00FF5298" w:rsidRDefault="002E74D4" w:rsidP="002E74D4">
      <w:pPr>
        <w:spacing w:before="80" w:line="288" w:lineRule="auto"/>
        <w:ind w:firstLine="720"/>
        <w:jc w:val="both"/>
        <w:rPr>
          <w:szCs w:val="28"/>
        </w:rPr>
      </w:pPr>
      <w:r w:rsidRPr="00FF5298">
        <w:rPr>
          <w:szCs w:val="28"/>
          <w:lang w:val="vi-VN"/>
        </w:rPr>
        <w:t>- Điện thoại:</w:t>
      </w:r>
      <w:r w:rsidRPr="00FF5298">
        <w:rPr>
          <w:szCs w:val="28"/>
        </w:rPr>
        <w:t xml:space="preserve"> ........................................................................................... </w:t>
      </w:r>
    </w:p>
    <w:p w14:paraId="2E61FB49" w14:textId="77777777" w:rsidR="002E74D4" w:rsidRPr="00FF5298" w:rsidRDefault="002E74D4" w:rsidP="002E74D4">
      <w:pPr>
        <w:spacing w:before="80" w:line="288" w:lineRule="auto"/>
        <w:ind w:firstLine="720"/>
        <w:jc w:val="both"/>
        <w:rPr>
          <w:szCs w:val="28"/>
        </w:rPr>
      </w:pPr>
      <w:r w:rsidRPr="00FF5298">
        <w:rPr>
          <w:szCs w:val="28"/>
          <w:lang w:val="vi-VN"/>
        </w:rPr>
        <w:t>- Fax:</w:t>
      </w:r>
      <w:r w:rsidRPr="00FF5298">
        <w:rPr>
          <w:szCs w:val="28"/>
        </w:rPr>
        <w:t xml:space="preserve"> ........................................................................................................... </w:t>
      </w:r>
    </w:p>
    <w:p w14:paraId="7FF1F6E2" w14:textId="77777777" w:rsidR="002E74D4" w:rsidRPr="00FF5298" w:rsidRDefault="002E74D4" w:rsidP="002E74D4">
      <w:pPr>
        <w:spacing w:before="80" w:line="288" w:lineRule="auto"/>
        <w:ind w:firstLine="720"/>
        <w:jc w:val="both"/>
        <w:rPr>
          <w:szCs w:val="28"/>
        </w:rPr>
      </w:pPr>
      <w:r w:rsidRPr="00FF5298">
        <w:rPr>
          <w:szCs w:val="28"/>
          <w:lang w:val="vi-VN"/>
        </w:rPr>
        <w:t>- Website:</w:t>
      </w:r>
      <w:r w:rsidRPr="00FF5298">
        <w:rPr>
          <w:szCs w:val="28"/>
        </w:rPr>
        <w:t xml:space="preserve"> .................................................................................................. </w:t>
      </w:r>
    </w:p>
    <w:p w14:paraId="0099345E" w14:textId="77777777" w:rsidR="002E74D4" w:rsidRPr="00FF5298" w:rsidRDefault="002E74D4" w:rsidP="002E74D4">
      <w:pPr>
        <w:spacing w:before="80" w:line="288" w:lineRule="auto"/>
        <w:ind w:firstLine="720"/>
        <w:jc w:val="both"/>
        <w:rPr>
          <w:szCs w:val="28"/>
        </w:rPr>
      </w:pPr>
      <w:r w:rsidRPr="00FF5298">
        <w:rPr>
          <w:b/>
          <w:bCs/>
          <w:szCs w:val="28"/>
          <w:lang w:val="vi-VN"/>
        </w:rPr>
        <w:t>Bên nước ngoài:</w:t>
      </w:r>
      <w:r w:rsidRPr="00FF5298">
        <w:rPr>
          <w:szCs w:val="28"/>
          <w:lang w:val="vi-VN"/>
        </w:rPr>
        <w:t xml:space="preserve"> </w:t>
      </w:r>
      <w:r w:rsidRPr="00FF5298">
        <w:rPr>
          <w:szCs w:val="28"/>
        </w:rPr>
        <w:t xml:space="preserve">…………………………. </w:t>
      </w:r>
      <w:r w:rsidRPr="00FF5298">
        <w:rPr>
          <w:szCs w:val="28"/>
          <w:lang w:val="vi-VN"/>
        </w:rPr>
        <w:t>(3)</w:t>
      </w:r>
      <w:r w:rsidRPr="00FF5298">
        <w:rPr>
          <w:szCs w:val="28"/>
        </w:rPr>
        <w:t xml:space="preserve">......................................... </w:t>
      </w:r>
    </w:p>
    <w:p w14:paraId="107A9BCB" w14:textId="77777777" w:rsidR="002E74D4" w:rsidRPr="00FF5298" w:rsidRDefault="002E74D4" w:rsidP="002E74D4">
      <w:pPr>
        <w:spacing w:before="80" w:line="288" w:lineRule="auto"/>
        <w:ind w:firstLine="720"/>
        <w:jc w:val="both"/>
        <w:rPr>
          <w:szCs w:val="28"/>
        </w:rPr>
      </w:pPr>
      <w:r w:rsidRPr="00FF5298">
        <w:rPr>
          <w:szCs w:val="28"/>
          <w:lang w:val="vi-VN"/>
        </w:rPr>
        <w:t>- Trụ sở:</w:t>
      </w:r>
      <w:r w:rsidRPr="00FF5298">
        <w:rPr>
          <w:szCs w:val="28"/>
        </w:rPr>
        <w:t xml:space="preserve"> ....................................................................................................... </w:t>
      </w:r>
    </w:p>
    <w:p w14:paraId="4AB78394" w14:textId="77777777" w:rsidR="002E74D4" w:rsidRPr="00FF5298" w:rsidRDefault="002E74D4" w:rsidP="002E74D4">
      <w:pPr>
        <w:spacing w:before="80" w:line="288" w:lineRule="auto"/>
        <w:ind w:firstLine="720"/>
        <w:jc w:val="both"/>
        <w:rPr>
          <w:szCs w:val="28"/>
        </w:rPr>
      </w:pPr>
      <w:r w:rsidRPr="00FF5298">
        <w:rPr>
          <w:szCs w:val="28"/>
          <w:lang w:val="vi-VN"/>
        </w:rPr>
        <w:t>- Điện thoại:</w:t>
      </w:r>
      <w:r w:rsidRPr="00FF5298">
        <w:rPr>
          <w:szCs w:val="28"/>
        </w:rPr>
        <w:t xml:space="preserve"> ................................................................................................. </w:t>
      </w:r>
    </w:p>
    <w:p w14:paraId="7D3F9905" w14:textId="77777777" w:rsidR="002E74D4" w:rsidRPr="00FF5298" w:rsidRDefault="002E74D4" w:rsidP="002E74D4">
      <w:pPr>
        <w:spacing w:before="80" w:line="288" w:lineRule="auto"/>
        <w:ind w:firstLine="720"/>
        <w:jc w:val="both"/>
        <w:rPr>
          <w:szCs w:val="28"/>
        </w:rPr>
      </w:pPr>
      <w:r w:rsidRPr="00FF5298">
        <w:rPr>
          <w:szCs w:val="28"/>
          <w:lang w:val="vi-VN"/>
        </w:rPr>
        <w:t>- Fax:</w:t>
      </w:r>
      <w:r w:rsidRPr="00FF5298">
        <w:rPr>
          <w:szCs w:val="28"/>
        </w:rPr>
        <w:t xml:space="preserve"> ............................................................................................................ </w:t>
      </w:r>
    </w:p>
    <w:p w14:paraId="0BDE4BA8" w14:textId="77777777" w:rsidR="002E74D4" w:rsidRPr="00FF5298" w:rsidRDefault="002E74D4" w:rsidP="002E74D4">
      <w:pPr>
        <w:spacing w:before="80" w:line="288" w:lineRule="auto"/>
        <w:ind w:firstLine="720"/>
        <w:jc w:val="both"/>
        <w:rPr>
          <w:szCs w:val="28"/>
        </w:rPr>
      </w:pPr>
      <w:r w:rsidRPr="00FF5298">
        <w:rPr>
          <w:szCs w:val="28"/>
          <w:lang w:val="vi-VN"/>
        </w:rPr>
        <w:t>- Website:</w:t>
      </w:r>
      <w:r w:rsidRPr="00FF5298">
        <w:rPr>
          <w:szCs w:val="28"/>
        </w:rPr>
        <w:t xml:space="preserve"> ................................................................................................. </w:t>
      </w:r>
    </w:p>
    <w:p w14:paraId="6A0922CD" w14:textId="77777777" w:rsidR="002E74D4" w:rsidRPr="00FF5298" w:rsidRDefault="002E74D4" w:rsidP="002E74D4">
      <w:pPr>
        <w:spacing w:before="80" w:line="288" w:lineRule="auto"/>
        <w:ind w:firstLine="720"/>
        <w:jc w:val="both"/>
        <w:rPr>
          <w:szCs w:val="28"/>
        </w:rPr>
      </w:pPr>
      <w:r w:rsidRPr="00FF5298">
        <w:rPr>
          <w:szCs w:val="28"/>
          <w:lang w:val="vi-VN"/>
        </w:rPr>
        <w:t xml:space="preserve">Đã được cho phép thực hiện liên kết giáo dục theo Quyết định số: </w:t>
      </w:r>
      <w:r w:rsidRPr="00FF5298">
        <w:rPr>
          <w:szCs w:val="28"/>
        </w:rPr>
        <w:t>…………</w:t>
      </w:r>
      <w:r w:rsidRPr="00FF5298">
        <w:rPr>
          <w:szCs w:val="28"/>
          <w:lang w:val="vi-VN"/>
        </w:rPr>
        <w:t>(4)</w:t>
      </w:r>
      <w:r w:rsidRPr="00FF5298">
        <w:rPr>
          <w:szCs w:val="28"/>
        </w:rPr>
        <w:t>………….</w:t>
      </w:r>
    </w:p>
    <w:p w14:paraId="7B890A34" w14:textId="77777777" w:rsidR="002E74D4" w:rsidRPr="00FF5298" w:rsidRDefault="002E74D4" w:rsidP="002E74D4">
      <w:pPr>
        <w:spacing w:before="80" w:line="288" w:lineRule="auto"/>
        <w:ind w:firstLine="720"/>
        <w:jc w:val="both"/>
        <w:rPr>
          <w:szCs w:val="28"/>
        </w:rPr>
      </w:pPr>
      <w:r w:rsidRPr="00FF5298">
        <w:rPr>
          <w:szCs w:val="28"/>
          <w:lang w:val="vi-VN"/>
        </w:rPr>
        <w:t>Đề nghị...(1)...phê duyệt chấm d</w:t>
      </w:r>
      <w:r w:rsidRPr="00FF5298">
        <w:rPr>
          <w:szCs w:val="28"/>
        </w:rPr>
        <w:t>ứ</w:t>
      </w:r>
      <w:r w:rsidRPr="00FF5298">
        <w:rPr>
          <w:szCs w:val="28"/>
          <w:lang w:val="vi-VN"/>
        </w:rPr>
        <w:t>t liên kết giáo dục nêu trên kể từ ngày... tháng... năm...</w:t>
      </w:r>
    </w:p>
    <w:p w14:paraId="53597722" w14:textId="77777777" w:rsidR="002E74D4" w:rsidRPr="00FF5298" w:rsidRDefault="002E74D4" w:rsidP="002E74D4">
      <w:pPr>
        <w:spacing w:before="80" w:line="288" w:lineRule="auto"/>
        <w:ind w:firstLine="720"/>
        <w:jc w:val="both"/>
        <w:rPr>
          <w:szCs w:val="28"/>
        </w:rPr>
      </w:pPr>
      <w:r w:rsidRPr="00FF5298">
        <w:rPr>
          <w:szCs w:val="28"/>
          <w:lang w:val="vi-VN"/>
        </w:rPr>
        <w:t xml:space="preserve">Lý do chấm dứt: ........................................................................ </w:t>
      </w:r>
    </w:p>
    <w:p w14:paraId="2A3C3223" w14:textId="77777777" w:rsidR="002E74D4" w:rsidRPr="00FF5298" w:rsidRDefault="002E74D4" w:rsidP="002E74D4">
      <w:pPr>
        <w:spacing w:before="80" w:line="288" w:lineRule="auto"/>
        <w:ind w:firstLine="720"/>
        <w:jc w:val="both"/>
        <w:rPr>
          <w:szCs w:val="28"/>
        </w:rPr>
      </w:pPr>
      <w:r w:rsidRPr="00FF5298">
        <w:rPr>
          <w:szCs w:val="28"/>
          <w:lang w:val="vi-VN"/>
        </w:rPr>
        <w:t xml:space="preserve">Trách nhiệm của cơ sở giáo dục khi chấm dứt liên kết: ........................... </w:t>
      </w:r>
    </w:p>
    <w:p w14:paraId="625C39EF" w14:textId="77777777" w:rsidR="002E74D4" w:rsidRPr="00FF5298" w:rsidRDefault="002E74D4" w:rsidP="002E74D4">
      <w:pPr>
        <w:spacing w:before="80" w:line="288" w:lineRule="auto"/>
        <w:ind w:firstLine="720"/>
        <w:jc w:val="both"/>
        <w:rPr>
          <w:szCs w:val="28"/>
        </w:rPr>
      </w:pPr>
      <w:r w:rsidRPr="00FF5298">
        <w:rPr>
          <w:b/>
          <w:bCs/>
          <w:szCs w:val="28"/>
          <w:lang w:val="vi-VN"/>
        </w:rPr>
        <w:t>Chúng tôi xin cam kết:</w:t>
      </w:r>
    </w:p>
    <w:p w14:paraId="07278222" w14:textId="77777777" w:rsidR="002E74D4" w:rsidRPr="00FF5298" w:rsidRDefault="002E74D4" w:rsidP="002E74D4">
      <w:pPr>
        <w:spacing w:before="80" w:line="288" w:lineRule="auto"/>
        <w:ind w:firstLine="720"/>
        <w:jc w:val="both"/>
        <w:rPr>
          <w:szCs w:val="28"/>
        </w:rPr>
      </w:pPr>
      <w:r w:rsidRPr="00FF5298">
        <w:rPr>
          <w:szCs w:val="28"/>
          <w:lang w:val="vi-VN"/>
        </w:rPr>
        <w:t>1. Chịu trách nhiệm hoàn toàn về sự trung thực và sự chính xác của nội dung Đơn đề nghị chấm dứt và Hồ sơ kèm theo.</w:t>
      </w:r>
    </w:p>
    <w:p w14:paraId="11B812F1" w14:textId="77777777" w:rsidR="002E74D4" w:rsidRPr="00FF5298" w:rsidRDefault="002E74D4" w:rsidP="002E74D4">
      <w:pPr>
        <w:spacing w:before="80" w:line="288" w:lineRule="auto"/>
        <w:ind w:firstLine="720"/>
        <w:jc w:val="both"/>
        <w:rPr>
          <w:szCs w:val="28"/>
        </w:rPr>
      </w:pPr>
      <w:r w:rsidRPr="00FF5298">
        <w:rPr>
          <w:szCs w:val="28"/>
          <w:lang w:val="vi-VN"/>
        </w:rPr>
        <w:t>2. Chấp hành nghiêm chỉnh các quy định của pháp luật Việt Nam.</w:t>
      </w:r>
    </w:p>
    <w:p w14:paraId="5DBB710E" w14:textId="77777777" w:rsidR="002E74D4" w:rsidRPr="00FF5298" w:rsidRDefault="002E74D4" w:rsidP="002E74D4">
      <w:pPr>
        <w:spacing w:before="80" w:line="288" w:lineRule="auto"/>
        <w:ind w:firstLine="720"/>
        <w:jc w:val="both"/>
        <w:rPr>
          <w:szCs w:val="28"/>
        </w:rPr>
      </w:pPr>
      <w:r w:rsidRPr="00FF5298">
        <w:rPr>
          <w:b/>
          <w:bCs/>
          <w:szCs w:val="28"/>
          <w:lang w:val="vi-VN"/>
        </w:rPr>
        <w:lastRenderedPageBreak/>
        <w:t>Tài liệu gửi kèm theo gồm:</w:t>
      </w:r>
    </w:p>
    <w:p w14:paraId="7AED0731" w14:textId="77777777" w:rsidR="002E74D4" w:rsidRPr="00FF5298" w:rsidRDefault="002E74D4" w:rsidP="002E74D4">
      <w:pPr>
        <w:spacing w:before="80" w:line="288" w:lineRule="auto"/>
        <w:ind w:firstLine="720"/>
        <w:jc w:val="both"/>
        <w:rPr>
          <w:szCs w:val="28"/>
        </w:rPr>
      </w:pPr>
      <w:r w:rsidRPr="00FF5298">
        <w:rPr>
          <w:szCs w:val="28"/>
          <w:lang w:val="vi-VN"/>
        </w:rPr>
        <w:t xml:space="preserve">1. Báo cáo tổng kết hoạt động liên kết kèm theo các minh chứng về quá trình tổ chức, thực hiện liên </w:t>
      </w:r>
      <w:r w:rsidRPr="00FF5298">
        <w:rPr>
          <w:szCs w:val="28"/>
          <w:shd w:val="solid" w:color="FFFFFF" w:fill="auto"/>
          <w:lang w:val="vi-VN"/>
        </w:rPr>
        <w:t>kết</w:t>
      </w:r>
      <w:r w:rsidRPr="00FF5298">
        <w:rPr>
          <w:szCs w:val="28"/>
          <w:lang w:val="vi-VN"/>
        </w:rPr>
        <w:t xml:space="preserve"> trong thời gian được </w:t>
      </w:r>
      <w:r w:rsidRPr="00FF5298">
        <w:rPr>
          <w:szCs w:val="28"/>
          <w:shd w:val="solid" w:color="FFFFFF" w:fill="auto"/>
          <w:lang w:val="vi-VN"/>
        </w:rPr>
        <w:t>cấp</w:t>
      </w:r>
      <w:r w:rsidRPr="00FF5298">
        <w:rPr>
          <w:szCs w:val="28"/>
          <w:lang w:val="vi-VN"/>
        </w:rPr>
        <w:t xml:space="preserve"> phép;</w:t>
      </w:r>
    </w:p>
    <w:p w14:paraId="7239CC39" w14:textId="77777777" w:rsidR="002E74D4" w:rsidRPr="00FF5298" w:rsidRDefault="002E74D4" w:rsidP="002E74D4">
      <w:pPr>
        <w:spacing w:before="80" w:line="288" w:lineRule="auto"/>
        <w:ind w:firstLine="720"/>
        <w:jc w:val="both"/>
        <w:rPr>
          <w:szCs w:val="28"/>
        </w:rPr>
      </w:pPr>
      <w:r w:rsidRPr="00FF5298">
        <w:rPr>
          <w:szCs w:val="28"/>
          <w:lang w:val="vi-VN"/>
        </w:rPr>
        <w:t>2. Thỏa thuận (Hợp đồng) hợp tác giữa các bên liên kết (bản tiếng Anh và bản tiếng Việt);</w:t>
      </w:r>
    </w:p>
    <w:p w14:paraId="2E5C966D" w14:textId="77777777" w:rsidR="002E74D4" w:rsidRPr="00FF5298" w:rsidRDefault="002E74D4" w:rsidP="002E74D4">
      <w:pPr>
        <w:spacing w:before="80" w:line="288" w:lineRule="auto"/>
        <w:ind w:firstLine="720"/>
        <w:jc w:val="both"/>
        <w:rPr>
          <w:szCs w:val="28"/>
        </w:rPr>
      </w:pPr>
      <w:r w:rsidRPr="00FF5298">
        <w:rPr>
          <w:szCs w:val="28"/>
          <w:lang w:val="vi-VN"/>
        </w:rPr>
        <w:t>3. Kiến nghị các nội dung (nếu có) trong Quyết định phê duyệt chấm dứt và giải trình.</w:t>
      </w:r>
    </w:p>
    <w:p w14:paraId="3103A6D8" w14:textId="77777777" w:rsidR="002E74D4" w:rsidRPr="00FF5298" w:rsidRDefault="002E74D4" w:rsidP="002E74D4">
      <w:pPr>
        <w:spacing w:before="120" w:after="280" w:afterAutospacing="1"/>
        <w:rPr>
          <w:szCs w:val="28"/>
        </w:rPr>
      </w:pPr>
      <w:r w:rsidRPr="00FF5298">
        <w:rPr>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2E74D4" w:rsidRPr="00FF5298" w14:paraId="3BD38D05" w14:textId="77777777" w:rsidTr="0066499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4247EBD" w14:textId="77777777" w:rsidR="002E74D4" w:rsidRPr="00FF5298" w:rsidRDefault="002E74D4" w:rsidP="0066499F">
            <w:pPr>
              <w:spacing w:before="120"/>
              <w:jc w:val="center"/>
              <w:rPr>
                <w:szCs w:val="28"/>
              </w:rPr>
            </w:pPr>
            <w:r w:rsidRPr="00FF5298">
              <w:rPr>
                <w:b/>
                <w:bCs/>
                <w:szCs w:val="28"/>
                <w:lang w:val="vi-VN"/>
              </w:rPr>
              <w:t>Bên Việt Nam</w:t>
            </w:r>
            <w:r w:rsidRPr="00FF5298">
              <w:rPr>
                <w:b/>
                <w:bCs/>
                <w:szCs w:val="28"/>
                <w:lang w:val="vi-VN"/>
              </w:rPr>
              <w:br/>
            </w:r>
            <w:r w:rsidRPr="00FF5298">
              <w:rPr>
                <w:i/>
                <w:iCs/>
                <w:szCs w:val="28"/>
                <w:lang w:val="vi-VN"/>
              </w:rPr>
              <w:t>(Ký tên, đóng dấu)</w:t>
            </w:r>
            <w:r w:rsidRPr="00FF5298">
              <w:rPr>
                <w:i/>
                <w:iCs/>
                <w:szCs w:val="28"/>
                <w:lang w:val="vi-VN"/>
              </w:rPr>
              <w:br/>
            </w:r>
            <w:r w:rsidRPr="00FF5298">
              <w:rPr>
                <w:i/>
                <w:iCs/>
                <w:szCs w:val="28"/>
                <w:lang w:val="vi-VN"/>
              </w:rPr>
              <w:br/>
            </w:r>
            <w:r w:rsidRPr="00FF5298">
              <w:rPr>
                <w:i/>
                <w:iCs/>
                <w:szCs w:val="28"/>
              </w:rPr>
              <w:br/>
            </w:r>
            <w:r w:rsidRPr="00FF5298">
              <w:rPr>
                <w:i/>
                <w:iCs/>
                <w:szCs w:val="28"/>
              </w:rPr>
              <w:br/>
            </w:r>
            <w:r w:rsidRPr="00FF5298">
              <w:rPr>
                <w:i/>
                <w:iCs/>
                <w:szCs w:val="28"/>
                <w:lang w:val="vi-VN"/>
              </w:rPr>
              <w:br/>
            </w:r>
            <w:r w:rsidRPr="00FF5298">
              <w:rPr>
                <w:b/>
                <w:bCs/>
                <w:szCs w:val="28"/>
                <w:lang w:val="vi-VN"/>
              </w:rPr>
              <w:t>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71F036F" w14:textId="77777777" w:rsidR="002E74D4" w:rsidRPr="00FF5298" w:rsidRDefault="002E74D4" w:rsidP="0066499F">
            <w:pPr>
              <w:spacing w:before="120"/>
              <w:jc w:val="center"/>
              <w:rPr>
                <w:szCs w:val="28"/>
              </w:rPr>
            </w:pPr>
            <w:r w:rsidRPr="00FF5298">
              <w:rPr>
                <w:b/>
                <w:bCs/>
                <w:szCs w:val="28"/>
                <w:lang w:val="vi-VN"/>
              </w:rPr>
              <w:t>Bên nước ngoài</w:t>
            </w:r>
            <w:r w:rsidRPr="00FF5298">
              <w:rPr>
                <w:b/>
                <w:bCs/>
                <w:szCs w:val="28"/>
                <w:lang w:val="vi-VN"/>
              </w:rPr>
              <w:br/>
            </w:r>
            <w:r w:rsidRPr="00FF5298">
              <w:rPr>
                <w:i/>
                <w:iCs/>
                <w:szCs w:val="28"/>
                <w:lang w:val="vi-VN"/>
              </w:rPr>
              <w:t>(Ký tên, đóng dấu)</w:t>
            </w:r>
            <w:r w:rsidRPr="00FF5298">
              <w:rPr>
                <w:i/>
                <w:iCs/>
                <w:szCs w:val="28"/>
                <w:lang w:val="vi-VN"/>
              </w:rPr>
              <w:br/>
            </w:r>
            <w:r w:rsidRPr="00FF5298">
              <w:rPr>
                <w:i/>
                <w:iCs/>
                <w:szCs w:val="28"/>
                <w:lang w:val="vi-VN"/>
              </w:rPr>
              <w:br/>
            </w:r>
            <w:r w:rsidRPr="00FF5298">
              <w:rPr>
                <w:i/>
                <w:iCs/>
                <w:szCs w:val="28"/>
              </w:rPr>
              <w:br/>
            </w:r>
            <w:r w:rsidRPr="00FF5298">
              <w:rPr>
                <w:i/>
                <w:iCs/>
                <w:szCs w:val="28"/>
              </w:rPr>
              <w:br/>
            </w:r>
            <w:r w:rsidRPr="00FF5298">
              <w:rPr>
                <w:i/>
                <w:iCs/>
                <w:szCs w:val="28"/>
                <w:lang w:val="vi-VN"/>
              </w:rPr>
              <w:br/>
            </w:r>
            <w:r w:rsidRPr="00FF5298">
              <w:rPr>
                <w:b/>
                <w:bCs/>
                <w:szCs w:val="28"/>
                <w:lang w:val="vi-VN"/>
              </w:rPr>
              <w:t>Họ và tên</w:t>
            </w:r>
          </w:p>
        </w:tc>
      </w:tr>
    </w:tbl>
    <w:p w14:paraId="3DD5CE89" w14:textId="77777777" w:rsidR="002E74D4" w:rsidRPr="00FF5298" w:rsidRDefault="002E74D4" w:rsidP="002E74D4">
      <w:pPr>
        <w:rPr>
          <w:szCs w:val="28"/>
        </w:rPr>
      </w:pPr>
      <w:r w:rsidRPr="00FF5298">
        <w:rPr>
          <w:b/>
          <w:bCs/>
          <w:i/>
          <w:iCs/>
          <w:szCs w:val="28"/>
          <w:lang w:val="vi-VN"/>
        </w:rPr>
        <w:t>Ghi chú:</w:t>
      </w:r>
    </w:p>
    <w:p w14:paraId="4E612FD1" w14:textId="77777777" w:rsidR="002E74D4" w:rsidRPr="00FF5298" w:rsidRDefault="002E74D4" w:rsidP="002E74D4">
      <w:pPr>
        <w:rPr>
          <w:szCs w:val="28"/>
        </w:rPr>
      </w:pPr>
      <w:r w:rsidRPr="00FF5298">
        <w:rPr>
          <w:szCs w:val="28"/>
          <w:lang w:val="vi-VN"/>
        </w:rPr>
        <w:t xml:space="preserve">(1) Tên sở giáo dục và đào tạo tỉnh/thành phố đã cấp phép liên </w:t>
      </w:r>
      <w:r w:rsidRPr="00FF5298">
        <w:rPr>
          <w:szCs w:val="28"/>
          <w:shd w:val="solid" w:color="FFFFFF" w:fill="auto"/>
          <w:lang w:val="vi-VN"/>
        </w:rPr>
        <w:t>kết</w:t>
      </w:r>
      <w:r w:rsidRPr="00FF5298">
        <w:rPr>
          <w:szCs w:val="28"/>
          <w:lang w:val="vi-VN"/>
        </w:rPr>
        <w:t>;</w:t>
      </w:r>
    </w:p>
    <w:p w14:paraId="01743ACC" w14:textId="77777777" w:rsidR="002E74D4" w:rsidRPr="00FF5298" w:rsidRDefault="002E74D4" w:rsidP="002E74D4">
      <w:pPr>
        <w:rPr>
          <w:szCs w:val="28"/>
        </w:rPr>
      </w:pPr>
      <w:r w:rsidRPr="00FF5298">
        <w:rPr>
          <w:szCs w:val="28"/>
          <w:lang w:val="vi-VN"/>
        </w:rPr>
        <w:t>(2) Tên cơ sở giáo dục Việt Nam;</w:t>
      </w:r>
    </w:p>
    <w:p w14:paraId="63005DBA" w14:textId="77777777" w:rsidR="002E74D4" w:rsidRPr="00FF5298" w:rsidRDefault="002E74D4" w:rsidP="002E74D4">
      <w:pPr>
        <w:rPr>
          <w:szCs w:val="28"/>
        </w:rPr>
      </w:pPr>
      <w:r w:rsidRPr="00FF5298">
        <w:rPr>
          <w:szCs w:val="28"/>
          <w:lang w:val="vi-VN"/>
        </w:rPr>
        <w:t xml:space="preserve">(3) Tên </w:t>
      </w:r>
      <w:r w:rsidRPr="00FF5298">
        <w:rPr>
          <w:szCs w:val="28"/>
          <w:shd w:val="solid" w:color="FFFFFF" w:fill="auto"/>
          <w:lang w:val="vi-VN"/>
        </w:rPr>
        <w:t>cơ sở</w:t>
      </w:r>
      <w:r w:rsidRPr="00FF5298">
        <w:rPr>
          <w:szCs w:val="28"/>
          <w:lang w:val="vi-VN"/>
        </w:rPr>
        <w:t xml:space="preserve"> giáo dục nước ngoài;</w:t>
      </w:r>
    </w:p>
    <w:p w14:paraId="1C5ABA9E" w14:textId="20189C90" w:rsidR="002E74D4" w:rsidRDefault="002E74D4" w:rsidP="002E74D4">
      <w:pPr>
        <w:rPr>
          <w:b/>
          <w:bCs/>
        </w:rPr>
      </w:pPr>
      <w:r w:rsidRPr="00FF5298">
        <w:rPr>
          <w:szCs w:val="28"/>
        </w:rPr>
        <w:t>(4) Số, ký hiệu Quyết định phê duyệt liên kết, thời điểm và tên cơ quan ban hành văn bản.</w:t>
      </w:r>
      <w:r>
        <w:rPr>
          <w:b/>
          <w:bCs/>
        </w:rPr>
        <w:br w:type="page"/>
      </w:r>
    </w:p>
    <w:p w14:paraId="333A5A27" w14:textId="08A910CF"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6. Cho phép hoạt động giáo dục đối với cơ sở giáo dục mầm non; cơ sở giáo dục phổ thông; cơ sở đào tạo, bồi dưỡng ngắn hạn có vốn đầu tư nước ngoài tại Việt Nam</w:t>
      </w:r>
    </w:p>
    <w:p w14:paraId="4C76FE39" w14:textId="567CD186" w:rsidR="00BF5809" w:rsidRPr="001C57CD" w:rsidRDefault="00BF5809" w:rsidP="00BF5809">
      <w:pPr>
        <w:pStyle w:val="sonvb"/>
        <w:spacing w:before="120" w:line="276" w:lineRule="auto"/>
        <w:ind w:firstLine="720"/>
        <w:rPr>
          <w:iCs/>
          <w:lang w:val="sv-SE"/>
        </w:rPr>
      </w:pPr>
      <w:r>
        <w:rPr>
          <w:bCs/>
          <w:iCs/>
          <w:lang w:val="sv-SE"/>
        </w:rPr>
        <w:t>6</w:t>
      </w:r>
      <w:r w:rsidRPr="001C57CD">
        <w:rPr>
          <w:bCs/>
          <w:iCs/>
          <w:lang w:val="sv-SE"/>
        </w:rPr>
        <w:t>.1. Trình tự thực hiện:</w:t>
      </w:r>
    </w:p>
    <w:p w14:paraId="0C03B4AA" w14:textId="77777777" w:rsidR="00BF5809" w:rsidRPr="001C57CD" w:rsidRDefault="00BF5809" w:rsidP="00BF5809">
      <w:pPr>
        <w:pStyle w:val="sonvb"/>
        <w:spacing w:before="120" w:line="276" w:lineRule="auto"/>
        <w:ind w:firstLine="720"/>
        <w:rPr>
          <w:iCs/>
          <w:lang w:val="sv-SE"/>
        </w:rPr>
      </w:pPr>
      <w:r w:rsidRPr="001C57CD">
        <w:rPr>
          <w:bCs/>
          <w:iCs/>
          <w:lang w:val="sv-SE"/>
        </w:rPr>
        <w:t>a) Bước 1: Nhà đầu tư</w:t>
      </w:r>
      <w:r w:rsidRPr="001C57CD">
        <w:rPr>
          <w:iCs/>
          <w:lang w:val="sv-SE"/>
        </w:rPr>
        <w:t xml:space="preserve"> gửi hồ sơ đăng ký hoạt động giáo dục đến Sở Giáo dục và Đào tạo. </w:t>
      </w:r>
    </w:p>
    <w:p w14:paraId="05369D13" w14:textId="77777777" w:rsidR="00BF5809" w:rsidRPr="001C57CD" w:rsidRDefault="00BF5809" w:rsidP="00BF5809">
      <w:pPr>
        <w:pStyle w:val="sonvb"/>
        <w:spacing w:before="120" w:line="276" w:lineRule="auto"/>
        <w:ind w:firstLine="720"/>
        <w:rPr>
          <w:iCs/>
          <w:lang w:val="sv-SE"/>
        </w:rPr>
      </w:pPr>
      <w:r w:rsidRPr="001C57CD">
        <w:rPr>
          <w:bCs/>
          <w:iCs/>
          <w:lang w:val="sv-SE"/>
        </w:rPr>
        <w:t>b) Bước 2: Trường hợp hồ sơ không đầy đủ, t</w:t>
      </w:r>
      <w:r w:rsidRPr="001C57CD">
        <w:rPr>
          <w:iCs/>
          <w:lang w:val="sv-SE"/>
        </w:rPr>
        <w:t>rong thời hạn 05 ngày làm việc, kể từ ngày tiếp nhận hồ sơ, Sở Giáo dục và Đào tạo thông báo bằng văn bản gửi trực tiếp hoặc qua bưu điện hoặc thư điện tử cho nhà đầu tư.</w:t>
      </w:r>
    </w:p>
    <w:p w14:paraId="1B34A80A" w14:textId="77777777" w:rsidR="00BF5809" w:rsidRPr="001C57CD" w:rsidRDefault="00BF5809" w:rsidP="00BF5809">
      <w:pPr>
        <w:pStyle w:val="sonvb"/>
        <w:spacing w:before="120" w:line="276" w:lineRule="auto"/>
        <w:ind w:firstLine="720"/>
        <w:rPr>
          <w:iCs/>
          <w:lang w:val="sv-SE"/>
        </w:rPr>
      </w:pPr>
      <w:r w:rsidRPr="001C57CD">
        <w:rPr>
          <w:iCs/>
          <w:lang w:val="sv-SE"/>
        </w:rPr>
        <w:t>c) Bước 3: Trong vòng 20 ngày làm việc, kể từ ngày nhận được hồ sơ hợp lệ theo quy định, Sở Giáo dục và Đào tạo chủ trì, phối hợp với các cơ quan, đơn vị có liên quan thẩm định theo quy định, trình các cấp có thẩm quyền xem xét, quyết định cho phép hoạt động.</w:t>
      </w:r>
    </w:p>
    <w:p w14:paraId="4E1F3BB5" w14:textId="77777777" w:rsidR="00BF5809" w:rsidRPr="001C57CD" w:rsidRDefault="00BF5809" w:rsidP="00BF5809">
      <w:pPr>
        <w:pStyle w:val="sonvb"/>
        <w:spacing w:before="120" w:line="276" w:lineRule="auto"/>
        <w:ind w:firstLine="720"/>
        <w:rPr>
          <w:iCs/>
          <w:lang w:val="sv-SE"/>
        </w:rPr>
      </w:pPr>
      <w:r w:rsidRPr="001C57CD">
        <w:rPr>
          <w:iCs/>
          <w:lang w:val="sv-SE"/>
        </w:rPr>
        <w:t>Trường hợp cơ sở giáo dục chưa đủ điều kiện để hoạt động, trong thời hạn 05 ngày làm việc, kể từ ngày nhận được ý kiến của các cấp có thẩm quyền, cơ quan tiếp nhận hồ sơ trả lời bằng văn bản, trong đó nêu rõ lý do.</w:t>
      </w:r>
    </w:p>
    <w:p w14:paraId="1F4271D0" w14:textId="75041113" w:rsidR="00BF5809" w:rsidRPr="001C57CD" w:rsidRDefault="00BF5809" w:rsidP="00BF5809">
      <w:pPr>
        <w:pStyle w:val="sonvb"/>
        <w:spacing w:before="120" w:line="276" w:lineRule="auto"/>
        <w:ind w:firstLine="720"/>
        <w:rPr>
          <w:iCs/>
          <w:lang w:val="sv-SE"/>
        </w:rPr>
      </w:pPr>
      <w:r>
        <w:rPr>
          <w:bCs/>
          <w:iCs/>
          <w:lang w:val="sv-SE"/>
        </w:rPr>
        <w:t>6</w:t>
      </w:r>
      <w:r w:rsidRPr="001C57CD">
        <w:rPr>
          <w:bCs/>
          <w:iCs/>
          <w:lang w:val="sv-SE"/>
        </w:rPr>
        <w:t>.2. Cách thức thực hiện</w:t>
      </w:r>
      <w:r w:rsidRPr="001C57CD">
        <w:rPr>
          <w:iCs/>
          <w:lang w:val="sv-SE"/>
        </w:rPr>
        <w:t xml:space="preserve">: </w:t>
      </w:r>
    </w:p>
    <w:p w14:paraId="5314F0FC" w14:textId="77777777" w:rsidR="00BF5809" w:rsidRPr="001C57CD" w:rsidRDefault="00BF5809" w:rsidP="00BF5809">
      <w:pPr>
        <w:pStyle w:val="sonvb"/>
        <w:spacing w:before="120" w:line="276" w:lineRule="auto"/>
        <w:ind w:firstLine="720"/>
        <w:rPr>
          <w:iCs/>
          <w:lang w:val="sv-SE"/>
        </w:rPr>
      </w:pPr>
      <w:r w:rsidRPr="001C57CD">
        <w:rPr>
          <w:iCs/>
          <w:lang w:val="sv-SE"/>
        </w:rPr>
        <w:t>Trực tiếp hoặc qua bưu điện.</w:t>
      </w:r>
    </w:p>
    <w:p w14:paraId="656DC4C4" w14:textId="789F48F8" w:rsidR="00BF5809" w:rsidRPr="001C57CD" w:rsidRDefault="00BF5809" w:rsidP="00BF5809">
      <w:pPr>
        <w:pStyle w:val="sonvb"/>
        <w:spacing w:before="120" w:line="276" w:lineRule="auto"/>
        <w:ind w:firstLine="720"/>
        <w:rPr>
          <w:iCs/>
          <w:lang w:val="sv-SE"/>
        </w:rPr>
      </w:pPr>
      <w:r>
        <w:rPr>
          <w:bCs/>
          <w:iCs/>
          <w:lang w:val="sv-SE"/>
        </w:rPr>
        <w:t>6</w:t>
      </w:r>
      <w:r w:rsidRPr="001C57CD">
        <w:rPr>
          <w:bCs/>
          <w:iCs/>
          <w:lang w:val="sv-SE"/>
        </w:rPr>
        <w:t>.3. Thành phần, số lượng hồ sơ</w:t>
      </w:r>
      <w:r w:rsidRPr="001C57CD">
        <w:rPr>
          <w:iCs/>
          <w:lang w:val="sv-SE"/>
        </w:rPr>
        <w:t>:</w:t>
      </w:r>
    </w:p>
    <w:p w14:paraId="3F228F82" w14:textId="3834F0AC" w:rsidR="00BF5809" w:rsidRPr="001C57CD" w:rsidRDefault="00BF5809" w:rsidP="00BF5809">
      <w:pPr>
        <w:pStyle w:val="sonvb"/>
        <w:spacing w:before="120" w:line="276" w:lineRule="auto"/>
        <w:ind w:firstLine="720"/>
        <w:rPr>
          <w:iCs/>
          <w:lang w:val="sv-SE"/>
        </w:rPr>
      </w:pPr>
      <w:r>
        <w:rPr>
          <w:bCs/>
          <w:iCs/>
          <w:lang w:val="sv-SE"/>
        </w:rPr>
        <w:t>6</w:t>
      </w:r>
      <w:r w:rsidRPr="001C57CD">
        <w:rPr>
          <w:bCs/>
          <w:iCs/>
          <w:lang w:val="sv-SE"/>
        </w:rPr>
        <w:t>.3.1. Thành phần hồ sơ:</w:t>
      </w:r>
    </w:p>
    <w:p w14:paraId="2BE8552E" w14:textId="77777777" w:rsidR="00BF5809" w:rsidRPr="001C57CD" w:rsidRDefault="00BF5809" w:rsidP="00BF5809">
      <w:pPr>
        <w:pStyle w:val="sonvb"/>
        <w:spacing w:before="120" w:line="276" w:lineRule="auto"/>
        <w:ind w:firstLine="720"/>
        <w:rPr>
          <w:iCs/>
          <w:lang w:val="sv-SE"/>
        </w:rPr>
      </w:pPr>
      <w:r w:rsidRPr="001C57CD">
        <w:rPr>
          <w:iCs/>
          <w:lang w:val="sv-SE"/>
        </w:rPr>
        <w:t>a) Đơn đăng ký hoạt động giáo dục theo Mẫu số 16 tại Phụ lục Nghị định số 86/2018/NĐ-CP.</w:t>
      </w:r>
    </w:p>
    <w:p w14:paraId="0B188F38" w14:textId="77777777" w:rsidR="00BF5809" w:rsidRPr="001C57CD" w:rsidRDefault="00BF5809" w:rsidP="00BF5809">
      <w:pPr>
        <w:pStyle w:val="sonvb"/>
        <w:spacing w:before="120" w:line="276" w:lineRule="auto"/>
        <w:ind w:firstLine="720"/>
        <w:rPr>
          <w:iCs/>
          <w:lang w:val="sv-SE"/>
        </w:rPr>
      </w:pPr>
      <w:r w:rsidRPr="001C57CD">
        <w:rPr>
          <w:iCs/>
          <w:lang w:val="sv-SE"/>
        </w:rPr>
        <w:t xml:space="preserve">b) Bản sao có chứng thực hoặc bản sao kèm theo bản gốc để đối chiếu Quyết định cho phép thành lập cơ sở giáo dục </w:t>
      </w:r>
      <w:r w:rsidRPr="001C57CD">
        <w:rPr>
          <w:bCs/>
          <w:iCs/>
          <w:lang w:val="sv-SE"/>
        </w:rPr>
        <w:t>mầm non; cơ sở giáo dục phổ thông</w:t>
      </w:r>
      <w:r w:rsidRPr="001C57CD">
        <w:rPr>
          <w:iCs/>
          <w:lang w:val="sv-SE"/>
        </w:rPr>
        <w:t xml:space="preserve"> có vốn đầu tư nước ngoài; </w:t>
      </w:r>
    </w:p>
    <w:p w14:paraId="483B1216" w14:textId="77777777" w:rsidR="00BF5809" w:rsidRPr="001C57CD" w:rsidRDefault="00BF5809" w:rsidP="00BF5809">
      <w:pPr>
        <w:pStyle w:val="sonvb"/>
        <w:spacing w:before="120" w:line="276" w:lineRule="auto"/>
        <w:ind w:firstLine="720"/>
        <w:rPr>
          <w:iCs/>
          <w:lang w:val="sv-SE"/>
        </w:rPr>
      </w:pPr>
      <w:r w:rsidRPr="001C57CD">
        <w:rPr>
          <w:iCs/>
          <w:lang w:val="sv-SE"/>
        </w:rPr>
        <w:t>c) Bản sao có chứng thực hoặc bản sao kèm bản gốc để đối chiếu của giấy chứng nhận đăng ký đầu tư và giấy chứng nhận đăng ký doanh nghiệp đối với cơ sở đào tạo, bồi dưỡng ngắn hạn có vốn đầu tư nước ngoài.</w:t>
      </w:r>
    </w:p>
    <w:p w14:paraId="1D31BF6B" w14:textId="77777777" w:rsidR="00BF5809" w:rsidRPr="001C57CD" w:rsidRDefault="00BF5809" w:rsidP="00BF5809">
      <w:pPr>
        <w:pStyle w:val="sonvb"/>
        <w:spacing w:before="120" w:line="276" w:lineRule="auto"/>
        <w:ind w:firstLine="720"/>
        <w:rPr>
          <w:iCs/>
          <w:lang w:val="sv-SE"/>
        </w:rPr>
      </w:pPr>
      <w:r w:rsidRPr="001C57CD">
        <w:rPr>
          <w:iCs/>
          <w:lang w:val="sv-SE"/>
        </w:rPr>
        <w:t>d) Quy chế tổ chức, hoạt động của cơ sở giáo dục mầm non/cơ sở giáo dục phổ thông có vốn đầu tư nước ngoài.</w:t>
      </w:r>
    </w:p>
    <w:p w14:paraId="18893527" w14:textId="77777777" w:rsidR="00BF5809" w:rsidRPr="001C57CD" w:rsidRDefault="00BF5809" w:rsidP="00BF5809">
      <w:pPr>
        <w:pStyle w:val="sonvb"/>
        <w:spacing w:before="120" w:line="276" w:lineRule="auto"/>
        <w:ind w:firstLine="720"/>
        <w:rPr>
          <w:iCs/>
          <w:lang w:val="sv-SE"/>
        </w:rPr>
      </w:pPr>
      <w:r w:rsidRPr="001C57CD">
        <w:rPr>
          <w:iCs/>
          <w:lang w:val="sv-SE"/>
        </w:rPr>
        <w:t>đ) Báo cáo tiến độ thực hiện dự án đầu tư, tình hình góp vốn, vay vốn, tổng số vốn đầu tư đã thực hiện.</w:t>
      </w:r>
    </w:p>
    <w:p w14:paraId="62C8E55E" w14:textId="77777777" w:rsidR="00BF5809" w:rsidRPr="001C57CD" w:rsidRDefault="00BF5809" w:rsidP="00BF5809">
      <w:pPr>
        <w:pStyle w:val="sonvb"/>
        <w:spacing w:before="120" w:line="276" w:lineRule="auto"/>
        <w:ind w:firstLine="720"/>
        <w:rPr>
          <w:iCs/>
          <w:lang w:val="sv-SE"/>
        </w:rPr>
      </w:pPr>
      <w:r w:rsidRPr="001C57CD">
        <w:rPr>
          <w:iCs/>
          <w:lang w:val="sv-SE"/>
        </w:rPr>
        <w:lastRenderedPageBreak/>
        <w:t>e) Báo cáo giải trình về việc cơ sở giáo dục mầm non/cơ sở giáo dục phổ thông đã đáp ứng các nội dung quy định tại các Điều 35, 36, 37, 38 của Nghị định số 86/2018/NĐ-CP, đồng thời gửi kèm:</w:t>
      </w:r>
    </w:p>
    <w:p w14:paraId="50143CEF" w14:textId="77777777" w:rsidR="00BF5809" w:rsidRPr="001C57CD" w:rsidRDefault="00BF5809" w:rsidP="00BF5809">
      <w:pPr>
        <w:pStyle w:val="sonvb"/>
        <w:spacing w:before="120" w:line="276" w:lineRule="auto"/>
        <w:ind w:firstLine="720"/>
        <w:rPr>
          <w:iCs/>
          <w:lang w:val="sv-SE"/>
        </w:rPr>
      </w:pPr>
      <w:r w:rsidRPr="001C57CD">
        <w:rPr>
          <w:iCs/>
          <w:lang w:val="sv-SE"/>
        </w:rPr>
        <w:t>- Danh sách Hiệu trưởng (Giám đốc), Phó Hiệu trưởng (Phó Giám đốc), trưởng các khoa, phòng, ban và kế toán trưởng;</w:t>
      </w:r>
    </w:p>
    <w:p w14:paraId="33728B58" w14:textId="77777777" w:rsidR="00BF5809" w:rsidRPr="001C57CD" w:rsidRDefault="00BF5809" w:rsidP="00BF5809">
      <w:pPr>
        <w:pStyle w:val="sonvb"/>
        <w:spacing w:before="120" w:line="276" w:lineRule="auto"/>
        <w:ind w:firstLine="720"/>
        <w:rPr>
          <w:iCs/>
          <w:lang w:val="sv-SE"/>
        </w:rPr>
      </w:pPr>
      <w:r w:rsidRPr="001C57CD">
        <w:rPr>
          <w:iCs/>
          <w:lang w:val="sv-SE"/>
        </w:rPr>
        <w:t>- Danh sách và lý lịch cá nhân của cán bộ, giáo viên (cơ hữu, thỉnh giảng);</w:t>
      </w:r>
    </w:p>
    <w:p w14:paraId="4C5885BC" w14:textId="77777777" w:rsidR="00BF5809" w:rsidRPr="001C57CD" w:rsidRDefault="00BF5809" w:rsidP="00BF5809">
      <w:pPr>
        <w:pStyle w:val="sonvb"/>
        <w:spacing w:before="120" w:line="276" w:lineRule="auto"/>
        <w:ind w:firstLine="720"/>
        <w:rPr>
          <w:iCs/>
          <w:lang w:val="sv-SE"/>
        </w:rPr>
      </w:pPr>
      <w:r w:rsidRPr="001C57CD">
        <w:rPr>
          <w:iCs/>
          <w:lang w:val="sv-SE"/>
        </w:rPr>
        <w:t>- Mô tả cấp học, trình độ đào tạo, ngành đào tạo;</w:t>
      </w:r>
    </w:p>
    <w:p w14:paraId="7B0F642C" w14:textId="77777777" w:rsidR="00BF5809" w:rsidRPr="001C57CD" w:rsidRDefault="00BF5809" w:rsidP="00BF5809">
      <w:pPr>
        <w:pStyle w:val="sonvb"/>
        <w:spacing w:before="120" w:line="276" w:lineRule="auto"/>
        <w:ind w:firstLine="720"/>
        <w:rPr>
          <w:iCs/>
          <w:lang w:val="sv-SE"/>
        </w:rPr>
      </w:pPr>
      <w:r w:rsidRPr="001C57CD">
        <w:rPr>
          <w:iCs/>
          <w:lang w:val="sv-SE"/>
        </w:rPr>
        <w:t>- Chương trình, kế hoạch giảng dạy, tài liệu học tập, danh mục sách giáo khoa và tài liệu tham khảo chính;</w:t>
      </w:r>
    </w:p>
    <w:p w14:paraId="1882D4E3" w14:textId="77777777" w:rsidR="00BF5809" w:rsidRPr="001C57CD" w:rsidRDefault="00BF5809" w:rsidP="00BF5809">
      <w:pPr>
        <w:pStyle w:val="sonvb"/>
        <w:spacing w:before="120" w:line="276" w:lineRule="auto"/>
        <w:ind w:firstLine="720"/>
        <w:rPr>
          <w:iCs/>
          <w:lang w:val="sv-SE"/>
        </w:rPr>
      </w:pPr>
      <w:r w:rsidRPr="001C57CD">
        <w:rPr>
          <w:iCs/>
          <w:lang w:val="sv-SE"/>
        </w:rPr>
        <w:t>- Đối tượng tuyển sinh, quy chế và thời gian tuyển sinh;</w:t>
      </w:r>
    </w:p>
    <w:p w14:paraId="6E2DC754" w14:textId="77777777" w:rsidR="00BF5809" w:rsidRPr="001C57CD" w:rsidRDefault="00BF5809" w:rsidP="00BF5809">
      <w:pPr>
        <w:pStyle w:val="sonvb"/>
        <w:spacing w:before="120" w:line="276" w:lineRule="auto"/>
        <w:ind w:firstLine="720"/>
        <w:rPr>
          <w:iCs/>
          <w:lang w:val="sv-SE"/>
        </w:rPr>
      </w:pPr>
      <w:r w:rsidRPr="001C57CD">
        <w:rPr>
          <w:iCs/>
          <w:lang w:val="sv-SE"/>
        </w:rPr>
        <w:t>- Quy chế đào tạo;</w:t>
      </w:r>
    </w:p>
    <w:p w14:paraId="6D44CA90" w14:textId="77777777" w:rsidR="00BF5809" w:rsidRPr="001C57CD" w:rsidRDefault="00BF5809" w:rsidP="00BF5809">
      <w:pPr>
        <w:pStyle w:val="sonvb"/>
        <w:spacing w:before="120" w:line="276" w:lineRule="auto"/>
        <w:ind w:firstLine="720"/>
        <w:rPr>
          <w:iCs/>
          <w:lang w:val="sv-SE"/>
        </w:rPr>
      </w:pPr>
      <w:r w:rsidRPr="001C57CD">
        <w:rPr>
          <w:iCs/>
          <w:lang w:val="sv-SE"/>
        </w:rPr>
        <w:t>- Quy mô đào tạo (học sinh, học viên);</w:t>
      </w:r>
    </w:p>
    <w:p w14:paraId="031BE9A2" w14:textId="77777777" w:rsidR="00BF5809" w:rsidRPr="001C57CD" w:rsidRDefault="00BF5809" w:rsidP="00BF5809">
      <w:pPr>
        <w:pStyle w:val="sonvb"/>
        <w:spacing w:before="120" w:line="276" w:lineRule="auto"/>
        <w:ind w:firstLine="720"/>
        <w:rPr>
          <w:iCs/>
          <w:lang w:val="sv-SE"/>
        </w:rPr>
      </w:pPr>
      <w:r w:rsidRPr="001C57CD">
        <w:rPr>
          <w:iCs/>
          <w:lang w:val="sv-SE"/>
        </w:rPr>
        <w:t>- Các quy định về học phí và các loại phí liên quan;</w:t>
      </w:r>
    </w:p>
    <w:p w14:paraId="60DE8DF1" w14:textId="77777777" w:rsidR="00BF5809" w:rsidRPr="001C57CD" w:rsidRDefault="00BF5809" w:rsidP="00BF5809">
      <w:pPr>
        <w:pStyle w:val="sonvb"/>
        <w:spacing w:before="120" w:line="276" w:lineRule="auto"/>
        <w:ind w:firstLine="720"/>
        <w:rPr>
          <w:iCs/>
          <w:lang w:val="sv-SE"/>
        </w:rPr>
      </w:pPr>
      <w:r w:rsidRPr="001C57CD">
        <w:rPr>
          <w:iCs/>
          <w:lang w:val="sv-SE"/>
        </w:rPr>
        <w:t>- Quy định về kiểm tra, đánh giá, công nhận hoàn thành chương trình môn học, mô đun, trình độ đào tạo;</w:t>
      </w:r>
    </w:p>
    <w:p w14:paraId="54F84931" w14:textId="77777777" w:rsidR="00BF5809" w:rsidRPr="001C57CD" w:rsidRDefault="00BF5809" w:rsidP="00BF5809">
      <w:pPr>
        <w:pStyle w:val="sonvb"/>
        <w:spacing w:before="120" w:line="276" w:lineRule="auto"/>
        <w:ind w:firstLine="720"/>
        <w:rPr>
          <w:iCs/>
          <w:lang w:val="sv-SE"/>
        </w:rPr>
      </w:pPr>
      <w:r w:rsidRPr="001C57CD">
        <w:rPr>
          <w:iCs/>
          <w:lang w:val="sv-SE"/>
        </w:rPr>
        <w:t>- Mẫu văn bằng, chứng chỉ sẽ được sử dụng.</w:t>
      </w:r>
    </w:p>
    <w:p w14:paraId="541CCA32" w14:textId="48F1F856" w:rsidR="00BF5809" w:rsidRPr="001C57CD" w:rsidRDefault="00BF5809" w:rsidP="00BF5809">
      <w:pPr>
        <w:pStyle w:val="sonvb"/>
        <w:spacing w:before="120" w:line="276" w:lineRule="auto"/>
        <w:ind w:firstLine="720"/>
        <w:rPr>
          <w:iCs/>
          <w:lang w:val="sv-SE"/>
        </w:rPr>
      </w:pPr>
      <w:r>
        <w:rPr>
          <w:bCs/>
          <w:iCs/>
          <w:lang w:val="sv-SE"/>
        </w:rPr>
        <w:t>6</w:t>
      </w:r>
      <w:r w:rsidRPr="001C57CD">
        <w:rPr>
          <w:bCs/>
          <w:iCs/>
          <w:lang w:val="sv-SE"/>
        </w:rPr>
        <w:t>.3.2. Số lượng hồ sơ</w:t>
      </w:r>
      <w:r w:rsidRPr="001C57CD">
        <w:rPr>
          <w:iCs/>
          <w:lang w:val="sv-SE"/>
        </w:rPr>
        <w:t>: 01 bộ hồ sơ.</w:t>
      </w:r>
    </w:p>
    <w:p w14:paraId="6F85C17E" w14:textId="6C02E2AD" w:rsidR="00BF5809" w:rsidRPr="001C57CD" w:rsidRDefault="00BF5809" w:rsidP="00BF5809">
      <w:pPr>
        <w:pStyle w:val="sonvb"/>
        <w:spacing w:before="120" w:line="276" w:lineRule="auto"/>
        <w:ind w:firstLine="720"/>
        <w:rPr>
          <w:iCs/>
          <w:lang w:val="sv-SE"/>
        </w:rPr>
      </w:pPr>
      <w:r>
        <w:rPr>
          <w:bCs/>
          <w:iCs/>
          <w:lang w:val="sv-SE"/>
        </w:rPr>
        <w:t>6</w:t>
      </w:r>
      <w:r w:rsidRPr="001C57CD">
        <w:rPr>
          <w:bCs/>
          <w:iCs/>
          <w:lang w:val="sv-SE"/>
        </w:rPr>
        <w:t>.4. Thời hạn giải quyết</w:t>
      </w:r>
      <w:r w:rsidRPr="001C57CD">
        <w:rPr>
          <w:iCs/>
          <w:lang w:val="sv-SE"/>
        </w:rPr>
        <w:t xml:space="preserve">: </w:t>
      </w:r>
    </w:p>
    <w:p w14:paraId="795CFD19" w14:textId="77777777" w:rsidR="00BF5809" w:rsidRPr="001C57CD" w:rsidRDefault="00BF5809" w:rsidP="00BF5809">
      <w:pPr>
        <w:pStyle w:val="sonvb"/>
        <w:spacing w:before="120" w:line="276" w:lineRule="auto"/>
        <w:ind w:firstLine="720"/>
        <w:rPr>
          <w:iCs/>
          <w:lang w:val="sv-SE"/>
        </w:rPr>
      </w:pPr>
      <w:r w:rsidRPr="001C57CD">
        <w:rPr>
          <w:iCs/>
          <w:lang w:val="sv-SE"/>
        </w:rPr>
        <w:t xml:space="preserve">Trong vòng 20 ngày làm việc, kể từ ngày nhận được hồ sơ hợp lệ theo quy định.  </w:t>
      </w:r>
    </w:p>
    <w:p w14:paraId="7F66B1DF" w14:textId="35507F02" w:rsidR="00BF5809" w:rsidRPr="001C57CD" w:rsidRDefault="00BF5809" w:rsidP="00BF5809">
      <w:pPr>
        <w:pStyle w:val="sonvb"/>
        <w:spacing w:before="120" w:line="276" w:lineRule="auto"/>
        <w:ind w:firstLine="720"/>
        <w:rPr>
          <w:bCs/>
          <w:iCs/>
          <w:lang w:val="sv-SE"/>
        </w:rPr>
      </w:pPr>
      <w:r>
        <w:rPr>
          <w:bCs/>
          <w:iCs/>
          <w:lang w:val="sv-SE"/>
        </w:rPr>
        <w:t>6</w:t>
      </w:r>
      <w:r w:rsidRPr="001C57CD">
        <w:rPr>
          <w:bCs/>
          <w:iCs/>
          <w:lang w:val="sv-SE"/>
        </w:rPr>
        <w:t xml:space="preserve">.5. Đối tượng thực hiện thủ tục hành chính: </w:t>
      </w:r>
    </w:p>
    <w:p w14:paraId="21C2B9B7" w14:textId="77777777" w:rsidR="00BF5809" w:rsidRPr="001C57CD" w:rsidRDefault="00BF5809" w:rsidP="00BF5809">
      <w:pPr>
        <w:pStyle w:val="sonvb"/>
        <w:spacing w:before="120" w:line="276" w:lineRule="auto"/>
        <w:ind w:firstLine="720"/>
        <w:rPr>
          <w:iCs/>
          <w:lang w:val="sv-SE"/>
        </w:rPr>
      </w:pPr>
      <w:r w:rsidRPr="001C57CD">
        <w:rPr>
          <w:iCs/>
          <w:lang w:val="sv-SE"/>
        </w:rPr>
        <w:t>Nhà đầu tư nước ngoài.</w:t>
      </w:r>
    </w:p>
    <w:p w14:paraId="465B6524" w14:textId="6A6B64C4" w:rsidR="00BF5809" w:rsidRPr="001C57CD" w:rsidRDefault="00BF5809" w:rsidP="00BF5809">
      <w:pPr>
        <w:pStyle w:val="sonvb"/>
        <w:spacing w:before="120" w:line="276" w:lineRule="auto"/>
        <w:ind w:firstLine="720"/>
        <w:rPr>
          <w:iCs/>
          <w:lang w:val="sv-SE"/>
        </w:rPr>
      </w:pPr>
      <w:r>
        <w:rPr>
          <w:bCs/>
          <w:iCs/>
          <w:lang w:val="sv-SE"/>
        </w:rPr>
        <w:t>6</w:t>
      </w:r>
      <w:r w:rsidRPr="001C57CD">
        <w:rPr>
          <w:bCs/>
          <w:iCs/>
          <w:lang w:val="sv-SE"/>
        </w:rPr>
        <w:t>.6. Cơ quan thực hiện thủ tục hành chính:</w:t>
      </w:r>
      <w:r w:rsidRPr="001C57CD">
        <w:rPr>
          <w:iCs/>
          <w:lang w:val="sv-SE"/>
        </w:rPr>
        <w:t xml:space="preserve"> </w:t>
      </w:r>
    </w:p>
    <w:p w14:paraId="3B43F0BE" w14:textId="77777777" w:rsidR="00BF5809" w:rsidRPr="001C57CD" w:rsidRDefault="00BF5809" w:rsidP="00BF5809">
      <w:pPr>
        <w:pStyle w:val="sonvb"/>
        <w:spacing w:before="120" w:line="276" w:lineRule="auto"/>
        <w:ind w:firstLine="720"/>
        <w:rPr>
          <w:iCs/>
          <w:lang w:val="sv-SE"/>
        </w:rPr>
      </w:pPr>
      <w:r w:rsidRPr="001C57CD">
        <w:rPr>
          <w:iCs/>
          <w:lang w:val="sv-SE"/>
        </w:rPr>
        <w:t xml:space="preserve">Sở Giáo dục và Đào tạo. </w:t>
      </w:r>
    </w:p>
    <w:p w14:paraId="38777A9F" w14:textId="1C4DF7C9" w:rsidR="00BF5809" w:rsidRPr="001C57CD" w:rsidRDefault="00BF5809" w:rsidP="00BF5809">
      <w:pPr>
        <w:pStyle w:val="sonvb"/>
        <w:spacing w:before="120" w:line="276" w:lineRule="auto"/>
        <w:ind w:firstLine="720"/>
        <w:rPr>
          <w:bCs/>
          <w:iCs/>
          <w:lang w:val="sv-SE"/>
        </w:rPr>
      </w:pPr>
      <w:r>
        <w:rPr>
          <w:bCs/>
          <w:iCs/>
          <w:lang w:val="sv-SE"/>
        </w:rPr>
        <w:t>6</w:t>
      </w:r>
      <w:r w:rsidRPr="001C57CD">
        <w:rPr>
          <w:bCs/>
          <w:iCs/>
          <w:lang w:val="sv-SE"/>
        </w:rPr>
        <w:t xml:space="preserve">.7. Kết quả thực hiện thủ tục hành chính: </w:t>
      </w:r>
    </w:p>
    <w:p w14:paraId="5AA7F82E" w14:textId="77777777" w:rsidR="00BF5809" w:rsidRPr="001C57CD" w:rsidRDefault="00BF5809" w:rsidP="00BF5809">
      <w:pPr>
        <w:pStyle w:val="sonvb"/>
        <w:spacing w:before="120" w:line="276" w:lineRule="auto"/>
        <w:ind w:firstLine="720"/>
        <w:rPr>
          <w:iCs/>
          <w:lang w:val="sv-SE"/>
        </w:rPr>
      </w:pPr>
      <w:r w:rsidRPr="001C57CD">
        <w:rPr>
          <w:iCs/>
          <w:lang w:val="sv-SE"/>
        </w:rPr>
        <w:t>Quyết định/Văn bản cho phép hoạt động giáo dục của Giám đốc Sở Giáo dục và Đào tạo.</w:t>
      </w:r>
    </w:p>
    <w:p w14:paraId="78E8F56B" w14:textId="2038C6AB" w:rsidR="00BF5809" w:rsidRPr="001C57CD" w:rsidRDefault="00BF5809" w:rsidP="00BF5809">
      <w:pPr>
        <w:pStyle w:val="sonvb"/>
        <w:spacing w:before="120" w:line="276" w:lineRule="auto"/>
        <w:ind w:firstLine="720"/>
        <w:rPr>
          <w:iCs/>
          <w:lang w:val="sv-SE"/>
        </w:rPr>
      </w:pPr>
      <w:r>
        <w:rPr>
          <w:bCs/>
          <w:iCs/>
          <w:lang w:val="sv-SE"/>
        </w:rPr>
        <w:t>6</w:t>
      </w:r>
      <w:r w:rsidRPr="001C57CD">
        <w:rPr>
          <w:bCs/>
          <w:iCs/>
          <w:lang w:val="sv-SE"/>
        </w:rPr>
        <w:t>.8. Lệ phí</w:t>
      </w:r>
      <w:r w:rsidRPr="001C57CD">
        <w:rPr>
          <w:iCs/>
          <w:lang w:val="sv-SE"/>
        </w:rPr>
        <w:t xml:space="preserve">: </w:t>
      </w:r>
    </w:p>
    <w:p w14:paraId="1C1BFB9D" w14:textId="77777777" w:rsidR="00BF5809" w:rsidRPr="001C57CD" w:rsidRDefault="00BF5809" w:rsidP="00BF5809">
      <w:pPr>
        <w:pStyle w:val="sonvb"/>
        <w:spacing w:before="120" w:line="276" w:lineRule="auto"/>
        <w:ind w:firstLine="720"/>
        <w:rPr>
          <w:iCs/>
          <w:lang w:val="sv-SE"/>
        </w:rPr>
      </w:pPr>
      <w:r w:rsidRPr="001C57CD">
        <w:rPr>
          <w:iCs/>
          <w:lang w:val="sv-SE"/>
        </w:rPr>
        <w:t>Không.</w:t>
      </w:r>
    </w:p>
    <w:p w14:paraId="789085AE" w14:textId="151A0350" w:rsidR="00BF5809" w:rsidRPr="001C57CD" w:rsidRDefault="00BF5809" w:rsidP="00BF5809">
      <w:pPr>
        <w:pStyle w:val="sonvb"/>
        <w:spacing w:before="120" w:line="276" w:lineRule="auto"/>
        <w:ind w:firstLine="720"/>
        <w:rPr>
          <w:iCs/>
          <w:lang w:val="sv-SE"/>
        </w:rPr>
      </w:pPr>
      <w:r>
        <w:rPr>
          <w:bCs/>
          <w:iCs/>
          <w:lang w:val="sv-SE"/>
        </w:rPr>
        <w:t>6</w:t>
      </w:r>
      <w:r w:rsidRPr="001C57CD">
        <w:rPr>
          <w:bCs/>
          <w:iCs/>
          <w:lang w:val="sv-SE"/>
        </w:rPr>
        <w:t>.9. Tên mẫu đơn, mẫu tờ khai</w:t>
      </w:r>
      <w:r w:rsidRPr="001C57CD">
        <w:rPr>
          <w:iCs/>
          <w:lang w:val="sv-SE"/>
        </w:rPr>
        <w:t xml:space="preserve">: </w:t>
      </w:r>
    </w:p>
    <w:p w14:paraId="5B6567A2" w14:textId="77777777" w:rsidR="00BF5809" w:rsidRPr="001C57CD" w:rsidRDefault="00BF5809" w:rsidP="00BF5809">
      <w:pPr>
        <w:pStyle w:val="sonvb"/>
        <w:spacing w:before="120" w:line="276" w:lineRule="auto"/>
        <w:ind w:firstLine="720"/>
        <w:rPr>
          <w:iCs/>
          <w:lang w:val="sv-SE"/>
        </w:rPr>
      </w:pPr>
      <w:r w:rsidRPr="001C57CD">
        <w:rPr>
          <w:iCs/>
          <w:lang w:val="sv-SE"/>
        </w:rPr>
        <w:lastRenderedPageBreak/>
        <w:t>Đơn đăng ký hoạt động giáo dục theo Mẫu số 16 tại Phụ lục Nghị định số 86/2018/NĐ-CP.</w:t>
      </w:r>
    </w:p>
    <w:p w14:paraId="5C45A2C4" w14:textId="1201A3D6" w:rsidR="00BF5809" w:rsidRPr="001C57CD" w:rsidRDefault="00BF5809" w:rsidP="00BF5809">
      <w:pPr>
        <w:pStyle w:val="sonvb"/>
        <w:spacing w:before="120" w:line="276" w:lineRule="auto"/>
        <w:ind w:firstLine="720"/>
        <w:rPr>
          <w:iCs/>
          <w:lang w:val="sv-SE"/>
        </w:rPr>
      </w:pPr>
      <w:r>
        <w:rPr>
          <w:bCs/>
          <w:iCs/>
          <w:lang w:val="sv-SE"/>
        </w:rPr>
        <w:t>6</w:t>
      </w:r>
      <w:r w:rsidRPr="001C57CD">
        <w:rPr>
          <w:bCs/>
          <w:iCs/>
          <w:lang w:val="sv-SE"/>
        </w:rPr>
        <w:t>.10. Yêu cầu, điều kiện thực hiện thủ tục hành chính:</w:t>
      </w:r>
    </w:p>
    <w:p w14:paraId="76822F23" w14:textId="77777777" w:rsidR="00BF5809" w:rsidRPr="001C57CD" w:rsidRDefault="00BF5809" w:rsidP="00BF5809">
      <w:pPr>
        <w:pStyle w:val="sonvb"/>
        <w:spacing w:before="120" w:line="276" w:lineRule="auto"/>
        <w:ind w:firstLine="720"/>
        <w:rPr>
          <w:iCs/>
          <w:lang w:val="sv-SE"/>
        </w:rPr>
      </w:pPr>
      <w:r w:rsidRPr="001C57CD">
        <w:rPr>
          <w:iCs/>
          <w:lang w:val="sv-SE"/>
        </w:rPr>
        <w:t>a) Có Quyết định thành lập cơ sở giáo dục mầm non/cơ sở giáo dục phổ thông có vốn đầu tư nước ngoài; hoặc giấy chứng nhận đăng ký đầu tư và giấy chứng nhận đăng ký doanh nghiệp đối với cơ sở đào tạo, bồ dưỡng ngắn hạn có vốn đầu tư nước ngoài.</w:t>
      </w:r>
    </w:p>
    <w:p w14:paraId="7B574E2B" w14:textId="77777777" w:rsidR="00BF5809" w:rsidRPr="001C57CD" w:rsidRDefault="00BF5809" w:rsidP="00BF5809">
      <w:pPr>
        <w:pStyle w:val="sonvb"/>
        <w:spacing w:before="120" w:line="276" w:lineRule="auto"/>
        <w:ind w:firstLine="720"/>
        <w:rPr>
          <w:iCs/>
          <w:lang w:val="sv-SE"/>
        </w:rPr>
      </w:pPr>
      <w:r w:rsidRPr="001C57CD">
        <w:rPr>
          <w:iCs/>
          <w:lang w:val="sv-SE"/>
        </w:rPr>
        <w:t>b) Có quy chế tổ chức và hoạt động của cơ sở giáo dục mầm non/cơ sở giáo dục phổ thông phù hợp với quy định của pháp luật.</w:t>
      </w:r>
    </w:p>
    <w:p w14:paraId="5F5EBC95" w14:textId="77777777" w:rsidR="00BF5809" w:rsidRPr="001C57CD" w:rsidRDefault="00BF5809" w:rsidP="00BF5809">
      <w:pPr>
        <w:pStyle w:val="sonvb"/>
        <w:spacing w:before="120" w:line="276" w:lineRule="auto"/>
        <w:ind w:firstLine="720"/>
        <w:rPr>
          <w:iCs/>
          <w:lang w:val="sv-SE"/>
        </w:rPr>
      </w:pPr>
      <w:r w:rsidRPr="001C57CD">
        <w:rPr>
          <w:iCs/>
          <w:lang w:val="sv-SE"/>
        </w:rPr>
        <w:t>c) Đáp ứng các điều kiện về vốn đầu tư, cơ sở vật chất, thiết bị, chương trình giáo dục, đội ngũ nhà giáo quy định tại các Điều 35, 36, 37, 38 của Nghị định số 86/2018/NĐ-CP.</w:t>
      </w:r>
    </w:p>
    <w:p w14:paraId="50758ECC" w14:textId="1ABED5C6" w:rsidR="00BF5809" w:rsidRPr="001C57CD" w:rsidRDefault="00BF5809" w:rsidP="00BF5809">
      <w:pPr>
        <w:pStyle w:val="sonvb"/>
        <w:spacing w:before="120" w:line="276" w:lineRule="auto"/>
        <w:ind w:firstLine="720"/>
        <w:rPr>
          <w:iCs/>
          <w:lang w:val="sv-SE"/>
        </w:rPr>
      </w:pPr>
      <w:r>
        <w:rPr>
          <w:bCs/>
          <w:iCs/>
          <w:lang w:val="sv-SE"/>
        </w:rPr>
        <w:t>6</w:t>
      </w:r>
      <w:r w:rsidRPr="001C57CD">
        <w:rPr>
          <w:bCs/>
          <w:iCs/>
          <w:lang w:val="sv-SE"/>
        </w:rPr>
        <w:t>.11. Căn cứ pháp lý của thủ tục hành chính</w:t>
      </w:r>
      <w:r w:rsidRPr="001C57CD">
        <w:rPr>
          <w:iCs/>
          <w:lang w:val="sv-SE"/>
        </w:rPr>
        <w:t>:</w:t>
      </w:r>
    </w:p>
    <w:p w14:paraId="58F67EDC" w14:textId="48F40CD0" w:rsidR="002E74D4" w:rsidRDefault="00BF5809" w:rsidP="00BF5809">
      <w:pPr>
        <w:ind w:firstLine="720"/>
        <w:jc w:val="both"/>
        <w:rPr>
          <w:b/>
          <w:bCs/>
        </w:rPr>
      </w:pPr>
      <w:r w:rsidRPr="001C57CD">
        <w:rPr>
          <w:iCs/>
          <w:lang w:val="sv-SE"/>
        </w:rPr>
        <w:t>Nghị định số 86/2018/NĐ-CP ngày 06 tháng 6 năm 2018 của Chính phủ quy định về hợp tác, đầu tư của nước ngoài trong lĩnh vực giáo dục.</w:t>
      </w:r>
    </w:p>
    <w:p w14:paraId="1E586608" w14:textId="404F046B" w:rsidR="002E74D4" w:rsidRDefault="002E74D4" w:rsidP="00646AB8">
      <w:pPr>
        <w:ind w:firstLine="720"/>
        <w:jc w:val="both"/>
        <w:rPr>
          <w:b/>
          <w:bCs/>
        </w:rPr>
      </w:pPr>
    </w:p>
    <w:p w14:paraId="32694999" w14:textId="77777777" w:rsidR="002E74D4" w:rsidRPr="001154C7" w:rsidRDefault="002E74D4" w:rsidP="00646AB8">
      <w:pPr>
        <w:ind w:firstLine="720"/>
        <w:jc w:val="both"/>
        <w:rPr>
          <w:b/>
          <w:bCs/>
        </w:rPr>
      </w:pPr>
    </w:p>
    <w:p w14:paraId="1D4CA7AB" w14:textId="77777777" w:rsidR="00BF5809" w:rsidRDefault="00BF5809">
      <w:pPr>
        <w:rPr>
          <w:b/>
          <w:bCs/>
        </w:rPr>
      </w:pPr>
      <w:r>
        <w:rPr>
          <w:b/>
          <w:bCs/>
        </w:rPr>
        <w:br w:type="page"/>
      </w:r>
    </w:p>
    <w:p w14:paraId="3DB93BEB" w14:textId="77777777" w:rsidR="00BF5809" w:rsidRPr="00FF5298" w:rsidRDefault="00BF5809" w:rsidP="00BF5809">
      <w:pPr>
        <w:spacing w:before="120" w:after="280" w:afterAutospacing="1"/>
        <w:jc w:val="right"/>
      </w:pPr>
      <w:r w:rsidRPr="00FF5298">
        <w:rPr>
          <w:b/>
          <w:bCs/>
          <w:lang w:val="vi-VN"/>
        </w:rPr>
        <w:lastRenderedPageBreak/>
        <w:t xml:space="preserve">Mẫu số </w:t>
      </w:r>
      <w:r w:rsidRPr="00FF5298">
        <w:rPr>
          <w:b/>
          <w:bCs/>
        </w:rPr>
        <w:t>16</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BF5809" w:rsidRPr="00FF5298" w14:paraId="06BFB70A" w14:textId="77777777" w:rsidTr="0066499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63C7AE5" w14:textId="77777777" w:rsidR="00BF5809" w:rsidRPr="00FF5298" w:rsidRDefault="00BF5809" w:rsidP="0066499F">
            <w:pPr>
              <w:spacing w:before="120"/>
              <w:jc w:val="center"/>
              <w:rPr>
                <w:szCs w:val="28"/>
              </w:rPr>
            </w:pPr>
            <w:r w:rsidRPr="00FF5298">
              <w:rPr>
                <w:szCs w:val="28"/>
              </w:rPr>
              <w:t>………(1)………</w:t>
            </w:r>
            <w:r w:rsidRPr="00FF5298">
              <w:rPr>
                <w:szCs w:val="28"/>
              </w:rPr>
              <w:br/>
              <w:t>………(2)………</w:t>
            </w:r>
            <w:r w:rsidRPr="00FF5298">
              <w:rPr>
                <w:b/>
                <w:bCs/>
                <w:szCs w:val="28"/>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9435278" w14:textId="77777777" w:rsidR="00BF5809" w:rsidRPr="00FF5298" w:rsidRDefault="00BF5809" w:rsidP="0066499F">
            <w:pPr>
              <w:spacing w:before="120"/>
              <w:jc w:val="center"/>
              <w:rPr>
                <w:szCs w:val="28"/>
              </w:rPr>
            </w:pPr>
            <w:r w:rsidRPr="00FF5298">
              <w:rPr>
                <w:b/>
                <w:bCs/>
                <w:szCs w:val="28"/>
                <w:lang w:val="vi-VN"/>
              </w:rPr>
              <w:t>CỘNG HÒA XÃ HỘI CHỦ NGHĨA VIỆT NAM</w:t>
            </w:r>
            <w:r w:rsidRPr="00FF5298">
              <w:rPr>
                <w:b/>
                <w:bCs/>
                <w:szCs w:val="28"/>
                <w:lang w:val="vi-VN"/>
              </w:rPr>
              <w:br/>
              <w:t xml:space="preserve">Độc lập - Tự do - Hạnh phúc </w:t>
            </w:r>
            <w:r w:rsidRPr="00FF5298">
              <w:rPr>
                <w:b/>
                <w:bCs/>
                <w:szCs w:val="28"/>
                <w:lang w:val="vi-VN"/>
              </w:rPr>
              <w:br/>
              <w:t>---------------</w:t>
            </w:r>
          </w:p>
        </w:tc>
      </w:tr>
      <w:tr w:rsidR="00BF5809" w:rsidRPr="00FF5298" w14:paraId="57DDC0A3" w14:textId="77777777" w:rsidTr="0066499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3DDAE43" w14:textId="77777777" w:rsidR="00BF5809" w:rsidRPr="00FF5298" w:rsidRDefault="00BF5809" w:rsidP="0066499F">
            <w:pPr>
              <w:spacing w:before="120"/>
              <w:jc w:val="center"/>
              <w:rPr>
                <w:szCs w:val="28"/>
              </w:rPr>
            </w:pPr>
            <w:r w:rsidRPr="00FF5298">
              <w:rPr>
                <w:szCs w:val="28"/>
                <w:lang w:val="vi-VN"/>
              </w:rPr>
              <w:t>Số:</w:t>
            </w:r>
            <w:r w:rsidRPr="00FF5298">
              <w:rPr>
                <w:szCs w:val="28"/>
              </w:rPr>
              <w:t xml:space="preserve">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A72F995" w14:textId="77777777" w:rsidR="00BF5809" w:rsidRPr="00FF5298" w:rsidRDefault="00BF5809" w:rsidP="0066499F">
            <w:pPr>
              <w:spacing w:before="120"/>
              <w:jc w:val="center"/>
              <w:rPr>
                <w:szCs w:val="28"/>
              </w:rPr>
            </w:pPr>
            <w:r w:rsidRPr="00FF5298">
              <w:rPr>
                <w:i/>
                <w:iCs/>
                <w:szCs w:val="28"/>
              </w:rPr>
              <w:t>………..</w:t>
            </w:r>
            <w:r w:rsidRPr="00FF5298">
              <w:rPr>
                <w:i/>
                <w:iCs/>
                <w:szCs w:val="28"/>
                <w:lang w:val="vi-VN"/>
              </w:rPr>
              <w:t>, ngày</w:t>
            </w:r>
            <w:r w:rsidRPr="00FF5298">
              <w:rPr>
                <w:i/>
                <w:iCs/>
                <w:szCs w:val="28"/>
              </w:rPr>
              <w:t xml:space="preserve">…… </w:t>
            </w:r>
            <w:r w:rsidRPr="00FF5298">
              <w:rPr>
                <w:i/>
                <w:iCs/>
                <w:szCs w:val="28"/>
                <w:lang w:val="vi-VN"/>
              </w:rPr>
              <w:t>tháng</w:t>
            </w:r>
            <w:r w:rsidRPr="00FF5298">
              <w:rPr>
                <w:i/>
                <w:iCs/>
                <w:szCs w:val="28"/>
              </w:rPr>
              <w:t xml:space="preserve">…… </w:t>
            </w:r>
            <w:r w:rsidRPr="00FF5298">
              <w:rPr>
                <w:i/>
                <w:iCs/>
                <w:szCs w:val="28"/>
                <w:lang w:val="vi-VN"/>
              </w:rPr>
              <w:t>năm</w:t>
            </w:r>
            <w:r w:rsidRPr="00FF5298">
              <w:rPr>
                <w:i/>
                <w:iCs/>
                <w:szCs w:val="28"/>
              </w:rPr>
              <w:t>……..</w:t>
            </w:r>
          </w:p>
        </w:tc>
      </w:tr>
    </w:tbl>
    <w:p w14:paraId="7134228D" w14:textId="77777777" w:rsidR="00BF5809" w:rsidRPr="00FF5298" w:rsidRDefault="00BF5809" w:rsidP="00BF5809">
      <w:pPr>
        <w:spacing w:before="120" w:after="280" w:afterAutospacing="1"/>
        <w:rPr>
          <w:szCs w:val="28"/>
        </w:rPr>
      </w:pPr>
      <w:r w:rsidRPr="00FF5298">
        <w:rPr>
          <w:szCs w:val="28"/>
        </w:rPr>
        <w:t> </w:t>
      </w:r>
    </w:p>
    <w:p w14:paraId="781E664B" w14:textId="77777777" w:rsidR="00BF5809" w:rsidRPr="00FF5298" w:rsidRDefault="00BF5809" w:rsidP="00BF5809">
      <w:pPr>
        <w:spacing w:before="120" w:after="280" w:afterAutospacing="1"/>
        <w:jc w:val="center"/>
        <w:rPr>
          <w:szCs w:val="28"/>
        </w:rPr>
      </w:pPr>
      <w:r w:rsidRPr="00FF5298">
        <w:rPr>
          <w:b/>
          <w:bCs/>
          <w:szCs w:val="28"/>
          <w:lang w:val="vi-VN"/>
        </w:rPr>
        <w:t>ĐƠN ĐĂNG KÝ</w:t>
      </w:r>
    </w:p>
    <w:p w14:paraId="41473AD1" w14:textId="77777777" w:rsidR="00BF5809" w:rsidRPr="00FF5298" w:rsidRDefault="00BF5809" w:rsidP="00BF5809">
      <w:pPr>
        <w:spacing w:before="120" w:after="280" w:afterAutospacing="1"/>
        <w:jc w:val="center"/>
        <w:rPr>
          <w:szCs w:val="28"/>
        </w:rPr>
      </w:pPr>
      <w:r w:rsidRPr="00FF5298">
        <w:rPr>
          <w:b/>
          <w:bCs/>
          <w:szCs w:val="28"/>
          <w:lang w:val="vi-VN"/>
        </w:rPr>
        <w:t>Hoạt động của cơ sở giáo dục có vốn đầu tư nước ngoài</w:t>
      </w:r>
    </w:p>
    <w:p w14:paraId="64A8293C" w14:textId="77777777" w:rsidR="00BF5809" w:rsidRPr="00FF5298" w:rsidRDefault="00BF5809" w:rsidP="00BF5809">
      <w:pPr>
        <w:spacing w:before="120" w:after="280" w:afterAutospacing="1"/>
        <w:jc w:val="center"/>
        <w:rPr>
          <w:szCs w:val="28"/>
        </w:rPr>
      </w:pPr>
      <w:r w:rsidRPr="00FF5298">
        <w:rPr>
          <w:szCs w:val="28"/>
          <w:lang w:val="vi-VN"/>
        </w:rPr>
        <w:t>Kính gửi: ……………..(3)………………..</w:t>
      </w:r>
    </w:p>
    <w:p w14:paraId="2242BD50" w14:textId="77777777" w:rsidR="00BF5809" w:rsidRPr="00FF5298" w:rsidRDefault="00BF5809" w:rsidP="00BF5809">
      <w:pPr>
        <w:spacing w:before="80" w:line="288" w:lineRule="auto"/>
        <w:ind w:firstLine="720"/>
        <w:jc w:val="both"/>
        <w:rPr>
          <w:szCs w:val="28"/>
        </w:rPr>
      </w:pPr>
      <w:r w:rsidRPr="00FF5298">
        <w:rPr>
          <w:szCs w:val="28"/>
          <w:lang w:val="vi-VN"/>
        </w:rPr>
        <w:t xml:space="preserve">Cơ sở giáo dục: …………………………(4)....................................... </w:t>
      </w:r>
    </w:p>
    <w:p w14:paraId="756569B8" w14:textId="77777777" w:rsidR="00BF5809" w:rsidRPr="00FF5298" w:rsidRDefault="00BF5809" w:rsidP="00BF5809">
      <w:pPr>
        <w:spacing w:before="80" w:line="288" w:lineRule="auto"/>
        <w:ind w:firstLine="720"/>
        <w:jc w:val="both"/>
        <w:rPr>
          <w:szCs w:val="28"/>
        </w:rPr>
      </w:pPr>
      <w:r w:rsidRPr="00FF5298">
        <w:rPr>
          <w:szCs w:val="28"/>
          <w:lang w:val="vi-VN"/>
        </w:rPr>
        <w:t xml:space="preserve">Tên bằng tiếng Việt: ..................................................................................... </w:t>
      </w:r>
    </w:p>
    <w:p w14:paraId="4E95B8DF" w14:textId="77777777" w:rsidR="00BF5809" w:rsidRPr="00FF5298" w:rsidRDefault="00BF5809" w:rsidP="00BF5809">
      <w:pPr>
        <w:spacing w:before="80" w:line="288" w:lineRule="auto"/>
        <w:ind w:firstLine="720"/>
        <w:jc w:val="both"/>
        <w:rPr>
          <w:szCs w:val="28"/>
        </w:rPr>
      </w:pPr>
      <w:r w:rsidRPr="00FF5298">
        <w:rPr>
          <w:szCs w:val="28"/>
          <w:lang w:val="vi-VN"/>
        </w:rPr>
        <w:t xml:space="preserve">Tên bằng tiếng nước ngoài: ................................................................... </w:t>
      </w:r>
    </w:p>
    <w:p w14:paraId="60E214C2" w14:textId="77777777" w:rsidR="00BF5809" w:rsidRPr="00FF5298" w:rsidRDefault="00BF5809" w:rsidP="00BF5809">
      <w:pPr>
        <w:spacing w:before="80" w:line="288" w:lineRule="auto"/>
        <w:ind w:firstLine="720"/>
        <w:jc w:val="both"/>
        <w:rPr>
          <w:szCs w:val="28"/>
        </w:rPr>
      </w:pPr>
      <w:r w:rsidRPr="00FF5298">
        <w:rPr>
          <w:szCs w:val="28"/>
          <w:lang w:val="vi-VN"/>
        </w:rPr>
        <w:t xml:space="preserve">Tên viết tắt </w:t>
      </w:r>
      <w:r w:rsidRPr="00FF5298">
        <w:rPr>
          <w:i/>
          <w:iCs/>
          <w:szCs w:val="28"/>
          <w:lang w:val="vi-VN"/>
        </w:rPr>
        <w:t xml:space="preserve">(nếu </w:t>
      </w:r>
      <w:r w:rsidRPr="00FF5298">
        <w:rPr>
          <w:i/>
          <w:iCs/>
          <w:szCs w:val="28"/>
          <w:shd w:val="solid" w:color="FFFFFF" w:fill="auto"/>
          <w:lang w:val="vi-VN"/>
        </w:rPr>
        <w:t>có</w:t>
      </w:r>
      <w:r w:rsidRPr="00FF5298">
        <w:rPr>
          <w:i/>
          <w:iCs/>
          <w:szCs w:val="28"/>
          <w:lang w:val="vi-VN"/>
        </w:rPr>
        <w:t>)</w:t>
      </w:r>
      <w:r w:rsidRPr="00FF5298">
        <w:rPr>
          <w:szCs w:val="28"/>
          <w:lang w:val="vi-VN"/>
        </w:rPr>
        <w:t xml:space="preserve">: ........................................................................... </w:t>
      </w:r>
    </w:p>
    <w:p w14:paraId="5C4336D5" w14:textId="77777777" w:rsidR="00BF5809" w:rsidRPr="00FF5298" w:rsidRDefault="00BF5809" w:rsidP="00BF5809">
      <w:pPr>
        <w:spacing w:before="80" w:line="288" w:lineRule="auto"/>
        <w:ind w:firstLine="720"/>
        <w:jc w:val="both"/>
        <w:rPr>
          <w:szCs w:val="28"/>
        </w:rPr>
      </w:pPr>
      <w:r w:rsidRPr="00FF5298">
        <w:rPr>
          <w:szCs w:val="28"/>
          <w:lang w:val="vi-VN"/>
        </w:rPr>
        <w:t xml:space="preserve">Địa chỉ trụ sở chính: .................................................................................. </w:t>
      </w:r>
    </w:p>
    <w:p w14:paraId="199B79D9" w14:textId="77777777" w:rsidR="00BF5809" w:rsidRPr="00FF5298" w:rsidRDefault="00BF5809" w:rsidP="00BF5809">
      <w:pPr>
        <w:spacing w:before="80" w:line="288" w:lineRule="auto"/>
        <w:ind w:firstLine="720"/>
        <w:jc w:val="both"/>
        <w:rPr>
          <w:szCs w:val="28"/>
        </w:rPr>
      </w:pPr>
      <w:r w:rsidRPr="00FF5298">
        <w:rPr>
          <w:szCs w:val="28"/>
          <w:lang w:val="vi-VN"/>
        </w:rPr>
        <w:t xml:space="preserve">Tel: …………………… Fax: …………………..Email:.............................. </w:t>
      </w:r>
    </w:p>
    <w:p w14:paraId="7C9E45F5" w14:textId="77777777" w:rsidR="00BF5809" w:rsidRPr="00FF5298" w:rsidRDefault="00BF5809" w:rsidP="00BF5809">
      <w:pPr>
        <w:spacing w:before="80" w:line="288" w:lineRule="auto"/>
        <w:ind w:firstLine="720"/>
        <w:jc w:val="both"/>
        <w:rPr>
          <w:szCs w:val="28"/>
        </w:rPr>
      </w:pPr>
      <w:r w:rsidRPr="00FF5298">
        <w:rPr>
          <w:szCs w:val="28"/>
          <w:lang w:val="vi-VN"/>
        </w:rPr>
        <w:t>Được thành lập theo Quyết định số:... của ... ngày ... tháng ... năm ...</w:t>
      </w:r>
    </w:p>
    <w:p w14:paraId="5EEEB6D2" w14:textId="77777777" w:rsidR="00BF5809" w:rsidRPr="00FF5298" w:rsidRDefault="00BF5809" w:rsidP="00BF5809">
      <w:pPr>
        <w:spacing w:before="80" w:line="288" w:lineRule="auto"/>
        <w:ind w:firstLine="720"/>
        <w:jc w:val="both"/>
        <w:rPr>
          <w:szCs w:val="28"/>
        </w:rPr>
      </w:pPr>
      <w:r w:rsidRPr="00FF5298">
        <w:rPr>
          <w:szCs w:val="28"/>
          <w:lang w:val="vi-VN"/>
        </w:rPr>
        <w:t xml:space="preserve">Xin </w:t>
      </w:r>
      <w:r w:rsidRPr="00FF5298">
        <w:rPr>
          <w:szCs w:val="28"/>
          <w:shd w:val="solid" w:color="FFFFFF" w:fill="auto"/>
          <w:lang w:val="vi-VN"/>
        </w:rPr>
        <w:t>đăng ký</w:t>
      </w:r>
      <w:r w:rsidRPr="00FF5298">
        <w:rPr>
          <w:szCs w:val="28"/>
          <w:lang w:val="vi-VN"/>
        </w:rPr>
        <w:t xml:space="preserve"> cấp phép hoạt động giáo dục với các nội dung chính như sau:</w:t>
      </w:r>
    </w:p>
    <w:p w14:paraId="06E88902" w14:textId="77777777" w:rsidR="00BF5809" w:rsidRPr="00FF5298" w:rsidRDefault="00BF5809" w:rsidP="00BF5809">
      <w:pPr>
        <w:spacing w:before="80" w:line="288" w:lineRule="auto"/>
        <w:ind w:firstLine="720"/>
        <w:jc w:val="both"/>
        <w:rPr>
          <w:szCs w:val="28"/>
        </w:rPr>
      </w:pPr>
      <w:r w:rsidRPr="00FF5298">
        <w:rPr>
          <w:szCs w:val="28"/>
          <w:lang w:val="vi-VN"/>
        </w:rPr>
        <w:t>1. Người đại diện theo pháp luật của cơ sở giáo dục:</w:t>
      </w:r>
    </w:p>
    <w:p w14:paraId="21DCC8BA" w14:textId="77777777" w:rsidR="00BF5809" w:rsidRPr="00FF5298" w:rsidRDefault="00BF5809" w:rsidP="00BF5809">
      <w:pPr>
        <w:spacing w:before="80" w:line="288" w:lineRule="auto"/>
        <w:ind w:firstLine="720"/>
        <w:jc w:val="both"/>
        <w:rPr>
          <w:szCs w:val="28"/>
        </w:rPr>
      </w:pPr>
      <w:r w:rsidRPr="00FF5298">
        <w:rPr>
          <w:szCs w:val="28"/>
          <w:lang w:val="vi-VN"/>
        </w:rPr>
        <w:t xml:space="preserve">- Ngày sinh: ……………………. Quốc tịch:......................................... </w:t>
      </w:r>
    </w:p>
    <w:p w14:paraId="2E0D477C" w14:textId="77777777" w:rsidR="00BF5809" w:rsidRPr="00FF5298" w:rsidRDefault="00BF5809" w:rsidP="00BF5809">
      <w:pPr>
        <w:spacing w:before="80" w:line="288" w:lineRule="auto"/>
        <w:ind w:firstLine="720"/>
        <w:jc w:val="both"/>
        <w:rPr>
          <w:szCs w:val="28"/>
        </w:rPr>
      </w:pPr>
      <w:r w:rsidRPr="00FF5298">
        <w:rPr>
          <w:szCs w:val="28"/>
          <w:lang w:val="vi-VN"/>
        </w:rPr>
        <w:t xml:space="preserve">- Số hộ chiếu (hoặc CMND):...................................................................... </w:t>
      </w:r>
    </w:p>
    <w:p w14:paraId="4E7C3790" w14:textId="77777777" w:rsidR="00BF5809" w:rsidRPr="00FF5298" w:rsidRDefault="00BF5809" w:rsidP="00BF5809">
      <w:pPr>
        <w:spacing w:before="80" w:line="288" w:lineRule="auto"/>
        <w:ind w:firstLine="720"/>
        <w:jc w:val="both"/>
        <w:rPr>
          <w:szCs w:val="28"/>
        </w:rPr>
      </w:pPr>
      <w:r w:rsidRPr="00FF5298">
        <w:rPr>
          <w:szCs w:val="28"/>
          <w:lang w:val="vi-VN"/>
        </w:rPr>
        <w:t xml:space="preserve">- Ngày cấp: ……………………………….Nơi cấp:................................. </w:t>
      </w:r>
    </w:p>
    <w:p w14:paraId="0E6C6F26" w14:textId="77777777" w:rsidR="00BF5809" w:rsidRPr="00FF5298" w:rsidRDefault="00BF5809" w:rsidP="00BF5809">
      <w:pPr>
        <w:spacing w:before="80" w:line="288" w:lineRule="auto"/>
        <w:ind w:firstLine="720"/>
        <w:jc w:val="both"/>
        <w:rPr>
          <w:szCs w:val="28"/>
        </w:rPr>
      </w:pPr>
      <w:r w:rsidRPr="00FF5298">
        <w:rPr>
          <w:szCs w:val="28"/>
          <w:lang w:val="vi-VN"/>
        </w:rPr>
        <w:t xml:space="preserve">- Nơi </w:t>
      </w:r>
      <w:r w:rsidRPr="00FF5298">
        <w:rPr>
          <w:szCs w:val="28"/>
          <w:shd w:val="solid" w:color="FFFFFF" w:fill="auto"/>
          <w:lang w:val="vi-VN"/>
        </w:rPr>
        <w:t>đăng ký</w:t>
      </w:r>
      <w:r w:rsidRPr="00FF5298">
        <w:rPr>
          <w:szCs w:val="28"/>
          <w:lang w:val="vi-VN"/>
        </w:rPr>
        <w:t xml:space="preserve"> tạm trú tại Việt Nam: ............................................................ </w:t>
      </w:r>
    </w:p>
    <w:p w14:paraId="70F0C47E" w14:textId="77777777" w:rsidR="00BF5809" w:rsidRPr="00FF5298" w:rsidRDefault="00BF5809" w:rsidP="00BF5809">
      <w:pPr>
        <w:spacing w:before="80" w:line="288" w:lineRule="auto"/>
        <w:ind w:firstLine="720"/>
        <w:jc w:val="both"/>
        <w:rPr>
          <w:szCs w:val="28"/>
        </w:rPr>
      </w:pPr>
      <w:r w:rsidRPr="00FF5298">
        <w:rPr>
          <w:szCs w:val="28"/>
          <w:lang w:val="vi-VN"/>
        </w:rPr>
        <w:t>2. Hiệu trưởng (Giám đốc) cơ sở giáo dục:</w:t>
      </w:r>
    </w:p>
    <w:p w14:paraId="5FAEFEBF" w14:textId="77777777" w:rsidR="00BF5809" w:rsidRPr="00FF5298" w:rsidRDefault="00BF5809" w:rsidP="00BF5809">
      <w:pPr>
        <w:spacing w:before="80" w:line="288" w:lineRule="auto"/>
        <w:ind w:firstLine="720"/>
        <w:jc w:val="both"/>
        <w:rPr>
          <w:szCs w:val="28"/>
        </w:rPr>
      </w:pPr>
      <w:r w:rsidRPr="00FF5298">
        <w:rPr>
          <w:szCs w:val="28"/>
          <w:lang w:val="vi-VN"/>
        </w:rPr>
        <w:t xml:space="preserve">- Ngày sinh: …………………………. Quốc tịch:...................................... </w:t>
      </w:r>
    </w:p>
    <w:p w14:paraId="576FD1A8" w14:textId="77777777" w:rsidR="00BF5809" w:rsidRPr="00FF5298" w:rsidRDefault="00BF5809" w:rsidP="00BF5809">
      <w:pPr>
        <w:spacing w:before="80" w:line="288" w:lineRule="auto"/>
        <w:ind w:firstLine="720"/>
        <w:jc w:val="both"/>
        <w:rPr>
          <w:szCs w:val="28"/>
        </w:rPr>
      </w:pPr>
      <w:r w:rsidRPr="00FF5298">
        <w:rPr>
          <w:szCs w:val="28"/>
          <w:lang w:val="vi-VN"/>
        </w:rPr>
        <w:t xml:space="preserve">- Số hộ chiếu (hoặc CMND):.................................................................. </w:t>
      </w:r>
    </w:p>
    <w:p w14:paraId="77CB05ED" w14:textId="77777777" w:rsidR="00BF5809" w:rsidRPr="00FF5298" w:rsidRDefault="00BF5809" w:rsidP="00BF5809">
      <w:pPr>
        <w:spacing w:before="80" w:line="288" w:lineRule="auto"/>
        <w:ind w:firstLine="720"/>
        <w:jc w:val="both"/>
        <w:rPr>
          <w:szCs w:val="28"/>
        </w:rPr>
      </w:pPr>
      <w:r w:rsidRPr="00FF5298">
        <w:rPr>
          <w:szCs w:val="28"/>
          <w:lang w:val="vi-VN"/>
        </w:rPr>
        <w:t xml:space="preserve">- Ngày cấp: ……………………………Nơi cấp:..................................... </w:t>
      </w:r>
    </w:p>
    <w:p w14:paraId="42AF4484" w14:textId="77777777" w:rsidR="00BF5809" w:rsidRPr="00FF5298" w:rsidRDefault="00BF5809" w:rsidP="00BF5809">
      <w:pPr>
        <w:spacing w:before="80" w:line="288" w:lineRule="auto"/>
        <w:ind w:firstLine="720"/>
        <w:jc w:val="both"/>
        <w:rPr>
          <w:szCs w:val="28"/>
        </w:rPr>
      </w:pPr>
      <w:r w:rsidRPr="00FF5298">
        <w:rPr>
          <w:szCs w:val="28"/>
          <w:lang w:val="vi-VN"/>
        </w:rPr>
        <w:t xml:space="preserve">- Nơi </w:t>
      </w:r>
      <w:r w:rsidRPr="00FF5298">
        <w:rPr>
          <w:szCs w:val="28"/>
          <w:shd w:val="solid" w:color="FFFFFF" w:fill="auto"/>
          <w:lang w:val="vi-VN"/>
        </w:rPr>
        <w:t>đăng ký</w:t>
      </w:r>
      <w:r w:rsidRPr="00FF5298">
        <w:rPr>
          <w:szCs w:val="28"/>
          <w:lang w:val="vi-VN"/>
        </w:rPr>
        <w:t xml:space="preserve"> tạm trú tại Việt Nam:............................................................. </w:t>
      </w:r>
    </w:p>
    <w:p w14:paraId="58E459B0" w14:textId="77777777" w:rsidR="00BF5809" w:rsidRPr="00FF5298" w:rsidRDefault="00BF5809" w:rsidP="00BF5809">
      <w:pPr>
        <w:spacing w:before="80" w:line="288" w:lineRule="auto"/>
        <w:ind w:firstLine="720"/>
        <w:jc w:val="both"/>
        <w:rPr>
          <w:szCs w:val="28"/>
        </w:rPr>
      </w:pPr>
      <w:r w:rsidRPr="00FF5298">
        <w:rPr>
          <w:szCs w:val="28"/>
          <w:lang w:val="vi-VN"/>
        </w:rPr>
        <w:t xml:space="preserve">3. Địa điểm hoạt động: .......................................................................... </w:t>
      </w:r>
    </w:p>
    <w:p w14:paraId="4B5197B1" w14:textId="77777777" w:rsidR="00BF5809" w:rsidRPr="00FF5298" w:rsidRDefault="00BF5809" w:rsidP="00BF5809">
      <w:pPr>
        <w:spacing w:before="80" w:line="288" w:lineRule="auto"/>
        <w:ind w:firstLine="720"/>
        <w:jc w:val="both"/>
        <w:rPr>
          <w:szCs w:val="28"/>
        </w:rPr>
      </w:pPr>
      <w:r w:rsidRPr="00FF5298">
        <w:rPr>
          <w:szCs w:val="28"/>
          <w:lang w:val="vi-VN"/>
        </w:rPr>
        <w:t xml:space="preserve">4. Nội dung hoạt động giáo dục: ................................................................ </w:t>
      </w:r>
    </w:p>
    <w:p w14:paraId="14354A94" w14:textId="77777777" w:rsidR="00BF5809" w:rsidRPr="00FF5298" w:rsidRDefault="00BF5809" w:rsidP="00BF5809">
      <w:pPr>
        <w:spacing w:before="80" w:line="288" w:lineRule="auto"/>
        <w:ind w:firstLine="720"/>
        <w:jc w:val="both"/>
        <w:rPr>
          <w:szCs w:val="28"/>
        </w:rPr>
      </w:pPr>
      <w:r w:rsidRPr="00FF5298">
        <w:rPr>
          <w:szCs w:val="28"/>
          <w:lang w:val="vi-VN"/>
        </w:rPr>
        <w:lastRenderedPageBreak/>
        <w:t xml:space="preserve">5. Văn bằng/chứng chỉ: ................................................................................ </w:t>
      </w:r>
    </w:p>
    <w:p w14:paraId="5B7ACB1C" w14:textId="77777777" w:rsidR="00BF5809" w:rsidRPr="00FF5298" w:rsidRDefault="00BF5809" w:rsidP="00BF5809">
      <w:pPr>
        <w:spacing w:before="80" w:line="288" w:lineRule="auto"/>
        <w:ind w:firstLine="720"/>
        <w:jc w:val="both"/>
        <w:rPr>
          <w:szCs w:val="28"/>
        </w:rPr>
      </w:pPr>
      <w:r w:rsidRPr="00FF5298">
        <w:rPr>
          <w:b/>
          <w:bCs/>
          <w:szCs w:val="28"/>
          <w:lang w:val="vi-VN"/>
        </w:rPr>
        <w:t>Chúng tôi xin cam kết:</w:t>
      </w:r>
    </w:p>
    <w:p w14:paraId="10CEC59F" w14:textId="77777777" w:rsidR="00BF5809" w:rsidRPr="00FF5298" w:rsidRDefault="00BF5809" w:rsidP="00BF5809">
      <w:pPr>
        <w:spacing w:before="80" w:line="288" w:lineRule="auto"/>
        <w:ind w:firstLine="720"/>
        <w:jc w:val="both"/>
        <w:rPr>
          <w:szCs w:val="28"/>
        </w:rPr>
      </w:pPr>
      <w:r w:rsidRPr="00FF5298">
        <w:rPr>
          <w:szCs w:val="28"/>
          <w:lang w:val="vi-VN"/>
        </w:rPr>
        <w:t xml:space="preserve">- Chịu trách nhiệm hoàn toàn về sự trung thực và sự chính xác của nội dung Đơn xin </w:t>
      </w:r>
      <w:r w:rsidRPr="00FF5298">
        <w:rPr>
          <w:szCs w:val="28"/>
          <w:shd w:val="solid" w:color="FFFFFF" w:fill="auto"/>
          <w:lang w:val="vi-VN"/>
        </w:rPr>
        <w:t>đăng ký</w:t>
      </w:r>
      <w:r w:rsidRPr="00FF5298">
        <w:rPr>
          <w:szCs w:val="28"/>
          <w:lang w:val="vi-VN"/>
        </w:rPr>
        <w:t xml:space="preserve"> cho phép hoạt động và tài liệu kèm theo.</w:t>
      </w:r>
    </w:p>
    <w:p w14:paraId="67800D12" w14:textId="77777777" w:rsidR="00BF5809" w:rsidRPr="00FF5298" w:rsidRDefault="00BF5809" w:rsidP="00BF5809">
      <w:pPr>
        <w:spacing w:before="80" w:line="288" w:lineRule="auto"/>
        <w:ind w:firstLine="720"/>
        <w:jc w:val="both"/>
        <w:rPr>
          <w:szCs w:val="28"/>
        </w:rPr>
      </w:pPr>
      <w:r w:rsidRPr="00FF5298">
        <w:rPr>
          <w:szCs w:val="28"/>
          <w:lang w:val="vi-VN"/>
        </w:rPr>
        <w:t>- Chấp hành nghiêm chỉnh các quy định của pháp luật Việt Nam liên quan đến hợp tác, đầu tư của nước ngoài trong lĩnh vực giáo dục.</w:t>
      </w:r>
    </w:p>
    <w:p w14:paraId="3682611A" w14:textId="77777777" w:rsidR="00BF5809" w:rsidRPr="00FF5298" w:rsidRDefault="00BF5809" w:rsidP="00BF5809">
      <w:pPr>
        <w:spacing w:before="120" w:after="280" w:afterAutospacing="1"/>
        <w:rPr>
          <w:szCs w:val="28"/>
        </w:rPr>
      </w:pPr>
      <w:r w:rsidRPr="00FF5298">
        <w:rPr>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BF5809" w:rsidRPr="00FF5298" w14:paraId="2C2B4985" w14:textId="77777777" w:rsidTr="0066499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2D3FC0F" w14:textId="77777777" w:rsidR="00BF5809" w:rsidRPr="00FF5298" w:rsidRDefault="00BF5809" w:rsidP="0066499F">
            <w:pPr>
              <w:spacing w:before="120"/>
              <w:rPr>
                <w:szCs w:val="28"/>
              </w:rPr>
            </w:pPr>
            <w:r w:rsidRPr="00FF5298">
              <w:rPr>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979AE94" w14:textId="77777777" w:rsidR="00BF5809" w:rsidRPr="00FF5298" w:rsidRDefault="00BF5809" w:rsidP="0066499F">
            <w:pPr>
              <w:spacing w:before="120"/>
              <w:jc w:val="center"/>
              <w:rPr>
                <w:szCs w:val="28"/>
              </w:rPr>
            </w:pPr>
            <w:r w:rsidRPr="00FF5298">
              <w:rPr>
                <w:b/>
                <w:bCs/>
                <w:szCs w:val="28"/>
                <w:lang w:val="vi-VN"/>
              </w:rPr>
              <w:t>Đại diện theo pháp luật của cơ sở giáo dục có vốn đầu tư nước ngoài</w:t>
            </w:r>
            <w:r w:rsidRPr="00FF5298">
              <w:rPr>
                <w:b/>
                <w:bCs/>
                <w:szCs w:val="28"/>
                <w:lang w:val="vi-VN"/>
              </w:rPr>
              <w:br/>
            </w:r>
            <w:r w:rsidRPr="00FF5298">
              <w:rPr>
                <w:i/>
                <w:iCs/>
                <w:szCs w:val="28"/>
                <w:lang w:val="vi-VN"/>
              </w:rPr>
              <w:t>(Ký, đóng dấu và ghi rõ họ tên)</w:t>
            </w:r>
          </w:p>
        </w:tc>
      </w:tr>
    </w:tbl>
    <w:p w14:paraId="13B0406C" w14:textId="77777777" w:rsidR="00BF5809" w:rsidRPr="00FF5298" w:rsidRDefault="00BF5809" w:rsidP="00BF5809">
      <w:pPr>
        <w:spacing w:before="120" w:after="280" w:afterAutospacing="1"/>
        <w:rPr>
          <w:szCs w:val="28"/>
        </w:rPr>
      </w:pPr>
      <w:r w:rsidRPr="00FF5298">
        <w:rPr>
          <w:i/>
          <w:iCs/>
          <w:szCs w:val="28"/>
          <w:lang w:val="vi-VN"/>
        </w:rPr>
        <w:t>Tài liệu gửi kèm:</w:t>
      </w:r>
    </w:p>
    <w:p w14:paraId="6BA41F30" w14:textId="77777777" w:rsidR="00BF5809" w:rsidRPr="00FF5298" w:rsidRDefault="00BF5809" w:rsidP="00BF5809">
      <w:pPr>
        <w:spacing w:before="120" w:after="280" w:afterAutospacing="1"/>
        <w:rPr>
          <w:szCs w:val="28"/>
        </w:rPr>
      </w:pPr>
      <w:r w:rsidRPr="00FF5298">
        <w:rPr>
          <w:szCs w:val="28"/>
          <w:lang w:val="vi-VN"/>
        </w:rPr>
        <w:t xml:space="preserve">- </w:t>
      </w:r>
      <w:r w:rsidRPr="00FF5298">
        <w:rPr>
          <w:szCs w:val="28"/>
          <w:lang w:val="vi-VN"/>
        </w:rPr>
        <w:br/>
        <w:t>-</w:t>
      </w:r>
    </w:p>
    <w:p w14:paraId="124D57DF" w14:textId="77777777" w:rsidR="00BF5809" w:rsidRPr="00FF5298" w:rsidRDefault="00BF5809" w:rsidP="00BF5809">
      <w:r w:rsidRPr="00FF5298">
        <w:rPr>
          <w:b/>
          <w:bCs/>
          <w:i/>
          <w:iCs/>
          <w:lang w:val="vi-VN"/>
        </w:rPr>
        <w:t>Ghi chú:</w:t>
      </w:r>
    </w:p>
    <w:p w14:paraId="3C30BAFD" w14:textId="77777777" w:rsidR="00BF5809" w:rsidRPr="00FF5298" w:rsidRDefault="00BF5809" w:rsidP="00BF5809">
      <w:r w:rsidRPr="00FF5298">
        <w:rPr>
          <w:lang w:val="vi-VN"/>
        </w:rPr>
        <w:t>(1) Tên cơ quan chủ quản (nếu có);</w:t>
      </w:r>
    </w:p>
    <w:p w14:paraId="34823F7F" w14:textId="77777777" w:rsidR="00BF5809" w:rsidRPr="00FF5298" w:rsidRDefault="00BF5809" w:rsidP="00BF5809">
      <w:r w:rsidRPr="00FF5298">
        <w:rPr>
          <w:lang w:val="vi-VN"/>
        </w:rPr>
        <w:t>(2) Tên cơ sở giáo dục có vốn đầu tư nước ngoài;</w:t>
      </w:r>
    </w:p>
    <w:p w14:paraId="03CABED6" w14:textId="77777777" w:rsidR="00BF5809" w:rsidRPr="00FF5298" w:rsidRDefault="00BF5809" w:rsidP="00BF5809">
      <w:r w:rsidRPr="00FF5298">
        <w:rPr>
          <w:lang w:val="vi-VN"/>
        </w:rPr>
        <w:t>(3) Tên cơ quan có thẩm quyền cho phép hoạt động giáo dục;</w:t>
      </w:r>
    </w:p>
    <w:p w14:paraId="1407C71A" w14:textId="77777777" w:rsidR="00BF5809" w:rsidRPr="00FF5298" w:rsidRDefault="00BF5809" w:rsidP="00BF5809">
      <w:r w:rsidRPr="00FF5298">
        <w:rPr>
          <w:lang w:val="vi-VN"/>
        </w:rPr>
        <w:t>(4) Tên cơ sở có vốn đầu tư nước ngoài đã được phép thành lập tại Việt Nam.</w:t>
      </w:r>
    </w:p>
    <w:p w14:paraId="5982E943" w14:textId="77777777" w:rsidR="00BF5809" w:rsidRDefault="00BF5809">
      <w:pPr>
        <w:rPr>
          <w:b/>
          <w:bCs/>
        </w:rPr>
      </w:pPr>
      <w:r>
        <w:rPr>
          <w:b/>
          <w:bCs/>
        </w:rPr>
        <w:br w:type="page"/>
      </w:r>
    </w:p>
    <w:p w14:paraId="60A15BFD" w14:textId="20C8FC47"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7. Cho phép hoạt động giáo dục trở lại đối với cơ sở giáo dục mầm non; cơ sở giáo dục phổ thông; cơ sở đào tạo, bồi dưỡng ngắn hạn có vốn đầu tư nước ngoài tại Việt Nam</w:t>
      </w:r>
    </w:p>
    <w:p w14:paraId="72A9F12D" w14:textId="1F849F68"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.1. Trình tự thực hiện:</w:t>
      </w:r>
    </w:p>
    <w:p w14:paraId="7C962FC0" w14:textId="77777777" w:rsidR="00BF5809" w:rsidRPr="001C57CD" w:rsidRDefault="00BF5809" w:rsidP="00BF5809">
      <w:pPr>
        <w:pStyle w:val="sonvb"/>
        <w:spacing w:before="120" w:line="276" w:lineRule="auto"/>
        <w:ind w:firstLine="720"/>
        <w:rPr>
          <w:bCs/>
          <w:iCs/>
          <w:lang w:val="sv-SE"/>
        </w:rPr>
      </w:pPr>
      <w:r w:rsidRPr="001C57CD">
        <w:rPr>
          <w:bCs/>
          <w:iCs/>
          <w:lang w:val="sv-SE"/>
        </w:rPr>
        <w:t xml:space="preserve">a) Bước 1: </w:t>
      </w:r>
      <w:r w:rsidRPr="001C57CD">
        <w:rPr>
          <w:iCs/>
          <w:lang w:val="sv-SE"/>
        </w:rPr>
        <w:t>Cơ sở giáo dục mầm non; cơ sở giáo dục phổ thông; cơ sở đào tạo, bồi dưỡng ngắn hạn</w:t>
      </w:r>
      <w:r w:rsidRPr="001C57CD">
        <w:rPr>
          <w:bCs/>
          <w:iCs/>
          <w:lang w:val="sv-SE"/>
        </w:rPr>
        <w:t xml:space="preserve"> có vốn đầu tư nước ngoài tại Việt Nam bị đình chỉ hoạt động giáo dục gửi hồ sơ trực tiếp hoặc qua đường bưu điện đến Sở Giáo dục và Đào tạo.</w:t>
      </w:r>
    </w:p>
    <w:p w14:paraId="28B2C1E0" w14:textId="77777777" w:rsidR="00BF5809" w:rsidRPr="001C57CD" w:rsidRDefault="00BF5809" w:rsidP="00BF5809">
      <w:pPr>
        <w:pStyle w:val="sonvb"/>
        <w:spacing w:before="120" w:line="276" w:lineRule="auto"/>
        <w:ind w:firstLine="720"/>
        <w:rPr>
          <w:bCs/>
          <w:iCs/>
          <w:lang w:val="sv-SE"/>
        </w:rPr>
      </w:pPr>
      <w:r w:rsidRPr="001C57CD">
        <w:rPr>
          <w:bCs/>
          <w:iCs/>
          <w:lang w:val="sv-SE"/>
        </w:rPr>
        <w:t>b) Bước 2: Trường hợp hồ sơ không đầy đủ, trong thời hạn 05 ngày làm việc kể từ ngày tiếp nhận hồ sơ, Sở Giáo dục và Đào tạo thông báo bằng văn bản gửi trực tiếp hoặc qua bưu điện hoặc thư điện tử cho nhà đầu tư.</w:t>
      </w:r>
    </w:p>
    <w:p w14:paraId="6CC48238" w14:textId="77777777" w:rsidR="00BF5809" w:rsidRPr="001C57CD" w:rsidRDefault="00BF5809" w:rsidP="00BF5809">
      <w:pPr>
        <w:pStyle w:val="sonvb"/>
        <w:spacing w:before="120" w:line="276" w:lineRule="auto"/>
        <w:ind w:firstLine="720"/>
        <w:rPr>
          <w:bCs/>
          <w:iCs/>
          <w:lang w:val="sv-SE"/>
        </w:rPr>
      </w:pPr>
      <w:r w:rsidRPr="001C57CD">
        <w:rPr>
          <w:bCs/>
          <w:iCs/>
          <w:lang w:val="sv-SE"/>
        </w:rPr>
        <w:t>c) Bước 3: Trong thời hạn 20 ngày làm việc kể từ ngày nhận đủ hồ sơ đề nghị cho phép hoạt động giáo dục trở lại hợp lệ, Sở Giáo dục và Đào tạo chủ trì, phối hợp với các cơ quan, đơn vị có liên quan thẩm định và trình cấp có thẩm quyền xem xét, quyết định.</w:t>
      </w:r>
    </w:p>
    <w:p w14:paraId="49C48200" w14:textId="77777777" w:rsidR="00BF5809" w:rsidRPr="001C57CD" w:rsidRDefault="00BF5809" w:rsidP="00BF5809">
      <w:pPr>
        <w:pStyle w:val="sonvb"/>
        <w:spacing w:before="120" w:line="276" w:lineRule="auto"/>
        <w:ind w:firstLine="720"/>
        <w:rPr>
          <w:bCs/>
          <w:iCs/>
          <w:lang w:val="sv-SE"/>
        </w:rPr>
      </w:pPr>
      <w:r w:rsidRPr="001C57CD">
        <w:rPr>
          <w:bCs/>
          <w:iCs/>
          <w:lang w:val="sv-SE"/>
        </w:rPr>
        <w:t>Trường hợp cơ sở giáo dục chưa đủ điều kiện để hoạt động trở lại, trong thời hạn 05 ngày làm việc kể từ ngày nhận được ý kiến của cấp có thẩm quyền, Sở Giáo dục và Đào tạo trả lời bằng văn bản cho nhà đầu tư, trong đó nêu rõ lý do.</w:t>
      </w:r>
    </w:p>
    <w:p w14:paraId="12BC03F5" w14:textId="0E81A20F"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 xml:space="preserve">.2. Cách thức thực hiện: </w:t>
      </w:r>
    </w:p>
    <w:p w14:paraId="51F08C32" w14:textId="77777777" w:rsidR="00BF5809" w:rsidRPr="001C57CD" w:rsidRDefault="00BF5809" w:rsidP="00BF5809">
      <w:pPr>
        <w:pStyle w:val="sonvb"/>
        <w:spacing w:before="120" w:line="276" w:lineRule="auto"/>
        <w:ind w:firstLine="720"/>
        <w:rPr>
          <w:bCs/>
          <w:iCs/>
          <w:lang w:val="sv-SE"/>
        </w:rPr>
      </w:pPr>
      <w:r w:rsidRPr="001C57CD">
        <w:rPr>
          <w:bCs/>
          <w:iCs/>
          <w:lang w:val="sv-SE"/>
        </w:rPr>
        <w:t>Trực tiếp hoặc qua bưu điện.</w:t>
      </w:r>
    </w:p>
    <w:p w14:paraId="143F2ADD" w14:textId="0D8088EB"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.3. Thành phần, số lượng hồ sơ:</w:t>
      </w:r>
    </w:p>
    <w:p w14:paraId="565C2BD0" w14:textId="5B435DC5"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.3.1. Thành phần hồ sơ:</w:t>
      </w:r>
    </w:p>
    <w:p w14:paraId="2909A800" w14:textId="77777777" w:rsidR="00BF5809" w:rsidRPr="001C57CD" w:rsidRDefault="00BF5809" w:rsidP="00BF5809">
      <w:pPr>
        <w:pStyle w:val="sonvb"/>
        <w:spacing w:before="120" w:line="276" w:lineRule="auto"/>
        <w:ind w:firstLine="720"/>
        <w:rPr>
          <w:bCs/>
          <w:iCs/>
          <w:lang w:val="sv-SE"/>
        </w:rPr>
      </w:pPr>
      <w:r w:rsidRPr="001C57CD">
        <w:rPr>
          <w:bCs/>
          <w:iCs/>
          <w:lang w:val="sv-SE"/>
        </w:rPr>
        <w:t>a) Đơn đề nghị cho phép hoạt động giáo dục trở lại, trong đó nêu rõ kết quả khắc phục vi phạm dẫn đến bị đình chỉ;</w:t>
      </w:r>
    </w:p>
    <w:p w14:paraId="727ECEE1" w14:textId="77777777" w:rsidR="00BF5809" w:rsidRPr="001C57CD" w:rsidRDefault="00BF5809" w:rsidP="00BF5809">
      <w:pPr>
        <w:pStyle w:val="sonvb"/>
        <w:spacing w:before="120" w:line="276" w:lineRule="auto"/>
        <w:ind w:firstLine="720"/>
        <w:rPr>
          <w:bCs/>
          <w:iCs/>
          <w:lang w:val="sv-SE"/>
        </w:rPr>
      </w:pPr>
      <w:r w:rsidRPr="001C57CD">
        <w:rPr>
          <w:bCs/>
          <w:iCs/>
          <w:lang w:val="sv-SE"/>
        </w:rPr>
        <w:t>b) Quyết định thành lập đoàn kiểm tra;</w:t>
      </w:r>
    </w:p>
    <w:p w14:paraId="05D38780" w14:textId="77777777" w:rsidR="00BF5809" w:rsidRPr="001C57CD" w:rsidRDefault="00BF5809" w:rsidP="00BF5809">
      <w:pPr>
        <w:pStyle w:val="sonvb"/>
        <w:spacing w:before="120" w:line="276" w:lineRule="auto"/>
        <w:ind w:firstLine="720"/>
        <w:rPr>
          <w:bCs/>
          <w:iCs/>
          <w:lang w:val="sv-SE"/>
        </w:rPr>
      </w:pPr>
      <w:r w:rsidRPr="001C57CD">
        <w:rPr>
          <w:bCs/>
          <w:iCs/>
          <w:lang w:val="sv-SE"/>
        </w:rPr>
        <w:t>c) Biên bản kiểm tra.</w:t>
      </w:r>
    </w:p>
    <w:p w14:paraId="1F01F36C" w14:textId="1C5F2A76"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.3.2. Số lượng hồ sơ: 01 bộ.</w:t>
      </w:r>
    </w:p>
    <w:p w14:paraId="28E4395F" w14:textId="61313589"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 xml:space="preserve">.4. Thời hạn giải quyết: </w:t>
      </w:r>
    </w:p>
    <w:p w14:paraId="5679C1C2" w14:textId="77777777" w:rsidR="00BF5809" w:rsidRPr="001C57CD" w:rsidRDefault="00BF5809" w:rsidP="00BF5809">
      <w:pPr>
        <w:pStyle w:val="sonvb"/>
        <w:spacing w:before="120" w:line="276" w:lineRule="auto"/>
        <w:ind w:firstLine="720"/>
        <w:rPr>
          <w:bCs/>
          <w:iCs/>
          <w:lang w:val="sv-SE"/>
        </w:rPr>
      </w:pPr>
      <w:r w:rsidRPr="001C57CD">
        <w:rPr>
          <w:bCs/>
          <w:iCs/>
          <w:lang w:val="sv-SE"/>
        </w:rPr>
        <w:t>20 ngày làm việc kể từ ngày nhận đủ hồ sơ hợp lệ.</w:t>
      </w:r>
    </w:p>
    <w:p w14:paraId="180B1DEC" w14:textId="049AF17A"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 xml:space="preserve">.5. Đối tượng thực hiện: </w:t>
      </w:r>
    </w:p>
    <w:p w14:paraId="7D87B688" w14:textId="77777777" w:rsidR="00BF5809" w:rsidRPr="001C57CD" w:rsidRDefault="00BF5809" w:rsidP="00BF5809">
      <w:pPr>
        <w:pStyle w:val="sonvb"/>
        <w:spacing w:before="120" w:line="276" w:lineRule="auto"/>
        <w:ind w:firstLine="720"/>
        <w:rPr>
          <w:bCs/>
          <w:iCs/>
          <w:lang w:val="sv-SE"/>
        </w:rPr>
      </w:pPr>
      <w:r w:rsidRPr="001C57CD">
        <w:rPr>
          <w:iCs/>
          <w:lang w:val="sv-SE"/>
        </w:rPr>
        <w:lastRenderedPageBreak/>
        <w:t>Cơ sở giáo dục mầm non; cơ sở giáo dục phổ thông; cơ sở đào tạo, bồi dưỡng ngắn hạn</w:t>
      </w:r>
      <w:r w:rsidRPr="001C57CD">
        <w:rPr>
          <w:bCs/>
          <w:iCs/>
          <w:lang w:val="sv-SE"/>
        </w:rPr>
        <w:t xml:space="preserve"> có vốn đầu tư nước ngoài tại Việt Nam bị đình chỉ hoạt động giáo dục.</w:t>
      </w:r>
    </w:p>
    <w:p w14:paraId="5A726A67" w14:textId="4E364A58"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 xml:space="preserve">.6. Cơ quan thực hiện: </w:t>
      </w:r>
    </w:p>
    <w:p w14:paraId="7268D9F1" w14:textId="77777777" w:rsidR="00BF5809" w:rsidRPr="001C57CD" w:rsidRDefault="00BF5809" w:rsidP="00BF5809">
      <w:pPr>
        <w:pStyle w:val="sonvb"/>
        <w:spacing w:before="120" w:line="276" w:lineRule="auto"/>
        <w:ind w:firstLine="720"/>
        <w:rPr>
          <w:bCs/>
          <w:iCs/>
          <w:lang w:val="sv-SE"/>
        </w:rPr>
      </w:pPr>
      <w:r w:rsidRPr="001C57CD">
        <w:rPr>
          <w:bCs/>
          <w:iCs/>
          <w:lang w:val="sv-SE"/>
        </w:rPr>
        <w:t>Sở Giáo dục và Đào tạo.</w:t>
      </w:r>
    </w:p>
    <w:p w14:paraId="3B7DDB4D" w14:textId="088C9E03"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 xml:space="preserve">.7. Kết quả giải quyết: </w:t>
      </w:r>
    </w:p>
    <w:p w14:paraId="6652F069" w14:textId="77777777" w:rsidR="00BF5809" w:rsidRPr="001C57CD" w:rsidRDefault="00BF5809" w:rsidP="00BF5809">
      <w:pPr>
        <w:pStyle w:val="sonvb"/>
        <w:spacing w:before="120" w:line="276" w:lineRule="auto"/>
        <w:ind w:firstLine="720"/>
        <w:rPr>
          <w:bCs/>
          <w:iCs/>
          <w:lang w:val="sv-SE"/>
        </w:rPr>
      </w:pPr>
      <w:r w:rsidRPr="001C57CD">
        <w:rPr>
          <w:bCs/>
          <w:iCs/>
          <w:lang w:val="sv-SE"/>
        </w:rPr>
        <w:t>Quyết định cho phép hoạt động giáo dục trở lại của Giám đốc Sở Giáo dục và Đào tạo.</w:t>
      </w:r>
    </w:p>
    <w:p w14:paraId="16DDEB60" w14:textId="32BE4AD0"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 xml:space="preserve">.8. Phí, lệ phí: </w:t>
      </w:r>
    </w:p>
    <w:p w14:paraId="5A9B85AF" w14:textId="77777777" w:rsidR="00BF5809" w:rsidRPr="001C57CD" w:rsidRDefault="00BF5809" w:rsidP="00BF5809">
      <w:pPr>
        <w:pStyle w:val="sonvb"/>
        <w:spacing w:before="120" w:line="276" w:lineRule="auto"/>
        <w:ind w:firstLine="720"/>
        <w:rPr>
          <w:bCs/>
          <w:iCs/>
          <w:lang w:val="sv-SE"/>
        </w:rPr>
      </w:pPr>
      <w:r w:rsidRPr="001C57CD">
        <w:rPr>
          <w:bCs/>
          <w:iCs/>
          <w:lang w:val="sv-SE"/>
        </w:rPr>
        <w:t>Không.</w:t>
      </w:r>
    </w:p>
    <w:p w14:paraId="1B64732D" w14:textId="3E1F60BF"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 xml:space="preserve">.9. Tên mẫu đơn, mẫu tờ khai: </w:t>
      </w:r>
    </w:p>
    <w:p w14:paraId="77A34EB3" w14:textId="77777777" w:rsidR="00BF5809" w:rsidRPr="001C57CD" w:rsidRDefault="00BF5809" w:rsidP="00BF5809">
      <w:pPr>
        <w:pStyle w:val="sonvb"/>
        <w:spacing w:before="120" w:line="276" w:lineRule="auto"/>
        <w:ind w:firstLine="720"/>
        <w:rPr>
          <w:bCs/>
          <w:iCs/>
          <w:lang w:val="sv-SE"/>
        </w:rPr>
      </w:pPr>
      <w:r w:rsidRPr="001C57CD">
        <w:rPr>
          <w:bCs/>
          <w:iCs/>
          <w:lang w:val="sv-SE"/>
        </w:rPr>
        <w:t>Không.</w:t>
      </w:r>
    </w:p>
    <w:p w14:paraId="4F0F228F" w14:textId="571C13B7"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.10. Yêu cầu, điều kiện;</w:t>
      </w:r>
    </w:p>
    <w:p w14:paraId="12ADB9C5" w14:textId="77777777" w:rsidR="00BF5809" w:rsidRPr="001C57CD" w:rsidRDefault="00BF5809" w:rsidP="00BF5809">
      <w:pPr>
        <w:pStyle w:val="sonvb"/>
        <w:spacing w:before="120" w:line="276" w:lineRule="auto"/>
        <w:ind w:firstLine="720"/>
        <w:rPr>
          <w:iCs/>
          <w:lang w:val="sv-SE"/>
        </w:rPr>
      </w:pPr>
      <w:r w:rsidRPr="001C57CD">
        <w:rPr>
          <w:iCs/>
          <w:lang w:val="sv-SE"/>
        </w:rPr>
        <w:t>Cơ sở giáo dục đại học có vốn đầu tư nước ngoài hoặc phân hiệu của cơ sở giáo dục đại học có vốn đầu tư nước ngoài được cho phép hoạt động trở lại khi khắc phục được vi phạm dẫn đến bị đình chỉ hoạt động giáo dục.</w:t>
      </w:r>
    </w:p>
    <w:p w14:paraId="2DBC6AAC" w14:textId="721E2665" w:rsidR="00BF5809" w:rsidRPr="001C57CD" w:rsidRDefault="00BF5809" w:rsidP="00BF5809">
      <w:pPr>
        <w:pStyle w:val="sonvb"/>
        <w:spacing w:before="120" w:line="276" w:lineRule="auto"/>
        <w:ind w:firstLine="720"/>
        <w:rPr>
          <w:bCs/>
          <w:iCs/>
          <w:lang w:val="sv-SE"/>
        </w:rPr>
      </w:pPr>
      <w:r>
        <w:rPr>
          <w:bCs/>
          <w:iCs/>
          <w:lang w:val="sv-SE"/>
        </w:rPr>
        <w:t>7</w:t>
      </w:r>
      <w:r w:rsidRPr="001C57CD">
        <w:rPr>
          <w:bCs/>
          <w:iCs/>
          <w:lang w:val="sv-SE"/>
        </w:rPr>
        <w:t xml:space="preserve">.11. Căn cứ pháp lý: </w:t>
      </w:r>
    </w:p>
    <w:p w14:paraId="55B87A7F" w14:textId="3055137D" w:rsidR="00BF5809" w:rsidRDefault="00BF5809" w:rsidP="00BF5809">
      <w:pPr>
        <w:ind w:firstLine="720"/>
        <w:jc w:val="both"/>
        <w:rPr>
          <w:b/>
          <w:bCs/>
        </w:rPr>
      </w:pPr>
      <w:r w:rsidRPr="001C57CD">
        <w:rPr>
          <w:iCs/>
          <w:lang w:val="sv-SE"/>
        </w:rPr>
        <w:t>Nghị định số 86/2018/NĐ-CP ngày 06 tháng 6 năm 2018 của Chính phủ quy định về hợp tác, đầu tư của nước ngoài trong lĩnh vực giáo dục.</w:t>
      </w:r>
    </w:p>
    <w:p w14:paraId="3A3E8B27" w14:textId="77777777" w:rsidR="00BF5809" w:rsidRDefault="00BF5809" w:rsidP="00646AB8">
      <w:pPr>
        <w:ind w:firstLine="720"/>
        <w:jc w:val="both"/>
        <w:rPr>
          <w:b/>
          <w:bCs/>
        </w:rPr>
      </w:pPr>
    </w:p>
    <w:p w14:paraId="52DB9876" w14:textId="77777777" w:rsidR="00BF5809" w:rsidRDefault="00BF5809" w:rsidP="00646AB8">
      <w:pPr>
        <w:ind w:firstLine="720"/>
        <w:jc w:val="both"/>
        <w:rPr>
          <w:b/>
          <w:bCs/>
        </w:rPr>
      </w:pPr>
    </w:p>
    <w:p w14:paraId="2952E03D" w14:textId="0C6D2971"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8. Cho phép thành lập cơ sở giáo dục mầm non, cơ sở giáo dục phổ thông có vốn đầu tư nước ngoài tại Việt Nam</w:t>
      </w:r>
    </w:p>
    <w:p w14:paraId="5AA8FB75" w14:textId="1E5B5599" w:rsidR="00983FB0" w:rsidRPr="001C57CD" w:rsidRDefault="00983FB0" w:rsidP="00983FB0">
      <w:pPr>
        <w:pStyle w:val="sonvb"/>
        <w:spacing w:before="120" w:line="276" w:lineRule="auto"/>
        <w:ind w:firstLine="720"/>
        <w:rPr>
          <w:iCs/>
          <w:szCs w:val="28"/>
          <w:lang w:val="sv-SE"/>
        </w:rPr>
      </w:pPr>
      <w:r>
        <w:rPr>
          <w:bCs/>
          <w:iCs/>
          <w:szCs w:val="28"/>
          <w:lang w:val="sv-SE"/>
        </w:rPr>
        <w:t>8</w:t>
      </w:r>
      <w:r w:rsidRPr="001C57CD">
        <w:rPr>
          <w:bCs/>
          <w:iCs/>
          <w:szCs w:val="28"/>
          <w:lang w:val="sv-SE"/>
        </w:rPr>
        <w:t>.1. Trình tự thực hiện:</w:t>
      </w:r>
    </w:p>
    <w:p w14:paraId="1FC3A99F" w14:textId="77777777" w:rsidR="00983FB0" w:rsidRPr="001C57CD" w:rsidRDefault="00983FB0" w:rsidP="00983FB0">
      <w:pPr>
        <w:pStyle w:val="sonvb"/>
        <w:spacing w:before="120" w:line="276" w:lineRule="auto"/>
        <w:ind w:firstLine="720"/>
        <w:rPr>
          <w:bCs/>
          <w:iCs/>
          <w:szCs w:val="28"/>
          <w:lang w:val="sv-SE"/>
        </w:rPr>
      </w:pPr>
      <w:r w:rsidRPr="001C57CD">
        <w:rPr>
          <w:iCs/>
          <w:szCs w:val="28"/>
          <w:lang w:val="sv-SE"/>
        </w:rPr>
        <w:t>Trường hợp cơ sở giáo dục có vốn đầu tư nước ngoài đã được cấp Giấy chứng nhận đầu tư đồng thời là Giấy chứng nhận đăng ký kinh doanh và Giấy phép hoạt động giáo dục trước ngày Nghị định số 86/2018/NĐ-CP có hiệu lực thì trong thời hạn 20 ngày làm việc, cơ quan tiếp nhận hồ sơ tổ chức thẩm định hồ sơ và trình cấp có thẩm quyền xem xét, quyết định.</w:t>
      </w:r>
    </w:p>
    <w:p w14:paraId="304F04BE" w14:textId="77777777" w:rsidR="00983FB0" w:rsidRPr="001C57CD" w:rsidRDefault="00983FB0" w:rsidP="00983FB0">
      <w:pPr>
        <w:pStyle w:val="sonvb"/>
        <w:spacing w:before="120" w:line="276" w:lineRule="auto"/>
        <w:ind w:firstLine="720"/>
        <w:rPr>
          <w:iCs/>
          <w:szCs w:val="28"/>
          <w:lang w:val="sv-SE"/>
        </w:rPr>
      </w:pPr>
      <w:r w:rsidRPr="001C57CD">
        <w:rPr>
          <w:bCs/>
          <w:iCs/>
          <w:szCs w:val="28"/>
          <w:lang w:val="sv-SE"/>
        </w:rPr>
        <w:t xml:space="preserve">a) Bước 1: </w:t>
      </w:r>
      <w:r w:rsidRPr="001C57CD">
        <w:rPr>
          <w:iCs/>
          <w:szCs w:val="28"/>
          <w:lang w:val="sv-SE"/>
        </w:rPr>
        <w:t xml:space="preserve">Nhà đầu tư nộp hồ sơ cho Sở Giáo dục và Đào tạo. </w:t>
      </w:r>
    </w:p>
    <w:p w14:paraId="6275A78A" w14:textId="77777777" w:rsidR="00983FB0" w:rsidRPr="001C57CD" w:rsidRDefault="00983FB0" w:rsidP="00983FB0">
      <w:pPr>
        <w:pStyle w:val="sonvb"/>
        <w:spacing w:before="120" w:line="276" w:lineRule="auto"/>
        <w:ind w:firstLine="720"/>
        <w:rPr>
          <w:iCs/>
          <w:szCs w:val="28"/>
          <w:lang w:val="sv-SE"/>
        </w:rPr>
      </w:pPr>
      <w:r w:rsidRPr="001C57CD">
        <w:rPr>
          <w:bCs/>
          <w:iCs/>
          <w:szCs w:val="28"/>
          <w:lang w:val="sv-SE"/>
        </w:rPr>
        <w:t>b) Bước 2:</w:t>
      </w:r>
      <w:r w:rsidRPr="001C57CD">
        <w:rPr>
          <w:iCs/>
          <w:szCs w:val="28"/>
          <w:lang w:val="sv-SE"/>
        </w:rPr>
        <w:t xml:space="preserve"> Trong thời hạn 05 ngày làm việc, kể từ ngày nhận được đủ hồ sơ theo quy định, Sở Giáo dục và Đào tạo có trách nhiệm kiểm tra tính hợp lệ của hồ sơ và gửi hồ sơ xin ý kiến của các cơ quan, đơn vị có liên quan.</w:t>
      </w:r>
    </w:p>
    <w:p w14:paraId="56A95404" w14:textId="77777777" w:rsidR="00983FB0" w:rsidRPr="001C57CD" w:rsidRDefault="00983FB0" w:rsidP="00983FB0">
      <w:pPr>
        <w:pStyle w:val="sonvb"/>
        <w:spacing w:before="120" w:line="276" w:lineRule="auto"/>
        <w:ind w:firstLine="720"/>
        <w:rPr>
          <w:iCs/>
          <w:szCs w:val="28"/>
          <w:lang w:val="sv-SE"/>
        </w:rPr>
      </w:pPr>
      <w:r w:rsidRPr="001C57CD">
        <w:rPr>
          <w:iCs/>
          <w:szCs w:val="28"/>
          <w:lang w:val="sv-SE"/>
        </w:rPr>
        <w:lastRenderedPageBreak/>
        <w:t>Trường hợp hồ sơ không đầy đủ theo quy định, trong thời hạn 05 ngày làm việc kể từ ngày nhận hồ sơ, Sở Giáo dục và Đào tạo thông báo bằng văn bản trực tiếp hoặc qua bưu điện, thư điện tử cho nhà đầu tư biết để sửa đổi, bổ sung hồ sơ.</w:t>
      </w:r>
    </w:p>
    <w:p w14:paraId="3908F319" w14:textId="77777777" w:rsidR="00983FB0" w:rsidRPr="001C57CD" w:rsidRDefault="00983FB0" w:rsidP="00983FB0">
      <w:pPr>
        <w:pStyle w:val="sonvb"/>
        <w:spacing w:before="120" w:line="276" w:lineRule="auto"/>
        <w:ind w:firstLine="720"/>
        <w:rPr>
          <w:iCs/>
          <w:szCs w:val="28"/>
          <w:lang w:val="sv-SE"/>
        </w:rPr>
      </w:pPr>
      <w:r w:rsidRPr="001C57CD">
        <w:rPr>
          <w:bCs/>
          <w:iCs/>
          <w:szCs w:val="28"/>
          <w:lang w:val="sv-SE"/>
        </w:rPr>
        <w:t>c) Bước 3:</w:t>
      </w:r>
      <w:r w:rsidRPr="001C57CD">
        <w:rPr>
          <w:iCs/>
          <w:szCs w:val="28"/>
          <w:lang w:val="sv-SE"/>
        </w:rPr>
        <w:t xml:space="preserve"> Trong thời hạn 10 ngày làm việc, kể từ ngày nhận được công văn xin ý kiến của Sở Giáo dục và Đào tạo, cơ quan, đơn vị được hỏi ý kiến phải có văn bản trả lời.</w:t>
      </w:r>
    </w:p>
    <w:p w14:paraId="2762D129" w14:textId="77777777" w:rsidR="00983FB0" w:rsidRPr="001C57CD" w:rsidRDefault="00983FB0" w:rsidP="00983FB0">
      <w:pPr>
        <w:pStyle w:val="sonvb"/>
        <w:spacing w:before="120" w:line="276" w:lineRule="auto"/>
        <w:ind w:firstLine="720"/>
        <w:rPr>
          <w:iCs/>
          <w:szCs w:val="28"/>
          <w:lang w:val="sv-SE"/>
        </w:rPr>
      </w:pPr>
      <w:r w:rsidRPr="001C57CD">
        <w:rPr>
          <w:bCs/>
          <w:iCs/>
          <w:szCs w:val="28"/>
          <w:lang w:val="sv-SE"/>
        </w:rPr>
        <w:t xml:space="preserve">d) Bước 4: </w:t>
      </w:r>
      <w:r w:rsidRPr="001C57CD">
        <w:rPr>
          <w:iCs/>
          <w:szCs w:val="28"/>
          <w:lang w:val="sv-SE"/>
        </w:rPr>
        <w:t xml:space="preserve">Trong thời hạn 30 ngày làm việc, kể từ ngày nhận đủ hồ sơ hợp lệ, Sở Giáo dục và Đào tạo lập báo cáo thẩm định hồ sơ, trình Chủ tịch Ủy ban nhân dân tỉnh xem xét, quyết định cho phép thành lập </w:t>
      </w:r>
      <w:r w:rsidRPr="001C57CD">
        <w:rPr>
          <w:iCs/>
          <w:szCs w:val="28"/>
        </w:rPr>
        <w:t xml:space="preserve">cơ sở giáo dục mầm non, cơ sở giáo dục phổ thông </w:t>
      </w:r>
      <w:r w:rsidRPr="001C57CD">
        <w:rPr>
          <w:iCs/>
          <w:szCs w:val="28"/>
          <w:lang w:val="sv-SE"/>
        </w:rPr>
        <w:t xml:space="preserve">có vốn đầu tư nước ngoài </w:t>
      </w:r>
      <w:r w:rsidRPr="001C57CD">
        <w:rPr>
          <w:iCs/>
          <w:szCs w:val="28"/>
        </w:rPr>
        <w:t>tại Việt Nam</w:t>
      </w:r>
      <w:r w:rsidRPr="001C57CD">
        <w:rPr>
          <w:iCs/>
          <w:szCs w:val="28"/>
          <w:lang w:val="sv-SE"/>
        </w:rPr>
        <w:t>.</w:t>
      </w:r>
    </w:p>
    <w:p w14:paraId="14FEEBE3" w14:textId="77777777" w:rsidR="00983FB0" w:rsidRPr="001C57CD" w:rsidRDefault="00983FB0" w:rsidP="00983FB0">
      <w:pPr>
        <w:pStyle w:val="sonvb"/>
        <w:spacing w:before="120" w:line="276" w:lineRule="auto"/>
        <w:ind w:firstLine="720"/>
        <w:rPr>
          <w:iCs/>
          <w:szCs w:val="28"/>
          <w:lang w:val="sv-SE"/>
        </w:rPr>
      </w:pPr>
      <w:r w:rsidRPr="001C57CD">
        <w:rPr>
          <w:iCs/>
          <w:szCs w:val="28"/>
          <w:lang w:val="sv-SE"/>
        </w:rPr>
        <w:t>Trường hợp hồ sơ không được chấp thuận, trong thời hạn 05 ngày làm việc kể từ ngày nhận được ý kiến của cấp có thẩm quyền,  Sở Giáo dục và Đào tạo thông báo bằng văn bản cho nhà đầu tư, trong đó nêu rõ lý do.</w:t>
      </w:r>
    </w:p>
    <w:p w14:paraId="12AC1CB7" w14:textId="7110A53A" w:rsidR="00983FB0" w:rsidRPr="001C57CD" w:rsidRDefault="00983FB0" w:rsidP="00983FB0">
      <w:pPr>
        <w:pStyle w:val="sonvb"/>
        <w:spacing w:before="120" w:line="276" w:lineRule="auto"/>
        <w:ind w:firstLine="720"/>
        <w:rPr>
          <w:iCs/>
          <w:szCs w:val="28"/>
          <w:lang w:val="sv-SE"/>
        </w:rPr>
      </w:pPr>
      <w:r>
        <w:rPr>
          <w:bCs/>
          <w:iCs/>
          <w:szCs w:val="28"/>
          <w:lang w:val="sv-SE"/>
        </w:rPr>
        <w:t>8</w:t>
      </w:r>
      <w:r w:rsidRPr="001C57CD">
        <w:rPr>
          <w:bCs/>
          <w:iCs/>
          <w:szCs w:val="28"/>
          <w:lang w:val="sv-SE"/>
        </w:rPr>
        <w:t>.2. Cách thức thực hiện</w:t>
      </w:r>
      <w:r w:rsidRPr="001C57CD">
        <w:rPr>
          <w:iCs/>
          <w:szCs w:val="28"/>
          <w:lang w:val="sv-SE"/>
        </w:rPr>
        <w:t xml:space="preserve">: </w:t>
      </w:r>
    </w:p>
    <w:p w14:paraId="6FD64343" w14:textId="77777777" w:rsidR="00983FB0" w:rsidRPr="001C57CD" w:rsidRDefault="00983FB0" w:rsidP="00983FB0">
      <w:pPr>
        <w:pStyle w:val="sonvb"/>
        <w:spacing w:before="120" w:line="276" w:lineRule="auto"/>
        <w:ind w:firstLine="720"/>
        <w:rPr>
          <w:iCs/>
          <w:szCs w:val="28"/>
          <w:lang w:val="sv-SE"/>
        </w:rPr>
      </w:pPr>
      <w:r w:rsidRPr="001C57CD">
        <w:rPr>
          <w:iCs/>
          <w:szCs w:val="28"/>
          <w:lang w:val="sv-SE"/>
        </w:rPr>
        <w:t>Trực tiếp hoặc qua bưu điện.</w:t>
      </w:r>
    </w:p>
    <w:p w14:paraId="09DF56AE" w14:textId="5BDFF700" w:rsidR="00983FB0" w:rsidRPr="001C57CD" w:rsidRDefault="00983FB0" w:rsidP="00983FB0">
      <w:pPr>
        <w:pStyle w:val="sonvb"/>
        <w:spacing w:before="120" w:line="276" w:lineRule="auto"/>
        <w:ind w:firstLine="720"/>
        <w:rPr>
          <w:iCs/>
          <w:szCs w:val="28"/>
          <w:lang w:val="sv-SE"/>
        </w:rPr>
      </w:pPr>
      <w:r>
        <w:rPr>
          <w:bCs/>
          <w:iCs/>
          <w:szCs w:val="28"/>
          <w:lang w:val="sv-SE"/>
        </w:rPr>
        <w:t>8</w:t>
      </w:r>
      <w:r w:rsidRPr="001C57CD">
        <w:rPr>
          <w:bCs/>
          <w:iCs/>
          <w:szCs w:val="28"/>
          <w:lang w:val="sv-SE"/>
        </w:rPr>
        <w:t>.3. Thành phần, số lượng hồ sơ:</w:t>
      </w:r>
    </w:p>
    <w:p w14:paraId="580D1612" w14:textId="1D79A515" w:rsidR="00983FB0" w:rsidRPr="001C57CD" w:rsidRDefault="00983FB0" w:rsidP="00983FB0">
      <w:pPr>
        <w:pStyle w:val="sonvb"/>
        <w:spacing w:before="120" w:line="276" w:lineRule="auto"/>
        <w:ind w:firstLine="720"/>
        <w:rPr>
          <w:iCs/>
          <w:szCs w:val="28"/>
          <w:lang w:val="sv-SE"/>
        </w:rPr>
      </w:pPr>
      <w:r>
        <w:rPr>
          <w:bCs/>
          <w:iCs/>
          <w:szCs w:val="28"/>
          <w:lang w:val="sv-SE"/>
        </w:rPr>
        <w:t>8</w:t>
      </w:r>
      <w:r w:rsidRPr="001C57CD">
        <w:rPr>
          <w:bCs/>
          <w:iCs/>
          <w:szCs w:val="28"/>
          <w:lang w:val="sv-SE"/>
        </w:rPr>
        <w:t>.3.1. Thành phần hồ sơ</w:t>
      </w:r>
      <w:r w:rsidRPr="001C57CD">
        <w:rPr>
          <w:iCs/>
          <w:szCs w:val="28"/>
          <w:lang w:val="sv-SE"/>
        </w:rPr>
        <w:t>:</w:t>
      </w:r>
    </w:p>
    <w:p w14:paraId="0914879C"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a) Đơn đề nghị cho phép thành lập cơ sở giáo dục theo Mẫu số 13 tại Phụ lục ban hành kèm theo Nghị định số 86/2018/NĐ-CP;</w:t>
      </w:r>
    </w:p>
    <w:p w14:paraId="73A321B1"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b) Bản sao có chứng thực hoặc bản sao kèm theo bản gốc để đối chiếu của giấy chứng nhận đăng ký đầu tư;</w:t>
      </w:r>
    </w:p>
    <w:p w14:paraId="54508214"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c) Đề án thành lập cơ sở giáo dục theo Mẫu số 14 tại Phụ lục ban hành kèm theo Nghị định số 86/2018/NĐ-CP, trong đó xác định rõ: Tên gọi của cơ sở giáo dục; mục tiêu, nhiệm vụ giáo dục; phạm vi hoạt động giáo dục; văn bằng, chứng chỉ sẽ cấp; dự kiến cơ cấu bộ máy tổ chức, quản lý, điều hành. Dự kiến cụ thể kế hoạch xây dựng, phát triển và quy mô đào tạo của cơ sở giáo dục trong từng giai đoạn, trong đó làm rõ khả năng đáp ứng các nội dung bảo đảm chất lượng giáo dục quy định tại các Điều 36, 37 và 38 Nghị định số 86/2018/NĐ-CP;</w:t>
      </w:r>
    </w:p>
    <w:p w14:paraId="2F9B1FFE"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d) Bản sao có chứng thực hoặc bản sao kèm theo bản gốc để đối chiếu của văn bản chấp thuận cho thuê đất của Ủy ban nhân dân cấp tỉnh đối với trường hợp xây dựng cơ sở vật chất (trong đó xác định rõ địa chỉ, diện tích, mốc giới của khu đất) hoặc thỏa thuận về nguyên tắc thuê cơ sở vật chất sẵn có phù hợp với quy định tại khoản 5 Điều 36 Nghị định số 86/2018/NĐ-CP và các giấy tờ pháp lý liên quan;</w:t>
      </w:r>
    </w:p>
    <w:p w14:paraId="6D272E3C"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lastRenderedPageBreak/>
        <w:t>đ) Kế hoạch về cơ sở vật chất của cơ sở giáo dục hoặc dự án đầu tư xây dựng cơ sở vật chất, bao gồm phần thuyết minh và thiết kế chi tiết cơ sở giáo dục;</w:t>
      </w:r>
    </w:p>
    <w:p w14:paraId="1325A145"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e) Văn bản chứng minh năng lực tài chính theo mức quy định tại Điều 35 Nghị định số 86/2018/NĐ-CP.</w:t>
      </w:r>
    </w:p>
    <w:p w14:paraId="25A89615" w14:textId="069EFCBB" w:rsidR="00983FB0" w:rsidRPr="001C57CD" w:rsidRDefault="00983FB0" w:rsidP="00983FB0">
      <w:pPr>
        <w:pStyle w:val="sonvb"/>
        <w:spacing w:before="120" w:line="276" w:lineRule="auto"/>
        <w:ind w:firstLine="720"/>
        <w:rPr>
          <w:iCs/>
          <w:szCs w:val="28"/>
          <w:lang w:val="sv-SE"/>
        </w:rPr>
      </w:pPr>
      <w:r>
        <w:rPr>
          <w:bCs/>
          <w:iCs/>
          <w:szCs w:val="28"/>
          <w:lang w:val="sv-SE"/>
        </w:rPr>
        <w:t>8</w:t>
      </w:r>
      <w:r w:rsidRPr="001C57CD">
        <w:rPr>
          <w:bCs/>
          <w:iCs/>
          <w:szCs w:val="28"/>
          <w:lang w:val="sv-SE"/>
        </w:rPr>
        <w:t>.3.2. Số lượng hồ sơ</w:t>
      </w:r>
      <w:r w:rsidRPr="001C57CD">
        <w:rPr>
          <w:iCs/>
          <w:szCs w:val="28"/>
          <w:lang w:val="sv-SE"/>
        </w:rPr>
        <w:t>: 01 bộ hồ sơ.</w:t>
      </w:r>
    </w:p>
    <w:p w14:paraId="4F925814" w14:textId="5B24C04D" w:rsidR="00983FB0" w:rsidRPr="001C57CD" w:rsidRDefault="00983FB0" w:rsidP="00983FB0">
      <w:pPr>
        <w:pStyle w:val="sonvb"/>
        <w:spacing w:before="120" w:line="276" w:lineRule="auto"/>
        <w:ind w:firstLine="720"/>
        <w:rPr>
          <w:iCs/>
          <w:szCs w:val="28"/>
          <w:lang w:val="sv-SE"/>
        </w:rPr>
      </w:pPr>
      <w:r>
        <w:rPr>
          <w:bCs/>
          <w:iCs/>
          <w:szCs w:val="28"/>
          <w:lang w:val="sv-SE"/>
        </w:rPr>
        <w:t>8</w:t>
      </w:r>
      <w:r w:rsidRPr="001C57CD">
        <w:rPr>
          <w:bCs/>
          <w:iCs/>
          <w:szCs w:val="28"/>
          <w:lang w:val="sv-SE"/>
        </w:rPr>
        <w:t>.4. Thời hạn giải quyết</w:t>
      </w:r>
      <w:r w:rsidRPr="001C57CD">
        <w:rPr>
          <w:iCs/>
          <w:szCs w:val="28"/>
          <w:lang w:val="sv-SE"/>
        </w:rPr>
        <w:t xml:space="preserve">: </w:t>
      </w:r>
    </w:p>
    <w:p w14:paraId="3C49D6CD" w14:textId="77777777" w:rsidR="00983FB0" w:rsidRPr="001C57CD" w:rsidRDefault="00983FB0" w:rsidP="00983FB0">
      <w:pPr>
        <w:pStyle w:val="sonvb"/>
        <w:spacing w:before="120" w:line="276" w:lineRule="auto"/>
        <w:ind w:firstLine="720"/>
        <w:rPr>
          <w:iCs/>
          <w:szCs w:val="28"/>
          <w:lang w:val="sv-SE"/>
        </w:rPr>
      </w:pPr>
      <w:r w:rsidRPr="001C57CD">
        <w:rPr>
          <w:iCs/>
          <w:szCs w:val="28"/>
          <w:lang w:val="sv-SE"/>
        </w:rPr>
        <w:t>45 ngày kể từ ngày nhận đủ hồ sơ theo quy định.</w:t>
      </w:r>
    </w:p>
    <w:p w14:paraId="77C240A6" w14:textId="7170687F" w:rsidR="00983FB0" w:rsidRPr="001C57CD" w:rsidRDefault="00983FB0" w:rsidP="00983FB0">
      <w:pPr>
        <w:pStyle w:val="sonvb"/>
        <w:spacing w:before="120" w:line="276" w:lineRule="auto"/>
        <w:ind w:firstLine="720"/>
        <w:rPr>
          <w:iCs/>
          <w:szCs w:val="28"/>
          <w:lang w:val="sv-SE"/>
        </w:rPr>
      </w:pPr>
      <w:r>
        <w:rPr>
          <w:bCs/>
          <w:iCs/>
          <w:szCs w:val="28"/>
          <w:lang w:val="sv-SE"/>
        </w:rPr>
        <w:t>8</w:t>
      </w:r>
      <w:r w:rsidRPr="001C57CD">
        <w:rPr>
          <w:bCs/>
          <w:iCs/>
          <w:szCs w:val="28"/>
          <w:lang w:val="sv-SE"/>
        </w:rPr>
        <w:t>.5. Đối tượng thực hiện thủ tục hành chính</w:t>
      </w:r>
      <w:r w:rsidRPr="001C57CD">
        <w:rPr>
          <w:iCs/>
          <w:szCs w:val="28"/>
          <w:lang w:val="sv-SE"/>
        </w:rPr>
        <w:t xml:space="preserve">: </w:t>
      </w:r>
    </w:p>
    <w:p w14:paraId="723719C3" w14:textId="77777777" w:rsidR="00983FB0" w:rsidRPr="001C57CD" w:rsidRDefault="00983FB0" w:rsidP="00983FB0">
      <w:pPr>
        <w:pStyle w:val="sonvb"/>
        <w:spacing w:before="120" w:line="276" w:lineRule="auto"/>
        <w:ind w:firstLine="720"/>
        <w:rPr>
          <w:iCs/>
          <w:szCs w:val="28"/>
          <w:lang w:val="sv-SE"/>
        </w:rPr>
      </w:pPr>
      <w:r w:rsidRPr="001C57CD">
        <w:rPr>
          <w:iCs/>
          <w:szCs w:val="28"/>
          <w:lang w:val="sv-SE"/>
        </w:rPr>
        <w:t>Nhà đầu tư nước ngoài.</w:t>
      </w:r>
    </w:p>
    <w:p w14:paraId="46E4389D" w14:textId="3EA97064"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 xml:space="preserve">.6. Cơ quan thực hiện thủ tục hành chính: </w:t>
      </w:r>
    </w:p>
    <w:p w14:paraId="3C5CB2BB"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 Cơ quan trực tiếp thực hiện: Sở Giáo dục và Đào tạo;</w:t>
      </w:r>
    </w:p>
    <w:p w14:paraId="4B4185A7" w14:textId="77777777" w:rsidR="00983FB0" w:rsidRPr="001C57CD" w:rsidRDefault="00983FB0" w:rsidP="00983FB0">
      <w:pPr>
        <w:pStyle w:val="sonvb"/>
        <w:spacing w:before="120" w:line="276" w:lineRule="auto"/>
        <w:ind w:firstLine="720"/>
        <w:rPr>
          <w:iCs/>
          <w:szCs w:val="28"/>
          <w:lang w:val="sv-SE"/>
        </w:rPr>
      </w:pPr>
      <w:r w:rsidRPr="001C57CD">
        <w:rPr>
          <w:bCs/>
          <w:iCs/>
          <w:szCs w:val="28"/>
          <w:lang w:val="sv-SE"/>
        </w:rPr>
        <w:t>- Cơ quan/Người có thẩm quyền quyết định: Chủ tịch Ủy ban nhân dân cấp tỉnh.</w:t>
      </w:r>
    </w:p>
    <w:p w14:paraId="2BB129B7" w14:textId="2C19E5ED" w:rsidR="00983FB0" w:rsidRPr="001C57CD" w:rsidRDefault="00983FB0" w:rsidP="00983FB0">
      <w:pPr>
        <w:pStyle w:val="sonvb"/>
        <w:spacing w:before="120" w:line="276" w:lineRule="auto"/>
        <w:ind w:firstLine="720"/>
        <w:rPr>
          <w:iCs/>
          <w:szCs w:val="28"/>
          <w:lang w:val="sv-SE"/>
        </w:rPr>
      </w:pPr>
      <w:r>
        <w:rPr>
          <w:bCs/>
          <w:iCs/>
          <w:szCs w:val="28"/>
          <w:lang w:val="sv-SE"/>
        </w:rPr>
        <w:t>8</w:t>
      </w:r>
      <w:r w:rsidRPr="001C57CD">
        <w:rPr>
          <w:bCs/>
          <w:iCs/>
          <w:szCs w:val="28"/>
          <w:lang w:val="sv-SE"/>
        </w:rPr>
        <w:t>.7. Kết quả thực hiện thủ tục hành chính</w:t>
      </w:r>
      <w:r w:rsidRPr="001C57CD">
        <w:rPr>
          <w:iCs/>
          <w:szCs w:val="28"/>
          <w:lang w:val="sv-SE"/>
        </w:rPr>
        <w:t xml:space="preserve">: </w:t>
      </w:r>
    </w:p>
    <w:p w14:paraId="469A2759" w14:textId="77777777" w:rsidR="00983FB0" w:rsidRPr="001C57CD" w:rsidRDefault="00983FB0" w:rsidP="00983FB0">
      <w:pPr>
        <w:pStyle w:val="sonvb"/>
        <w:spacing w:before="120" w:line="276" w:lineRule="auto"/>
        <w:ind w:firstLine="720"/>
        <w:rPr>
          <w:iCs/>
          <w:szCs w:val="28"/>
          <w:lang w:val="sv-SE"/>
        </w:rPr>
      </w:pPr>
      <w:r w:rsidRPr="001C57CD">
        <w:rPr>
          <w:iCs/>
          <w:szCs w:val="28"/>
          <w:lang w:val="sv-SE"/>
        </w:rPr>
        <w:t>Quyết định cho phép thành lập cơ sở giáo dục có vốn đầu tư nước ngoài của Chủ tịch Ủy ban nhân dân cấp tỉnh.</w:t>
      </w:r>
    </w:p>
    <w:p w14:paraId="22E46151" w14:textId="228715D7" w:rsidR="00983FB0" w:rsidRPr="001C57CD" w:rsidRDefault="00983FB0" w:rsidP="00983FB0">
      <w:pPr>
        <w:pStyle w:val="sonvb"/>
        <w:spacing w:before="120" w:line="276" w:lineRule="auto"/>
        <w:ind w:firstLine="720"/>
        <w:rPr>
          <w:iCs/>
          <w:szCs w:val="28"/>
          <w:lang w:val="sv-SE"/>
        </w:rPr>
      </w:pPr>
      <w:r>
        <w:rPr>
          <w:bCs/>
          <w:iCs/>
          <w:szCs w:val="28"/>
          <w:lang w:val="sv-SE"/>
        </w:rPr>
        <w:t>8</w:t>
      </w:r>
      <w:r w:rsidRPr="001C57CD">
        <w:rPr>
          <w:bCs/>
          <w:iCs/>
          <w:szCs w:val="28"/>
          <w:lang w:val="sv-SE"/>
        </w:rPr>
        <w:t>.8. Lệ phí</w:t>
      </w:r>
      <w:r w:rsidRPr="001C57CD">
        <w:rPr>
          <w:iCs/>
          <w:szCs w:val="28"/>
          <w:lang w:val="sv-SE"/>
        </w:rPr>
        <w:t xml:space="preserve">: </w:t>
      </w:r>
    </w:p>
    <w:p w14:paraId="2E762E0E" w14:textId="77777777" w:rsidR="00983FB0" w:rsidRPr="001C57CD" w:rsidRDefault="00983FB0" w:rsidP="00983FB0">
      <w:pPr>
        <w:pStyle w:val="sonvb"/>
        <w:spacing w:before="120" w:line="276" w:lineRule="auto"/>
        <w:ind w:firstLine="720"/>
        <w:rPr>
          <w:iCs/>
          <w:szCs w:val="28"/>
          <w:lang w:val="sv-SE"/>
        </w:rPr>
      </w:pPr>
      <w:r w:rsidRPr="001C57CD">
        <w:rPr>
          <w:iCs/>
          <w:szCs w:val="28"/>
          <w:lang w:val="sv-SE"/>
        </w:rPr>
        <w:t>Không.</w:t>
      </w:r>
    </w:p>
    <w:p w14:paraId="06D18975" w14:textId="59F503B4" w:rsidR="00983FB0" w:rsidRPr="001C57CD" w:rsidRDefault="00983FB0" w:rsidP="00983FB0">
      <w:pPr>
        <w:pStyle w:val="sonvb"/>
        <w:spacing w:before="120" w:line="276" w:lineRule="auto"/>
        <w:ind w:firstLine="720"/>
        <w:rPr>
          <w:iCs/>
          <w:szCs w:val="28"/>
          <w:lang w:val="sv-SE"/>
        </w:rPr>
      </w:pPr>
      <w:r>
        <w:rPr>
          <w:bCs/>
          <w:iCs/>
          <w:szCs w:val="28"/>
          <w:lang w:val="sv-SE"/>
        </w:rPr>
        <w:t>8</w:t>
      </w:r>
      <w:r w:rsidRPr="001C57CD">
        <w:rPr>
          <w:bCs/>
          <w:iCs/>
          <w:szCs w:val="28"/>
          <w:lang w:val="sv-SE"/>
        </w:rPr>
        <w:t>.9. Tên mẫu đơn, mẫu tờ khai</w:t>
      </w:r>
      <w:r w:rsidRPr="001C57CD">
        <w:rPr>
          <w:iCs/>
          <w:szCs w:val="28"/>
          <w:lang w:val="sv-SE"/>
        </w:rPr>
        <w:t xml:space="preserve">: </w:t>
      </w:r>
    </w:p>
    <w:p w14:paraId="2F931416" w14:textId="77777777" w:rsidR="00983FB0" w:rsidRPr="001C57CD" w:rsidRDefault="00983FB0" w:rsidP="00983FB0">
      <w:pPr>
        <w:pStyle w:val="sonvb"/>
        <w:spacing w:before="120" w:line="276" w:lineRule="auto"/>
        <w:ind w:firstLine="720"/>
        <w:rPr>
          <w:iCs/>
          <w:szCs w:val="28"/>
          <w:lang w:val="sv-SE"/>
        </w:rPr>
      </w:pPr>
      <w:r w:rsidRPr="001C57CD">
        <w:rPr>
          <w:iCs/>
          <w:szCs w:val="28"/>
          <w:lang w:val="sv-SE"/>
        </w:rPr>
        <w:t>- Đơn đề nghị cho phép thành lập cơ sở giáo dục theo Mẫu số 13 tại Phụ lục Nghị định số 86/2018/NĐ-CP;</w:t>
      </w:r>
    </w:p>
    <w:p w14:paraId="38766DE1" w14:textId="77777777" w:rsidR="00983FB0" w:rsidRPr="001C57CD" w:rsidRDefault="00983FB0" w:rsidP="00983FB0">
      <w:pPr>
        <w:pStyle w:val="sonvb"/>
        <w:spacing w:before="120" w:line="276" w:lineRule="auto"/>
        <w:ind w:firstLine="720"/>
        <w:rPr>
          <w:iCs/>
          <w:szCs w:val="28"/>
          <w:lang w:val="sv-SE"/>
        </w:rPr>
      </w:pPr>
      <w:r w:rsidRPr="001C57CD">
        <w:rPr>
          <w:iCs/>
          <w:szCs w:val="28"/>
          <w:lang w:val="sv-SE"/>
        </w:rPr>
        <w:t>- Đề án thành lập cơ sở giáo dục theo Mẫu số 14 tại Phụ lục Nghị định số 86/2018/NĐ-CP.</w:t>
      </w:r>
    </w:p>
    <w:p w14:paraId="32621B11" w14:textId="1A6B6375"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 Yêu cầu, điều kiện thực hiện thủ tục hành chính:</w:t>
      </w:r>
    </w:p>
    <w:p w14:paraId="78B53C34" w14:textId="3C3E9F5E"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.10.1. Năng lực tài chính:</w:t>
      </w:r>
    </w:p>
    <w:p w14:paraId="5BD39FB5"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a) Dự án đầu tư thành lập cơ sở giáo dục mầm non phải có suất đầu tư ít nhất là 30 triệu đồng/trẻ (không bao gồm các chi phí sử dụng đất). Tổng</w:t>
      </w:r>
      <w:r w:rsidRPr="001C57CD">
        <w:rPr>
          <w:iCs/>
          <w:szCs w:val="28"/>
        </w:rPr>
        <w:t xml:space="preserve"> </w:t>
      </w:r>
      <w:r w:rsidRPr="001C57CD">
        <w:rPr>
          <w:bCs/>
          <w:iCs/>
          <w:szCs w:val="28"/>
          <w:lang w:val="sv-SE"/>
        </w:rPr>
        <w:t>số vốn đầu tư ít nhất được tính toán căn cứ thời điểm có quy mô dự kiến cao nhất. Kế hoạch vốn đầu tư phải phù hợp với quy mô dự kiến của từng giai đoạn.</w:t>
      </w:r>
    </w:p>
    <w:p w14:paraId="60A2D6AB"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 xml:space="preserve">b) Dự án đầu tư thành lập cơ sở giáo dục phổ thông phải có suất đầu tư ít nhất là 50 triệu đồng/học sinh (không bao gồm các chi phí sử dụng đất). Tổng số </w:t>
      </w:r>
      <w:r w:rsidRPr="001C57CD">
        <w:rPr>
          <w:bCs/>
          <w:iCs/>
          <w:szCs w:val="28"/>
          <w:lang w:val="sv-SE"/>
        </w:rPr>
        <w:lastRenderedPageBreak/>
        <w:t>vốn đầu tư ít nhất được tính toán căn cứ thời điểm có quy mô dự kiến cao nhất, nhưng không thấp hơn 50 tỷ đồng.</w:t>
      </w:r>
    </w:p>
    <w:p w14:paraId="621237E2" w14:textId="466CE674"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.10.2. Cơ sở vật chất, thiết bị:</w:t>
      </w:r>
    </w:p>
    <w:p w14:paraId="6FF6CA2A" w14:textId="761F4E80"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.10.2.1. Đối với cơ sở giáo dục mầm non:</w:t>
      </w:r>
    </w:p>
    <w:p w14:paraId="69B6B121"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a) Trường tập trung tại một địa điểm, có môi trường tốt. Diện tích mặt bằng xây dựng trường được xác định trên cơ sở số nhóm lóp, số trẻ với bình quân ít nhất 08 m2/trẻ đối với khu vực thành phố, thị xã và 12 m2/trẻ đối với khu vực nông thôn;</w:t>
      </w:r>
    </w:p>
    <w:p w14:paraId="20B63334"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b) Có phòng học, phòng ngủ của trẻ và các phòng chức năng phù hợp về diện tích, ánh sáng, bàn ghế, thiết bị, đồ dùng chăm sóc và giáo dục trẻ;</w:t>
      </w:r>
    </w:p>
    <w:p w14:paraId="08D7212B"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c) Có văn phòng nhà trường, phòng ban giám hiệu, phòng hành chính quản trị, phòng y tế, phòng bảo vệ, phòng dành cho nhân viên phù hợp về diện tích, trang thiết bị, đồ dùng phục vụ cho việc quản lý, chăm sóc, nuôi dưỡng và giáo dục trẻ;</w:t>
      </w:r>
    </w:p>
    <w:p w14:paraId="402028D7"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d) Có hệ thống nước sạch, hệ thống thoát nước, phòng vệ sinh phù hợp, có thiết bị vệ sinh bảo đảm an toàn, sạch sẽ, đáp ứng mọi sinh hoạt của trường;</w:t>
      </w:r>
    </w:p>
    <w:p w14:paraId="2CCB9F1E"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đ) Có nhà bếp được tổ chức theo quy trình hoạt động một chiều với các thiết bị, đồ dùng phù hợp, bảo đảm vệ sinh an toàn thực phẩm nếu trường tổ chức nấu ăn cho trẻ;</w:t>
      </w:r>
    </w:p>
    <w:p w14:paraId="1AA401AA"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e) Có sân chơi, tường bao quanh khu vực trường, có cổng trường với biển trường ghi rõ tên trường theo quy định tại Điều 29 Nghị định số 86/2018/NĐ-CP;</w:t>
      </w:r>
    </w:p>
    <w:p w14:paraId="20E0A057"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g) Trong khu vực trường có cây xanh. Toàn bộ các thiết kế xây dựng và trang thiết bị, đồ dùng, đồ chơi của trường phải bảo đảm an toàn tuyệt đối cho trẻ.</w:t>
      </w:r>
    </w:p>
    <w:p w14:paraId="6473EB51" w14:textId="4D3E9B47"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.10.2.2. Đối với cơ sở giáo dục phổ thông:</w:t>
      </w:r>
    </w:p>
    <w:p w14:paraId="4E1767BA"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a) Trường tập trung tại một địa điểm, có môi trường tốt. Diện tích mặt bằng xây dựng trường được xác định trên cơ sở số lớp, số học sinh và đặc điểm vùng miền, với mức bình quân ít nhất là 06 m2/học sinh đối với khu vực thành phố, thị xã và 10 m2/học sinh đối với khu vực nông thôn;</w:t>
      </w:r>
    </w:p>
    <w:p w14:paraId="72F33A96"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b) Có diện tích dùng cho học tập, giảng dạy bảo đảm mức bình quân ít nhất là 2,5 m2/học sinh;</w:t>
      </w:r>
    </w:p>
    <w:p w14:paraId="781B7B88"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c) Có văn phòng nhà trường, ban giám hiệu, phòng giáo viên, phòng họp phù hợp;</w:t>
      </w:r>
    </w:p>
    <w:p w14:paraId="515F181A"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lastRenderedPageBreak/>
        <w:t>d) Có phòng học bộ môn (đối với trường trung học cơ sở và trường trung học phổ thông), thư viện, bàn ghế, thiết bị, đồ dùng giảng dạy, bảo đảm các tiêu chuẩn theo quy định hiện hành của Bộ Giáo dục và Đào tạo;</w:t>
      </w:r>
    </w:p>
    <w:p w14:paraId="482C757C"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đ) Có phòng tập thể dục đa năng, phòng giáo dục nghệ thuật, phòng tin học, phòng hỗ trợ giáo dục học sinh tàn tật, khuyết tật học hòa nhập, phòng y tế học đường. Có nhà ăn, phòng nghỉ trưa nếu tổ chức học bán trú;</w:t>
      </w:r>
    </w:p>
    <w:p w14:paraId="6CA4004B"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e) Có hệ thống nước sạch, nhà vệ sinh phù hợp với quy mô của cơ sở giáo dục, bảo đảm các điều kiện về tiêu chuẩn theo quy định hiện hành của Bộ Giáo dục và Đào tạo;</w:t>
      </w:r>
    </w:p>
    <w:p w14:paraId="6AAC2CD0"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g) Có sân chơi, bãi tập, khu để xe với diện tích ít nhất bằng 30% tổng diện tích mặt bằng của trường. Có tường bao quanh khu vực trường, có cổng trường với biển trường ghi rõ tên trường theo quy định tại Điều 29 Nghị định số 86/2018/NĐ-CP.</w:t>
      </w:r>
    </w:p>
    <w:p w14:paraId="6A40133B" w14:textId="0478DF10"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.10.3. Chương trình giáo dục:</w:t>
      </w:r>
    </w:p>
    <w:p w14:paraId="372EBF50" w14:textId="087AFBDE"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.10.3.1. Chương trình giáo dục thực hiện tại cơ sở giáo dục có vốn đầu tư nước ngoài phải thể hiện mục tiêu giáo dục, không có nội dung gây phương hại đến quốc phòng, an ninh quốc gia, lợi ích cộng đồng; không truyền bá tôn giáo, xuyên tạc lịch sử; không ảnh hưởng xấu đến văn hóa, đạo đức, thuần phong mỹ tục Việt Nam và phải bảo đảm điều kiện liên thông giữa các cấp học và trình độ đào tạo.</w:t>
      </w:r>
    </w:p>
    <w:p w14:paraId="176E23BA" w14:textId="4F8316E2"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.10.3.2. Cơ sở giáo dục có vốn đầu tư nước ngoài được tổ chức giảng dạy:</w:t>
      </w:r>
    </w:p>
    <w:p w14:paraId="775D4ADE"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a) Chương trình giáo dục của Việt Nam theo quy định của pháp luật Việt Nam;</w:t>
      </w:r>
    </w:p>
    <w:p w14:paraId="510E1E9C"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b) Chương trình giáo dục mầm non, chương trình giáo dục phổ thông của nước ngoài đối với các cơ sở giáo dục quy định tại khoản 2 và khoản 3 Điều 28 Nghị định này;</w:t>
      </w:r>
    </w:p>
    <w:p w14:paraId="25B9192B" w14:textId="15D07082"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.10.3.3. Thực hiện nội dung giáo dục, đào tạo bắt buộc đối với người học là công dân Việt Nam học tập trong các cơ sở giáo dục mầm non, cơ sở giáo dục phổ thông có vốn đầu tư nước ngoài theo quy định của Bộ trưởng Bộ Giáo dục và Đào tạo.</w:t>
      </w:r>
    </w:p>
    <w:p w14:paraId="49075FEF" w14:textId="3407CBE7"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.10.4. Đội ngũ nhà giáo:</w:t>
      </w:r>
    </w:p>
    <w:p w14:paraId="3AF84172" w14:textId="4D258EA1"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.10.4.1. Đối với cơ sở giáo dục mầm non:</w:t>
      </w:r>
    </w:p>
    <w:p w14:paraId="60F38249"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a) Giáo viên ít nhất phải có trình độ cao đẳng sư phạm mầm non hoặc tương đương;</w:t>
      </w:r>
    </w:p>
    <w:p w14:paraId="78DA1C7B"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lastRenderedPageBreak/>
        <w:t>b) Số trẻ em tối đa trong 01 nhóm hoặc lớp được quy định như sau:</w:t>
      </w:r>
    </w:p>
    <w:p w14:paraId="6283A573"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Đối với trẻ em ở độ tuổi nhà trẻ:</w:t>
      </w:r>
    </w:p>
    <w:p w14:paraId="6F6F15E6"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 Trẻ em 03 - 12 tháng tuổi: 15 trẻ em/nhóm;</w:t>
      </w:r>
    </w:p>
    <w:p w14:paraId="13A812B1"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 Trẻ em 13 - 24 tháng tuổi: 20 trẻ em/nhóm;</w:t>
      </w:r>
    </w:p>
    <w:p w14:paraId="31E1C6C6"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 Trẻ em 25 - 36 tháng tuổi: 25 trẻ em/nhóm.</w:t>
      </w:r>
    </w:p>
    <w:p w14:paraId="3D9375CB"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Đối với trẻ em ở độ tuổi mẫu giáo:</w:t>
      </w:r>
    </w:p>
    <w:p w14:paraId="5D1ABABF"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 Trẻ em 03 - 04 tuổi: 25 trẻ em/lóp;</w:t>
      </w:r>
    </w:p>
    <w:p w14:paraId="657B0E98"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 Trẻ em 04 - 05 tuổi: 30 trẻ em/lớp;</w:t>
      </w:r>
    </w:p>
    <w:p w14:paraId="3CEBDBEC"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 Trẻ em 05 - 06 tuổi: 35 trẻ em/lớp.</w:t>
      </w:r>
    </w:p>
    <w:p w14:paraId="3F60CC7E"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c) Số lượng giáo viên trong 01 nhóm hoặc lớp được quy định như sau:</w:t>
      </w:r>
    </w:p>
    <w:p w14:paraId="7F91DCDB"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 Đối với trẻ em ở độ tuổi nhà trẻ: 05 trẻ em/giáo viên;</w:t>
      </w:r>
    </w:p>
    <w:p w14:paraId="19D2AAA8"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 Đối với trẻ em ở độ tuổi mẫu giáo: 10 - 12 trẻ em/giáo viên.</w:t>
      </w:r>
    </w:p>
    <w:p w14:paraId="41E9B47D" w14:textId="18B9E5B1" w:rsidR="00983FB0" w:rsidRPr="001C57CD" w:rsidRDefault="00983FB0" w:rsidP="00983FB0">
      <w:pPr>
        <w:pStyle w:val="sonvb"/>
        <w:spacing w:before="120" w:line="276" w:lineRule="auto"/>
        <w:ind w:firstLine="720"/>
        <w:rPr>
          <w:bCs/>
          <w:iCs/>
          <w:szCs w:val="28"/>
          <w:lang w:val="sv-SE"/>
        </w:rPr>
      </w:pPr>
      <w:r>
        <w:rPr>
          <w:bCs/>
          <w:iCs/>
          <w:szCs w:val="28"/>
          <w:lang w:val="sv-SE"/>
        </w:rPr>
        <w:t>8</w:t>
      </w:r>
      <w:r w:rsidRPr="001C57CD">
        <w:rPr>
          <w:bCs/>
          <w:iCs/>
          <w:szCs w:val="28"/>
          <w:lang w:val="sv-SE"/>
        </w:rPr>
        <w:t>.10.4.2. Đối với cơ sở giáo dục phổ thông:</w:t>
      </w:r>
    </w:p>
    <w:p w14:paraId="3DBE07DC"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a) Giáo viên ít nhất phải có trình độ đại học sư phạm hoặc tương đương;</w:t>
      </w:r>
    </w:p>
    <w:p w14:paraId="3E4064B4"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b) Số lượng giáo viên ít nhất phải bảo đảm tỷ lệ: 1,5 giáo viên/lớp đối với trường tiểu học, 1,95 giáo viên/lớp đối với trường trung học cơ sở và 2,25 giáo viên/lớp đối với trường trung học phổ thông;</w:t>
      </w:r>
    </w:p>
    <w:p w14:paraId="476428CE" w14:textId="77777777" w:rsidR="00983FB0" w:rsidRPr="001C57CD" w:rsidRDefault="00983FB0" w:rsidP="00983FB0">
      <w:pPr>
        <w:pStyle w:val="sonvb"/>
        <w:spacing w:before="120" w:line="276" w:lineRule="auto"/>
        <w:ind w:firstLine="720"/>
        <w:rPr>
          <w:bCs/>
          <w:iCs/>
          <w:szCs w:val="28"/>
          <w:lang w:val="sv-SE"/>
        </w:rPr>
      </w:pPr>
      <w:r w:rsidRPr="001C57CD">
        <w:rPr>
          <w:bCs/>
          <w:iCs/>
          <w:szCs w:val="28"/>
          <w:lang w:val="sv-SE"/>
        </w:rPr>
        <w:t>c) Số lượng học sinh/lớp không vượt quá 30 học sinh/lớp đối với trường tiểu học, 35 học sinh/lớp đối với trường trung học cơ sở và trung học phổ thông.</w:t>
      </w:r>
    </w:p>
    <w:p w14:paraId="687E3163" w14:textId="239F5AF5" w:rsidR="00983FB0" w:rsidRPr="001C57CD" w:rsidRDefault="00983FB0" w:rsidP="00983FB0">
      <w:pPr>
        <w:pStyle w:val="sonvb"/>
        <w:spacing w:before="120" w:line="276" w:lineRule="auto"/>
        <w:ind w:firstLine="720"/>
        <w:rPr>
          <w:iCs/>
          <w:szCs w:val="28"/>
          <w:lang w:val="sv-SE"/>
        </w:rPr>
      </w:pPr>
      <w:r>
        <w:rPr>
          <w:bCs/>
          <w:iCs/>
          <w:szCs w:val="28"/>
          <w:lang w:val="sv-SE"/>
        </w:rPr>
        <w:t>8</w:t>
      </w:r>
      <w:r w:rsidRPr="001C57CD">
        <w:rPr>
          <w:bCs/>
          <w:iCs/>
          <w:szCs w:val="28"/>
          <w:lang w:val="sv-SE"/>
        </w:rPr>
        <w:t>.11. Căn cứ pháp lý của thủ tục hành chính</w:t>
      </w:r>
      <w:r w:rsidRPr="001C57CD">
        <w:rPr>
          <w:iCs/>
          <w:szCs w:val="28"/>
          <w:lang w:val="sv-SE"/>
        </w:rPr>
        <w:t>:</w:t>
      </w:r>
    </w:p>
    <w:p w14:paraId="7DD074D1" w14:textId="4C3998E7" w:rsidR="00983FB0" w:rsidRDefault="00983FB0" w:rsidP="00983FB0">
      <w:pPr>
        <w:ind w:firstLine="720"/>
        <w:jc w:val="both"/>
        <w:rPr>
          <w:b/>
          <w:bCs/>
        </w:rPr>
      </w:pPr>
      <w:r w:rsidRPr="001C57CD">
        <w:rPr>
          <w:iCs/>
          <w:szCs w:val="28"/>
          <w:lang w:val="sv-SE"/>
        </w:rPr>
        <w:t>- Nghị định số 86/2018/NĐ-CP ngày 06 tháng 6 năm 2018 của Chính phủ quy định về hợp tác, đầu tư của nước ngoài trong lĩnh vực giáo dục.</w:t>
      </w:r>
    </w:p>
    <w:p w14:paraId="46173F39" w14:textId="77777777" w:rsidR="00983FB0" w:rsidRDefault="00983FB0" w:rsidP="00646AB8">
      <w:pPr>
        <w:ind w:firstLine="720"/>
        <w:jc w:val="both"/>
        <w:rPr>
          <w:b/>
          <w:bCs/>
        </w:rPr>
      </w:pPr>
    </w:p>
    <w:p w14:paraId="4F914DE7" w14:textId="77777777" w:rsidR="00983FB0" w:rsidRDefault="00983FB0" w:rsidP="00646AB8">
      <w:pPr>
        <w:ind w:firstLine="720"/>
        <w:jc w:val="both"/>
        <w:rPr>
          <w:b/>
          <w:bCs/>
        </w:rPr>
      </w:pPr>
    </w:p>
    <w:p w14:paraId="02D59041" w14:textId="77777777" w:rsidR="00983FB0" w:rsidRDefault="00983FB0">
      <w:pPr>
        <w:rPr>
          <w:b/>
          <w:bCs/>
        </w:rPr>
      </w:pPr>
      <w:r>
        <w:rPr>
          <w:b/>
          <w:bCs/>
        </w:rPr>
        <w:br w:type="page"/>
      </w:r>
    </w:p>
    <w:p w14:paraId="3AA58F34" w14:textId="77777777" w:rsidR="00983FB0" w:rsidRPr="00FF5298" w:rsidRDefault="00983FB0" w:rsidP="00983FB0">
      <w:pPr>
        <w:spacing w:before="120" w:after="100" w:afterAutospacing="1"/>
        <w:jc w:val="right"/>
        <w:rPr>
          <w:szCs w:val="28"/>
          <w:lang w:val="vi-VN"/>
        </w:rPr>
      </w:pPr>
      <w:r w:rsidRPr="00FF5298">
        <w:rPr>
          <w:b/>
          <w:bCs/>
          <w:szCs w:val="28"/>
          <w:lang w:val="vi-VN"/>
        </w:rPr>
        <w:lastRenderedPageBreak/>
        <w:t>Mẫu số 13</w:t>
      </w:r>
    </w:p>
    <w:p w14:paraId="7C7383CC" w14:textId="77777777" w:rsidR="00983FB0" w:rsidRPr="00FF5298" w:rsidRDefault="00983FB0" w:rsidP="00983FB0">
      <w:pPr>
        <w:spacing w:before="120" w:after="280" w:afterAutospacing="1"/>
        <w:jc w:val="center"/>
        <w:rPr>
          <w:szCs w:val="28"/>
          <w:lang w:val="vi-VN"/>
        </w:rPr>
      </w:pPr>
      <w:r w:rsidRPr="00FF5298">
        <w:rPr>
          <w:b/>
          <w:bCs/>
          <w:szCs w:val="28"/>
          <w:lang w:val="vi-VN"/>
        </w:rPr>
        <w:t>CỘNG HÒA XÃ HỘI CHỦ NGHĨA VIỆT NAM</w:t>
      </w:r>
      <w:r w:rsidRPr="00FF5298">
        <w:rPr>
          <w:b/>
          <w:bCs/>
          <w:szCs w:val="28"/>
          <w:lang w:val="vi-VN"/>
        </w:rPr>
        <w:br/>
        <w:t xml:space="preserve">Độc lập - Tự do - Hạnh phúc </w:t>
      </w:r>
      <w:r w:rsidRPr="00FF5298">
        <w:rPr>
          <w:b/>
          <w:bCs/>
          <w:szCs w:val="28"/>
          <w:lang w:val="vi-VN"/>
        </w:rPr>
        <w:br/>
        <w:t>---------------</w:t>
      </w:r>
    </w:p>
    <w:p w14:paraId="76941501" w14:textId="77777777" w:rsidR="00983FB0" w:rsidRPr="00FF5298" w:rsidRDefault="00983FB0" w:rsidP="00983FB0">
      <w:pPr>
        <w:spacing w:before="120" w:after="280" w:afterAutospacing="1"/>
        <w:jc w:val="center"/>
        <w:rPr>
          <w:szCs w:val="28"/>
          <w:lang w:val="vi-VN"/>
        </w:rPr>
      </w:pPr>
      <w:r w:rsidRPr="00FF5298">
        <w:rPr>
          <w:i/>
          <w:iCs/>
          <w:szCs w:val="28"/>
          <w:lang w:val="vi-VN"/>
        </w:rPr>
        <w:t>……………., ngày……. tháng…… năm……..</w:t>
      </w:r>
    </w:p>
    <w:p w14:paraId="29F6B6C9" w14:textId="77777777" w:rsidR="00983FB0" w:rsidRPr="00FF5298" w:rsidRDefault="00983FB0" w:rsidP="00983FB0">
      <w:pPr>
        <w:spacing w:before="120" w:after="280" w:afterAutospacing="1"/>
        <w:jc w:val="center"/>
        <w:rPr>
          <w:szCs w:val="28"/>
          <w:lang w:val="vi-VN"/>
        </w:rPr>
      </w:pPr>
      <w:r w:rsidRPr="00FF5298">
        <w:rPr>
          <w:b/>
          <w:bCs/>
          <w:szCs w:val="28"/>
          <w:lang w:val="vi-VN"/>
        </w:rPr>
        <w:t>ĐƠN ĐỀ NGHỊ</w:t>
      </w:r>
    </w:p>
    <w:p w14:paraId="78CEF463" w14:textId="77777777" w:rsidR="00983FB0" w:rsidRPr="00FF5298" w:rsidRDefault="00983FB0" w:rsidP="00983FB0">
      <w:pPr>
        <w:spacing w:before="120" w:after="280" w:afterAutospacing="1"/>
        <w:jc w:val="center"/>
        <w:rPr>
          <w:szCs w:val="28"/>
          <w:lang w:val="vi-VN"/>
        </w:rPr>
      </w:pPr>
      <w:r w:rsidRPr="00FF5298">
        <w:rPr>
          <w:b/>
          <w:bCs/>
          <w:szCs w:val="28"/>
          <w:lang w:val="vi-VN"/>
        </w:rPr>
        <w:t>Cho phép thành lập cơ sở giáo dục có vốn đầu tư nước ngoài (hoặc phân hiệu cơ sở giáo dục đại học có vốn đầu tư nước ngoài)</w:t>
      </w:r>
    </w:p>
    <w:p w14:paraId="36828316" w14:textId="77777777" w:rsidR="00983FB0" w:rsidRPr="00FF5298" w:rsidRDefault="00983FB0" w:rsidP="00983FB0">
      <w:pPr>
        <w:spacing w:before="120" w:after="280" w:afterAutospacing="1"/>
        <w:jc w:val="center"/>
        <w:rPr>
          <w:szCs w:val="28"/>
          <w:lang w:val="vi-VN"/>
        </w:rPr>
      </w:pPr>
      <w:r w:rsidRPr="00FF5298">
        <w:rPr>
          <w:szCs w:val="28"/>
          <w:lang w:val="vi-VN"/>
        </w:rPr>
        <w:t>Kính gửi: ……………(1)………………</w:t>
      </w:r>
    </w:p>
    <w:p w14:paraId="47EBA60E"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Tên nhà đầu tư: ………………………….(2)................................ </w:t>
      </w:r>
    </w:p>
    <w:p w14:paraId="364E305E"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Giấy chứng nhận đăng ký đầu tư/Giấy chứng nhận đăng ký kinh doanh/doanh nghiệp số: ... do ... </w:t>
      </w:r>
      <w:r w:rsidRPr="00FF5298">
        <w:rPr>
          <w:szCs w:val="28"/>
          <w:shd w:val="solid" w:color="FFFFFF" w:fill="auto"/>
          <w:lang w:val="vi-VN"/>
        </w:rPr>
        <w:t>cấp</w:t>
      </w:r>
      <w:r w:rsidRPr="00FF5298">
        <w:rPr>
          <w:szCs w:val="28"/>
          <w:lang w:val="vi-VN"/>
        </w:rPr>
        <w:t xml:space="preserve"> ngày ... tháng ... năm ....</w:t>
      </w:r>
    </w:p>
    <w:p w14:paraId="70A25259" w14:textId="77777777" w:rsidR="00983FB0" w:rsidRPr="00FF5298" w:rsidRDefault="00983FB0" w:rsidP="00983FB0">
      <w:pPr>
        <w:spacing w:before="80" w:line="288" w:lineRule="auto"/>
        <w:ind w:firstLine="720"/>
        <w:jc w:val="both"/>
        <w:rPr>
          <w:szCs w:val="28"/>
          <w:lang w:val="vi-VN"/>
        </w:rPr>
      </w:pPr>
      <w:r w:rsidRPr="00FF5298">
        <w:rPr>
          <w:szCs w:val="28"/>
          <w:lang w:val="vi-VN"/>
        </w:rPr>
        <w:t>Xin phép thành lập cơ sở giáo dục (hoặc phân hiệu của cơ sở giáo dục đại học) có vốn đầu tư nước ngoài với các nội dung chính như sau:</w:t>
      </w:r>
    </w:p>
    <w:p w14:paraId="1E3E161F" w14:textId="77777777" w:rsidR="00983FB0" w:rsidRPr="00FF5298" w:rsidRDefault="00983FB0" w:rsidP="00983FB0">
      <w:pPr>
        <w:spacing w:before="80" w:line="288" w:lineRule="auto"/>
        <w:ind w:firstLine="720"/>
        <w:jc w:val="both"/>
        <w:rPr>
          <w:szCs w:val="28"/>
          <w:lang w:val="vi-VN"/>
        </w:rPr>
      </w:pPr>
      <w:r w:rsidRPr="00FF5298">
        <w:rPr>
          <w:szCs w:val="28"/>
          <w:lang w:val="vi-VN"/>
        </w:rPr>
        <w:t>1. Tên cơ sở giáo dục hoặc phân hiệu của cơ sở giáo dục:</w:t>
      </w:r>
    </w:p>
    <w:p w14:paraId="4EE36B6B"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Tên bằng tiếng Việt: .............................................................................. </w:t>
      </w:r>
    </w:p>
    <w:p w14:paraId="059CBEA4"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Tên bằng tiếng nước ngoài: ........................................................................ </w:t>
      </w:r>
    </w:p>
    <w:p w14:paraId="694A5A17"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Tên viết tắt </w:t>
      </w:r>
      <w:r w:rsidRPr="00FF5298">
        <w:rPr>
          <w:i/>
          <w:iCs/>
          <w:szCs w:val="28"/>
          <w:lang w:val="vi-VN"/>
        </w:rPr>
        <w:t>(nếu có)</w:t>
      </w:r>
      <w:r w:rsidRPr="00FF5298">
        <w:rPr>
          <w:szCs w:val="28"/>
          <w:lang w:val="vi-VN"/>
        </w:rPr>
        <w:t xml:space="preserve">: .................................................................................... </w:t>
      </w:r>
    </w:p>
    <w:p w14:paraId="646F0D41"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2. Địa chỉ trụ sở chính: ......................................................................... </w:t>
      </w:r>
    </w:p>
    <w:p w14:paraId="135C5BD8"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3. Tổng vốn đầu tư: …………………………(3)...................................... </w:t>
      </w:r>
    </w:p>
    <w:p w14:paraId="593C3027"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4. Diện tích đất sử dụng: ………. Diện tích xây dựng..................... </w:t>
      </w:r>
    </w:p>
    <w:p w14:paraId="75103B54"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Cơ sở vật chất (xây dựng hoặc thuê): ................................................. </w:t>
      </w:r>
    </w:p>
    <w:p w14:paraId="0AC10CB1"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5. Phạm vi hoạt động: ………………………(4).................................... </w:t>
      </w:r>
    </w:p>
    <w:p w14:paraId="2B10897D"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6. Dự kiến quy mô và đối tượng tuyển sinh trong 05 năm đầu hoạt động: ........................ </w:t>
      </w:r>
    </w:p>
    <w:p w14:paraId="34775A2D"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7. Văn bằng, chứng chỉ dự kiến cấp: ............................................ </w:t>
      </w:r>
    </w:p>
    <w:p w14:paraId="61CB3B0D"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8. Thời hạn hoạt động: .................................................................. </w:t>
      </w:r>
    </w:p>
    <w:p w14:paraId="4CA53F3C" w14:textId="77777777" w:rsidR="00983FB0" w:rsidRPr="00FF5298" w:rsidRDefault="00983FB0" w:rsidP="00983FB0">
      <w:pPr>
        <w:spacing w:before="80" w:line="288" w:lineRule="auto"/>
        <w:ind w:firstLine="720"/>
        <w:jc w:val="both"/>
        <w:rPr>
          <w:szCs w:val="28"/>
          <w:lang w:val="vi-VN"/>
        </w:rPr>
      </w:pPr>
      <w:r w:rsidRPr="00FF5298">
        <w:rPr>
          <w:szCs w:val="28"/>
          <w:lang w:val="vi-VN"/>
        </w:rPr>
        <w:t xml:space="preserve">Chúng tôi xin cam kết chấp hành nghiêm chỉnh quy định của pháp luật Việt Nam liên quan đến hợp tác, </w:t>
      </w:r>
      <w:r w:rsidRPr="00FF5298">
        <w:rPr>
          <w:szCs w:val="28"/>
          <w:shd w:val="solid" w:color="FFFFFF" w:fill="auto"/>
          <w:lang w:val="vi-VN"/>
        </w:rPr>
        <w:t>đầu tư</w:t>
      </w:r>
      <w:r w:rsidRPr="00FF5298">
        <w:rPr>
          <w:szCs w:val="28"/>
          <w:lang w:val="vi-VN"/>
        </w:rPr>
        <w:t xml:space="preserve"> của nước ngoài trong lĩnh vực giáo dục.</w:t>
      </w:r>
    </w:p>
    <w:p w14:paraId="7A77AEA5" w14:textId="77777777" w:rsidR="00983FB0" w:rsidRPr="00FF5298" w:rsidRDefault="00983FB0" w:rsidP="00983FB0">
      <w:pPr>
        <w:spacing w:before="80" w:line="288" w:lineRule="auto"/>
        <w:ind w:firstLine="720"/>
        <w:jc w:val="both"/>
        <w:rPr>
          <w:szCs w:val="28"/>
          <w:lang w:val="vi-VN"/>
        </w:rPr>
      </w:pPr>
      <w:r w:rsidRPr="00FF5298">
        <w:rPr>
          <w:szCs w:val="28"/>
          <w:lang w:val="vi-VN"/>
        </w:rPr>
        <w:t>Kính đề nghị: ……………….(1)…………….. xem xét, quyết định./.</w:t>
      </w:r>
    </w:p>
    <w:p w14:paraId="5C73E594" w14:textId="77777777" w:rsidR="00983FB0" w:rsidRPr="00FF5298" w:rsidRDefault="00983FB0" w:rsidP="00983FB0">
      <w:pPr>
        <w:spacing w:before="120" w:after="280" w:afterAutospacing="1"/>
        <w:rPr>
          <w:szCs w:val="28"/>
          <w:lang w:val="vi-VN"/>
        </w:rPr>
      </w:pPr>
      <w:r w:rsidRPr="00FF5298">
        <w:rPr>
          <w:szCs w:val="28"/>
          <w:lang w:val="vi-VN"/>
        </w:rP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983FB0" w:rsidRPr="00FF5298" w14:paraId="6E117B83" w14:textId="77777777" w:rsidTr="0066499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53B3F7F" w14:textId="77777777" w:rsidR="00983FB0" w:rsidRPr="00FF5298" w:rsidRDefault="00983FB0" w:rsidP="0066499F">
            <w:pPr>
              <w:spacing w:before="120"/>
              <w:rPr>
                <w:szCs w:val="28"/>
                <w:lang w:val="vi-VN"/>
              </w:rPr>
            </w:pPr>
            <w:r w:rsidRPr="00FF5298">
              <w:rPr>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CFFD815" w14:textId="77777777" w:rsidR="00983FB0" w:rsidRPr="00FF5298" w:rsidRDefault="00983FB0" w:rsidP="0066499F">
            <w:pPr>
              <w:spacing w:before="120"/>
              <w:jc w:val="center"/>
              <w:rPr>
                <w:szCs w:val="28"/>
                <w:lang w:val="vi-VN"/>
              </w:rPr>
            </w:pPr>
            <w:r w:rsidRPr="00FF5298">
              <w:rPr>
                <w:b/>
                <w:bCs/>
                <w:szCs w:val="28"/>
                <w:lang w:val="vi-VN"/>
              </w:rPr>
              <w:t>Đại diện theo pháp luật của nhà đầu tư</w:t>
            </w:r>
            <w:r w:rsidRPr="00FF5298">
              <w:rPr>
                <w:b/>
                <w:bCs/>
                <w:szCs w:val="28"/>
                <w:lang w:val="vi-VN"/>
              </w:rPr>
              <w:br/>
            </w:r>
            <w:r w:rsidRPr="00FF5298">
              <w:rPr>
                <w:i/>
                <w:iCs/>
                <w:szCs w:val="28"/>
                <w:lang w:val="vi-VN"/>
              </w:rPr>
              <w:t>(Ký tên, đóng dấu, ghi rõ họ tên)</w:t>
            </w:r>
          </w:p>
        </w:tc>
      </w:tr>
    </w:tbl>
    <w:p w14:paraId="2FBC4149" w14:textId="77777777" w:rsidR="00983FB0" w:rsidRPr="00FF5298" w:rsidRDefault="00983FB0" w:rsidP="00983FB0">
      <w:pPr>
        <w:spacing w:before="120" w:after="280" w:afterAutospacing="1"/>
        <w:rPr>
          <w:szCs w:val="28"/>
          <w:lang w:val="vi-VN"/>
        </w:rPr>
      </w:pPr>
      <w:r w:rsidRPr="00FF5298">
        <w:rPr>
          <w:b/>
          <w:bCs/>
          <w:i/>
          <w:iCs/>
          <w:szCs w:val="28"/>
          <w:lang w:val="vi-VN"/>
        </w:rPr>
        <w:t>Ghi chú:</w:t>
      </w:r>
    </w:p>
    <w:p w14:paraId="64214830" w14:textId="77777777" w:rsidR="00983FB0" w:rsidRPr="00FF5298" w:rsidRDefault="00983FB0" w:rsidP="00983FB0">
      <w:pPr>
        <w:spacing w:before="120" w:after="280" w:afterAutospacing="1"/>
        <w:rPr>
          <w:szCs w:val="28"/>
          <w:lang w:val="vi-VN"/>
        </w:rPr>
      </w:pPr>
      <w:r w:rsidRPr="00FF5298">
        <w:rPr>
          <w:szCs w:val="28"/>
          <w:lang w:val="vi-VN"/>
        </w:rPr>
        <w:t xml:space="preserve">(1) Cấp có thẩm quyền cho phép thành lập </w:t>
      </w:r>
      <w:r w:rsidRPr="00FF5298">
        <w:rPr>
          <w:szCs w:val="28"/>
          <w:shd w:val="solid" w:color="FFFFFF" w:fill="auto"/>
          <w:lang w:val="vi-VN"/>
        </w:rPr>
        <w:t>cơ sở</w:t>
      </w:r>
      <w:r w:rsidRPr="00FF5298">
        <w:rPr>
          <w:szCs w:val="28"/>
          <w:lang w:val="vi-VN"/>
        </w:rPr>
        <w:t xml:space="preserve"> giáo dục hoặc phân hiệu của cơ sở giáo dục;</w:t>
      </w:r>
    </w:p>
    <w:p w14:paraId="6BDB3BE4" w14:textId="77777777" w:rsidR="00983FB0" w:rsidRPr="00FF5298" w:rsidRDefault="00983FB0" w:rsidP="00983FB0">
      <w:pPr>
        <w:spacing w:before="120" w:after="280" w:afterAutospacing="1"/>
        <w:rPr>
          <w:szCs w:val="28"/>
        </w:rPr>
      </w:pPr>
      <w:r w:rsidRPr="00FF5298">
        <w:rPr>
          <w:szCs w:val="28"/>
          <w:lang w:val="vi-VN"/>
        </w:rPr>
        <w:t>(2) Ghi bằng chữ in hoa;</w:t>
      </w:r>
    </w:p>
    <w:p w14:paraId="54958D97" w14:textId="77777777" w:rsidR="00983FB0" w:rsidRPr="00FF5298" w:rsidRDefault="00983FB0" w:rsidP="00983FB0">
      <w:pPr>
        <w:spacing w:before="120" w:after="280" w:afterAutospacing="1"/>
        <w:rPr>
          <w:szCs w:val="28"/>
        </w:rPr>
      </w:pPr>
      <w:r w:rsidRPr="00FF5298">
        <w:rPr>
          <w:szCs w:val="28"/>
          <w:lang w:val="vi-VN"/>
        </w:rPr>
        <w:t>(3) Ghi rõ phần vốn góp và vốn vay;</w:t>
      </w:r>
    </w:p>
    <w:p w14:paraId="0865CC20" w14:textId="77777777" w:rsidR="00983FB0" w:rsidRPr="00FF5298" w:rsidRDefault="00983FB0" w:rsidP="00983FB0">
      <w:pPr>
        <w:spacing w:before="120" w:after="280" w:afterAutospacing="1"/>
        <w:rPr>
          <w:szCs w:val="28"/>
        </w:rPr>
      </w:pPr>
      <w:r w:rsidRPr="00FF5298">
        <w:rPr>
          <w:szCs w:val="28"/>
          <w:lang w:val="vi-VN"/>
        </w:rPr>
        <w:t>(4) Ghi rõ phạm vi hoạt động tương ứng với loại hình cơ sở giáo dục hoặc phân hiệu của cơ sở giáo dục có vốn đầu tư nước ngoài xin phép thành lập.</w:t>
      </w:r>
    </w:p>
    <w:p w14:paraId="44549B2D" w14:textId="77777777" w:rsidR="00983FB0" w:rsidRPr="00FF5298" w:rsidRDefault="00983FB0" w:rsidP="00983FB0">
      <w:pPr>
        <w:spacing w:before="120" w:after="280" w:afterAutospacing="1"/>
        <w:rPr>
          <w:szCs w:val="28"/>
        </w:rPr>
      </w:pPr>
      <w:r w:rsidRPr="00FF5298">
        <w:rPr>
          <w:szCs w:val="28"/>
          <w:lang w:val="vi-VN"/>
        </w:rPr>
        <w:t> </w:t>
      </w:r>
    </w:p>
    <w:p w14:paraId="7CD1E5FC" w14:textId="77777777" w:rsidR="00983FB0" w:rsidRPr="00FF5298" w:rsidRDefault="00983FB0" w:rsidP="00983FB0">
      <w:pPr>
        <w:spacing w:before="120" w:after="100" w:afterAutospacing="1"/>
        <w:jc w:val="right"/>
        <w:rPr>
          <w:b/>
          <w:bCs/>
          <w:szCs w:val="28"/>
          <w:lang w:val="vi-VN"/>
        </w:rPr>
        <w:sectPr w:rsidR="00983FB0" w:rsidRPr="00FF5298" w:rsidSect="0066499F">
          <w:footerReference w:type="default" r:id="rId21"/>
          <w:footerReference w:type="first" r:id="rId22"/>
          <w:pgSz w:w="11907" w:h="16840" w:code="9"/>
          <w:pgMar w:top="1134" w:right="1134" w:bottom="1134" w:left="1701" w:header="720" w:footer="720" w:gutter="0"/>
          <w:cols w:space="708"/>
          <w:docGrid w:linePitch="381"/>
        </w:sectPr>
      </w:pPr>
    </w:p>
    <w:p w14:paraId="1B70F02E" w14:textId="77777777" w:rsidR="00983FB0" w:rsidRPr="00FF5298" w:rsidRDefault="00983FB0" w:rsidP="00983FB0">
      <w:pPr>
        <w:spacing w:before="120" w:after="100" w:afterAutospacing="1"/>
        <w:jc w:val="right"/>
        <w:rPr>
          <w:szCs w:val="28"/>
          <w:lang w:val="vi-VN"/>
        </w:rPr>
      </w:pPr>
      <w:r w:rsidRPr="00FF5298">
        <w:rPr>
          <w:b/>
          <w:bCs/>
          <w:szCs w:val="28"/>
          <w:lang w:val="vi-VN"/>
        </w:rPr>
        <w:lastRenderedPageBreak/>
        <w:t>Mẫu số 14</w:t>
      </w:r>
    </w:p>
    <w:p w14:paraId="56BAE376" w14:textId="77777777" w:rsidR="00983FB0" w:rsidRPr="00FF5298" w:rsidRDefault="00983FB0" w:rsidP="00983FB0">
      <w:pPr>
        <w:spacing w:before="120" w:after="280" w:afterAutospacing="1"/>
        <w:jc w:val="center"/>
        <w:rPr>
          <w:szCs w:val="28"/>
          <w:lang w:val="vi-VN"/>
        </w:rPr>
      </w:pPr>
      <w:r w:rsidRPr="00FF5298">
        <w:rPr>
          <w:b/>
          <w:bCs/>
          <w:szCs w:val="28"/>
          <w:lang w:val="vi-VN"/>
        </w:rPr>
        <w:t>CỘNG HÒA XÃ HỘI CHỦ NGHĨA VIỆT NAM</w:t>
      </w:r>
      <w:r w:rsidRPr="00FF5298">
        <w:rPr>
          <w:b/>
          <w:bCs/>
          <w:szCs w:val="28"/>
          <w:lang w:val="vi-VN"/>
        </w:rPr>
        <w:br/>
        <w:t xml:space="preserve">Độc lập - Tự do - Hạnh phúc </w:t>
      </w:r>
      <w:r w:rsidRPr="00FF5298">
        <w:rPr>
          <w:b/>
          <w:bCs/>
          <w:szCs w:val="28"/>
          <w:lang w:val="vi-VN"/>
        </w:rPr>
        <w:br/>
        <w:t>---------------</w:t>
      </w:r>
    </w:p>
    <w:p w14:paraId="5AB4FC09" w14:textId="77777777" w:rsidR="00983FB0" w:rsidRPr="00FF5298" w:rsidRDefault="00983FB0" w:rsidP="00983FB0">
      <w:pPr>
        <w:spacing w:before="120" w:after="280" w:afterAutospacing="1"/>
        <w:jc w:val="center"/>
        <w:rPr>
          <w:szCs w:val="28"/>
          <w:lang w:val="vi-VN"/>
        </w:rPr>
      </w:pPr>
      <w:r w:rsidRPr="00FF5298">
        <w:rPr>
          <w:szCs w:val="28"/>
          <w:lang w:val="vi-VN"/>
        </w:rPr>
        <w:t xml:space="preserve">(Hoặc Quốc hiệu và tên của tổ chức kinh tế, cơ quan ngoại giao, tổ chức quốc tế liên Chính phủ đề nghị thành lập cơ sở giáo dục có vốn </w:t>
      </w:r>
      <w:r w:rsidRPr="00FF5298">
        <w:rPr>
          <w:szCs w:val="28"/>
          <w:shd w:val="solid" w:color="FFFFFF" w:fill="auto"/>
          <w:lang w:val="vi-VN"/>
        </w:rPr>
        <w:t>đầu tư</w:t>
      </w:r>
      <w:r w:rsidRPr="00FF5298">
        <w:rPr>
          <w:szCs w:val="28"/>
          <w:lang w:val="vi-VN"/>
        </w:rPr>
        <w:t xml:space="preserve"> nước ngoài)</w:t>
      </w:r>
    </w:p>
    <w:p w14:paraId="6C35BAC3" w14:textId="77777777" w:rsidR="00983FB0" w:rsidRPr="00FF5298" w:rsidRDefault="00983FB0" w:rsidP="00983FB0">
      <w:pPr>
        <w:spacing w:before="120" w:after="280" w:afterAutospacing="1"/>
        <w:jc w:val="right"/>
        <w:rPr>
          <w:szCs w:val="28"/>
          <w:lang w:val="vi-VN"/>
        </w:rPr>
      </w:pPr>
      <w:r w:rsidRPr="00FF5298">
        <w:rPr>
          <w:i/>
          <w:iCs/>
          <w:szCs w:val="28"/>
          <w:lang w:val="vi-VN"/>
        </w:rPr>
        <w:t>……………., ngày……. tháng…… năm……..</w:t>
      </w:r>
    </w:p>
    <w:p w14:paraId="644AAE58" w14:textId="77777777" w:rsidR="00983FB0" w:rsidRPr="00FF5298" w:rsidRDefault="00983FB0" w:rsidP="00983FB0">
      <w:pPr>
        <w:spacing w:before="120" w:after="280" w:afterAutospacing="1"/>
        <w:jc w:val="center"/>
        <w:rPr>
          <w:szCs w:val="28"/>
          <w:lang w:val="vi-VN"/>
        </w:rPr>
      </w:pPr>
      <w:r w:rsidRPr="00FF5298">
        <w:rPr>
          <w:b/>
          <w:bCs/>
          <w:szCs w:val="28"/>
          <w:lang w:val="vi-VN"/>
        </w:rPr>
        <w:t>ĐỀ ÁN</w:t>
      </w:r>
    </w:p>
    <w:p w14:paraId="200F4834" w14:textId="77777777" w:rsidR="00983FB0" w:rsidRPr="00FF5298" w:rsidRDefault="00983FB0" w:rsidP="00983FB0">
      <w:pPr>
        <w:spacing w:before="120" w:after="280" w:afterAutospacing="1"/>
        <w:jc w:val="center"/>
        <w:rPr>
          <w:szCs w:val="28"/>
          <w:lang w:val="vi-VN"/>
        </w:rPr>
      </w:pPr>
      <w:r w:rsidRPr="00FF5298">
        <w:rPr>
          <w:b/>
          <w:bCs/>
          <w:szCs w:val="28"/>
          <w:lang w:val="vi-VN"/>
        </w:rPr>
        <w:t>Thành lập ………… (tên cơ sở giáo dục hoặc phân hiệu cơ sở giáo dục đại học có vốn đầu tư nước ngoài)</w:t>
      </w:r>
    </w:p>
    <w:p w14:paraId="0551AB64" w14:textId="77777777" w:rsidR="00983FB0" w:rsidRPr="00FF5298" w:rsidRDefault="00983FB0" w:rsidP="00983FB0">
      <w:pPr>
        <w:spacing w:before="120" w:after="280" w:afterAutospacing="1"/>
        <w:rPr>
          <w:szCs w:val="28"/>
          <w:lang w:val="vi-VN"/>
        </w:rPr>
      </w:pPr>
      <w:r w:rsidRPr="00FF5298">
        <w:rPr>
          <w:szCs w:val="28"/>
          <w:lang w:val="vi-VN"/>
        </w:rPr>
        <w:t xml:space="preserve">(Mẫu gồm các nội dung chính để tham khảo và áp dụng cho từng loại hình cơ sở giáo dục có vốn </w:t>
      </w:r>
      <w:r w:rsidRPr="00FF5298">
        <w:rPr>
          <w:szCs w:val="28"/>
          <w:shd w:val="solid" w:color="FFFFFF" w:fill="auto"/>
          <w:lang w:val="vi-VN"/>
        </w:rPr>
        <w:t>đầu tư</w:t>
      </w:r>
      <w:r w:rsidRPr="00FF5298">
        <w:rPr>
          <w:szCs w:val="28"/>
          <w:lang w:val="vi-VN"/>
        </w:rPr>
        <w:t xml:space="preserve"> nước ngoài phù hợp)</w:t>
      </w:r>
    </w:p>
    <w:p w14:paraId="2928CD28" w14:textId="77777777" w:rsidR="00983FB0" w:rsidRPr="00FF5298" w:rsidRDefault="00983FB0" w:rsidP="00983FB0">
      <w:pPr>
        <w:spacing w:before="80" w:line="288" w:lineRule="auto"/>
        <w:ind w:firstLine="720"/>
        <w:jc w:val="both"/>
        <w:rPr>
          <w:szCs w:val="28"/>
          <w:lang w:val="vi-VN"/>
        </w:rPr>
      </w:pPr>
      <w:r w:rsidRPr="00FF5298">
        <w:rPr>
          <w:b/>
          <w:bCs/>
          <w:szCs w:val="28"/>
          <w:lang w:val="vi-VN"/>
        </w:rPr>
        <w:t>I. MỞ ĐẦU</w:t>
      </w:r>
    </w:p>
    <w:p w14:paraId="1D53495B" w14:textId="77777777" w:rsidR="00983FB0" w:rsidRPr="00FF5298" w:rsidRDefault="00983FB0" w:rsidP="00983FB0">
      <w:pPr>
        <w:spacing w:before="80" w:line="288" w:lineRule="auto"/>
        <w:ind w:firstLine="720"/>
        <w:jc w:val="both"/>
        <w:rPr>
          <w:szCs w:val="28"/>
          <w:lang w:val="vi-VN"/>
        </w:rPr>
      </w:pPr>
      <w:r w:rsidRPr="00FF5298">
        <w:rPr>
          <w:szCs w:val="28"/>
          <w:lang w:val="vi-VN"/>
        </w:rPr>
        <w:t>1. Đặt vấn đề;</w:t>
      </w:r>
    </w:p>
    <w:p w14:paraId="1F31E906" w14:textId="77777777" w:rsidR="00983FB0" w:rsidRPr="00FF5298" w:rsidRDefault="00983FB0" w:rsidP="00983FB0">
      <w:pPr>
        <w:spacing w:before="80" w:line="288" w:lineRule="auto"/>
        <w:ind w:firstLine="720"/>
        <w:jc w:val="both"/>
        <w:rPr>
          <w:szCs w:val="28"/>
          <w:lang w:val="vi-VN"/>
        </w:rPr>
      </w:pPr>
      <w:r w:rsidRPr="00FF5298">
        <w:rPr>
          <w:szCs w:val="28"/>
          <w:lang w:val="vi-VN"/>
        </w:rPr>
        <w:t>2. Cơ sở pháp lý.</w:t>
      </w:r>
    </w:p>
    <w:p w14:paraId="58C55129" w14:textId="77777777" w:rsidR="00983FB0" w:rsidRPr="00FF5298" w:rsidRDefault="00983FB0" w:rsidP="00983FB0">
      <w:pPr>
        <w:spacing w:before="80" w:line="288" w:lineRule="auto"/>
        <w:ind w:firstLine="720"/>
        <w:jc w:val="both"/>
        <w:rPr>
          <w:szCs w:val="28"/>
          <w:lang w:val="vi-VN"/>
        </w:rPr>
      </w:pPr>
      <w:r w:rsidRPr="00FF5298">
        <w:rPr>
          <w:b/>
          <w:bCs/>
          <w:szCs w:val="28"/>
          <w:lang w:val="vi-VN"/>
        </w:rPr>
        <w:t>II. SỰ CẦN THIẾT THÀNH LẬP ...</w:t>
      </w:r>
    </w:p>
    <w:p w14:paraId="24C784C3" w14:textId="77777777" w:rsidR="00983FB0" w:rsidRPr="00FF5298" w:rsidRDefault="00983FB0" w:rsidP="00983FB0">
      <w:pPr>
        <w:spacing w:before="80" w:line="288" w:lineRule="auto"/>
        <w:ind w:firstLine="720"/>
        <w:jc w:val="both"/>
        <w:rPr>
          <w:szCs w:val="28"/>
          <w:lang w:val="vi-VN"/>
        </w:rPr>
      </w:pPr>
      <w:r w:rsidRPr="00FF5298">
        <w:rPr>
          <w:szCs w:val="28"/>
          <w:lang w:val="vi-VN"/>
        </w:rPr>
        <w:t>1. Sự cần thiết thành lập.</w:t>
      </w:r>
    </w:p>
    <w:p w14:paraId="153CF1C7" w14:textId="77777777" w:rsidR="00983FB0" w:rsidRPr="00FF5298" w:rsidRDefault="00983FB0" w:rsidP="00983FB0">
      <w:pPr>
        <w:spacing w:before="80" w:line="288" w:lineRule="auto"/>
        <w:ind w:firstLine="720"/>
        <w:jc w:val="both"/>
        <w:rPr>
          <w:szCs w:val="28"/>
          <w:lang w:val="vi-VN"/>
        </w:rPr>
      </w:pPr>
      <w:r w:rsidRPr="00FF5298">
        <w:rPr>
          <w:szCs w:val="28"/>
          <w:lang w:val="vi-VN"/>
        </w:rPr>
        <w:t>2. Mục tiêu đầu tư.</w:t>
      </w:r>
    </w:p>
    <w:p w14:paraId="5E1416F7" w14:textId="77777777" w:rsidR="00983FB0" w:rsidRPr="00FF5298" w:rsidRDefault="00983FB0" w:rsidP="00983FB0">
      <w:pPr>
        <w:spacing w:before="80" w:line="288" w:lineRule="auto"/>
        <w:ind w:firstLine="720"/>
        <w:jc w:val="both"/>
        <w:rPr>
          <w:szCs w:val="28"/>
          <w:lang w:val="vi-VN"/>
        </w:rPr>
      </w:pPr>
      <w:r w:rsidRPr="00FF5298">
        <w:rPr>
          <w:szCs w:val="28"/>
          <w:lang w:val="vi-VN"/>
        </w:rPr>
        <w:t>3. Tác động xã hội đối với địa phương, khu vực.</w:t>
      </w:r>
    </w:p>
    <w:p w14:paraId="43C1D9FF" w14:textId="77777777" w:rsidR="00983FB0" w:rsidRPr="00FF5298" w:rsidRDefault="00983FB0" w:rsidP="00983FB0">
      <w:pPr>
        <w:spacing w:before="80" w:line="288" w:lineRule="auto"/>
        <w:ind w:firstLine="720"/>
        <w:jc w:val="both"/>
        <w:rPr>
          <w:szCs w:val="28"/>
          <w:lang w:val="vi-VN"/>
        </w:rPr>
      </w:pPr>
      <w:r w:rsidRPr="00FF5298">
        <w:rPr>
          <w:szCs w:val="28"/>
          <w:lang w:val="vi-VN"/>
        </w:rPr>
        <w:t>4. Giới thiệu khái quát về chủ đầu tư.</w:t>
      </w:r>
    </w:p>
    <w:p w14:paraId="7ED4E46C" w14:textId="77777777" w:rsidR="00983FB0" w:rsidRPr="00FF5298" w:rsidRDefault="00983FB0" w:rsidP="00983FB0">
      <w:pPr>
        <w:spacing w:before="80" w:line="288" w:lineRule="auto"/>
        <w:ind w:firstLine="720"/>
        <w:jc w:val="both"/>
        <w:rPr>
          <w:szCs w:val="28"/>
          <w:lang w:val="vi-VN"/>
        </w:rPr>
      </w:pPr>
      <w:r w:rsidRPr="00FF5298">
        <w:rPr>
          <w:b/>
          <w:bCs/>
          <w:szCs w:val="28"/>
          <w:lang w:val="vi-VN"/>
        </w:rPr>
        <w:t>III. CƠ SỞ GIÁO DỤC (tên cơ sở giáo dục)</w:t>
      </w:r>
    </w:p>
    <w:p w14:paraId="484C0CCD" w14:textId="77777777" w:rsidR="00983FB0" w:rsidRPr="00FF5298" w:rsidRDefault="00983FB0" w:rsidP="00983FB0">
      <w:pPr>
        <w:spacing w:before="80" w:line="288" w:lineRule="auto"/>
        <w:ind w:firstLine="720"/>
        <w:jc w:val="both"/>
        <w:rPr>
          <w:szCs w:val="28"/>
          <w:lang w:val="vi-VN"/>
        </w:rPr>
      </w:pPr>
      <w:r w:rsidRPr="00FF5298">
        <w:rPr>
          <w:szCs w:val="28"/>
          <w:lang w:val="vi-VN"/>
        </w:rPr>
        <w:t>1. Tên cơ sở giáo dục bằng tiếng Việt và tiếng nước ngoài.</w:t>
      </w:r>
    </w:p>
    <w:p w14:paraId="28940132" w14:textId="77777777" w:rsidR="00983FB0" w:rsidRPr="00FF5298" w:rsidRDefault="00983FB0" w:rsidP="00983FB0">
      <w:pPr>
        <w:spacing w:before="80" w:line="288" w:lineRule="auto"/>
        <w:ind w:firstLine="720"/>
        <w:jc w:val="both"/>
        <w:rPr>
          <w:szCs w:val="28"/>
          <w:lang w:val="vi-VN"/>
        </w:rPr>
      </w:pPr>
      <w:r w:rsidRPr="00FF5298">
        <w:rPr>
          <w:szCs w:val="28"/>
          <w:lang w:val="vi-VN"/>
        </w:rPr>
        <w:t>2. Địa chỉ.</w:t>
      </w:r>
    </w:p>
    <w:p w14:paraId="50FEA425" w14:textId="77777777" w:rsidR="00983FB0" w:rsidRPr="00FF5298" w:rsidRDefault="00983FB0" w:rsidP="00983FB0">
      <w:pPr>
        <w:spacing w:before="80" w:line="288" w:lineRule="auto"/>
        <w:ind w:firstLine="720"/>
        <w:jc w:val="both"/>
        <w:rPr>
          <w:szCs w:val="28"/>
          <w:lang w:val="vi-VN"/>
        </w:rPr>
      </w:pPr>
      <w:r w:rsidRPr="00FF5298">
        <w:rPr>
          <w:szCs w:val="28"/>
          <w:lang w:val="vi-VN"/>
        </w:rPr>
        <w:t>3. Địa điểm xây dựng/thuê.</w:t>
      </w:r>
    </w:p>
    <w:p w14:paraId="53EBF622" w14:textId="77777777" w:rsidR="00983FB0" w:rsidRPr="00FF5298" w:rsidRDefault="00983FB0" w:rsidP="00983FB0">
      <w:pPr>
        <w:spacing w:before="80" w:line="288" w:lineRule="auto"/>
        <w:ind w:firstLine="720"/>
        <w:jc w:val="both"/>
        <w:rPr>
          <w:szCs w:val="28"/>
          <w:lang w:val="vi-VN"/>
        </w:rPr>
      </w:pPr>
      <w:r w:rsidRPr="00FF5298">
        <w:rPr>
          <w:szCs w:val="28"/>
          <w:lang w:val="vi-VN"/>
        </w:rPr>
        <w:t>4. Mục tiêu, chức năng, nhiệm vụ.</w:t>
      </w:r>
    </w:p>
    <w:p w14:paraId="1E4E5643" w14:textId="77777777" w:rsidR="00983FB0" w:rsidRPr="00FF5298" w:rsidRDefault="00983FB0" w:rsidP="00983FB0">
      <w:pPr>
        <w:spacing w:before="80" w:line="288" w:lineRule="auto"/>
        <w:ind w:firstLine="720"/>
        <w:jc w:val="both"/>
        <w:rPr>
          <w:szCs w:val="28"/>
          <w:lang w:val="vi-VN"/>
        </w:rPr>
      </w:pPr>
      <w:r w:rsidRPr="00FF5298">
        <w:rPr>
          <w:szCs w:val="28"/>
          <w:lang w:val="vi-VN"/>
        </w:rPr>
        <w:t>5. Ngành nghề, quy mô.</w:t>
      </w:r>
    </w:p>
    <w:p w14:paraId="3E500EFF" w14:textId="77777777" w:rsidR="00983FB0" w:rsidRPr="00FF5298" w:rsidRDefault="00983FB0" w:rsidP="00983FB0">
      <w:pPr>
        <w:spacing w:before="80" w:line="288" w:lineRule="auto"/>
        <w:ind w:firstLine="720"/>
        <w:jc w:val="both"/>
        <w:rPr>
          <w:szCs w:val="28"/>
          <w:lang w:val="vi-VN"/>
        </w:rPr>
      </w:pPr>
      <w:r w:rsidRPr="00FF5298">
        <w:rPr>
          <w:szCs w:val="28"/>
          <w:lang w:val="vi-VN"/>
        </w:rPr>
        <w:t>6. Văn bằng/chứng chỉ/chứng nhận: Mẫu bằng tốt nghiệp, chứng chỉ/chứng nhận dự kiến sẽ cấp, tính tương đương với văn bằng của hệ thống giáo dục quốc dân của Việt Nam.</w:t>
      </w:r>
    </w:p>
    <w:p w14:paraId="205C317E" w14:textId="77777777" w:rsidR="00983FB0" w:rsidRPr="00FF5298" w:rsidRDefault="00983FB0" w:rsidP="00983FB0">
      <w:pPr>
        <w:spacing w:before="80" w:line="288" w:lineRule="auto"/>
        <w:ind w:firstLine="720"/>
        <w:jc w:val="both"/>
        <w:rPr>
          <w:szCs w:val="28"/>
          <w:lang w:val="vi-VN"/>
        </w:rPr>
      </w:pPr>
      <w:r w:rsidRPr="00FF5298">
        <w:rPr>
          <w:b/>
          <w:bCs/>
          <w:szCs w:val="28"/>
          <w:lang w:val="vi-VN"/>
        </w:rPr>
        <w:t>IV. CƠ CẤU BỘ MÁY TỔ CHỨC, QUẢN LÝ, GIẢNG DẠY</w:t>
      </w:r>
    </w:p>
    <w:p w14:paraId="0BE374FC" w14:textId="77777777" w:rsidR="00983FB0" w:rsidRPr="00FF5298" w:rsidRDefault="00983FB0" w:rsidP="00983FB0">
      <w:pPr>
        <w:spacing w:before="80" w:line="288" w:lineRule="auto"/>
        <w:ind w:firstLine="720"/>
        <w:jc w:val="both"/>
        <w:rPr>
          <w:szCs w:val="28"/>
          <w:lang w:val="vi-VN"/>
        </w:rPr>
      </w:pPr>
      <w:r w:rsidRPr="00FF5298">
        <w:rPr>
          <w:szCs w:val="28"/>
          <w:lang w:val="vi-VN"/>
        </w:rPr>
        <w:lastRenderedPageBreak/>
        <w:t>1. Hội đồng trường/thành viên/quản trị ...</w:t>
      </w:r>
    </w:p>
    <w:p w14:paraId="300BA297" w14:textId="77777777" w:rsidR="00983FB0" w:rsidRPr="00FF5298" w:rsidRDefault="00983FB0" w:rsidP="00983FB0">
      <w:pPr>
        <w:spacing w:before="80" w:line="288" w:lineRule="auto"/>
        <w:ind w:firstLine="720"/>
        <w:jc w:val="both"/>
        <w:rPr>
          <w:szCs w:val="28"/>
        </w:rPr>
      </w:pPr>
      <w:r w:rsidRPr="00FF5298">
        <w:rPr>
          <w:szCs w:val="28"/>
          <w:lang w:val="vi-VN"/>
        </w:rPr>
        <w:t>2. Ban giám đốc/giám hiệu.</w:t>
      </w:r>
    </w:p>
    <w:p w14:paraId="496959CA" w14:textId="77777777" w:rsidR="00983FB0" w:rsidRPr="00FF5298" w:rsidRDefault="00983FB0" w:rsidP="00983FB0">
      <w:pPr>
        <w:spacing w:before="80" w:line="288" w:lineRule="auto"/>
        <w:ind w:firstLine="720"/>
        <w:jc w:val="both"/>
        <w:rPr>
          <w:szCs w:val="28"/>
        </w:rPr>
      </w:pPr>
      <w:r w:rsidRPr="00FF5298">
        <w:rPr>
          <w:szCs w:val="28"/>
          <w:lang w:val="vi-VN"/>
        </w:rPr>
        <w:t>3. Các khoa/bộ môn/bộ phận chuyên môn.</w:t>
      </w:r>
    </w:p>
    <w:p w14:paraId="69A6798A" w14:textId="77777777" w:rsidR="00983FB0" w:rsidRPr="00FF5298" w:rsidRDefault="00983FB0" w:rsidP="00983FB0">
      <w:pPr>
        <w:spacing w:before="80" w:line="288" w:lineRule="auto"/>
        <w:ind w:firstLine="720"/>
        <w:jc w:val="both"/>
        <w:rPr>
          <w:szCs w:val="28"/>
        </w:rPr>
      </w:pPr>
      <w:r w:rsidRPr="00FF5298">
        <w:rPr>
          <w:szCs w:val="28"/>
          <w:lang w:val="vi-VN"/>
        </w:rPr>
        <w:t>4. Các phòng ban chức năng.</w:t>
      </w:r>
    </w:p>
    <w:p w14:paraId="32919733" w14:textId="77777777" w:rsidR="00983FB0" w:rsidRPr="00FF5298" w:rsidRDefault="00983FB0" w:rsidP="00983FB0">
      <w:pPr>
        <w:spacing w:before="80" w:line="288" w:lineRule="auto"/>
        <w:ind w:firstLine="720"/>
        <w:jc w:val="both"/>
        <w:rPr>
          <w:szCs w:val="28"/>
        </w:rPr>
      </w:pPr>
      <w:r w:rsidRPr="00FF5298">
        <w:rPr>
          <w:szCs w:val="28"/>
          <w:lang w:val="vi-VN"/>
        </w:rPr>
        <w:t>5. Các tổ chức chính trị, xã hội.</w:t>
      </w:r>
    </w:p>
    <w:p w14:paraId="166240DE" w14:textId="77777777" w:rsidR="00983FB0" w:rsidRPr="00FF5298" w:rsidRDefault="00983FB0" w:rsidP="00983FB0">
      <w:pPr>
        <w:spacing w:before="80" w:line="288" w:lineRule="auto"/>
        <w:ind w:firstLine="720"/>
        <w:jc w:val="both"/>
        <w:rPr>
          <w:szCs w:val="28"/>
        </w:rPr>
      </w:pPr>
      <w:r w:rsidRPr="00FF5298">
        <w:rPr>
          <w:b/>
          <w:bCs/>
          <w:szCs w:val="28"/>
          <w:lang w:val="vi-VN"/>
        </w:rPr>
        <w:t>V. CÁC ĐIỀU KIỆN THÀNH LẬP</w:t>
      </w:r>
    </w:p>
    <w:p w14:paraId="525F471C" w14:textId="77777777" w:rsidR="00983FB0" w:rsidRPr="00FF5298" w:rsidRDefault="00983FB0" w:rsidP="00983FB0">
      <w:pPr>
        <w:spacing w:before="80" w:line="288" w:lineRule="auto"/>
        <w:ind w:firstLine="720"/>
        <w:jc w:val="both"/>
        <w:rPr>
          <w:szCs w:val="28"/>
        </w:rPr>
      </w:pPr>
      <w:r w:rsidRPr="00FF5298">
        <w:rPr>
          <w:szCs w:val="28"/>
          <w:lang w:val="vi-VN"/>
        </w:rPr>
        <w:t>1. Vốn đầu tư.</w:t>
      </w:r>
    </w:p>
    <w:p w14:paraId="2C37DB6F" w14:textId="77777777" w:rsidR="00983FB0" w:rsidRPr="00FF5298" w:rsidRDefault="00983FB0" w:rsidP="00983FB0">
      <w:pPr>
        <w:spacing w:before="80" w:line="288" w:lineRule="auto"/>
        <w:ind w:firstLine="720"/>
        <w:jc w:val="both"/>
        <w:rPr>
          <w:szCs w:val="28"/>
        </w:rPr>
      </w:pPr>
      <w:r w:rsidRPr="00FF5298">
        <w:rPr>
          <w:szCs w:val="28"/>
          <w:lang w:val="vi-VN"/>
        </w:rPr>
        <w:t>2. Đất đai, cơ sở vật chất, thiết bị đầu tư xây dựng/thuê.</w:t>
      </w:r>
    </w:p>
    <w:p w14:paraId="75E9F821" w14:textId="77777777" w:rsidR="00983FB0" w:rsidRPr="00FF5298" w:rsidRDefault="00983FB0" w:rsidP="00983FB0">
      <w:pPr>
        <w:spacing w:before="80" w:line="288" w:lineRule="auto"/>
        <w:ind w:firstLine="720"/>
        <w:jc w:val="both"/>
        <w:rPr>
          <w:szCs w:val="28"/>
        </w:rPr>
      </w:pPr>
      <w:r w:rsidRPr="00FF5298">
        <w:rPr>
          <w:szCs w:val="28"/>
          <w:lang w:val="vi-VN"/>
        </w:rPr>
        <w:t>3. Chương trình giáo dục.</w:t>
      </w:r>
    </w:p>
    <w:p w14:paraId="2BE0FCC8" w14:textId="77777777" w:rsidR="00983FB0" w:rsidRPr="00FF5298" w:rsidRDefault="00983FB0" w:rsidP="00983FB0">
      <w:pPr>
        <w:spacing w:before="80" w:line="288" w:lineRule="auto"/>
        <w:ind w:firstLine="720"/>
        <w:jc w:val="both"/>
        <w:rPr>
          <w:szCs w:val="28"/>
        </w:rPr>
      </w:pPr>
      <w:r w:rsidRPr="00FF5298">
        <w:rPr>
          <w:szCs w:val="28"/>
          <w:lang w:val="vi-VN"/>
        </w:rPr>
        <w:t>4. Đội ngũ nhà giáo, cán bộ quản lý.</w:t>
      </w:r>
    </w:p>
    <w:p w14:paraId="714E429F" w14:textId="77777777" w:rsidR="00983FB0" w:rsidRPr="00FF5298" w:rsidRDefault="00983FB0" w:rsidP="00983FB0">
      <w:pPr>
        <w:spacing w:before="80" w:line="288" w:lineRule="auto"/>
        <w:ind w:firstLine="720"/>
        <w:jc w:val="both"/>
        <w:rPr>
          <w:szCs w:val="28"/>
        </w:rPr>
      </w:pPr>
      <w:r w:rsidRPr="00FF5298">
        <w:rPr>
          <w:szCs w:val="28"/>
          <w:lang w:val="vi-VN"/>
        </w:rPr>
        <w:t>5. Giáo trình, học liệu tham khảo, thư viện và các điều kiện khác.</w:t>
      </w:r>
    </w:p>
    <w:p w14:paraId="625EAFEB" w14:textId="77777777" w:rsidR="00983FB0" w:rsidRPr="00FF5298" w:rsidRDefault="00983FB0" w:rsidP="00983FB0">
      <w:pPr>
        <w:spacing w:before="80" w:line="288" w:lineRule="auto"/>
        <w:ind w:firstLine="720"/>
        <w:jc w:val="both"/>
        <w:rPr>
          <w:szCs w:val="28"/>
        </w:rPr>
      </w:pPr>
      <w:r w:rsidRPr="00FF5298">
        <w:rPr>
          <w:b/>
          <w:bCs/>
          <w:szCs w:val="28"/>
          <w:lang w:val="vi-VN"/>
        </w:rPr>
        <w:t>VI. KẾ HOẠCH XÂY DỰNG VÀ PHÁT TRIỂN</w:t>
      </w:r>
    </w:p>
    <w:p w14:paraId="658FA269" w14:textId="77777777" w:rsidR="00983FB0" w:rsidRPr="00FF5298" w:rsidRDefault="00983FB0" w:rsidP="00983FB0">
      <w:pPr>
        <w:spacing w:before="80" w:line="288" w:lineRule="auto"/>
        <w:ind w:firstLine="720"/>
        <w:jc w:val="both"/>
        <w:rPr>
          <w:szCs w:val="28"/>
        </w:rPr>
      </w:pPr>
      <w:r w:rsidRPr="00FF5298">
        <w:rPr>
          <w:szCs w:val="28"/>
          <w:lang w:val="vi-VN"/>
        </w:rPr>
        <w:t xml:space="preserve">1. Kế hoạch </w:t>
      </w:r>
      <w:r w:rsidRPr="00FF5298">
        <w:rPr>
          <w:szCs w:val="28"/>
          <w:shd w:val="solid" w:color="FFFFFF" w:fill="auto"/>
          <w:lang w:val="vi-VN"/>
        </w:rPr>
        <w:t>xây dựng</w:t>
      </w:r>
      <w:r w:rsidRPr="00FF5298">
        <w:rPr>
          <w:szCs w:val="28"/>
          <w:lang w:val="vi-VN"/>
        </w:rPr>
        <w:t>/thuê cơ sở vật chất (quy mô, diện tích, hạng mục, phương án kỹ thuật, công nghệ, các bước triển khai thực hiện).</w:t>
      </w:r>
    </w:p>
    <w:p w14:paraId="52568064" w14:textId="77777777" w:rsidR="00983FB0" w:rsidRPr="00FF5298" w:rsidRDefault="00983FB0" w:rsidP="00983FB0">
      <w:pPr>
        <w:spacing w:before="80" w:line="288" w:lineRule="auto"/>
        <w:ind w:firstLine="720"/>
        <w:jc w:val="both"/>
        <w:rPr>
          <w:szCs w:val="28"/>
        </w:rPr>
      </w:pPr>
      <w:r w:rsidRPr="00FF5298">
        <w:rPr>
          <w:szCs w:val="28"/>
          <w:lang w:val="vi-VN"/>
        </w:rPr>
        <w:t>2. Kế hoạch xây dựng đội ngũ giáo viên/giảng viên.</w:t>
      </w:r>
    </w:p>
    <w:p w14:paraId="5B886BE5" w14:textId="77777777" w:rsidR="00983FB0" w:rsidRPr="00FF5298" w:rsidRDefault="00983FB0" w:rsidP="00983FB0">
      <w:pPr>
        <w:spacing w:before="80" w:line="288" w:lineRule="auto"/>
        <w:ind w:firstLine="720"/>
        <w:jc w:val="both"/>
        <w:rPr>
          <w:szCs w:val="28"/>
        </w:rPr>
      </w:pPr>
      <w:r w:rsidRPr="00FF5298">
        <w:rPr>
          <w:szCs w:val="28"/>
          <w:lang w:val="vi-VN"/>
        </w:rPr>
        <w:t>3. Nguồn tài chính thực hiện.</w:t>
      </w:r>
    </w:p>
    <w:p w14:paraId="1BA01BCA" w14:textId="77777777" w:rsidR="00983FB0" w:rsidRPr="00FF5298" w:rsidRDefault="00983FB0" w:rsidP="00983FB0">
      <w:pPr>
        <w:spacing w:before="80" w:line="288" w:lineRule="auto"/>
        <w:ind w:firstLine="720"/>
        <w:jc w:val="both"/>
        <w:rPr>
          <w:szCs w:val="28"/>
        </w:rPr>
      </w:pPr>
      <w:r w:rsidRPr="00FF5298">
        <w:rPr>
          <w:b/>
          <w:bCs/>
          <w:szCs w:val="28"/>
          <w:lang w:val="vi-VN"/>
        </w:rPr>
        <w:t>VII. CÁC GIẢI PHÁP BẢO ĐẢM HOẠT ĐỘNG</w:t>
      </w:r>
    </w:p>
    <w:p w14:paraId="6856E7ED" w14:textId="77777777" w:rsidR="00983FB0" w:rsidRPr="00FF5298" w:rsidRDefault="00983FB0" w:rsidP="00983FB0">
      <w:pPr>
        <w:spacing w:before="80" w:line="288" w:lineRule="auto"/>
        <w:ind w:firstLine="720"/>
        <w:jc w:val="both"/>
        <w:rPr>
          <w:szCs w:val="28"/>
        </w:rPr>
      </w:pPr>
      <w:r w:rsidRPr="00FF5298">
        <w:rPr>
          <w:szCs w:val="28"/>
          <w:lang w:val="vi-VN"/>
        </w:rPr>
        <w:t>1. Cơ sở pháp lý.</w:t>
      </w:r>
    </w:p>
    <w:p w14:paraId="690C5D3D" w14:textId="77777777" w:rsidR="00983FB0" w:rsidRPr="00FF5298" w:rsidRDefault="00983FB0" w:rsidP="00983FB0">
      <w:pPr>
        <w:spacing w:before="80" w:line="288" w:lineRule="auto"/>
        <w:ind w:firstLine="720"/>
        <w:jc w:val="both"/>
        <w:rPr>
          <w:szCs w:val="28"/>
        </w:rPr>
      </w:pPr>
      <w:r w:rsidRPr="00FF5298">
        <w:rPr>
          <w:szCs w:val="28"/>
          <w:lang w:val="vi-VN"/>
        </w:rPr>
        <w:t>2. Hệ thống các giải pháp (tổ chức, hành chính, giảng dạy, đào tạo, người học, nghiên cứu khoa học, hợp tác quốc tế, tài chính, bảo đảm chất lượng ...)</w:t>
      </w:r>
    </w:p>
    <w:p w14:paraId="1A61EDD1" w14:textId="77777777" w:rsidR="00983FB0" w:rsidRPr="00FF5298" w:rsidRDefault="00983FB0" w:rsidP="00983FB0">
      <w:pPr>
        <w:spacing w:before="80" w:line="288" w:lineRule="auto"/>
        <w:ind w:firstLine="720"/>
        <w:jc w:val="both"/>
        <w:rPr>
          <w:szCs w:val="28"/>
        </w:rPr>
      </w:pPr>
      <w:r w:rsidRPr="00FF5298">
        <w:rPr>
          <w:b/>
          <w:bCs/>
          <w:szCs w:val="28"/>
          <w:lang w:val="vi-VN"/>
        </w:rPr>
        <w:t>VIII. ĐÁNH GIÁ HIỆU QUẢ TÀI CHÍNH VÀ XÃ HỘI</w:t>
      </w:r>
    </w:p>
    <w:p w14:paraId="39ED19AF" w14:textId="77777777" w:rsidR="00983FB0" w:rsidRPr="00FF5298" w:rsidRDefault="00983FB0" w:rsidP="00983FB0">
      <w:pPr>
        <w:spacing w:before="80" w:line="288" w:lineRule="auto"/>
        <w:ind w:firstLine="720"/>
        <w:jc w:val="both"/>
        <w:rPr>
          <w:szCs w:val="28"/>
        </w:rPr>
      </w:pPr>
      <w:r w:rsidRPr="00FF5298">
        <w:rPr>
          <w:szCs w:val="28"/>
          <w:lang w:val="vi-VN"/>
        </w:rPr>
        <w:t>1. Đánh giá hiệu quả thông qua các chỉ tiêu về tài chính, đầu tư.</w:t>
      </w:r>
    </w:p>
    <w:p w14:paraId="57FF0F3C" w14:textId="77777777" w:rsidR="00983FB0" w:rsidRPr="00FF5298" w:rsidRDefault="00983FB0" w:rsidP="00983FB0">
      <w:pPr>
        <w:spacing w:before="80" w:line="288" w:lineRule="auto"/>
        <w:ind w:firstLine="720"/>
        <w:jc w:val="both"/>
        <w:rPr>
          <w:szCs w:val="28"/>
        </w:rPr>
      </w:pPr>
      <w:r w:rsidRPr="00FF5298">
        <w:rPr>
          <w:szCs w:val="28"/>
          <w:lang w:val="vi-VN"/>
        </w:rPr>
        <w:t>2. Đánh giá hiệu quả kinh tế, xã hội.</w:t>
      </w:r>
    </w:p>
    <w:p w14:paraId="6EF867A1" w14:textId="77777777" w:rsidR="00983FB0" w:rsidRPr="00FF5298" w:rsidRDefault="00983FB0" w:rsidP="00983FB0">
      <w:pPr>
        <w:spacing w:before="80" w:line="288" w:lineRule="auto"/>
        <w:ind w:firstLine="720"/>
        <w:jc w:val="both"/>
        <w:rPr>
          <w:szCs w:val="28"/>
        </w:rPr>
      </w:pPr>
      <w:r w:rsidRPr="00FF5298">
        <w:rPr>
          <w:b/>
          <w:bCs/>
          <w:szCs w:val="28"/>
          <w:lang w:val="vi-VN"/>
        </w:rPr>
        <w:t>IX. ĐIỂM KHÁC BIỆT CỦA (tên cơ sở) VỚI CÁC CƠ SỞ KHÁC</w:t>
      </w:r>
    </w:p>
    <w:p w14:paraId="4AAC8ED6" w14:textId="77777777" w:rsidR="00983FB0" w:rsidRPr="00FF5298" w:rsidRDefault="00983FB0" w:rsidP="00983FB0">
      <w:pPr>
        <w:spacing w:before="80" w:line="288" w:lineRule="auto"/>
        <w:ind w:firstLine="720"/>
        <w:jc w:val="both"/>
        <w:rPr>
          <w:szCs w:val="28"/>
        </w:rPr>
      </w:pPr>
      <w:r w:rsidRPr="00FF5298">
        <w:rPr>
          <w:b/>
          <w:bCs/>
          <w:szCs w:val="28"/>
          <w:lang w:val="vi-VN"/>
        </w:rPr>
        <w:t>X. KẾT LUẬN VÀ KIẾN NGHỊ</w:t>
      </w:r>
    </w:p>
    <w:p w14:paraId="58F0919D" w14:textId="77777777" w:rsidR="00983FB0" w:rsidRPr="00FF5298" w:rsidRDefault="00983FB0" w:rsidP="00983FB0">
      <w:pPr>
        <w:spacing w:before="80" w:line="288" w:lineRule="auto"/>
        <w:ind w:firstLine="720"/>
        <w:jc w:val="both"/>
        <w:rPr>
          <w:szCs w:val="28"/>
        </w:rPr>
      </w:pPr>
      <w:r w:rsidRPr="00FF5298">
        <w:rPr>
          <w:b/>
          <w:bCs/>
          <w:szCs w:val="28"/>
          <w:lang w:val="vi-VN"/>
        </w:rPr>
        <w:t>XI. PHỤ LỤC</w:t>
      </w:r>
    </w:p>
    <w:p w14:paraId="200F2721" w14:textId="77777777" w:rsidR="00983FB0" w:rsidRPr="00FF5298" w:rsidRDefault="00983FB0" w:rsidP="00983FB0">
      <w:pPr>
        <w:spacing w:before="120" w:after="120" w:line="276" w:lineRule="auto"/>
        <w:ind w:firstLine="709"/>
        <w:jc w:val="both"/>
        <w:rPr>
          <w:szCs w:val="28"/>
        </w:rPr>
      </w:pPr>
    </w:p>
    <w:p w14:paraId="1D43124A" w14:textId="77777777" w:rsidR="00983FB0" w:rsidRDefault="00983FB0">
      <w:pPr>
        <w:rPr>
          <w:b/>
          <w:bCs/>
        </w:rPr>
      </w:pPr>
      <w:r>
        <w:rPr>
          <w:b/>
          <w:bCs/>
        </w:rPr>
        <w:br w:type="page"/>
      </w:r>
    </w:p>
    <w:p w14:paraId="6B714A24" w14:textId="508C5DF1"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9. Đăng ký hoạt động của Văn phòng đại diện giáo dục nước ngoài tại Việt Nam</w:t>
      </w:r>
    </w:p>
    <w:p w14:paraId="2B17A38D" w14:textId="30C13B7D"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.1. Trình tự thực hiện:</w:t>
      </w:r>
    </w:p>
    <w:p w14:paraId="44EA29BF" w14:textId="77777777" w:rsidR="00983FB0" w:rsidRPr="001C57CD" w:rsidRDefault="00983FB0" w:rsidP="00983FB0">
      <w:pPr>
        <w:pStyle w:val="sonvb"/>
        <w:spacing w:before="60" w:after="100" w:line="276" w:lineRule="auto"/>
        <w:ind w:firstLine="720"/>
        <w:rPr>
          <w:iCs/>
          <w:lang w:val="sv-SE"/>
        </w:rPr>
      </w:pPr>
      <w:r w:rsidRPr="001C57CD">
        <w:rPr>
          <w:bCs/>
          <w:iCs/>
          <w:lang w:val="sv-SE"/>
        </w:rPr>
        <w:t>a) Bước 1</w:t>
      </w:r>
      <w:r w:rsidRPr="001C57CD">
        <w:rPr>
          <w:iCs/>
          <w:lang w:val="sv-SE"/>
        </w:rPr>
        <w:t>: Trong thời hạn 20 ngày làm việc kể từ ngày quyết định cho phép thành lập văn phòng đại diện giáo dục nước ngoài có hiệu lực, tổ chức, cơ sở giáo dục thành lập văn phòng đại diện nộp hồ sơ đăng ký hoạt động với Sở Giáo dục và Đào tạo nơi văn phòng đại diện giáo dục nước ngoài đặt trụ sở.</w:t>
      </w:r>
    </w:p>
    <w:p w14:paraId="66504FD6" w14:textId="77777777" w:rsidR="00983FB0" w:rsidRPr="001C57CD" w:rsidRDefault="00983FB0" w:rsidP="00983FB0">
      <w:pPr>
        <w:pStyle w:val="sonvb"/>
        <w:spacing w:before="60" w:after="100" w:line="276" w:lineRule="auto"/>
        <w:ind w:firstLine="720"/>
        <w:rPr>
          <w:iCs/>
          <w:lang w:val="sv-SE"/>
        </w:rPr>
      </w:pPr>
      <w:r w:rsidRPr="001C57CD">
        <w:rPr>
          <w:bCs/>
          <w:iCs/>
          <w:lang w:val="sv-SE"/>
        </w:rPr>
        <w:t>b) Bước 2</w:t>
      </w:r>
      <w:r w:rsidRPr="001C57CD">
        <w:rPr>
          <w:iCs/>
          <w:lang w:val="sv-SE"/>
        </w:rPr>
        <w:t>: Trường hợp hồ sơ không đầy đủ theo quy định tại khoản 2 Điều 59 củ Nghị đinh này, trong thời hạn 05 ngày làm việc, cơ quan tiếp nhận hồ sơ thông báo bằng văn bản cho tổ chức, cơ sở giáo dục nước ngoài.</w:t>
      </w:r>
    </w:p>
    <w:p w14:paraId="3213C193" w14:textId="77777777" w:rsidR="00983FB0" w:rsidRPr="001C57CD" w:rsidRDefault="00983FB0" w:rsidP="00983FB0">
      <w:pPr>
        <w:pStyle w:val="sonvb"/>
        <w:spacing w:before="60" w:after="100" w:line="276" w:lineRule="auto"/>
        <w:ind w:firstLine="720"/>
        <w:rPr>
          <w:iCs/>
          <w:lang w:val="sv-SE"/>
        </w:rPr>
      </w:pPr>
      <w:r w:rsidRPr="001C57CD">
        <w:rPr>
          <w:iCs/>
          <w:lang w:val="sv-SE"/>
        </w:rPr>
        <w:t xml:space="preserve">c) Bước 3: Trong thời hạn 10 ngày làm việc kể từ ngày nhận được hồ sơ đăng ký hoạt động của văn phòng đại diện giáo dục nước ngoài, Giám đốc Sở Giáo dục và Đào tạo xem xét, quyết định cấp giấy chứng nhận đăng ký hoạt động và thông báo trên cổng thông tin điện tử của cơ quan. </w:t>
      </w:r>
    </w:p>
    <w:p w14:paraId="3AF5EF68" w14:textId="77777777" w:rsidR="00983FB0" w:rsidRPr="001C57CD" w:rsidRDefault="00983FB0" w:rsidP="00983FB0">
      <w:pPr>
        <w:pStyle w:val="sonvb"/>
        <w:spacing w:before="60" w:after="100" w:line="276" w:lineRule="auto"/>
        <w:ind w:firstLine="720"/>
        <w:rPr>
          <w:iCs/>
          <w:lang w:val="sv-SE"/>
        </w:rPr>
      </w:pPr>
      <w:r w:rsidRPr="001C57CD">
        <w:rPr>
          <w:iCs/>
          <w:lang w:val="sv-SE"/>
        </w:rPr>
        <w:t>Trường hợp không cấp được giấy chứng nhận đăng ký hoạt động, cơ quan tiếp nhận hồ sơ có văn bản trả lời, trong đó nêu rõ lý do.</w:t>
      </w:r>
    </w:p>
    <w:p w14:paraId="07EE3BCE" w14:textId="4BC9CD12"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.2. Cách thức thực hiện</w:t>
      </w:r>
      <w:r w:rsidR="00983FB0" w:rsidRPr="001C57CD">
        <w:rPr>
          <w:iCs/>
          <w:lang w:val="sv-SE"/>
        </w:rPr>
        <w:t xml:space="preserve">: </w:t>
      </w:r>
    </w:p>
    <w:p w14:paraId="59790B33" w14:textId="77777777" w:rsidR="00983FB0" w:rsidRPr="001C57CD" w:rsidRDefault="00983FB0" w:rsidP="00983FB0">
      <w:pPr>
        <w:pStyle w:val="sonvb"/>
        <w:spacing w:before="60" w:after="100" w:line="276" w:lineRule="auto"/>
        <w:ind w:firstLine="720"/>
        <w:rPr>
          <w:iCs/>
          <w:lang w:val="sv-SE"/>
        </w:rPr>
      </w:pPr>
      <w:r w:rsidRPr="001C57CD">
        <w:rPr>
          <w:iCs/>
          <w:lang w:val="sv-SE"/>
        </w:rPr>
        <w:t>Trực tiếp hoặc qua bưu điện.</w:t>
      </w:r>
    </w:p>
    <w:p w14:paraId="13AF9AAB" w14:textId="18D743E1"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.3. Thành phần, số lượng hồ sơ:</w:t>
      </w:r>
    </w:p>
    <w:p w14:paraId="52CD3E41" w14:textId="153444A9"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.3.1. Thành phần hồ sơ:</w:t>
      </w:r>
    </w:p>
    <w:p w14:paraId="26DA1CEE" w14:textId="77777777" w:rsidR="00983FB0" w:rsidRPr="001C57CD" w:rsidRDefault="00983FB0" w:rsidP="00983FB0">
      <w:pPr>
        <w:pStyle w:val="sonvb"/>
        <w:spacing w:before="60" w:after="100" w:line="276" w:lineRule="auto"/>
        <w:ind w:firstLine="720"/>
        <w:rPr>
          <w:iCs/>
          <w:lang w:val="sv-SE"/>
        </w:rPr>
      </w:pPr>
      <w:r w:rsidRPr="001C57CD">
        <w:rPr>
          <w:iCs/>
          <w:lang w:val="sv-SE"/>
        </w:rPr>
        <w:t>a) Đơn đăng ký hoạt động của văn phòng đại diện giáo dục nước ngoài theo Mẫu số 20 tại Phụ lục Nghị định số 86/2018/NĐ-CP;</w:t>
      </w:r>
    </w:p>
    <w:p w14:paraId="18949DB8" w14:textId="77777777" w:rsidR="00983FB0" w:rsidRPr="001C57CD" w:rsidRDefault="00983FB0" w:rsidP="00983FB0">
      <w:pPr>
        <w:pStyle w:val="sonvb"/>
        <w:spacing w:before="60" w:after="100" w:line="276" w:lineRule="auto"/>
        <w:ind w:firstLine="720"/>
        <w:rPr>
          <w:iCs/>
          <w:lang w:val="sv-SE"/>
        </w:rPr>
      </w:pPr>
      <w:r w:rsidRPr="001C57CD">
        <w:rPr>
          <w:iCs/>
          <w:lang w:val="sv-SE"/>
        </w:rPr>
        <w:t>b) Bản sao có chứng thực hoặc bản sao kèm theo bản chính để đối chiếu với Quyết định cho phép thành lập văn phòng đại diện và bản sao hồ sơ đề nghị cấp có thẩm quyền cho phép thành lập văn phòng đại diện giáo dục nước ngoài đã gửi cho Bộ Giáo dục và Đào tạo,</w:t>
      </w:r>
    </w:p>
    <w:p w14:paraId="18736BB8" w14:textId="77777777" w:rsidR="00983FB0" w:rsidRPr="001C57CD" w:rsidRDefault="00983FB0" w:rsidP="00983FB0">
      <w:pPr>
        <w:pStyle w:val="sonvb"/>
        <w:spacing w:before="60" w:after="100" w:line="276" w:lineRule="auto"/>
        <w:ind w:firstLine="720"/>
        <w:rPr>
          <w:iCs/>
          <w:lang w:val="sv-SE"/>
        </w:rPr>
      </w:pPr>
      <w:r w:rsidRPr="001C57CD">
        <w:rPr>
          <w:iCs/>
          <w:lang w:val="sv-SE"/>
        </w:rPr>
        <w:t>c) Quyết định bổ nhiệm Trưởng văn phòng đại diện giáo dục nước ngoài và lý lịch cá nhân của người được bổ nhiệm;</w:t>
      </w:r>
    </w:p>
    <w:p w14:paraId="1EF83D73" w14:textId="77777777" w:rsidR="00983FB0" w:rsidRPr="001C57CD" w:rsidRDefault="00983FB0" w:rsidP="00983FB0">
      <w:pPr>
        <w:pStyle w:val="sonvb"/>
        <w:spacing w:before="60" w:after="100" w:line="276" w:lineRule="auto"/>
        <w:ind w:firstLine="720"/>
        <w:rPr>
          <w:iCs/>
          <w:lang w:val="sv-SE"/>
        </w:rPr>
      </w:pPr>
      <w:r w:rsidRPr="001C57CD">
        <w:rPr>
          <w:iCs/>
          <w:lang w:val="sv-SE"/>
        </w:rPr>
        <w:t>d) Nhân sự làm việc tại văn phòng đại diện giáo dục nước ngoài và lý lịch cá nhân,</w:t>
      </w:r>
    </w:p>
    <w:p w14:paraId="345A22D2" w14:textId="77777777" w:rsidR="00983FB0" w:rsidRPr="001C57CD" w:rsidRDefault="00983FB0" w:rsidP="00983FB0">
      <w:pPr>
        <w:pStyle w:val="sonvb"/>
        <w:spacing w:before="60" w:after="100" w:line="276" w:lineRule="auto"/>
        <w:ind w:firstLine="720"/>
        <w:rPr>
          <w:iCs/>
          <w:lang w:val="sv-SE"/>
        </w:rPr>
      </w:pPr>
      <w:r w:rsidRPr="001C57CD">
        <w:rPr>
          <w:iCs/>
          <w:lang w:val="sv-SE"/>
        </w:rPr>
        <w:t>đ) Địa điểm cụ thể đặt văn phòng đại diện giáo dục nước ngoài và giấy tờ pháp lý có liên quan.</w:t>
      </w:r>
    </w:p>
    <w:p w14:paraId="00F6950E" w14:textId="7DCEDB0F"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 xml:space="preserve">.3.2. Số lượng hồ sơ: </w:t>
      </w:r>
      <w:r w:rsidR="00983FB0" w:rsidRPr="001C57CD">
        <w:rPr>
          <w:iCs/>
          <w:lang w:val="sv-SE"/>
        </w:rPr>
        <w:t>01 bộ hồ sơ.</w:t>
      </w:r>
    </w:p>
    <w:p w14:paraId="0EC0E77F" w14:textId="47A6CFD6"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.4. Thời hạn giải quyết</w:t>
      </w:r>
      <w:r w:rsidR="00983FB0" w:rsidRPr="001C57CD">
        <w:rPr>
          <w:iCs/>
          <w:lang w:val="sv-SE"/>
        </w:rPr>
        <w:t xml:space="preserve">: </w:t>
      </w:r>
    </w:p>
    <w:p w14:paraId="197DA977" w14:textId="77777777" w:rsidR="00983FB0" w:rsidRPr="001C57CD" w:rsidRDefault="00983FB0" w:rsidP="00983FB0">
      <w:pPr>
        <w:pStyle w:val="sonvb"/>
        <w:spacing w:before="60" w:after="100" w:line="276" w:lineRule="auto"/>
        <w:ind w:firstLine="720"/>
        <w:rPr>
          <w:iCs/>
          <w:lang w:val="sv-SE"/>
        </w:rPr>
      </w:pPr>
      <w:r w:rsidRPr="001C57CD">
        <w:rPr>
          <w:iCs/>
          <w:lang w:val="sv-SE"/>
        </w:rPr>
        <w:lastRenderedPageBreak/>
        <w:t>10 ngày làm việc, kể từ ngày nhận được hồ sơ hợp lệ.</w:t>
      </w:r>
    </w:p>
    <w:p w14:paraId="04DAED4C" w14:textId="2F7BE05D"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.5. Đối tượng thực hiện thủ tục hành chính</w:t>
      </w:r>
      <w:r w:rsidR="00983FB0" w:rsidRPr="001C57CD">
        <w:rPr>
          <w:iCs/>
          <w:lang w:val="sv-SE"/>
        </w:rPr>
        <w:t xml:space="preserve">: </w:t>
      </w:r>
    </w:p>
    <w:p w14:paraId="5DCE3B23" w14:textId="77777777" w:rsidR="00983FB0" w:rsidRPr="001C57CD" w:rsidRDefault="00983FB0" w:rsidP="00983FB0">
      <w:pPr>
        <w:pStyle w:val="sonvb"/>
        <w:spacing w:before="60" w:after="100" w:line="276" w:lineRule="auto"/>
        <w:ind w:firstLine="720"/>
        <w:rPr>
          <w:iCs/>
          <w:lang w:val="sv-SE"/>
        </w:rPr>
      </w:pPr>
      <w:r w:rsidRPr="001C57CD">
        <w:rPr>
          <w:iCs/>
          <w:lang w:val="sv-SE"/>
        </w:rPr>
        <w:t>Tổ chức, cơ sở giáo dục nước ngoài.</w:t>
      </w:r>
    </w:p>
    <w:p w14:paraId="4BBF8A97" w14:textId="154E2C5D" w:rsidR="00983FB0" w:rsidRPr="001C57CD" w:rsidRDefault="00F46D79" w:rsidP="00983FB0">
      <w:pPr>
        <w:pStyle w:val="sonvb"/>
        <w:spacing w:before="60" w:after="100" w:line="276" w:lineRule="auto"/>
        <w:ind w:firstLine="720"/>
        <w:rPr>
          <w:bCs/>
          <w:iCs/>
          <w:lang w:val="sv-SE"/>
        </w:rPr>
      </w:pPr>
      <w:r>
        <w:rPr>
          <w:bCs/>
          <w:iCs/>
          <w:lang w:val="sv-SE"/>
        </w:rPr>
        <w:t>9</w:t>
      </w:r>
      <w:r w:rsidR="00983FB0" w:rsidRPr="001C57CD">
        <w:rPr>
          <w:bCs/>
          <w:iCs/>
          <w:lang w:val="sv-SE"/>
        </w:rPr>
        <w:t xml:space="preserve">.6. Cơ quan thực hiện thủ tục hành chính: </w:t>
      </w:r>
    </w:p>
    <w:p w14:paraId="0E348EFC" w14:textId="77777777" w:rsidR="00983FB0" w:rsidRPr="001C57CD" w:rsidRDefault="00983FB0" w:rsidP="00983FB0">
      <w:pPr>
        <w:pStyle w:val="sonvb"/>
        <w:spacing w:before="60" w:after="100" w:line="276" w:lineRule="auto"/>
        <w:ind w:firstLine="720"/>
        <w:rPr>
          <w:iCs/>
          <w:lang w:val="sv-SE"/>
        </w:rPr>
      </w:pPr>
      <w:r w:rsidRPr="001C57CD">
        <w:rPr>
          <w:bCs/>
          <w:iCs/>
          <w:lang w:val="sv-SE"/>
        </w:rPr>
        <w:t>Sở</w:t>
      </w:r>
      <w:r w:rsidRPr="001C57CD">
        <w:rPr>
          <w:iCs/>
          <w:lang w:val="sv-SE"/>
        </w:rPr>
        <w:t xml:space="preserve"> Giáo dục và Đào tạo.</w:t>
      </w:r>
    </w:p>
    <w:p w14:paraId="115E2201" w14:textId="0E8B4EA9"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.7. Kết quả thực hiện thủ tục hành chính</w:t>
      </w:r>
      <w:r w:rsidR="00983FB0" w:rsidRPr="001C57CD">
        <w:rPr>
          <w:iCs/>
          <w:lang w:val="sv-SE"/>
        </w:rPr>
        <w:t xml:space="preserve">: </w:t>
      </w:r>
    </w:p>
    <w:p w14:paraId="634B4CA3" w14:textId="77777777" w:rsidR="00983FB0" w:rsidRPr="001C57CD" w:rsidRDefault="00983FB0" w:rsidP="00983FB0">
      <w:pPr>
        <w:pStyle w:val="sonvb"/>
        <w:spacing w:before="60" w:after="100" w:line="276" w:lineRule="auto"/>
        <w:ind w:firstLine="720"/>
        <w:rPr>
          <w:iCs/>
          <w:lang w:val="sv-SE"/>
        </w:rPr>
      </w:pPr>
      <w:r w:rsidRPr="001C57CD">
        <w:rPr>
          <w:iCs/>
          <w:lang w:val="sv-SE"/>
        </w:rPr>
        <w:t>Giấy chứng nhận đăng ký hoạt động của văn phòng đại diện của tổ chức, cơ sở giáo dục nước ngoài tại Việt Nam.</w:t>
      </w:r>
    </w:p>
    <w:p w14:paraId="5AC805F8" w14:textId="10C6A245"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.8. Lệ phí</w:t>
      </w:r>
      <w:r w:rsidR="00983FB0" w:rsidRPr="001C57CD">
        <w:rPr>
          <w:iCs/>
          <w:lang w:val="sv-SE"/>
        </w:rPr>
        <w:t xml:space="preserve">: </w:t>
      </w:r>
    </w:p>
    <w:p w14:paraId="4699E57E" w14:textId="77777777" w:rsidR="00983FB0" w:rsidRPr="001C57CD" w:rsidRDefault="00983FB0" w:rsidP="00983FB0">
      <w:pPr>
        <w:pStyle w:val="sonvb"/>
        <w:spacing w:before="60" w:after="100" w:line="276" w:lineRule="auto"/>
        <w:ind w:firstLine="720"/>
        <w:rPr>
          <w:iCs/>
          <w:lang w:val="sv-SE"/>
        </w:rPr>
      </w:pPr>
      <w:r w:rsidRPr="001C57CD">
        <w:rPr>
          <w:iCs/>
          <w:lang w:val="sv-SE"/>
        </w:rPr>
        <w:t>Không.</w:t>
      </w:r>
    </w:p>
    <w:p w14:paraId="1905E9EB" w14:textId="2F2F20F6"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.9. Tên mẫu đơn, mẫu tờ khai</w:t>
      </w:r>
      <w:r w:rsidR="00983FB0" w:rsidRPr="001C57CD">
        <w:rPr>
          <w:iCs/>
          <w:lang w:val="sv-SE"/>
        </w:rPr>
        <w:t xml:space="preserve">: </w:t>
      </w:r>
    </w:p>
    <w:p w14:paraId="12EB995E" w14:textId="77777777" w:rsidR="00983FB0" w:rsidRPr="001C57CD" w:rsidRDefault="00983FB0" w:rsidP="00983FB0">
      <w:pPr>
        <w:pStyle w:val="sonvb"/>
        <w:spacing w:before="60" w:after="100" w:line="276" w:lineRule="auto"/>
        <w:ind w:firstLine="720"/>
        <w:rPr>
          <w:iCs/>
          <w:lang w:val="sv-SE"/>
        </w:rPr>
      </w:pPr>
      <w:r w:rsidRPr="001C57CD">
        <w:rPr>
          <w:iCs/>
          <w:lang w:val="sv-SE"/>
        </w:rPr>
        <w:t>Đơn đăng ký hoạt động của văn phòng đại diện giáo dục nước ngoài theo Mẫu số 20 tại Phụ lục Nghị định số 86/2018/NĐ-CP.</w:t>
      </w:r>
    </w:p>
    <w:p w14:paraId="73675914" w14:textId="5F90A634"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.10. Yêu cầu, điều kiện thực hiện thủ tục hành chính:</w:t>
      </w:r>
    </w:p>
    <w:p w14:paraId="5ED13B5E" w14:textId="77777777" w:rsidR="00983FB0" w:rsidRPr="001C57CD" w:rsidRDefault="00983FB0" w:rsidP="00983FB0">
      <w:pPr>
        <w:pStyle w:val="sonvb"/>
        <w:spacing w:before="60" w:after="100" w:line="276" w:lineRule="auto"/>
        <w:rPr>
          <w:iCs/>
          <w:lang w:val="sv-SE"/>
        </w:rPr>
      </w:pPr>
      <w:r w:rsidRPr="001C57CD">
        <w:rPr>
          <w:iCs/>
          <w:lang w:val="sv-SE"/>
        </w:rPr>
        <w:t>Trong thời hạn 20 ngày làm việc kể từ ngày quyết định cho phép thành lập văn phòng đại diện giáo dục nước ngoài có hiệu lực, tổ chức, cơ sở giáo dục thành lập văn phòng đại diện phải làm thủ tục đăng ký hoạt động với Sở Giáo dục và Đào tạo nơi văn phòng đại diện giáo dục nước ngoài đặt trụ sở</w:t>
      </w:r>
    </w:p>
    <w:p w14:paraId="1BDF5C98" w14:textId="7AD7E1AA" w:rsidR="00983FB0" w:rsidRPr="001C57CD" w:rsidRDefault="00F46D79" w:rsidP="00983FB0">
      <w:pPr>
        <w:pStyle w:val="sonvb"/>
        <w:spacing w:before="60" w:after="100" w:line="276" w:lineRule="auto"/>
        <w:ind w:firstLine="720"/>
        <w:rPr>
          <w:iCs/>
          <w:lang w:val="sv-SE"/>
        </w:rPr>
      </w:pPr>
      <w:r>
        <w:rPr>
          <w:bCs/>
          <w:iCs/>
          <w:lang w:val="sv-SE"/>
        </w:rPr>
        <w:t>9</w:t>
      </w:r>
      <w:r w:rsidR="00983FB0" w:rsidRPr="001C57CD">
        <w:rPr>
          <w:bCs/>
          <w:iCs/>
          <w:lang w:val="sv-SE"/>
        </w:rPr>
        <w:t>.11. Căn cứ pháp lý của thủ tục hành chính</w:t>
      </w:r>
      <w:r w:rsidR="00983FB0" w:rsidRPr="001C57CD">
        <w:rPr>
          <w:iCs/>
          <w:lang w:val="sv-SE"/>
        </w:rPr>
        <w:t xml:space="preserve">: </w:t>
      </w:r>
    </w:p>
    <w:p w14:paraId="33FCC051" w14:textId="62EFE5B8" w:rsidR="00983FB0" w:rsidRDefault="00983FB0" w:rsidP="00983FB0">
      <w:pPr>
        <w:ind w:firstLine="720"/>
        <w:jc w:val="both"/>
        <w:rPr>
          <w:b/>
          <w:bCs/>
        </w:rPr>
      </w:pPr>
      <w:r w:rsidRPr="001C57CD">
        <w:rPr>
          <w:iCs/>
          <w:lang w:val="sv-SE"/>
        </w:rPr>
        <w:t>Nghị định số 86/2018/NĐ-CP ngày 06 tháng 6 năm 2018 của Chính phủ quy định về hợp tác, đầu tư của nước ngoài trong lĩnh vực giáo dục.</w:t>
      </w:r>
    </w:p>
    <w:p w14:paraId="51A7057F" w14:textId="0F8ACD5B" w:rsidR="00983FB0" w:rsidRDefault="00983FB0" w:rsidP="00646AB8">
      <w:pPr>
        <w:ind w:firstLine="720"/>
        <w:jc w:val="both"/>
        <w:rPr>
          <w:b/>
          <w:bCs/>
        </w:rPr>
      </w:pPr>
    </w:p>
    <w:p w14:paraId="5AF4DBF9" w14:textId="77777777" w:rsidR="00983FB0" w:rsidRPr="001154C7" w:rsidRDefault="00983FB0" w:rsidP="00646AB8">
      <w:pPr>
        <w:ind w:firstLine="720"/>
        <w:jc w:val="both"/>
        <w:rPr>
          <w:b/>
          <w:bCs/>
        </w:rPr>
      </w:pPr>
    </w:p>
    <w:p w14:paraId="75165438" w14:textId="77777777" w:rsidR="00983FB0" w:rsidRDefault="00983FB0">
      <w:pPr>
        <w:rPr>
          <w:b/>
          <w:bCs/>
        </w:rPr>
      </w:pPr>
      <w:r>
        <w:rPr>
          <w:b/>
          <w:bCs/>
        </w:rPr>
        <w:br w:type="page"/>
      </w:r>
    </w:p>
    <w:p w14:paraId="608C2808" w14:textId="77777777" w:rsidR="00F46D79" w:rsidRPr="00FF5298" w:rsidRDefault="00F46D79" w:rsidP="00F46D79">
      <w:pPr>
        <w:spacing w:before="120" w:after="280" w:afterAutospacing="1"/>
        <w:jc w:val="right"/>
      </w:pPr>
      <w:bookmarkStart w:id="29" w:name="chuong_pl_20"/>
      <w:r w:rsidRPr="00FF5298">
        <w:rPr>
          <w:b/>
          <w:bCs/>
          <w:lang w:val="vi-VN"/>
        </w:rPr>
        <w:lastRenderedPageBreak/>
        <w:t>Mẫu số 20</w:t>
      </w:r>
      <w:bookmarkEnd w:id="2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02"/>
        <w:gridCol w:w="6237"/>
      </w:tblGrid>
      <w:tr w:rsidR="00F46D79" w:rsidRPr="00FF5298" w14:paraId="470F3812" w14:textId="77777777" w:rsidTr="0066499F">
        <w:tc>
          <w:tcPr>
            <w:tcW w:w="2802" w:type="dxa"/>
            <w:tcBorders>
              <w:top w:val="nil"/>
              <w:left w:val="nil"/>
              <w:bottom w:val="nil"/>
              <w:right w:val="nil"/>
              <w:tl2br w:val="nil"/>
              <w:tr2bl w:val="nil"/>
            </w:tcBorders>
            <w:shd w:val="clear" w:color="auto" w:fill="auto"/>
            <w:tcMar>
              <w:top w:w="0" w:type="dxa"/>
              <w:left w:w="108" w:type="dxa"/>
              <w:bottom w:w="0" w:type="dxa"/>
              <w:right w:w="108" w:type="dxa"/>
            </w:tcMar>
          </w:tcPr>
          <w:p w14:paraId="7BE8B2CA" w14:textId="77777777" w:rsidR="00F46D79" w:rsidRPr="00FF5298" w:rsidRDefault="00F46D79" w:rsidP="0066499F">
            <w:pPr>
              <w:spacing w:before="120"/>
              <w:jc w:val="center"/>
              <w:rPr>
                <w:szCs w:val="28"/>
              </w:rPr>
            </w:pPr>
            <w:r w:rsidRPr="00FF5298">
              <w:rPr>
                <w:szCs w:val="28"/>
              </w:rPr>
              <w:t>….(1)…..</w:t>
            </w:r>
            <w:r w:rsidRPr="00FF5298">
              <w:rPr>
                <w:b/>
                <w:bCs/>
                <w:szCs w:val="28"/>
                <w:lang w:val="vi-VN"/>
              </w:rPr>
              <w:b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291FE133" w14:textId="77777777" w:rsidR="00F46D79" w:rsidRPr="00FF5298" w:rsidRDefault="00F46D79" w:rsidP="0066499F">
            <w:pPr>
              <w:spacing w:before="120"/>
              <w:jc w:val="center"/>
              <w:rPr>
                <w:szCs w:val="28"/>
              </w:rPr>
            </w:pPr>
            <w:r w:rsidRPr="00FF5298">
              <w:rPr>
                <w:b/>
                <w:bCs/>
                <w:szCs w:val="28"/>
                <w:lang w:val="vi-VN"/>
              </w:rPr>
              <w:t>CỘNG HÒA XÃ HỘI CHỦ NGHĨA VIỆT NAM</w:t>
            </w:r>
            <w:r w:rsidRPr="00FF5298">
              <w:rPr>
                <w:b/>
                <w:bCs/>
                <w:szCs w:val="28"/>
                <w:lang w:val="vi-VN"/>
              </w:rPr>
              <w:br/>
              <w:t xml:space="preserve">Độc lập - Tự do - Hạnh phúc </w:t>
            </w:r>
            <w:r w:rsidRPr="00FF5298">
              <w:rPr>
                <w:b/>
                <w:bCs/>
                <w:szCs w:val="28"/>
                <w:lang w:val="vi-VN"/>
              </w:rPr>
              <w:br/>
              <w:t>---------------</w:t>
            </w:r>
          </w:p>
        </w:tc>
      </w:tr>
      <w:tr w:rsidR="00F46D79" w:rsidRPr="00FF5298" w14:paraId="65370B83" w14:textId="77777777" w:rsidTr="0066499F">
        <w:tblPrEx>
          <w:tblBorders>
            <w:top w:val="none" w:sz="0" w:space="0" w:color="auto"/>
            <w:bottom w:val="none" w:sz="0" w:space="0" w:color="auto"/>
            <w:insideH w:val="none" w:sz="0" w:space="0" w:color="auto"/>
            <w:insideV w:val="none" w:sz="0" w:space="0" w:color="auto"/>
          </w:tblBorders>
        </w:tblPrEx>
        <w:tc>
          <w:tcPr>
            <w:tcW w:w="2802" w:type="dxa"/>
            <w:tcBorders>
              <w:top w:val="nil"/>
              <w:left w:val="nil"/>
              <w:bottom w:val="nil"/>
              <w:right w:val="nil"/>
              <w:tl2br w:val="nil"/>
              <w:tr2bl w:val="nil"/>
            </w:tcBorders>
            <w:shd w:val="clear" w:color="auto" w:fill="auto"/>
            <w:tcMar>
              <w:top w:w="0" w:type="dxa"/>
              <w:left w:w="108" w:type="dxa"/>
              <w:bottom w:w="0" w:type="dxa"/>
              <w:right w:w="108" w:type="dxa"/>
            </w:tcMar>
          </w:tcPr>
          <w:p w14:paraId="2DE6DC83" w14:textId="77777777" w:rsidR="00F46D79" w:rsidRPr="00FF5298" w:rsidRDefault="00F46D79" w:rsidP="0066499F">
            <w:pPr>
              <w:spacing w:before="120"/>
              <w:jc w:val="center"/>
              <w:rPr>
                <w:szCs w:val="28"/>
              </w:rPr>
            </w:pPr>
            <w:r w:rsidRPr="00FF5298">
              <w:rPr>
                <w:szCs w:val="28"/>
                <w:lang w:val="vi-VN"/>
              </w:rPr>
              <w:t xml:space="preserve">Số: </w:t>
            </w:r>
            <w:r w:rsidRPr="00FF5298">
              <w:rPr>
                <w:szCs w:val="28"/>
              </w:rPr>
              <w:t>       </w:t>
            </w:r>
            <w:r w:rsidRPr="00FF5298">
              <w:rPr>
                <w:szCs w:val="28"/>
                <w:lang w:val="vi-VN"/>
              </w:rP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0CA65C7E" w14:textId="77777777" w:rsidR="00F46D79" w:rsidRPr="00FF5298" w:rsidRDefault="00F46D79" w:rsidP="0066499F">
            <w:pPr>
              <w:spacing w:before="120"/>
              <w:jc w:val="right"/>
              <w:rPr>
                <w:szCs w:val="28"/>
              </w:rPr>
            </w:pPr>
            <w:r w:rsidRPr="00FF5298">
              <w:rPr>
                <w:i/>
                <w:iCs/>
                <w:szCs w:val="28"/>
              </w:rPr>
              <w:t xml:space="preserve">… … …, </w:t>
            </w:r>
            <w:r w:rsidRPr="00FF5298">
              <w:rPr>
                <w:i/>
                <w:iCs/>
                <w:szCs w:val="28"/>
                <w:lang w:val="vi-VN"/>
              </w:rPr>
              <w:t xml:space="preserve">ngày .... </w:t>
            </w:r>
            <w:r w:rsidRPr="00FF5298">
              <w:rPr>
                <w:i/>
                <w:iCs/>
                <w:szCs w:val="28"/>
                <w:shd w:val="solid" w:color="FFFFFF" w:fill="auto"/>
                <w:lang w:val="vi-VN"/>
              </w:rPr>
              <w:t>tháng</w:t>
            </w:r>
            <w:r w:rsidRPr="00FF5298">
              <w:rPr>
                <w:i/>
                <w:iCs/>
                <w:szCs w:val="28"/>
                <w:lang w:val="vi-VN"/>
              </w:rPr>
              <w:t xml:space="preserve"> ... năm</w:t>
            </w:r>
            <w:r w:rsidRPr="00FF5298">
              <w:rPr>
                <w:i/>
                <w:iCs/>
                <w:szCs w:val="28"/>
              </w:rPr>
              <w:t xml:space="preserve"> …….</w:t>
            </w:r>
          </w:p>
        </w:tc>
      </w:tr>
    </w:tbl>
    <w:p w14:paraId="0BC19435" w14:textId="77777777" w:rsidR="00F46D79" w:rsidRPr="00FF5298" w:rsidRDefault="00F46D79" w:rsidP="00F46D79">
      <w:pPr>
        <w:spacing w:before="120" w:after="280" w:afterAutospacing="1"/>
        <w:rPr>
          <w:szCs w:val="28"/>
        </w:rPr>
      </w:pPr>
      <w:r w:rsidRPr="00FF5298">
        <w:rPr>
          <w:szCs w:val="28"/>
        </w:rPr>
        <w:t> </w:t>
      </w:r>
    </w:p>
    <w:p w14:paraId="1C5F7326" w14:textId="77777777" w:rsidR="00F46D79" w:rsidRPr="00FF5298" w:rsidRDefault="00F46D79" w:rsidP="00F46D79">
      <w:pPr>
        <w:spacing w:before="120" w:after="280" w:afterAutospacing="1"/>
        <w:jc w:val="center"/>
        <w:rPr>
          <w:szCs w:val="28"/>
        </w:rPr>
      </w:pPr>
      <w:bookmarkStart w:id="30" w:name="chuong_pl_20_name"/>
      <w:r w:rsidRPr="00FF5298">
        <w:rPr>
          <w:b/>
          <w:bCs/>
          <w:szCs w:val="28"/>
          <w:lang w:val="vi-VN"/>
        </w:rPr>
        <w:t>ĐƠN ĐĂNG KÝ</w:t>
      </w:r>
      <w:bookmarkEnd w:id="30"/>
    </w:p>
    <w:p w14:paraId="14D12DA2" w14:textId="77777777" w:rsidR="00F46D79" w:rsidRPr="00FF5298" w:rsidRDefault="00F46D79" w:rsidP="00F46D79">
      <w:pPr>
        <w:spacing w:before="120" w:after="280" w:afterAutospacing="1"/>
        <w:jc w:val="center"/>
        <w:rPr>
          <w:szCs w:val="28"/>
        </w:rPr>
      </w:pPr>
      <w:bookmarkStart w:id="31" w:name="chuong_pl_20_name_name"/>
      <w:r w:rsidRPr="00FF5298">
        <w:rPr>
          <w:b/>
          <w:bCs/>
          <w:szCs w:val="28"/>
          <w:lang w:val="vi-VN"/>
        </w:rPr>
        <w:t>Hoạt động của văn phòng đại diện giáo dục nước ngoài</w:t>
      </w:r>
      <w:bookmarkEnd w:id="31"/>
    </w:p>
    <w:p w14:paraId="37D05580" w14:textId="77777777" w:rsidR="00F46D79" w:rsidRPr="00FF5298" w:rsidRDefault="00F46D79" w:rsidP="00F46D79">
      <w:pPr>
        <w:spacing w:before="120" w:after="280" w:afterAutospacing="1"/>
        <w:jc w:val="center"/>
        <w:rPr>
          <w:szCs w:val="28"/>
        </w:rPr>
      </w:pPr>
      <w:r w:rsidRPr="00FF5298">
        <w:rPr>
          <w:szCs w:val="28"/>
          <w:lang w:val="vi-VN"/>
        </w:rPr>
        <w:t>Kính gửi: …….(2)……..</w:t>
      </w:r>
    </w:p>
    <w:p w14:paraId="4E6CEB70" w14:textId="77777777" w:rsidR="00F46D79" w:rsidRPr="00FF5298" w:rsidRDefault="00F46D79" w:rsidP="00F46D79">
      <w:pPr>
        <w:spacing w:before="80" w:line="288" w:lineRule="auto"/>
        <w:ind w:firstLine="720"/>
        <w:jc w:val="both"/>
        <w:rPr>
          <w:szCs w:val="28"/>
        </w:rPr>
      </w:pPr>
      <w:r w:rsidRPr="00FF5298">
        <w:rPr>
          <w:szCs w:val="28"/>
          <w:lang w:val="vi-VN"/>
        </w:rPr>
        <w:t xml:space="preserve">Văn phòng đại diện của …….(3)…… tại Việt Nam đã được Bộ Giáo dục và Đào tạo cho phép thành lập theo </w:t>
      </w:r>
      <w:r w:rsidRPr="00FF5298">
        <w:rPr>
          <w:szCs w:val="28"/>
          <w:shd w:val="solid" w:color="FFFFFF" w:fill="auto"/>
          <w:lang w:val="vi-VN"/>
        </w:rPr>
        <w:t>Quyết</w:t>
      </w:r>
      <w:r w:rsidRPr="00FF5298">
        <w:rPr>
          <w:szCs w:val="28"/>
          <w:lang w:val="vi-VN"/>
        </w:rPr>
        <w:t xml:space="preserve"> định số …… ngày …. tháng …… năm (xin gửi kèm theo bản sao); thông tin </w:t>
      </w:r>
      <w:r w:rsidRPr="00FF5298">
        <w:rPr>
          <w:szCs w:val="28"/>
          <w:shd w:val="solid" w:color="FFFFFF" w:fill="auto"/>
          <w:lang w:val="vi-VN"/>
        </w:rPr>
        <w:t>cụ thể</w:t>
      </w:r>
      <w:r w:rsidRPr="00FF5298">
        <w:rPr>
          <w:szCs w:val="28"/>
          <w:lang w:val="vi-VN"/>
        </w:rPr>
        <w:t xml:space="preserve"> như sau:</w:t>
      </w:r>
    </w:p>
    <w:p w14:paraId="4390FCA8" w14:textId="77777777" w:rsidR="00F46D79" w:rsidRPr="00FF5298" w:rsidRDefault="00F46D79" w:rsidP="00F46D79">
      <w:pPr>
        <w:spacing w:before="80" w:line="288" w:lineRule="auto"/>
        <w:ind w:firstLine="720"/>
        <w:jc w:val="both"/>
        <w:rPr>
          <w:szCs w:val="28"/>
        </w:rPr>
      </w:pPr>
      <w:r w:rsidRPr="00FF5298">
        <w:rPr>
          <w:b/>
          <w:bCs/>
          <w:szCs w:val="28"/>
          <w:lang w:val="vi-VN"/>
        </w:rPr>
        <w:t>1. Tổ chức, cơ sở giáo dục nước ngoài thành lập văn phòng đại diện giáo dục:</w:t>
      </w:r>
    </w:p>
    <w:p w14:paraId="2C39921F" w14:textId="77777777" w:rsidR="00F46D79" w:rsidRPr="00FF5298" w:rsidRDefault="00F46D79" w:rsidP="00F46D79">
      <w:pPr>
        <w:spacing w:before="80" w:line="288" w:lineRule="auto"/>
        <w:ind w:firstLine="720"/>
        <w:jc w:val="both"/>
        <w:rPr>
          <w:szCs w:val="28"/>
        </w:rPr>
      </w:pPr>
      <w:r w:rsidRPr="00FF5298">
        <w:rPr>
          <w:szCs w:val="28"/>
          <w:lang w:val="vi-VN"/>
        </w:rPr>
        <w:t xml:space="preserve">Tên bằng tiếng Việt: ………………………..(2)................................... </w:t>
      </w:r>
    </w:p>
    <w:p w14:paraId="37A787FA" w14:textId="77777777" w:rsidR="00F46D79" w:rsidRPr="00FF5298" w:rsidRDefault="00F46D79" w:rsidP="00F46D79">
      <w:pPr>
        <w:spacing w:before="80" w:line="288" w:lineRule="auto"/>
        <w:ind w:firstLine="720"/>
        <w:jc w:val="both"/>
        <w:rPr>
          <w:szCs w:val="28"/>
        </w:rPr>
      </w:pPr>
      <w:r w:rsidRPr="00FF5298">
        <w:rPr>
          <w:szCs w:val="28"/>
          <w:lang w:val="vi-VN"/>
        </w:rPr>
        <w:t xml:space="preserve">Tên bằng tiếng nước ngoài: .......................................................................... </w:t>
      </w:r>
    </w:p>
    <w:p w14:paraId="31185E0F" w14:textId="77777777" w:rsidR="00F46D79" w:rsidRPr="00FF5298" w:rsidRDefault="00F46D79" w:rsidP="00F46D79">
      <w:pPr>
        <w:spacing w:before="80" w:line="288" w:lineRule="auto"/>
        <w:ind w:firstLine="720"/>
        <w:jc w:val="both"/>
        <w:rPr>
          <w:szCs w:val="28"/>
        </w:rPr>
      </w:pPr>
      <w:r w:rsidRPr="00FF5298">
        <w:rPr>
          <w:szCs w:val="28"/>
          <w:lang w:val="vi-VN"/>
        </w:rPr>
        <w:t xml:space="preserve">Quốc tịch: …………………………………(3)........................................ </w:t>
      </w:r>
    </w:p>
    <w:p w14:paraId="0EDD2FEE" w14:textId="77777777" w:rsidR="00F46D79" w:rsidRPr="00FF5298" w:rsidRDefault="00F46D79" w:rsidP="00F46D79">
      <w:pPr>
        <w:spacing w:before="80" w:line="288" w:lineRule="auto"/>
        <w:ind w:firstLine="720"/>
        <w:jc w:val="both"/>
        <w:rPr>
          <w:szCs w:val="28"/>
        </w:rPr>
      </w:pPr>
      <w:r w:rsidRPr="00FF5298">
        <w:rPr>
          <w:szCs w:val="28"/>
          <w:lang w:val="vi-VN"/>
        </w:rPr>
        <w:t xml:space="preserve">Địa chỉ trụ sở chính: ................................................................................... </w:t>
      </w:r>
    </w:p>
    <w:p w14:paraId="56848611" w14:textId="77777777" w:rsidR="00F46D79" w:rsidRPr="00FF5298" w:rsidRDefault="00F46D79" w:rsidP="00F46D79">
      <w:pPr>
        <w:spacing w:before="80" w:line="288" w:lineRule="auto"/>
        <w:ind w:firstLine="720"/>
        <w:jc w:val="both"/>
        <w:rPr>
          <w:szCs w:val="28"/>
        </w:rPr>
      </w:pPr>
      <w:r w:rsidRPr="00FF5298">
        <w:rPr>
          <w:szCs w:val="28"/>
          <w:lang w:val="vi-VN"/>
        </w:rPr>
        <w:t xml:space="preserve">Tel: ………………….. Fax: ……………….. Email: ................................. </w:t>
      </w:r>
    </w:p>
    <w:p w14:paraId="35181464" w14:textId="77777777" w:rsidR="00F46D79" w:rsidRPr="00FF5298" w:rsidRDefault="00F46D79" w:rsidP="00F46D79">
      <w:pPr>
        <w:spacing w:before="80" w:line="288" w:lineRule="auto"/>
        <w:ind w:firstLine="720"/>
        <w:jc w:val="both"/>
        <w:rPr>
          <w:szCs w:val="28"/>
        </w:rPr>
      </w:pPr>
      <w:r w:rsidRPr="00FF5298">
        <w:rPr>
          <w:b/>
          <w:bCs/>
          <w:szCs w:val="28"/>
          <w:lang w:val="vi-VN"/>
        </w:rPr>
        <w:t>2. Văn phòng đại diện giáo dục nước ngoài tại Việt Nam</w:t>
      </w:r>
    </w:p>
    <w:p w14:paraId="77D30E7A" w14:textId="77777777" w:rsidR="00F46D79" w:rsidRPr="00FF5298" w:rsidRDefault="00F46D79" w:rsidP="00F46D79">
      <w:pPr>
        <w:spacing w:before="80" w:line="288" w:lineRule="auto"/>
        <w:ind w:firstLine="720"/>
        <w:jc w:val="both"/>
        <w:rPr>
          <w:szCs w:val="28"/>
        </w:rPr>
      </w:pPr>
      <w:r w:rsidRPr="00FF5298">
        <w:rPr>
          <w:szCs w:val="28"/>
          <w:lang w:val="vi-VN"/>
        </w:rPr>
        <w:t xml:space="preserve">Tên bằng tiếng Việt: …………………….(4)............................................ </w:t>
      </w:r>
    </w:p>
    <w:p w14:paraId="76DF4977" w14:textId="77777777" w:rsidR="00F46D79" w:rsidRPr="00FF5298" w:rsidRDefault="00F46D79" w:rsidP="00F46D79">
      <w:pPr>
        <w:spacing w:before="80" w:line="288" w:lineRule="auto"/>
        <w:ind w:firstLine="720"/>
        <w:jc w:val="both"/>
        <w:rPr>
          <w:szCs w:val="28"/>
        </w:rPr>
      </w:pPr>
      <w:r w:rsidRPr="00FF5298">
        <w:rPr>
          <w:szCs w:val="28"/>
          <w:lang w:val="vi-VN"/>
        </w:rPr>
        <w:t xml:space="preserve">Tên bằng tiếng nước ngoài: .......................................................................... </w:t>
      </w:r>
    </w:p>
    <w:p w14:paraId="6F1250D7" w14:textId="77777777" w:rsidR="00F46D79" w:rsidRPr="00FF5298" w:rsidRDefault="00F46D79" w:rsidP="00F46D79">
      <w:pPr>
        <w:spacing w:before="80" w:line="288" w:lineRule="auto"/>
        <w:ind w:firstLine="720"/>
        <w:jc w:val="both"/>
        <w:rPr>
          <w:szCs w:val="28"/>
        </w:rPr>
      </w:pPr>
      <w:r w:rsidRPr="00FF5298">
        <w:rPr>
          <w:szCs w:val="28"/>
          <w:lang w:val="vi-VN"/>
        </w:rPr>
        <w:t xml:space="preserve">Tên viết tắt (nếu có): ........................................................................ </w:t>
      </w:r>
    </w:p>
    <w:p w14:paraId="2CB436A0" w14:textId="77777777" w:rsidR="00F46D79" w:rsidRPr="00FF5298" w:rsidRDefault="00F46D79" w:rsidP="00F46D79">
      <w:pPr>
        <w:spacing w:before="80" w:line="288" w:lineRule="auto"/>
        <w:ind w:firstLine="720"/>
        <w:jc w:val="both"/>
        <w:rPr>
          <w:szCs w:val="28"/>
        </w:rPr>
      </w:pPr>
      <w:r w:rsidRPr="00FF5298">
        <w:rPr>
          <w:b/>
          <w:bCs/>
          <w:szCs w:val="28"/>
          <w:lang w:val="vi-VN"/>
        </w:rPr>
        <w:t>3. Địa chỉ và thông tin liên hệ trụ sở Văn phòng đại diện:</w:t>
      </w:r>
    </w:p>
    <w:p w14:paraId="18A06EF8" w14:textId="77777777" w:rsidR="00F46D79" w:rsidRPr="00FF5298" w:rsidRDefault="00F46D79" w:rsidP="00F46D79">
      <w:pPr>
        <w:spacing w:before="80" w:line="288" w:lineRule="auto"/>
        <w:ind w:firstLine="720"/>
        <w:jc w:val="both"/>
        <w:rPr>
          <w:szCs w:val="28"/>
        </w:rPr>
      </w:pPr>
      <w:r w:rsidRPr="00FF5298">
        <w:rPr>
          <w:szCs w:val="28"/>
          <w:lang w:val="vi-VN"/>
        </w:rPr>
        <w:t xml:space="preserve">....................................................................................................................... </w:t>
      </w:r>
    </w:p>
    <w:p w14:paraId="5DCDE793" w14:textId="77777777" w:rsidR="00F46D79" w:rsidRPr="00FF5298" w:rsidRDefault="00F46D79" w:rsidP="00F46D79">
      <w:pPr>
        <w:spacing w:before="80" w:line="288" w:lineRule="auto"/>
        <w:ind w:firstLine="720"/>
        <w:jc w:val="both"/>
        <w:rPr>
          <w:szCs w:val="28"/>
        </w:rPr>
      </w:pPr>
      <w:r w:rsidRPr="00FF5298">
        <w:rPr>
          <w:szCs w:val="28"/>
          <w:lang w:val="vi-VN"/>
        </w:rPr>
        <w:t xml:space="preserve">....................................................................................................................... </w:t>
      </w:r>
    </w:p>
    <w:p w14:paraId="3F39D72E" w14:textId="77777777" w:rsidR="00F46D79" w:rsidRPr="00FF5298" w:rsidRDefault="00F46D79" w:rsidP="00F46D79">
      <w:pPr>
        <w:spacing w:before="80" w:line="288" w:lineRule="auto"/>
        <w:ind w:firstLine="720"/>
        <w:jc w:val="both"/>
        <w:rPr>
          <w:szCs w:val="28"/>
        </w:rPr>
      </w:pPr>
      <w:r w:rsidRPr="00FF5298">
        <w:rPr>
          <w:b/>
          <w:bCs/>
          <w:szCs w:val="28"/>
          <w:lang w:val="vi-VN"/>
        </w:rPr>
        <w:t>4. Nhân sự làm việc tại Văn phòng đại diện</w:t>
      </w:r>
    </w:p>
    <w:p w14:paraId="2900E551" w14:textId="77777777" w:rsidR="00F46D79" w:rsidRPr="00FF5298" w:rsidRDefault="00F46D79" w:rsidP="00F46D79">
      <w:pPr>
        <w:spacing w:before="80" w:line="288" w:lineRule="auto"/>
        <w:ind w:firstLine="720"/>
        <w:jc w:val="both"/>
        <w:rPr>
          <w:szCs w:val="28"/>
        </w:rPr>
      </w:pPr>
      <w:r w:rsidRPr="00FF5298">
        <w:rPr>
          <w:szCs w:val="28"/>
          <w:lang w:val="vi-VN"/>
        </w:rPr>
        <w:t>a) Trưởng Văn phòng đại diện:</w:t>
      </w:r>
    </w:p>
    <w:p w14:paraId="226A1398" w14:textId="77777777" w:rsidR="00F46D79" w:rsidRPr="00FF5298" w:rsidRDefault="00F46D79" w:rsidP="00F46D79">
      <w:pPr>
        <w:spacing w:before="80" w:line="288" w:lineRule="auto"/>
        <w:ind w:firstLine="720"/>
        <w:jc w:val="both"/>
        <w:rPr>
          <w:szCs w:val="28"/>
        </w:rPr>
      </w:pPr>
      <w:r w:rsidRPr="00FF5298">
        <w:rPr>
          <w:szCs w:val="28"/>
          <w:lang w:val="vi-VN"/>
        </w:rPr>
        <w:t xml:space="preserve">Họ và tên: ………………(5)……… …… Giới tính (Nam, nữ):............... </w:t>
      </w:r>
    </w:p>
    <w:p w14:paraId="5A7E666A" w14:textId="77777777" w:rsidR="00F46D79" w:rsidRPr="00FF5298" w:rsidRDefault="00F46D79" w:rsidP="00F46D79">
      <w:pPr>
        <w:spacing w:before="80" w:line="288" w:lineRule="auto"/>
        <w:ind w:firstLine="720"/>
        <w:jc w:val="both"/>
        <w:rPr>
          <w:szCs w:val="28"/>
        </w:rPr>
      </w:pPr>
      <w:r w:rsidRPr="00FF5298">
        <w:rPr>
          <w:szCs w:val="28"/>
          <w:lang w:val="vi-VN"/>
        </w:rPr>
        <w:t xml:space="preserve">Sinh ngày ……. tháng ……. năm ........................................................... </w:t>
      </w:r>
    </w:p>
    <w:p w14:paraId="3E2BD330" w14:textId="77777777" w:rsidR="00F46D79" w:rsidRPr="00FF5298" w:rsidRDefault="00F46D79" w:rsidP="00F46D79">
      <w:pPr>
        <w:spacing w:before="80" w:line="288" w:lineRule="auto"/>
        <w:ind w:firstLine="720"/>
        <w:jc w:val="both"/>
        <w:rPr>
          <w:szCs w:val="28"/>
        </w:rPr>
      </w:pPr>
      <w:r w:rsidRPr="00FF5298">
        <w:rPr>
          <w:szCs w:val="28"/>
          <w:lang w:val="vi-VN"/>
        </w:rPr>
        <w:lastRenderedPageBreak/>
        <w:t xml:space="preserve">Quốc tịch: .................................................................................................. </w:t>
      </w:r>
    </w:p>
    <w:p w14:paraId="3251BABF" w14:textId="77777777" w:rsidR="00F46D79" w:rsidRPr="00FF5298" w:rsidRDefault="00F46D79" w:rsidP="00F46D79">
      <w:pPr>
        <w:spacing w:before="80" w:line="288" w:lineRule="auto"/>
        <w:ind w:firstLine="720"/>
        <w:jc w:val="both"/>
        <w:rPr>
          <w:szCs w:val="28"/>
        </w:rPr>
      </w:pPr>
      <w:r w:rsidRPr="00FF5298">
        <w:rPr>
          <w:szCs w:val="28"/>
          <w:lang w:val="vi-VN"/>
        </w:rPr>
        <w:t xml:space="preserve">Địa chỉ thường trú tại Việt Nam: ................................................................. </w:t>
      </w:r>
    </w:p>
    <w:p w14:paraId="0475F0DB" w14:textId="77777777" w:rsidR="00F46D79" w:rsidRPr="00FF5298" w:rsidRDefault="00F46D79" w:rsidP="00F46D79">
      <w:pPr>
        <w:spacing w:before="80" w:line="288" w:lineRule="auto"/>
        <w:ind w:firstLine="720"/>
        <w:jc w:val="both"/>
        <w:rPr>
          <w:szCs w:val="28"/>
        </w:rPr>
      </w:pPr>
      <w:r w:rsidRPr="00FF5298">
        <w:rPr>
          <w:szCs w:val="28"/>
          <w:lang w:val="vi-VN"/>
        </w:rPr>
        <w:t>Hộ chiếu/Chứng minh nhân dân số: ………………………….……do: ……………… cấp ngày ….. tháng …… năm …….. tại …………………….</w:t>
      </w:r>
    </w:p>
    <w:p w14:paraId="3BA5AF44" w14:textId="77777777" w:rsidR="00F46D79" w:rsidRPr="00FF5298" w:rsidRDefault="00F46D79" w:rsidP="00F46D79">
      <w:pPr>
        <w:spacing w:before="80" w:line="288" w:lineRule="auto"/>
        <w:ind w:firstLine="720"/>
        <w:jc w:val="both"/>
        <w:rPr>
          <w:szCs w:val="28"/>
        </w:rPr>
      </w:pPr>
      <w:r w:rsidRPr="00FF5298">
        <w:rPr>
          <w:szCs w:val="28"/>
          <w:lang w:val="vi-VN"/>
        </w:rPr>
        <w:t>b) Số lượng nhân viên làm việc tại Văn phòng đại diện: …….(6)………</w:t>
      </w:r>
    </w:p>
    <w:p w14:paraId="5E4195E6" w14:textId="77777777" w:rsidR="00F46D79" w:rsidRPr="00FF5298" w:rsidRDefault="00F46D79" w:rsidP="00F46D79">
      <w:pPr>
        <w:spacing w:before="80" w:line="288" w:lineRule="auto"/>
        <w:ind w:firstLine="720"/>
        <w:jc w:val="both"/>
        <w:rPr>
          <w:szCs w:val="28"/>
        </w:rPr>
      </w:pPr>
      <w:r w:rsidRPr="00FF5298">
        <w:rPr>
          <w:b/>
          <w:bCs/>
          <w:szCs w:val="28"/>
          <w:lang w:val="vi-VN"/>
        </w:rPr>
        <w:t>5. Nội dung hoạt động:</w:t>
      </w:r>
    </w:p>
    <w:p w14:paraId="15207C5D" w14:textId="77777777" w:rsidR="00F46D79" w:rsidRPr="00FF5298" w:rsidRDefault="00F46D79" w:rsidP="00F46D79">
      <w:pPr>
        <w:spacing w:before="80" w:line="288" w:lineRule="auto"/>
        <w:ind w:firstLine="720"/>
        <w:jc w:val="both"/>
        <w:rPr>
          <w:szCs w:val="28"/>
        </w:rPr>
      </w:pPr>
      <w:r w:rsidRPr="00FF5298">
        <w:rPr>
          <w:szCs w:val="28"/>
          <w:lang w:val="vi-VN"/>
        </w:rPr>
        <w:t xml:space="preserve">....................................................................................................................... </w:t>
      </w:r>
    </w:p>
    <w:p w14:paraId="1A4FAD2A" w14:textId="77777777" w:rsidR="00F46D79" w:rsidRPr="00FF5298" w:rsidRDefault="00F46D79" w:rsidP="00F46D79">
      <w:pPr>
        <w:spacing w:before="80" w:line="288" w:lineRule="auto"/>
        <w:ind w:firstLine="720"/>
        <w:jc w:val="both"/>
        <w:rPr>
          <w:szCs w:val="28"/>
        </w:rPr>
      </w:pPr>
      <w:r w:rsidRPr="00FF5298">
        <w:rPr>
          <w:szCs w:val="28"/>
          <w:lang w:val="vi-VN"/>
        </w:rPr>
        <w:t xml:space="preserve">....................................................................................................................... </w:t>
      </w:r>
    </w:p>
    <w:p w14:paraId="7DB2F2A1" w14:textId="77777777" w:rsidR="00F46D79" w:rsidRPr="00FF5298" w:rsidRDefault="00F46D79" w:rsidP="00F46D79">
      <w:pPr>
        <w:pStyle w:val="sonvb"/>
        <w:spacing w:before="80" w:after="0" w:line="288" w:lineRule="auto"/>
        <w:ind w:firstLine="720"/>
        <w:rPr>
          <w:szCs w:val="28"/>
          <w:lang w:val="en-US"/>
        </w:rPr>
      </w:pPr>
      <w:r w:rsidRPr="00FF5298">
        <w:rPr>
          <w:szCs w:val="28"/>
        </w:rPr>
        <w:t xml:space="preserve">Văn phòng đại diện của …………(3)…………. tại Việt Nam kính đề nghị ………..(2)………… cấp cho chúng tôi Giấy chứng nhận </w:t>
      </w:r>
      <w:r w:rsidRPr="00FF5298">
        <w:rPr>
          <w:szCs w:val="28"/>
          <w:shd w:val="solid" w:color="FFFFFF" w:fill="auto"/>
        </w:rPr>
        <w:t>đăng ký</w:t>
      </w:r>
      <w:r w:rsidRPr="00FF5298">
        <w:rPr>
          <w:szCs w:val="28"/>
        </w:rPr>
        <w:t xml:space="preserve"> hoạt động của Văn phòng đại diện theo quy định./.</w:t>
      </w:r>
    </w:p>
    <w:p w14:paraId="55130A8A" w14:textId="77777777" w:rsidR="00F46D79" w:rsidRPr="00FF5298" w:rsidRDefault="00F46D79" w:rsidP="00F46D79">
      <w:pPr>
        <w:spacing w:before="120" w:after="120" w:line="276" w:lineRule="auto"/>
        <w:ind w:firstLine="709"/>
        <w:jc w:val="both"/>
        <w:rPr>
          <w:szCs w:val="28"/>
        </w:rPr>
      </w:pPr>
    </w:p>
    <w:p w14:paraId="331D84A0" w14:textId="77777777" w:rsidR="00983FB0" w:rsidRDefault="00983FB0">
      <w:pPr>
        <w:rPr>
          <w:b/>
          <w:bCs/>
        </w:rPr>
      </w:pPr>
      <w:r>
        <w:rPr>
          <w:b/>
          <w:bCs/>
        </w:rPr>
        <w:br w:type="page"/>
      </w:r>
    </w:p>
    <w:p w14:paraId="743639F1" w14:textId="74A9DA02"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10. Gia hạn, điều chỉnh hoạt động liên kết giáo dục</w:t>
      </w:r>
    </w:p>
    <w:p w14:paraId="0DED1BE6" w14:textId="1412CB6E" w:rsidR="00F46D79" w:rsidRPr="009B3430" w:rsidRDefault="00F46D79" w:rsidP="00F46D79">
      <w:pPr>
        <w:pStyle w:val="sonvb"/>
        <w:spacing w:before="120" w:line="276" w:lineRule="auto"/>
        <w:ind w:firstLine="709"/>
        <w:rPr>
          <w:iCs/>
          <w:szCs w:val="28"/>
          <w:lang w:val="sv-SE"/>
        </w:rPr>
      </w:pPr>
      <w:r>
        <w:rPr>
          <w:bCs/>
          <w:iCs/>
          <w:szCs w:val="28"/>
          <w:lang w:val="sv-SE"/>
        </w:rPr>
        <w:t>10</w:t>
      </w:r>
      <w:r w:rsidRPr="009B3430">
        <w:rPr>
          <w:bCs/>
          <w:iCs/>
          <w:szCs w:val="28"/>
          <w:lang w:val="sv-SE"/>
        </w:rPr>
        <w:t>.1</w:t>
      </w:r>
      <w:r>
        <w:rPr>
          <w:bCs/>
          <w:iCs/>
          <w:szCs w:val="28"/>
          <w:lang w:val="sv-SE"/>
        </w:rPr>
        <w:t>.</w:t>
      </w:r>
      <w:r w:rsidRPr="009B3430">
        <w:rPr>
          <w:bCs/>
          <w:iCs/>
          <w:szCs w:val="28"/>
          <w:lang w:val="sv-SE"/>
        </w:rPr>
        <w:t xml:space="preserve"> Trình tự thực hiện:</w:t>
      </w:r>
    </w:p>
    <w:p w14:paraId="5C53FFE0" w14:textId="77777777" w:rsidR="00F46D79" w:rsidRPr="009B3430" w:rsidRDefault="00F46D79" w:rsidP="00F46D79">
      <w:pPr>
        <w:pStyle w:val="sonvb"/>
        <w:spacing w:before="120" w:line="276" w:lineRule="auto"/>
        <w:ind w:firstLine="709"/>
        <w:rPr>
          <w:iCs/>
          <w:szCs w:val="28"/>
          <w:lang w:val="sv-SE"/>
        </w:rPr>
      </w:pPr>
      <w:r w:rsidRPr="009B3430">
        <w:rPr>
          <w:bCs/>
          <w:iCs/>
          <w:szCs w:val="28"/>
          <w:lang w:val="sv-SE"/>
        </w:rPr>
        <w:t>a) Bước 1:</w:t>
      </w:r>
      <w:r w:rsidRPr="009B3430">
        <w:rPr>
          <w:iCs/>
          <w:szCs w:val="28"/>
          <w:lang w:val="sv-SE"/>
        </w:rPr>
        <w:t xml:space="preserve"> Các bên liên kết nộp hồ sơ choSở Giáo dục và Đào tạo. </w:t>
      </w:r>
    </w:p>
    <w:p w14:paraId="1D8C0C7E" w14:textId="77777777" w:rsidR="00F46D79" w:rsidRPr="009B3430" w:rsidRDefault="00F46D79" w:rsidP="00F46D79">
      <w:pPr>
        <w:pStyle w:val="sonvb"/>
        <w:spacing w:before="120" w:line="276" w:lineRule="auto"/>
        <w:ind w:firstLine="709"/>
        <w:rPr>
          <w:iCs/>
          <w:szCs w:val="28"/>
          <w:lang w:val="sv-SE"/>
        </w:rPr>
      </w:pPr>
      <w:r w:rsidRPr="009B3430">
        <w:rPr>
          <w:bCs/>
          <w:iCs/>
          <w:szCs w:val="28"/>
          <w:lang w:val="sv-SE"/>
        </w:rPr>
        <w:t>b) Bước 2:</w:t>
      </w:r>
      <w:r w:rsidRPr="009B3430">
        <w:rPr>
          <w:iCs/>
          <w:szCs w:val="28"/>
          <w:lang w:val="sv-SE"/>
        </w:rPr>
        <w:t xml:space="preserve"> Trong thời hạn 05 ngày làm việc, kể từ ngày tiếp nhận hồ sơ, nếu hồ sơ không đầy đủ theo quy định, cơ quan tiếp nhận hồ sơ thông báo bằng văn bản gửi trực tiếp hoặc qua bưu điện hoặc thư điện tử cho các bên liên kết.</w:t>
      </w:r>
    </w:p>
    <w:p w14:paraId="20C808A1" w14:textId="77777777" w:rsidR="00F46D79" w:rsidRPr="009B3430" w:rsidRDefault="00F46D79" w:rsidP="00F46D79">
      <w:pPr>
        <w:pStyle w:val="sonvb"/>
        <w:spacing w:before="120" w:line="276" w:lineRule="auto"/>
        <w:ind w:firstLine="709"/>
        <w:rPr>
          <w:iCs/>
          <w:szCs w:val="28"/>
          <w:lang w:val="sv-SE"/>
        </w:rPr>
      </w:pPr>
      <w:r w:rsidRPr="009B3430">
        <w:rPr>
          <w:iCs/>
          <w:szCs w:val="28"/>
          <w:lang w:val="sv-SE"/>
        </w:rPr>
        <w:t>c) Bước 3: Trong thời hạn 10 ngày làm việc, kể từ ngày nhận được đủ hồ sơ, cơ quan tiếp nhận hồ sơ tổ chức thẩm định, quyết định phê duyệt gia hạn hoặc điều chỉnh liên kết giáo dục;</w:t>
      </w:r>
    </w:p>
    <w:p w14:paraId="34FFCD93" w14:textId="77777777" w:rsidR="00F46D79" w:rsidRPr="009B3430" w:rsidRDefault="00F46D79" w:rsidP="00F46D79">
      <w:pPr>
        <w:pStyle w:val="sonvb"/>
        <w:spacing w:before="120" w:line="276" w:lineRule="auto"/>
        <w:ind w:firstLine="709"/>
        <w:rPr>
          <w:iCs/>
          <w:szCs w:val="28"/>
          <w:lang w:val="sv-SE"/>
        </w:rPr>
      </w:pPr>
      <w:r w:rsidRPr="009B3430">
        <w:rPr>
          <w:iCs/>
          <w:szCs w:val="28"/>
          <w:lang w:val="sv-SE"/>
        </w:rPr>
        <w:t>Trường hợp liên kết đào tạo không được gia hạn, điều chỉnh, cơ quan tiếp nhận hồ sơ phải trả lời bằng văn bản, trong đó nêu rõ lý do.</w:t>
      </w:r>
    </w:p>
    <w:p w14:paraId="547E4603" w14:textId="77777777" w:rsidR="00F46D79" w:rsidRPr="009B3430" w:rsidRDefault="00F46D79" w:rsidP="00F46D79">
      <w:pPr>
        <w:pStyle w:val="sonvb"/>
        <w:spacing w:before="120" w:line="276" w:lineRule="auto"/>
        <w:ind w:firstLine="709"/>
        <w:rPr>
          <w:iCs/>
          <w:szCs w:val="28"/>
          <w:lang w:val="sv-SE"/>
        </w:rPr>
      </w:pPr>
      <w:r w:rsidRPr="009B3430">
        <w:rPr>
          <w:bCs/>
          <w:iCs/>
          <w:szCs w:val="28"/>
          <w:lang w:val="sv-SE"/>
        </w:rPr>
        <w:t>Trường hợp điều chỉnh liên kết giáo dục trong đó có điều chỉnh chương trình giáo dục tích hợp thì Sở GDĐT có trách nhiệm thực hiện việc gửi hồ sơ đề nghị phê duyệt điều chỉnh chương trình giáo dục tích hợp đến Bộ Giáo dục và Đào tạo theo quy định</w:t>
      </w:r>
      <w:r w:rsidRPr="009B3430">
        <w:rPr>
          <w:iCs/>
          <w:szCs w:val="28"/>
          <w:lang w:val="sv-SE"/>
        </w:rPr>
        <w:t>.</w:t>
      </w:r>
    </w:p>
    <w:p w14:paraId="0B50B11E" w14:textId="264C5C25" w:rsidR="00F46D79" w:rsidRPr="009B3430" w:rsidRDefault="00F46D79" w:rsidP="00F46D79">
      <w:pPr>
        <w:pStyle w:val="sonvb"/>
        <w:spacing w:before="120" w:line="276" w:lineRule="auto"/>
        <w:ind w:firstLine="720"/>
        <w:rPr>
          <w:b/>
          <w:bCs/>
          <w:iCs/>
          <w:szCs w:val="28"/>
          <w:lang w:val="sv-SE"/>
        </w:rPr>
      </w:pPr>
      <w:r>
        <w:rPr>
          <w:bCs/>
          <w:iCs/>
          <w:szCs w:val="28"/>
          <w:lang w:val="sv-SE"/>
        </w:rPr>
        <w:t>10</w:t>
      </w:r>
      <w:r w:rsidRPr="009B3430">
        <w:rPr>
          <w:bCs/>
          <w:iCs/>
          <w:szCs w:val="28"/>
          <w:lang w:val="sv-SE"/>
        </w:rPr>
        <w:t>.2. Cách thức thực hiện:</w:t>
      </w:r>
      <w:r w:rsidRPr="009B3430">
        <w:rPr>
          <w:b/>
          <w:bCs/>
          <w:iCs/>
          <w:szCs w:val="28"/>
          <w:lang w:val="sv-SE"/>
        </w:rPr>
        <w:t xml:space="preserve"> </w:t>
      </w:r>
    </w:p>
    <w:p w14:paraId="31A77F13"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Trực tiếp hoặc qua bưu điện.</w:t>
      </w:r>
    </w:p>
    <w:p w14:paraId="01C2D811" w14:textId="23D1C7F2" w:rsidR="00F46D79" w:rsidRPr="009B3430" w:rsidRDefault="00F46D79" w:rsidP="00F46D79">
      <w:pPr>
        <w:pStyle w:val="sonvb"/>
        <w:spacing w:before="120" w:line="276" w:lineRule="auto"/>
        <w:ind w:firstLine="720"/>
        <w:rPr>
          <w:iCs/>
          <w:szCs w:val="28"/>
          <w:lang w:val="sv-SE"/>
        </w:rPr>
      </w:pPr>
      <w:r>
        <w:rPr>
          <w:bCs/>
          <w:iCs/>
          <w:szCs w:val="28"/>
          <w:lang w:val="sv-SE"/>
        </w:rPr>
        <w:t>10</w:t>
      </w:r>
      <w:r w:rsidRPr="009B3430">
        <w:rPr>
          <w:bCs/>
          <w:iCs/>
          <w:szCs w:val="28"/>
          <w:lang w:val="sv-SE"/>
        </w:rPr>
        <w:t xml:space="preserve">.3. Thành phần, số lượng hồ sơ: </w:t>
      </w:r>
    </w:p>
    <w:p w14:paraId="2AE7C7B0" w14:textId="25D44E62" w:rsidR="00F46D79" w:rsidRPr="009B3430" w:rsidRDefault="00F46D79" w:rsidP="00F46D79">
      <w:pPr>
        <w:pStyle w:val="sonvb"/>
        <w:spacing w:before="120" w:line="276" w:lineRule="auto"/>
        <w:ind w:firstLine="720"/>
        <w:rPr>
          <w:iCs/>
          <w:szCs w:val="28"/>
          <w:lang w:val="sv-SE"/>
        </w:rPr>
      </w:pPr>
      <w:r>
        <w:rPr>
          <w:bCs/>
          <w:iCs/>
          <w:szCs w:val="28"/>
          <w:lang w:val="sv-SE"/>
        </w:rPr>
        <w:t>10</w:t>
      </w:r>
      <w:r w:rsidRPr="009B3430">
        <w:rPr>
          <w:bCs/>
          <w:iCs/>
          <w:szCs w:val="28"/>
          <w:lang w:val="sv-SE"/>
        </w:rPr>
        <w:t>.3.1. Thành phần hồ sơ</w:t>
      </w:r>
      <w:r w:rsidRPr="009B3430">
        <w:rPr>
          <w:iCs/>
          <w:szCs w:val="28"/>
          <w:lang w:val="sv-SE"/>
        </w:rPr>
        <w:t>:</w:t>
      </w:r>
    </w:p>
    <w:p w14:paraId="18E477AB"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a) Đơn đề nghị gia hạn hoặc điều chỉnh liên kết giáo dục do các bên liên kết cùng ký tại Mẫu số 04 của Phụ lục Nghị định số 86/2018/NĐ-CP;</w:t>
      </w:r>
    </w:p>
    <w:p w14:paraId="0FCFA59A"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b) Báo cáo tổng kết hoạt động liên kết trong thời gian được cấp phép;</w:t>
      </w:r>
    </w:p>
    <w:p w14:paraId="2C10CD8D"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c) Thỏa thuận (Hợp đồng) hợp tác đang còn hiệu lực giữa các bên liên kết trong đó có thông tin theo quy định tại điểm b khoản 1 Điều 9 Nghị định số 86/2018/NĐ-CP;</w:t>
      </w:r>
    </w:p>
    <w:p w14:paraId="1BAA7470" w14:textId="4E95EA15" w:rsidR="00F46D79" w:rsidRPr="009B3430" w:rsidRDefault="00F46D79" w:rsidP="00F46D79">
      <w:pPr>
        <w:pStyle w:val="sonvb"/>
        <w:spacing w:before="120" w:line="276" w:lineRule="auto"/>
        <w:ind w:firstLine="720"/>
        <w:rPr>
          <w:iCs/>
          <w:szCs w:val="28"/>
          <w:lang w:val="sv-SE"/>
        </w:rPr>
      </w:pPr>
      <w:r>
        <w:rPr>
          <w:bCs/>
          <w:iCs/>
          <w:szCs w:val="28"/>
          <w:lang w:val="sv-SE"/>
        </w:rPr>
        <w:t>10</w:t>
      </w:r>
      <w:r w:rsidRPr="009B3430">
        <w:rPr>
          <w:bCs/>
          <w:iCs/>
          <w:szCs w:val="28"/>
          <w:lang w:val="sv-SE"/>
        </w:rPr>
        <w:t xml:space="preserve">.3.2. Số lượng hồ sơ : </w:t>
      </w:r>
      <w:r w:rsidRPr="009B3430">
        <w:rPr>
          <w:iCs/>
          <w:szCs w:val="28"/>
          <w:lang w:val="sv-SE"/>
        </w:rPr>
        <w:t>01 bộ hồ sơ.</w:t>
      </w:r>
    </w:p>
    <w:p w14:paraId="7541BAD6" w14:textId="77E1F828" w:rsidR="00F46D79" w:rsidRPr="009B3430" w:rsidRDefault="00F46D79" w:rsidP="00F46D79">
      <w:pPr>
        <w:pStyle w:val="sonvb"/>
        <w:spacing w:before="120" w:line="276" w:lineRule="auto"/>
        <w:ind w:firstLine="720"/>
        <w:rPr>
          <w:iCs/>
          <w:szCs w:val="28"/>
          <w:lang w:val="sv-SE"/>
        </w:rPr>
      </w:pPr>
      <w:r>
        <w:rPr>
          <w:bCs/>
          <w:iCs/>
          <w:szCs w:val="28"/>
          <w:lang w:val="sv-SE"/>
        </w:rPr>
        <w:t>10</w:t>
      </w:r>
      <w:r w:rsidRPr="009B3430">
        <w:rPr>
          <w:bCs/>
          <w:iCs/>
          <w:szCs w:val="28"/>
          <w:lang w:val="sv-SE"/>
        </w:rPr>
        <w:t>.4. Thời hạn giải quyết:</w:t>
      </w:r>
      <w:r w:rsidRPr="009B3430">
        <w:rPr>
          <w:iCs/>
          <w:szCs w:val="28"/>
          <w:lang w:val="sv-SE"/>
        </w:rPr>
        <w:t xml:space="preserve"> </w:t>
      </w:r>
    </w:p>
    <w:p w14:paraId="75A98EE3"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10 ngày làm việc, kể từ ngày nhận được hồ sơ hợp lệ.</w:t>
      </w:r>
    </w:p>
    <w:p w14:paraId="04DB9115" w14:textId="77777777" w:rsidR="00F46D79" w:rsidRPr="009B3430" w:rsidRDefault="00F46D79" w:rsidP="00F46D79">
      <w:pPr>
        <w:pStyle w:val="sonvb"/>
        <w:spacing w:before="120" w:line="276" w:lineRule="auto"/>
        <w:ind w:firstLine="720"/>
        <w:rPr>
          <w:iCs/>
          <w:szCs w:val="28"/>
          <w:lang w:val="sv-SE"/>
        </w:rPr>
      </w:pPr>
      <w:r w:rsidRPr="009B3430">
        <w:rPr>
          <w:bCs/>
          <w:iCs/>
          <w:szCs w:val="28"/>
          <w:lang w:val="sv-SE"/>
        </w:rPr>
        <w:t xml:space="preserve">Trường hợp điều chỉnh liên kết giáo dục trong đó có điều chỉnh chương trình giáo dục tích hợp thì thời gian giải quyết tối thiểu là 40 ngày làm việc kể từ ngày nhận đủ hồ sơ hợp lệ </w:t>
      </w:r>
      <w:r w:rsidRPr="009B3430">
        <w:rPr>
          <w:iCs/>
          <w:szCs w:val="28"/>
          <w:lang w:val="sv-SE"/>
        </w:rPr>
        <w:t>(bao gồm cả thời gian đề nghị Bộ GDĐT phê duyệt việc điều chỉnh chương trình giáo dục tích hợp).</w:t>
      </w:r>
    </w:p>
    <w:p w14:paraId="7659746B" w14:textId="407771BD" w:rsidR="00F46D79" w:rsidRPr="009B3430" w:rsidRDefault="00F46D79" w:rsidP="00F46D79">
      <w:pPr>
        <w:pStyle w:val="sonvb"/>
        <w:spacing w:before="120" w:line="276" w:lineRule="auto"/>
        <w:ind w:firstLine="720"/>
        <w:rPr>
          <w:iCs/>
          <w:szCs w:val="28"/>
          <w:lang w:val="sv-SE"/>
        </w:rPr>
      </w:pPr>
      <w:r>
        <w:rPr>
          <w:bCs/>
          <w:iCs/>
          <w:szCs w:val="28"/>
          <w:lang w:val="sv-SE"/>
        </w:rPr>
        <w:t>10</w:t>
      </w:r>
      <w:r w:rsidRPr="009B3430">
        <w:rPr>
          <w:bCs/>
          <w:iCs/>
          <w:szCs w:val="28"/>
          <w:lang w:val="sv-SE"/>
        </w:rPr>
        <w:t>.5. Đối tượng thực hiện thủ tục hành chính</w:t>
      </w:r>
      <w:r w:rsidRPr="009B3430">
        <w:rPr>
          <w:iCs/>
          <w:szCs w:val="28"/>
          <w:lang w:val="sv-SE"/>
        </w:rPr>
        <w:t xml:space="preserve">: </w:t>
      </w:r>
    </w:p>
    <w:p w14:paraId="60D42A00" w14:textId="77777777" w:rsidR="00F46D79" w:rsidRPr="009B3430" w:rsidRDefault="00F46D79" w:rsidP="00F46D79">
      <w:pPr>
        <w:pStyle w:val="sonvb"/>
        <w:spacing w:before="120" w:line="276" w:lineRule="auto"/>
        <w:ind w:firstLine="720"/>
        <w:rPr>
          <w:iCs/>
          <w:szCs w:val="28"/>
          <w:lang w:val="sv-SE"/>
        </w:rPr>
      </w:pPr>
      <w:r w:rsidRPr="009B3430">
        <w:rPr>
          <w:iCs/>
          <w:szCs w:val="28"/>
          <w:lang w:val="nb-NO"/>
        </w:rPr>
        <w:lastRenderedPageBreak/>
        <w:t>Cơ sở giáo dục mầm non tư thục, cơ sở giáo dục phổ thông tư thục của Việt Nam và cơ sở giáo dục hoạt động hợp pháp ở nước ngoài, được cơ quan, tổ chức kiểm định chất lượng giáo dục hoặc cơ quan có thẩm quyền của nước ngoài công nhận về chất lượng giáo dục.</w:t>
      </w:r>
    </w:p>
    <w:p w14:paraId="465C2907" w14:textId="2AFE8FC2" w:rsidR="00F46D79" w:rsidRPr="009B3430" w:rsidRDefault="00F46D79" w:rsidP="00F46D79">
      <w:pPr>
        <w:pStyle w:val="sonvb"/>
        <w:spacing w:before="120" w:line="276" w:lineRule="auto"/>
        <w:ind w:firstLine="720"/>
        <w:rPr>
          <w:bCs/>
          <w:iCs/>
          <w:szCs w:val="28"/>
          <w:lang w:val="sv-SE"/>
        </w:rPr>
      </w:pPr>
      <w:r>
        <w:rPr>
          <w:bCs/>
          <w:iCs/>
          <w:szCs w:val="28"/>
          <w:lang w:val="sv-SE"/>
        </w:rPr>
        <w:t>10</w:t>
      </w:r>
      <w:r w:rsidRPr="009B3430">
        <w:rPr>
          <w:bCs/>
          <w:iCs/>
          <w:szCs w:val="28"/>
          <w:lang w:val="sv-SE"/>
        </w:rPr>
        <w:t xml:space="preserve">.6. Cơ quan thực hiện thủ tục hành chính: </w:t>
      </w:r>
    </w:p>
    <w:p w14:paraId="589EC204"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Sở Giáo dục và Đào tạo.</w:t>
      </w:r>
    </w:p>
    <w:p w14:paraId="5D85F070" w14:textId="029B5760" w:rsidR="00F46D79" w:rsidRPr="009B3430" w:rsidRDefault="00F46D79" w:rsidP="00F46D79">
      <w:pPr>
        <w:pStyle w:val="sonvb"/>
        <w:spacing w:before="120" w:line="276" w:lineRule="auto"/>
        <w:ind w:firstLine="720"/>
        <w:rPr>
          <w:iCs/>
          <w:szCs w:val="28"/>
          <w:lang w:val="sv-SE"/>
        </w:rPr>
      </w:pPr>
      <w:r>
        <w:rPr>
          <w:bCs/>
          <w:iCs/>
          <w:szCs w:val="28"/>
          <w:lang w:val="sv-SE"/>
        </w:rPr>
        <w:t>10</w:t>
      </w:r>
      <w:r w:rsidRPr="009B3430">
        <w:rPr>
          <w:bCs/>
          <w:iCs/>
          <w:szCs w:val="28"/>
          <w:lang w:val="sv-SE"/>
        </w:rPr>
        <w:t>.7. Kết quả thực hiện thủ tục hành chính</w:t>
      </w:r>
      <w:r w:rsidRPr="009B3430">
        <w:rPr>
          <w:iCs/>
          <w:szCs w:val="28"/>
          <w:lang w:val="sv-SE"/>
        </w:rPr>
        <w:t xml:space="preserve">: </w:t>
      </w:r>
    </w:p>
    <w:p w14:paraId="7665E27C"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Quyết định phê duyệt gia hạn hoặc điều chỉnh liên kết giáo dục của Giám đốc Sở Giáo dục và Đào tạo.</w:t>
      </w:r>
    </w:p>
    <w:p w14:paraId="3DAE9B2B" w14:textId="4267840C" w:rsidR="00F46D79" w:rsidRPr="009B3430" w:rsidRDefault="00F46D79" w:rsidP="00F46D79">
      <w:pPr>
        <w:pStyle w:val="sonvb"/>
        <w:spacing w:before="120" w:line="276" w:lineRule="auto"/>
        <w:ind w:firstLine="720"/>
        <w:rPr>
          <w:iCs/>
          <w:szCs w:val="28"/>
          <w:lang w:val="sv-SE"/>
        </w:rPr>
      </w:pPr>
      <w:r>
        <w:rPr>
          <w:bCs/>
          <w:iCs/>
          <w:szCs w:val="28"/>
          <w:lang w:val="sv-SE"/>
        </w:rPr>
        <w:t>10</w:t>
      </w:r>
      <w:r w:rsidRPr="009B3430">
        <w:rPr>
          <w:bCs/>
          <w:iCs/>
          <w:szCs w:val="28"/>
          <w:lang w:val="sv-SE"/>
        </w:rPr>
        <w:t>.8. Lệ phí</w:t>
      </w:r>
      <w:r w:rsidRPr="009B3430">
        <w:rPr>
          <w:iCs/>
          <w:szCs w:val="28"/>
          <w:lang w:val="sv-SE"/>
        </w:rPr>
        <w:t xml:space="preserve">: </w:t>
      </w:r>
    </w:p>
    <w:p w14:paraId="6E839EA7"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Không.</w:t>
      </w:r>
    </w:p>
    <w:p w14:paraId="4A6A6B4C" w14:textId="179C15FA" w:rsidR="00F46D79" w:rsidRPr="009B3430" w:rsidRDefault="00F46D79" w:rsidP="00F46D79">
      <w:pPr>
        <w:pStyle w:val="sonvb"/>
        <w:spacing w:before="120" w:line="276" w:lineRule="auto"/>
        <w:ind w:firstLine="720"/>
        <w:rPr>
          <w:iCs/>
          <w:szCs w:val="28"/>
          <w:lang w:val="sv-SE"/>
        </w:rPr>
      </w:pPr>
      <w:r>
        <w:rPr>
          <w:bCs/>
          <w:iCs/>
          <w:szCs w:val="28"/>
          <w:lang w:val="sv-SE"/>
        </w:rPr>
        <w:t>10</w:t>
      </w:r>
      <w:r w:rsidRPr="009B3430">
        <w:rPr>
          <w:bCs/>
          <w:iCs/>
          <w:szCs w:val="28"/>
          <w:lang w:val="sv-SE"/>
        </w:rPr>
        <w:t>.9. Tên mẫu đơn, mẫu tờ khai</w:t>
      </w:r>
      <w:r w:rsidRPr="009B3430">
        <w:rPr>
          <w:iCs/>
          <w:szCs w:val="28"/>
          <w:lang w:val="sv-SE"/>
        </w:rPr>
        <w:t xml:space="preserve">: </w:t>
      </w:r>
    </w:p>
    <w:p w14:paraId="6FA31B8C" w14:textId="77777777" w:rsidR="00F46D79" w:rsidRPr="009B3430" w:rsidRDefault="00F46D79" w:rsidP="00F46D79">
      <w:pPr>
        <w:pStyle w:val="sonvb"/>
        <w:spacing w:before="120" w:line="276" w:lineRule="auto"/>
        <w:ind w:firstLine="720"/>
        <w:rPr>
          <w:iCs/>
          <w:szCs w:val="28"/>
          <w:lang w:val="sv-SE"/>
        </w:rPr>
      </w:pPr>
      <w:r w:rsidRPr="009B3430">
        <w:rPr>
          <w:bCs/>
          <w:iCs/>
          <w:szCs w:val="28"/>
          <w:lang w:val="sv-SE"/>
        </w:rPr>
        <w:t>Đơn đề nghị gia hạn hoặc điều chỉnh liên kết giáo dục do các bên liên kết cùng ký theo Mẫu số 04 tại Phụ lục ban hành kèm theo Nghị định số 86/2018/NĐ-CP.</w:t>
      </w:r>
    </w:p>
    <w:p w14:paraId="5F64BB00" w14:textId="15CABBC1" w:rsidR="00F46D79" w:rsidRPr="009B3430" w:rsidRDefault="00F46D79" w:rsidP="00F46D79">
      <w:pPr>
        <w:pStyle w:val="sonvb"/>
        <w:spacing w:before="120" w:line="276" w:lineRule="auto"/>
        <w:ind w:firstLine="720"/>
        <w:rPr>
          <w:iCs/>
          <w:szCs w:val="28"/>
          <w:lang w:val="sv-SE"/>
        </w:rPr>
      </w:pPr>
      <w:r>
        <w:rPr>
          <w:bCs/>
          <w:iCs/>
          <w:szCs w:val="28"/>
          <w:lang w:val="sv-SE"/>
        </w:rPr>
        <w:t>10</w:t>
      </w:r>
      <w:r w:rsidRPr="009B3430">
        <w:rPr>
          <w:bCs/>
          <w:iCs/>
          <w:szCs w:val="28"/>
          <w:lang w:val="sv-SE"/>
        </w:rPr>
        <w:t>.10. Yêu cầu, điều kiện thực hiện thủ tục hành chính</w:t>
      </w:r>
      <w:r w:rsidRPr="009B3430">
        <w:rPr>
          <w:iCs/>
          <w:szCs w:val="28"/>
          <w:lang w:val="sv-SE"/>
        </w:rPr>
        <w:t>:</w:t>
      </w:r>
    </w:p>
    <w:p w14:paraId="3666D3A1"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a) Việc gia hạn liên kết giáo dục phải được thực hiện trong thời hạn 06 tháng trước khi liên kết giáo dục hết thời hạn.</w:t>
      </w:r>
    </w:p>
    <w:p w14:paraId="21D19F28"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b) Thực hiện đúng quy định trong Quyết định phê duyệt liên kết giáo dục, không có hành vi vi phạm pháp luật Việt Nam và pháp luật nước ngoài;</w:t>
      </w:r>
    </w:p>
    <w:p w14:paraId="01D388F1" w14:textId="3EDDF2B6" w:rsidR="00F46D79" w:rsidRPr="009B3430" w:rsidRDefault="00F46D79" w:rsidP="00F46D79">
      <w:pPr>
        <w:pStyle w:val="sonvb"/>
        <w:spacing w:before="120" w:line="276" w:lineRule="auto"/>
        <w:ind w:firstLine="720"/>
        <w:rPr>
          <w:iCs/>
          <w:szCs w:val="28"/>
          <w:lang w:val="sv-SE"/>
        </w:rPr>
      </w:pPr>
      <w:r>
        <w:rPr>
          <w:bCs/>
          <w:iCs/>
          <w:szCs w:val="28"/>
          <w:lang w:val="sv-SE"/>
        </w:rPr>
        <w:t>10</w:t>
      </w:r>
      <w:r w:rsidRPr="009B3430">
        <w:rPr>
          <w:bCs/>
          <w:iCs/>
          <w:szCs w:val="28"/>
          <w:lang w:val="sv-SE"/>
        </w:rPr>
        <w:t>.11. Căn cứ pháp lý của thủ tục hành chính</w:t>
      </w:r>
      <w:r w:rsidRPr="009B3430">
        <w:rPr>
          <w:iCs/>
          <w:szCs w:val="28"/>
          <w:lang w:val="sv-SE"/>
        </w:rPr>
        <w:t xml:space="preserve">: </w:t>
      </w:r>
    </w:p>
    <w:p w14:paraId="1730E840" w14:textId="2B393D00" w:rsidR="00F46D79" w:rsidRDefault="00F46D79" w:rsidP="00F46D79">
      <w:pPr>
        <w:ind w:firstLine="720"/>
        <w:jc w:val="both"/>
        <w:rPr>
          <w:b/>
          <w:bCs/>
        </w:rPr>
      </w:pPr>
      <w:r w:rsidRPr="009B3430">
        <w:rPr>
          <w:iCs/>
          <w:szCs w:val="28"/>
          <w:lang w:val="sv-SE"/>
        </w:rPr>
        <w:t>Nghị định số 86/2012/NĐ-CP ngày 06 tháng 6 năm 2018 của Chính phủ quy định về hợp tác, đầu tư của nước ngoài trong lĩnh vực giáo dục.</w:t>
      </w:r>
    </w:p>
    <w:p w14:paraId="29C66A95" w14:textId="77777777" w:rsidR="00F46D79" w:rsidRDefault="00F46D79" w:rsidP="00646AB8">
      <w:pPr>
        <w:ind w:firstLine="720"/>
        <w:jc w:val="both"/>
        <w:rPr>
          <w:b/>
          <w:bCs/>
        </w:rPr>
      </w:pPr>
    </w:p>
    <w:p w14:paraId="0A518135" w14:textId="77777777" w:rsidR="00F46D79" w:rsidRDefault="00F46D79" w:rsidP="00646AB8">
      <w:pPr>
        <w:ind w:firstLine="720"/>
        <w:jc w:val="both"/>
        <w:rPr>
          <w:b/>
          <w:bCs/>
        </w:rPr>
      </w:pPr>
    </w:p>
    <w:p w14:paraId="5A1B4167" w14:textId="77777777" w:rsidR="00F46D79" w:rsidRDefault="00F46D79">
      <w:pPr>
        <w:rPr>
          <w:b/>
          <w:bCs/>
        </w:rPr>
      </w:pPr>
      <w:r>
        <w:rPr>
          <w:b/>
          <w:bCs/>
        </w:rPr>
        <w:br w:type="page"/>
      </w:r>
    </w:p>
    <w:p w14:paraId="5CD20427" w14:textId="77777777" w:rsidR="00F46D79" w:rsidRPr="00FF5298" w:rsidRDefault="00F46D79" w:rsidP="00F46D79">
      <w:pPr>
        <w:spacing w:before="120" w:after="280" w:afterAutospacing="1"/>
        <w:jc w:val="right"/>
        <w:rPr>
          <w:szCs w:val="28"/>
          <w:lang w:val="sv-SE"/>
        </w:rPr>
      </w:pPr>
      <w:bookmarkStart w:id="32" w:name="chuong_pl_4"/>
      <w:r w:rsidRPr="00FF5298">
        <w:rPr>
          <w:b/>
          <w:bCs/>
          <w:szCs w:val="28"/>
          <w:lang w:val="vi-VN"/>
        </w:rPr>
        <w:lastRenderedPageBreak/>
        <w:t>Mẫu số 04</w:t>
      </w:r>
      <w:bookmarkEnd w:id="32"/>
    </w:p>
    <w:p w14:paraId="7FF6282D" w14:textId="77777777" w:rsidR="00F46D79" w:rsidRPr="00FF5298" w:rsidRDefault="00F46D79" w:rsidP="00F46D79">
      <w:pPr>
        <w:spacing w:before="120" w:after="280" w:afterAutospacing="1"/>
        <w:jc w:val="center"/>
        <w:rPr>
          <w:szCs w:val="28"/>
          <w:lang w:val="sv-SE"/>
        </w:rPr>
      </w:pPr>
      <w:r w:rsidRPr="00FF5298">
        <w:rPr>
          <w:b/>
          <w:bCs/>
          <w:szCs w:val="28"/>
          <w:lang w:val="vi-VN"/>
        </w:rPr>
        <w:t>CỘNG HÒA XÃ HỘI CHỦ NGHĨA VIỆT NAM</w:t>
      </w:r>
      <w:r w:rsidRPr="00FF5298">
        <w:rPr>
          <w:b/>
          <w:bCs/>
          <w:szCs w:val="28"/>
          <w:lang w:val="vi-VN"/>
        </w:rPr>
        <w:br/>
        <w:t xml:space="preserve">Độc lập – Tự do – Hạnh phúc </w:t>
      </w:r>
      <w:r w:rsidRPr="00FF5298">
        <w:rPr>
          <w:b/>
          <w:bCs/>
          <w:szCs w:val="28"/>
          <w:lang w:val="vi-VN"/>
        </w:rPr>
        <w:br/>
        <w:t>---------------</w:t>
      </w:r>
    </w:p>
    <w:p w14:paraId="217048A6" w14:textId="77777777" w:rsidR="00F46D79" w:rsidRPr="00FF5298" w:rsidRDefault="00F46D79" w:rsidP="00F46D79">
      <w:pPr>
        <w:spacing w:before="120" w:after="280" w:afterAutospacing="1"/>
        <w:jc w:val="center"/>
        <w:rPr>
          <w:szCs w:val="28"/>
          <w:lang w:val="sv-SE"/>
        </w:rPr>
      </w:pPr>
      <w:r w:rsidRPr="00FF5298">
        <w:rPr>
          <w:i/>
          <w:iCs/>
          <w:szCs w:val="28"/>
          <w:lang w:val="vi-VN"/>
        </w:rPr>
        <w:t>……………., ngày……. Tháng…… năm……..</w:t>
      </w:r>
    </w:p>
    <w:p w14:paraId="6B9FDD59" w14:textId="77777777" w:rsidR="00F46D79" w:rsidRPr="00FF5298" w:rsidRDefault="00F46D79" w:rsidP="00F46D79">
      <w:pPr>
        <w:spacing w:before="120" w:after="280" w:afterAutospacing="1"/>
        <w:jc w:val="center"/>
        <w:rPr>
          <w:szCs w:val="28"/>
          <w:lang w:val="sv-SE"/>
        </w:rPr>
      </w:pPr>
      <w:r w:rsidRPr="00FF5298">
        <w:rPr>
          <w:b/>
          <w:bCs/>
          <w:szCs w:val="28"/>
          <w:lang w:val="vi-VN"/>
        </w:rPr>
        <w:t>ĐƠN ĐỀ NGHỊ</w:t>
      </w:r>
    </w:p>
    <w:p w14:paraId="6EFB7F63" w14:textId="77777777" w:rsidR="00F46D79" w:rsidRPr="00FF5298" w:rsidRDefault="00F46D79" w:rsidP="00F46D79">
      <w:pPr>
        <w:spacing w:before="120" w:after="280" w:afterAutospacing="1"/>
        <w:jc w:val="center"/>
        <w:rPr>
          <w:szCs w:val="28"/>
          <w:lang w:val="sv-SE"/>
        </w:rPr>
      </w:pPr>
      <w:r w:rsidRPr="00FF5298">
        <w:rPr>
          <w:b/>
          <w:bCs/>
          <w:szCs w:val="28"/>
          <w:lang w:val="vi-VN"/>
        </w:rPr>
        <w:t>Gia hạn (hoặc điều chỉnh) liên kết giáo dục với nước ngoài</w:t>
      </w:r>
    </w:p>
    <w:p w14:paraId="4152F413" w14:textId="77777777" w:rsidR="00F46D79" w:rsidRPr="00FF5298" w:rsidRDefault="00F46D79" w:rsidP="00F46D79">
      <w:pPr>
        <w:spacing w:before="120" w:after="280" w:afterAutospacing="1"/>
        <w:jc w:val="center"/>
        <w:rPr>
          <w:szCs w:val="28"/>
          <w:lang w:val="sv-SE"/>
        </w:rPr>
      </w:pPr>
      <w:r w:rsidRPr="00FF5298">
        <w:rPr>
          <w:szCs w:val="28"/>
          <w:lang w:val="vi-VN"/>
        </w:rPr>
        <w:t>Kính gửi: ………..(1)…………</w:t>
      </w:r>
    </w:p>
    <w:p w14:paraId="266A412A" w14:textId="77777777" w:rsidR="00F46D79" w:rsidRPr="00FF5298" w:rsidRDefault="00F46D79" w:rsidP="00F46D79">
      <w:pPr>
        <w:spacing w:before="80" w:line="288" w:lineRule="auto"/>
        <w:ind w:firstLine="720"/>
        <w:jc w:val="both"/>
        <w:rPr>
          <w:szCs w:val="28"/>
          <w:lang w:val="sv-SE"/>
        </w:rPr>
      </w:pPr>
      <w:r w:rsidRPr="00FF5298">
        <w:rPr>
          <w:szCs w:val="28"/>
          <w:lang w:val="vi-VN"/>
        </w:rPr>
        <w:t>Chúng tôi, những người ký tên dưới đây, đại diện cho các Bên tham gia liên kết gồm:</w:t>
      </w:r>
    </w:p>
    <w:p w14:paraId="5552ADF1" w14:textId="77777777" w:rsidR="00F46D79" w:rsidRPr="00FF5298" w:rsidRDefault="00F46D79" w:rsidP="00F46D79">
      <w:pPr>
        <w:spacing w:before="80" w:line="288" w:lineRule="auto"/>
        <w:ind w:firstLine="720"/>
        <w:jc w:val="both"/>
        <w:rPr>
          <w:szCs w:val="28"/>
        </w:rPr>
      </w:pPr>
      <w:r w:rsidRPr="00FF5298">
        <w:rPr>
          <w:b/>
          <w:bCs/>
          <w:szCs w:val="28"/>
          <w:lang w:val="vi-VN"/>
        </w:rPr>
        <w:t>Bên Việt Nam</w:t>
      </w:r>
      <w:r w:rsidRPr="00FF5298">
        <w:rPr>
          <w:szCs w:val="28"/>
        </w:rPr>
        <w:t xml:space="preserve"> …………………………… (2)…........................................ </w:t>
      </w:r>
    </w:p>
    <w:p w14:paraId="5FE7CD8A" w14:textId="77777777" w:rsidR="00F46D79" w:rsidRPr="00FF5298" w:rsidRDefault="00F46D79" w:rsidP="00F46D79">
      <w:pPr>
        <w:spacing w:before="80" w:line="288" w:lineRule="auto"/>
        <w:ind w:firstLine="720"/>
        <w:jc w:val="both"/>
        <w:rPr>
          <w:szCs w:val="28"/>
        </w:rPr>
      </w:pPr>
      <w:r w:rsidRPr="00FF5298">
        <w:rPr>
          <w:szCs w:val="28"/>
          <w:lang w:val="vi-VN"/>
        </w:rPr>
        <w:t>- Trụ s</w:t>
      </w:r>
      <w:r w:rsidRPr="00FF5298">
        <w:rPr>
          <w:szCs w:val="28"/>
        </w:rPr>
        <w:t>ở</w:t>
      </w:r>
      <w:r w:rsidRPr="00FF5298">
        <w:rPr>
          <w:szCs w:val="28"/>
          <w:lang w:val="vi-VN"/>
        </w:rPr>
        <w:t>:</w:t>
      </w:r>
      <w:r w:rsidRPr="00FF5298">
        <w:rPr>
          <w:szCs w:val="28"/>
        </w:rPr>
        <w:t xml:space="preserve"> …........................................................................................... </w:t>
      </w:r>
    </w:p>
    <w:p w14:paraId="5AC522EA" w14:textId="77777777" w:rsidR="00F46D79" w:rsidRPr="00FF5298" w:rsidRDefault="00F46D79" w:rsidP="00F46D79">
      <w:pPr>
        <w:spacing w:before="80" w:line="288" w:lineRule="auto"/>
        <w:ind w:firstLine="720"/>
        <w:jc w:val="both"/>
        <w:rPr>
          <w:szCs w:val="28"/>
        </w:rPr>
      </w:pPr>
      <w:r w:rsidRPr="00FF5298">
        <w:rPr>
          <w:szCs w:val="28"/>
          <w:lang w:val="vi-VN"/>
        </w:rPr>
        <w:t>- Điện thoại:</w:t>
      </w:r>
      <w:r w:rsidRPr="00FF5298">
        <w:rPr>
          <w:szCs w:val="28"/>
        </w:rPr>
        <w:t xml:space="preserve"> …................................................................................ </w:t>
      </w:r>
    </w:p>
    <w:p w14:paraId="57D9478B" w14:textId="77777777" w:rsidR="00F46D79" w:rsidRPr="00FF5298" w:rsidRDefault="00F46D79" w:rsidP="00F46D79">
      <w:pPr>
        <w:spacing w:before="80" w:line="288" w:lineRule="auto"/>
        <w:ind w:firstLine="720"/>
        <w:jc w:val="both"/>
        <w:rPr>
          <w:szCs w:val="28"/>
        </w:rPr>
      </w:pPr>
      <w:r w:rsidRPr="00FF5298">
        <w:rPr>
          <w:szCs w:val="28"/>
          <w:lang w:val="vi-VN"/>
        </w:rPr>
        <w:t xml:space="preserve">- Fax: </w:t>
      </w:r>
      <w:r w:rsidRPr="00FF5298">
        <w:rPr>
          <w:szCs w:val="28"/>
        </w:rPr>
        <w:t xml:space="preserve">…............................................................................................ </w:t>
      </w:r>
    </w:p>
    <w:p w14:paraId="459A85D9" w14:textId="77777777" w:rsidR="00F46D79" w:rsidRPr="00FF5298" w:rsidRDefault="00F46D79" w:rsidP="00F46D79">
      <w:pPr>
        <w:spacing w:before="80" w:line="288" w:lineRule="auto"/>
        <w:ind w:firstLine="720"/>
        <w:jc w:val="both"/>
        <w:rPr>
          <w:szCs w:val="28"/>
        </w:rPr>
      </w:pPr>
      <w:r w:rsidRPr="00FF5298">
        <w:rPr>
          <w:szCs w:val="28"/>
          <w:lang w:val="vi-VN"/>
        </w:rPr>
        <w:t>- Website:</w:t>
      </w:r>
      <w:r w:rsidRPr="00FF5298">
        <w:rPr>
          <w:szCs w:val="28"/>
        </w:rPr>
        <w:t xml:space="preserve"> ….............................................................................................. </w:t>
      </w:r>
    </w:p>
    <w:p w14:paraId="540DB451" w14:textId="77777777" w:rsidR="00F46D79" w:rsidRPr="00FF5298" w:rsidRDefault="00F46D79" w:rsidP="00F46D79">
      <w:pPr>
        <w:spacing w:before="80" w:line="288" w:lineRule="auto"/>
        <w:ind w:firstLine="720"/>
        <w:jc w:val="both"/>
        <w:rPr>
          <w:szCs w:val="28"/>
        </w:rPr>
      </w:pPr>
      <w:r w:rsidRPr="00FF5298">
        <w:rPr>
          <w:b/>
          <w:bCs/>
          <w:szCs w:val="28"/>
          <w:lang w:val="vi-VN"/>
        </w:rPr>
        <w:t>Bên nước ngoài:</w:t>
      </w:r>
      <w:r w:rsidRPr="00FF5298">
        <w:rPr>
          <w:szCs w:val="28"/>
        </w:rPr>
        <w:t xml:space="preserve"> ………………………..(3)…........................................... </w:t>
      </w:r>
    </w:p>
    <w:p w14:paraId="2CCB6324" w14:textId="77777777" w:rsidR="00F46D79" w:rsidRPr="00FF5298" w:rsidRDefault="00F46D79" w:rsidP="00F46D79">
      <w:pPr>
        <w:spacing w:before="80" w:line="288" w:lineRule="auto"/>
        <w:ind w:firstLine="720"/>
        <w:jc w:val="both"/>
        <w:rPr>
          <w:szCs w:val="28"/>
        </w:rPr>
      </w:pPr>
      <w:r w:rsidRPr="00FF5298">
        <w:rPr>
          <w:szCs w:val="28"/>
          <w:lang w:val="vi-VN"/>
        </w:rPr>
        <w:t>- Trụ sở:</w:t>
      </w:r>
      <w:r w:rsidRPr="00FF5298">
        <w:rPr>
          <w:szCs w:val="28"/>
        </w:rPr>
        <w:t xml:space="preserve"> …................................................................................................... </w:t>
      </w:r>
    </w:p>
    <w:p w14:paraId="11A71C25" w14:textId="77777777" w:rsidR="00F46D79" w:rsidRPr="00FF5298" w:rsidRDefault="00F46D79" w:rsidP="00F46D79">
      <w:pPr>
        <w:spacing w:before="80" w:line="288" w:lineRule="auto"/>
        <w:ind w:firstLine="720"/>
        <w:jc w:val="both"/>
        <w:rPr>
          <w:szCs w:val="28"/>
        </w:rPr>
      </w:pPr>
      <w:r w:rsidRPr="00FF5298">
        <w:rPr>
          <w:szCs w:val="28"/>
          <w:lang w:val="vi-VN"/>
        </w:rPr>
        <w:t xml:space="preserve">- Điện thoại: </w:t>
      </w:r>
      <w:r w:rsidRPr="00FF5298">
        <w:rPr>
          <w:szCs w:val="28"/>
        </w:rPr>
        <w:t xml:space="preserve">….............................................................................................. </w:t>
      </w:r>
    </w:p>
    <w:p w14:paraId="52EF7688" w14:textId="77777777" w:rsidR="00F46D79" w:rsidRPr="00FF5298" w:rsidRDefault="00F46D79" w:rsidP="00F46D79">
      <w:pPr>
        <w:spacing w:before="80" w:line="288" w:lineRule="auto"/>
        <w:ind w:firstLine="720"/>
        <w:jc w:val="both"/>
        <w:rPr>
          <w:szCs w:val="28"/>
        </w:rPr>
      </w:pPr>
      <w:r w:rsidRPr="00FF5298">
        <w:rPr>
          <w:szCs w:val="28"/>
          <w:lang w:val="vi-VN"/>
        </w:rPr>
        <w:t>- Fax:</w:t>
      </w:r>
      <w:r w:rsidRPr="00FF5298">
        <w:rPr>
          <w:szCs w:val="28"/>
        </w:rPr>
        <w:t xml:space="preserve"> …........................................................................................................ </w:t>
      </w:r>
    </w:p>
    <w:p w14:paraId="47A316FF" w14:textId="77777777" w:rsidR="00F46D79" w:rsidRPr="00FF5298" w:rsidRDefault="00F46D79" w:rsidP="00F46D79">
      <w:pPr>
        <w:spacing w:before="80" w:line="288" w:lineRule="auto"/>
        <w:ind w:firstLine="720"/>
        <w:jc w:val="both"/>
        <w:rPr>
          <w:szCs w:val="28"/>
        </w:rPr>
      </w:pPr>
      <w:r w:rsidRPr="00FF5298">
        <w:rPr>
          <w:szCs w:val="28"/>
          <w:lang w:val="vi-VN"/>
        </w:rPr>
        <w:t xml:space="preserve">- Website: </w:t>
      </w:r>
      <w:r w:rsidRPr="00FF5298">
        <w:rPr>
          <w:szCs w:val="28"/>
        </w:rPr>
        <w:t xml:space="preserve">….................................................................................................. </w:t>
      </w:r>
    </w:p>
    <w:p w14:paraId="56B61B70" w14:textId="77777777" w:rsidR="00F46D79" w:rsidRPr="00FF5298" w:rsidRDefault="00F46D79" w:rsidP="00F46D79">
      <w:pPr>
        <w:spacing w:before="80" w:line="288" w:lineRule="auto"/>
        <w:ind w:firstLine="720"/>
        <w:jc w:val="both"/>
        <w:rPr>
          <w:szCs w:val="28"/>
        </w:rPr>
      </w:pPr>
      <w:r w:rsidRPr="00FF5298">
        <w:rPr>
          <w:szCs w:val="28"/>
          <w:lang w:val="vi-VN"/>
        </w:rPr>
        <w:t xml:space="preserve">Đã được cho phép thực hiện </w:t>
      </w:r>
      <w:r w:rsidRPr="00FF5298">
        <w:rPr>
          <w:szCs w:val="28"/>
        </w:rPr>
        <w:t>li</w:t>
      </w:r>
      <w:r w:rsidRPr="00FF5298">
        <w:rPr>
          <w:szCs w:val="28"/>
          <w:lang w:val="vi-VN"/>
        </w:rPr>
        <w:t>ên kết theo Quyết định số:</w:t>
      </w:r>
      <w:r w:rsidRPr="00FF5298">
        <w:rPr>
          <w:szCs w:val="28"/>
        </w:rPr>
        <w:t xml:space="preserve">………(4)…......... </w:t>
      </w:r>
    </w:p>
    <w:p w14:paraId="2347799F" w14:textId="77777777" w:rsidR="00F46D79" w:rsidRPr="00FF5298" w:rsidRDefault="00F46D79" w:rsidP="00F46D79">
      <w:pPr>
        <w:spacing w:before="80" w:line="288" w:lineRule="auto"/>
        <w:ind w:firstLine="720"/>
        <w:jc w:val="both"/>
        <w:rPr>
          <w:szCs w:val="28"/>
          <w:lang w:val="vi-VN"/>
        </w:rPr>
      </w:pPr>
      <w:r w:rsidRPr="00FF5298">
        <w:rPr>
          <w:szCs w:val="28"/>
          <w:lang w:val="vi-VN"/>
        </w:rPr>
        <w:t xml:space="preserve">Đề nghị.... (1)... phê duyệt gia hạn liên kết nêu trên trong thời hạn ............ </w:t>
      </w:r>
    </w:p>
    <w:p w14:paraId="08118BC0" w14:textId="77777777" w:rsidR="00F46D79" w:rsidRPr="00FF5298" w:rsidRDefault="00F46D79" w:rsidP="00F46D79">
      <w:pPr>
        <w:spacing w:before="80" w:line="288" w:lineRule="auto"/>
        <w:ind w:firstLine="720"/>
        <w:jc w:val="both"/>
        <w:rPr>
          <w:szCs w:val="28"/>
          <w:lang w:val="vi-VN"/>
        </w:rPr>
      </w:pPr>
      <w:r w:rsidRPr="00FF5298">
        <w:rPr>
          <w:b/>
          <w:bCs/>
          <w:szCs w:val="28"/>
          <w:lang w:val="vi-VN"/>
        </w:rPr>
        <w:t>Nội dung và lý do đề nghị</w:t>
      </w:r>
      <w:r w:rsidRPr="00FF5298">
        <w:rPr>
          <w:szCs w:val="28"/>
          <w:lang w:val="vi-VN"/>
        </w:rPr>
        <w:t xml:space="preserve">: ......................................................................... </w:t>
      </w:r>
    </w:p>
    <w:p w14:paraId="242B0710" w14:textId="77777777" w:rsidR="00F46D79" w:rsidRPr="00FF5298" w:rsidRDefault="00F46D79" w:rsidP="00F46D79">
      <w:pPr>
        <w:spacing w:before="80" w:line="288" w:lineRule="auto"/>
        <w:ind w:firstLine="720"/>
        <w:jc w:val="both"/>
        <w:rPr>
          <w:szCs w:val="28"/>
          <w:lang w:val="vi-VN"/>
        </w:rPr>
      </w:pPr>
      <w:r w:rsidRPr="00FF5298">
        <w:rPr>
          <w:b/>
          <w:bCs/>
          <w:szCs w:val="28"/>
          <w:lang w:val="vi-VN"/>
        </w:rPr>
        <w:t>Chúng tôi xin cam kết:</w:t>
      </w:r>
    </w:p>
    <w:p w14:paraId="21BAC123" w14:textId="77777777" w:rsidR="00F46D79" w:rsidRPr="00FF5298" w:rsidRDefault="00F46D79" w:rsidP="00F46D79">
      <w:pPr>
        <w:spacing w:before="80" w:line="288" w:lineRule="auto"/>
        <w:ind w:firstLine="720"/>
        <w:jc w:val="both"/>
        <w:rPr>
          <w:szCs w:val="28"/>
          <w:lang w:val="vi-VN"/>
        </w:rPr>
      </w:pPr>
      <w:r w:rsidRPr="00FF5298">
        <w:rPr>
          <w:szCs w:val="28"/>
          <w:lang w:val="vi-VN"/>
        </w:rPr>
        <w:t>1. Chịu trách nhiệm hoàn toàn về sự trung thực và sự chính xác của nội dung Đơn đề nghị gia hạn và Hồ sơ kèm theo.</w:t>
      </w:r>
    </w:p>
    <w:p w14:paraId="14902AC4" w14:textId="77777777" w:rsidR="00F46D79" w:rsidRPr="00FF5298" w:rsidRDefault="00F46D79" w:rsidP="00F46D79">
      <w:pPr>
        <w:spacing w:before="80" w:line="288" w:lineRule="auto"/>
        <w:ind w:firstLine="720"/>
        <w:jc w:val="both"/>
        <w:rPr>
          <w:szCs w:val="28"/>
          <w:lang w:val="vi-VN"/>
        </w:rPr>
      </w:pPr>
      <w:r w:rsidRPr="00FF5298">
        <w:rPr>
          <w:szCs w:val="28"/>
          <w:lang w:val="vi-VN"/>
        </w:rPr>
        <w:t>2. Chấp hành nghiêm chỉnh các quy định của pháp luật Việt Nam.</w:t>
      </w:r>
    </w:p>
    <w:p w14:paraId="79C56CE1" w14:textId="77777777" w:rsidR="00F46D79" w:rsidRPr="00FF5298" w:rsidRDefault="00F46D79" w:rsidP="00F46D79">
      <w:pPr>
        <w:spacing w:before="80" w:line="288" w:lineRule="auto"/>
        <w:ind w:firstLine="720"/>
        <w:jc w:val="both"/>
        <w:rPr>
          <w:szCs w:val="28"/>
          <w:lang w:val="vi-VN"/>
        </w:rPr>
      </w:pPr>
      <w:r w:rsidRPr="00FF5298">
        <w:rPr>
          <w:b/>
          <w:bCs/>
          <w:szCs w:val="28"/>
          <w:lang w:val="vi-VN"/>
        </w:rPr>
        <w:t>Tài liệu gửi kèm theo gồm:</w:t>
      </w:r>
    </w:p>
    <w:p w14:paraId="25EEDF1D" w14:textId="77777777" w:rsidR="00F46D79" w:rsidRPr="00FF5298" w:rsidRDefault="00F46D79" w:rsidP="00F46D79">
      <w:pPr>
        <w:spacing w:before="80" w:line="288" w:lineRule="auto"/>
        <w:ind w:firstLine="720"/>
        <w:jc w:val="both"/>
        <w:rPr>
          <w:szCs w:val="28"/>
          <w:lang w:val="vi-VN"/>
        </w:rPr>
      </w:pPr>
      <w:r w:rsidRPr="00FF5298">
        <w:rPr>
          <w:szCs w:val="28"/>
          <w:lang w:val="vi-VN"/>
        </w:rPr>
        <w:t>1. Báo cáo tổng kết hoạt động liên kết kèm theo các minh chứng về quá trình tổ chức, thực hiện liên kết trong thời gian được cấp phép;</w:t>
      </w:r>
    </w:p>
    <w:p w14:paraId="57F21A40" w14:textId="77777777" w:rsidR="00F46D79" w:rsidRPr="00FF5298" w:rsidRDefault="00F46D79" w:rsidP="00F46D79">
      <w:pPr>
        <w:spacing w:before="80" w:line="288" w:lineRule="auto"/>
        <w:ind w:firstLine="720"/>
        <w:jc w:val="both"/>
        <w:rPr>
          <w:szCs w:val="28"/>
          <w:lang w:val="vi-VN"/>
        </w:rPr>
      </w:pPr>
      <w:r w:rsidRPr="00FF5298">
        <w:rPr>
          <w:szCs w:val="28"/>
          <w:lang w:val="vi-VN"/>
        </w:rPr>
        <w:lastRenderedPageBreak/>
        <w:t xml:space="preserve">2. Thỏa thuận (Hợp đồng) </w:t>
      </w:r>
      <w:r w:rsidRPr="00FF5298">
        <w:rPr>
          <w:szCs w:val="28"/>
          <w:shd w:val="solid" w:color="FFFFFF" w:fill="auto"/>
          <w:lang w:val="vi-VN"/>
        </w:rPr>
        <w:t>hợp tác</w:t>
      </w:r>
      <w:r w:rsidRPr="00FF5298">
        <w:rPr>
          <w:szCs w:val="28"/>
          <w:lang w:val="vi-VN"/>
        </w:rPr>
        <w:t xml:space="preserve"> đang còn hiệu lực giữa các bên liên kết (bản tiếng Anh và bản tiếng Việt);</w:t>
      </w:r>
    </w:p>
    <w:p w14:paraId="7DE5E45C" w14:textId="77777777" w:rsidR="00F46D79" w:rsidRPr="00FF5298" w:rsidRDefault="00F46D79" w:rsidP="00F46D79">
      <w:pPr>
        <w:spacing w:before="80" w:line="288" w:lineRule="auto"/>
        <w:ind w:firstLine="720"/>
        <w:jc w:val="both"/>
        <w:rPr>
          <w:szCs w:val="28"/>
          <w:lang w:val="vi-VN"/>
        </w:rPr>
      </w:pPr>
      <w:r w:rsidRPr="00FF5298">
        <w:rPr>
          <w:szCs w:val="28"/>
          <w:lang w:val="vi-VN"/>
        </w:rPr>
        <w:t>3. Kiến nghị các nội dung cần điều chỉnh (nếu có) trong Quyết định phê duyệt liên kết và giải trình.</w:t>
      </w:r>
    </w:p>
    <w:p w14:paraId="777698D3" w14:textId="77777777" w:rsidR="00F46D79" w:rsidRPr="00FF5298" w:rsidRDefault="00F46D79" w:rsidP="00F46D79">
      <w:pPr>
        <w:spacing w:before="120" w:after="280" w:afterAutospacing="1"/>
        <w:rPr>
          <w:szCs w:val="28"/>
          <w:lang w:val="vi-VN"/>
        </w:rPr>
      </w:pPr>
      <w:r w:rsidRPr="00FF5298">
        <w:rPr>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F46D79" w:rsidRPr="00FF5298" w14:paraId="5CB88C82" w14:textId="77777777" w:rsidTr="0066499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BD1DD27" w14:textId="77777777" w:rsidR="00F46D79" w:rsidRPr="00FF5298" w:rsidRDefault="00F46D79" w:rsidP="0066499F">
            <w:pPr>
              <w:spacing w:before="120"/>
              <w:jc w:val="center"/>
              <w:rPr>
                <w:szCs w:val="28"/>
                <w:lang w:val="vi-VN"/>
              </w:rPr>
            </w:pPr>
            <w:r w:rsidRPr="00FF5298">
              <w:rPr>
                <w:b/>
                <w:bCs/>
                <w:szCs w:val="28"/>
                <w:lang w:val="vi-VN"/>
              </w:rPr>
              <w:t>BÊN VIỆT NAM</w:t>
            </w:r>
            <w:r w:rsidRPr="00FF5298">
              <w:rPr>
                <w:b/>
                <w:bCs/>
                <w:szCs w:val="28"/>
                <w:lang w:val="vi-VN"/>
              </w:rPr>
              <w:br/>
            </w:r>
            <w:r w:rsidRPr="00FF5298">
              <w:rPr>
                <w:i/>
                <w:iCs/>
                <w:szCs w:val="28"/>
                <w:lang w:val="vi-VN"/>
              </w:rPr>
              <w:t>(Ký tên, đóng dấu)</w:t>
            </w:r>
            <w:r w:rsidRPr="00FF5298">
              <w:rPr>
                <w:i/>
                <w:iCs/>
                <w:szCs w:val="28"/>
                <w:lang w:val="vi-VN"/>
              </w:rPr>
              <w:br/>
            </w:r>
            <w:r w:rsidRPr="00FF5298">
              <w:rPr>
                <w:i/>
                <w:iCs/>
                <w:szCs w:val="28"/>
                <w:lang w:val="vi-VN"/>
              </w:rPr>
              <w:br/>
            </w:r>
            <w:r w:rsidRPr="00FF5298">
              <w:rPr>
                <w:i/>
                <w:iCs/>
                <w:szCs w:val="28"/>
                <w:lang w:val="vi-VN"/>
              </w:rPr>
              <w:br/>
            </w:r>
            <w:r w:rsidRPr="00FF5298">
              <w:rPr>
                <w:i/>
                <w:iCs/>
                <w:szCs w:val="28"/>
                <w:lang w:val="vi-VN"/>
              </w:rPr>
              <w:br/>
            </w:r>
            <w:r w:rsidRPr="00FF5298">
              <w:rPr>
                <w:i/>
                <w:iCs/>
                <w:szCs w:val="28"/>
                <w:lang w:val="vi-VN"/>
              </w:rPr>
              <w:br/>
            </w:r>
            <w:r w:rsidRPr="00FF5298">
              <w:rPr>
                <w:b/>
                <w:bCs/>
                <w:szCs w:val="28"/>
                <w:lang w:val="vi-VN"/>
              </w:rPr>
              <w:t>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D1DD671" w14:textId="77777777" w:rsidR="00F46D79" w:rsidRPr="00FF5298" w:rsidRDefault="00F46D79" w:rsidP="0066499F">
            <w:pPr>
              <w:spacing w:before="120"/>
              <w:jc w:val="center"/>
              <w:rPr>
                <w:szCs w:val="28"/>
                <w:lang w:val="vi-VN"/>
              </w:rPr>
            </w:pPr>
            <w:r w:rsidRPr="00FF5298">
              <w:rPr>
                <w:b/>
                <w:bCs/>
                <w:szCs w:val="28"/>
                <w:lang w:val="vi-VN"/>
              </w:rPr>
              <w:t>BÊN NƯỚC NGOÀI</w:t>
            </w:r>
            <w:r w:rsidRPr="00FF5298">
              <w:rPr>
                <w:b/>
                <w:bCs/>
                <w:szCs w:val="28"/>
                <w:lang w:val="vi-VN"/>
              </w:rPr>
              <w:br/>
            </w:r>
            <w:r w:rsidRPr="00FF5298">
              <w:rPr>
                <w:i/>
                <w:iCs/>
                <w:szCs w:val="28"/>
                <w:lang w:val="vi-VN"/>
              </w:rPr>
              <w:t>(Ký tên, đóng dấu)</w:t>
            </w:r>
            <w:r w:rsidRPr="00FF5298">
              <w:rPr>
                <w:i/>
                <w:iCs/>
                <w:szCs w:val="28"/>
                <w:lang w:val="vi-VN"/>
              </w:rPr>
              <w:br/>
            </w:r>
            <w:r w:rsidRPr="00FF5298">
              <w:rPr>
                <w:i/>
                <w:iCs/>
                <w:szCs w:val="28"/>
                <w:lang w:val="vi-VN"/>
              </w:rPr>
              <w:br/>
            </w:r>
            <w:r w:rsidRPr="00FF5298">
              <w:rPr>
                <w:i/>
                <w:iCs/>
                <w:szCs w:val="28"/>
                <w:lang w:val="vi-VN"/>
              </w:rPr>
              <w:br/>
            </w:r>
            <w:r w:rsidRPr="00FF5298">
              <w:rPr>
                <w:i/>
                <w:iCs/>
                <w:szCs w:val="28"/>
                <w:lang w:val="vi-VN"/>
              </w:rPr>
              <w:br/>
            </w:r>
            <w:r w:rsidRPr="00FF5298">
              <w:rPr>
                <w:i/>
                <w:iCs/>
                <w:szCs w:val="28"/>
                <w:lang w:val="vi-VN"/>
              </w:rPr>
              <w:br/>
            </w:r>
            <w:r w:rsidRPr="00FF5298">
              <w:rPr>
                <w:b/>
                <w:bCs/>
                <w:szCs w:val="28"/>
                <w:lang w:val="vi-VN"/>
              </w:rPr>
              <w:t>Họ và tên</w:t>
            </w:r>
          </w:p>
        </w:tc>
      </w:tr>
    </w:tbl>
    <w:p w14:paraId="2EF340CD" w14:textId="77777777" w:rsidR="00F46D79" w:rsidRPr="00FF5298" w:rsidRDefault="00F46D79" w:rsidP="00F46D79">
      <w:pPr>
        <w:rPr>
          <w:szCs w:val="28"/>
          <w:lang w:val="vi-VN"/>
        </w:rPr>
      </w:pPr>
      <w:r w:rsidRPr="00FF5298">
        <w:rPr>
          <w:b/>
          <w:bCs/>
          <w:i/>
          <w:iCs/>
          <w:szCs w:val="28"/>
          <w:lang w:val="vi-VN"/>
        </w:rPr>
        <w:t>Ghi chú:</w:t>
      </w:r>
    </w:p>
    <w:p w14:paraId="4509CFB0" w14:textId="77777777" w:rsidR="00F46D79" w:rsidRPr="00FF5298" w:rsidRDefault="00F46D79" w:rsidP="00F46D79">
      <w:pPr>
        <w:rPr>
          <w:szCs w:val="28"/>
          <w:lang w:val="vi-VN"/>
        </w:rPr>
      </w:pPr>
      <w:r w:rsidRPr="00FF5298">
        <w:rPr>
          <w:szCs w:val="28"/>
          <w:lang w:val="vi-VN"/>
        </w:rPr>
        <w:t>(1) Tên sở giáo dục và đào tạo tỉnh/thành phố đã cấp phép liên kết;</w:t>
      </w:r>
    </w:p>
    <w:p w14:paraId="24717D43" w14:textId="77777777" w:rsidR="00F46D79" w:rsidRPr="00FF5298" w:rsidRDefault="00F46D79" w:rsidP="00F46D79">
      <w:pPr>
        <w:rPr>
          <w:szCs w:val="28"/>
          <w:lang w:val="vi-VN"/>
        </w:rPr>
      </w:pPr>
      <w:r w:rsidRPr="00FF5298">
        <w:rPr>
          <w:szCs w:val="28"/>
          <w:lang w:val="vi-VN"/>
        </w:rPr>
        <w:t>(2) Tên cơ sở giáo dục Việt Nam;</w:t>
      </w:r>
    </w:p>
    <w:p w14:paraId="30DF4384" w14:textId="77777777" w:rsidR="00F46D79" w:rsidRPr="00FF5298" w:rsidRDefault="00F46D79" w:rsidP="00F46D79">
      <w:pPr>
        <w:rPr>
          <w:szCs w:val="28"/>
          <w:lang w:val="vi-VN"/>
        </w:rPr>
      </w:pPr>
      <w:r w:rsidRPr="00FF5298">
        <w:rPr>
          <w:szCs w:val="28"/>
          <w:lang w:val="vi-VN"/>
        </w:rPr>
        <w:t>(3) Tên cơ sở giáo dục nước ngoài;</w:t>
      </w:r>
    </w:p>
    <w:p w14:paraId="05905867" w14:textId="002DE012" w:rsidR="00F46D79" w:rsidRDefault="00F46D79" w:rsidP="00F46D79">
      <w:pPr>
        <w:rPr>
          <w:b/>
          <w:bCs/>
        </w:rPr>
      </w:pPr>
      <w:r w:rsidRPr="00FF5298">
        <w:rPr>
          <w:szCs w:val="28"/>
        </w:rPr>
        <w:t>(4) Số, ký hiệu Quyết định phê duyệt liên kết, thời điểm và tên cơ quan ban hành văn bản</w:t>
      </w:r>
      <w:r>
        <w:rPr>
          <w:b/>
          <w:bCs/>
        </w:rPr>
        <w:br w:type="page"/>
      </w:r>
    </w:p>
    <w:p w14:paraId="5F59BDEC" w14:textId="62A8ECC6"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11. Giải thể cơ sở giáo dục mầm non, cơ sở giáo dục phổ thông có vốn đầu tư nước ngoài tại Việt Nam</w:t>
      </w:r>
    </w:p>
    <w:p w14:paraId="0ED9B85C" w14:textId="5B965329"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.1. Trình tự thực hiện:</w:t>
      </w:r>
    </w:p>
    <w:p w14:paraId="51825BDD" w14:textId="77777777" w:rsidR="00F46D79" w:rsidRPr="009B3430" w:rsidRDefault="00F46D79" w:rsidP="00F46D79">
      <w:pPr>
        <w:pStyle w:val="sonvb"/>
        <w:spacing w:before="120" w:line="276" w:lineRule="auto"/>
        <w:ind w:firstLine="720"/>
        <w:rPr>
          <w:iCs/>
          <w:szCs w:val="28"/>
          <w:lang w:val="sv-SE"/>
        </w:rPr>
      </w:pPr>
      <w:r w:rsidRPr="009B3430">
        <w:rPr>
          <w:bCs/>
          <w:iCs/>
          <w:szCs w:val="28"/>
          <w:lang w:val="sv-SE"/>
        </w:rPr>
        <w:t xml:space="preserve">a) Bước 1: Nhà </w:t>
      </w:r>
      <w:r w:rsidRPr="009B3430">
        <w:rPr>
          <w:iCs/>
          <w:szCs w:val="28"/>
          <w:lang w:val="sv-SE"/>
        </w:rPr>
        <w:t>đầu tư nộp hồ sơ đề nghị giải thể cho Sở Giáo dục và Đào tạo.</w:t>
      </w:r>
    </w:p>
    <w:p w14:paraId="110B2134" w14:textId="77777777" w:rsidR="00F46D79" w:rsidRPr="009B3430" w:rsidRDefault="00F46D79" w:rsidP="00F46D79">
      <w:pPr>
        <w:pStyle w:val="sonvb"/>
        <w:spacing w:before="120" w:line="276" w:lineRule="auto"/>
        <w:ind w:firstLine="720"/>
        <w:rPr>
          <w:iCs/>
          <w:szCs w:val="28"/>
          <w:lang w:val="sv-SE"/>
        </w:rPr>
      </w:pPr>
      <w:r w:rsidRPr="009B3430">
        <w:rPr>
          <w:bCs/>
          <w:iCs/>
          <w:szCs w:val="28"/>
          <w:lang w:val="sv-SE"/>
        </w:rPr>
        <w:t>b) Bước 2:</w:t>
      </w:r>
      <w:r w:rsidRPr="009B3430">
        <w:rPr>
          <w:iCs/>
          <w:szCs w:val="28"/>
          <w:lang w:val="sv-SE"/>
        </w:rPr>
        <w:t xml:space="preserve"> Trong thời hạn 05 ngày làm việc kể từ ngày nhận hồ sơ, nếu hồ sơ không đáp ứng yêu cầu quy định thì cơ quan tiếp nhận hồ sơ thông báo bằng văn bản gửi trực tiếp hoặc qua bưu điện hoặc thư điện tử cho nhà đầu tư. </w:t>
      </w:r>
    </w:p>
    <w:p w14:paraId="73057B4A" w14:textId="77777777" w:rsidR="00F46D79" w:rsidRPr="009B3430" w:rsidRDefault="00F46D79" w:rsidP="00F46D79">
      <w:pPr>
        <w:pStyle w:val="sonvb"/>
        <w:spacing w:before="120" w:line="276" w:lineRule="auto"/>
        <w:ind w:firstLine="720"/>
        <w:rPr>
          <w:iCs/>
          <w:szCs w:val="28"/>
          <w:lang w:val="sv-SE"/>
        </w:rPr>
      </w:pPr>
      <w:r w:rsidRPr="009B3430">
        <w:rPr>
          <w:bCs/>
          <w:iCs/>
          <w:szCs w:val="28"/>
          <w:lang w:val="sv-SE"/>
        </w:rPr>
        <w:t xml:space="preserve">c) Bước 3: </w:t>
      </w:r>
      <w:r w:rsidRPr="009B3430">
        <w:rPr>
          <w:iCs/>
          <w:szCs w:val="28"/>
          <w:lang w:val="sv-SE"/>
        </w:rPr>
        <w:t>Trong thời hạn 30 ngày làm việc kể từ ngày nhận đủ hồ sơ, cơ quan tiếp nhận hồ sơ chủ trì thẩm định, trình Chủ tịch Ủy ban nhân dân cấp tỉnh xem xét, quyết định.</w:t>
      </w:r>
    </w:p>
    <w:p w14:paraId="3457B6F3" w14:textId="77777777" w:rsidR="00F46D79" w:rsidRPr="009B3430" w:rsidRDefault="00F46D79" w:rsidP="00F46D79">
      <w:pPr>
        <w:pStyle w:val="sonvb"/>
        <w:spacing w:before="120" w:line="276" w:lineRule="auto"/>
        <w:ind w:firstLine="720"/>
        <w:rPr>
          <w:bCs/>
          <w:iCs/>
          <w:szCs w:val="28"/>
          <w:lang w:val="sv-SE"/>
        </w:rPr>
      </w:pPr>
      <w:r w:rsidRPr="009B3430">
        <w:rPr>
          <w:bCs/>
          <w:iCs/>
          <w:szCs w:val="28"/>
          <w:lang w:val="sv-SE"/>
        </w:rPr>
        <w:t>Quyết định giải thể, chấm dứt hoạt động của cơ sở giáo dục phải ghi rõ lý do giải thể, chấm dứt hoạt động, các biện pháp đảm bảo quyền hợp pháp của người học, nhà giáo, cán bộ quản lý và nhân viên phải được công bố công khai trên phương tiện thông tin đại chúng.</w:t>
      </w:r>
    </w:p>
    <w:p w14:paraId="241265DD" w14:textId="25B488F2"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.2. Cách thức thực hiện</w:t>
      </w:r>
      <w:r w:rsidRPr="009B3430">
        <w:rPr>
          <w:iCs/>
          <w:szCs w:val="28"/>
          <w:lang w:val="sv-SE"/>
        </w:rPr>
        <w:t xml:space="preserve">: </w:t>
      </w:r>
    </w:p>
    <w:p w14:paraId="70DAA41A"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Trực tiếp hoặc qua bưu điện.</w:t>
      </w:r>
    </w:p>
    <w:p w14:paraId="0ED66AF7" w14:textId="2F1D2B80"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.3. Thành phần, số lượng hồ sơ:</w:t>
      </w:r>
    </w:p>
    <w:p w14:paraId="52D24066" w14:textId="138C182E"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.3.1. Thành phần hồ sơ</w:t>
      </w:r>
      <w:r w:rsidRPr="009B3430">
        <w:rPr>
          <w:iCs/>
          <w:szCs w:val="28"/>
          <w:lang w:val="sv-SE"/>
        </w:rPr>
        <w:t>:</w:t>
      </w:r>
    </w:p>
    <w:p w14:paraId="66FD6B82"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a) Đơn đề nghị giải thể cơ sở giáo dục;</w:t>
      </w:r>
    </w:p>
    <w:p w14:paraId="23124DFE"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b) Phương án giải thể, chấm dứt hoạt động của cơ sở giáo dục có vốn đầu tư nước ngoài trong đó nêu rõ các biện pháp bảo đảm quyền lợi hợp pháp của người học, nhà giáo cán bộ quản lý và nhân viên; phương án giải quyết tài chính, tài sản.</w:t>
      </w:r>
    </w:p>
    <w:p w14:paraId="1046D51B" w14:textId="585FDFC7"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 xml:space="preserve">.3.2. Số lượng hồ sơ: </w:t>
      </w:r>
      <w:r w:rsidRPr="009B3430">
        <w:rPr>
          <w:iCs/>
          <w:szCs w:val="28"/>
          <w:lang w:val="sv-SE"/>
        </w:rPr>
        <w:t>01 bộ hồ sơ.</w:t>
      </w:r>
    </w:p>
    <w:p w14:paraId="086A1965" w14:textId="730B486B"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.4. Thời hạn giải quyết:</w:t>
      </w:r>
      <w:r w:rsidRPr="009B3430">
        <w:rPr>
          <w:iCs/>
          <w:szCs w:val="28"/>
          <w:lang w:val="sv-SE"/>
        </w:rPr>
        <w:t xml:space="preserve"> </w:t>
      </w:r>
    </w:p>
    <w:p w14:paraId="695CEE16"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30 ngày làm việc, kể từ ngày nhận đủ hồ sơ hợp lệ.</w:t>
      </w:r>
    </w:p>
    <w:p w14:paraId="2D26BD40" w14:textId="52BD6ED1" w:rsidR="00F46D79" w:rsidRPr="009B3430" w:rsidRDefault="00F46D79" w:rsidP="00F46D79">
      <w:pPr>
        <w:pStyle w:val="sonvb"/>
        <w:spacing w:before="120" w:line="276" w:lineRule="auto"/>
        <w:ind w:firstLine="720"/>
        <w:rPr>
          <w:bCs/>
          <w:iCs/>
          <w:szCs w:val="28"/>
          <w:lang w:val="sv-SE"/>
        </w:rPr>
      </w:pPr>
      <w:r>
        <w:rPr>
          <w:bCs/>
          <w:iCs/>
          <w:szCs w:val="28"/>
          <w:lang w:val="sv-SE"/>
        </w:rPr>
        <w:t>11</w:t>
      </w:r>
      <w:r w:rsidRPr="009B3430">
        <w:rPr>
          <w:bCs/>
          <w:iCs/>
          <w:szCs w:val="28"/>
          <w:lang w:val="sv-SE"/>
        </w:rPr>
        <w:t xml:space="preserve">.5. Đối tượng thực hiện thủ tục hành chính: </w:t>
      </w:r>
    </w:p>
    <w:p w14:paraId="4237125F"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Nhà đầu tư nước ngoài.</w:t>
      </w:r>
    </w:p>
    <w:p w14:paraId="55C8A359" w14:textId="457D4CA0"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.6. Cơ quan thực hiện thủ tục hành chính:</w:t>
      </w:r>
    </w:p>
    <w:p w14:paraId="0D2F6933"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 Cơ quan thực hiện: Sở Giáo dục và Đào tạo.</w:t>
      </w:r>
    </w:p>
    <w:p w14:paraId="6EE37129"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lastRenderedPageBreak/>
        <w:t>- Cơ quan/Người có thẩm quyền quyết định: Chủ tịch Ủy ban nhân dân cấp tỉnh.</w:t>
      </w:r>
    </w:p>
    <w:p w14:paraId="26793578" w14:textId="71203E0A"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.7. Kết quả thực hiện thủ tục hành chính</w:t>
      </w:r>
      <w:r w:rsidRPr="009B3430">
        <w:rPr>
          <w:iCs/>
          <w:szCs w:val="28"/>
          <w:lang w:val="sv-SE"/>
        </w:rPr>
        <w:t xml:space="preserve">: </w:t>
      </w:r>
    </w:p>
    <w:p w14:paraId="130514F0"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 xml:space="preserve">Quyết định/Văn bản đồng ý cho giải thể cơ sở giáo dục của Chủ tịch Ủy ban nhân dân cấp tỉnh. </w:t>
      </w:r>
    </w:p>
    <w:p w14:paraId="4500F495" w14:textId="517EF83C"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.8. Lệ phí</w:t>
      </w:r>
      <w:r w:rsidRPr="009B3430">
        <w:rPr>
          <w:iCs/>
          <w:szCs w:val="28"/>
          <w:lang w:val="sv-SE"/>
        </w:rPr>
        <w:t xml:space="preserve">: </w:t>
      </w:r>
    </w:p>
    <w:p w14:paraId="50B3D736"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Không.</w:t>
      </w:r>
    </w:p>
    <w:p w14:paraId="1E541FB7" w14:textId="13E1C205"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.9. Tên mẫu đơn, mẫu tờ khai</w:t>
      </w:r>
      <w:r w:rsidRPr="009B3430">
        <w:rPr>
          <w:iCs/>
          <w:szCs w:val="28"/>
          <w:lang w:val="sv-SE"/>
        </w:rPr>
        <w:t xml:space="preserve">: </w:t>
      </w:r>
    </w:p>
    <w:p w14:paraId="1C5174F1" w14:textId="77777777" w:rsidR="00F46D79" w:rsidRPr="009B3430" w:rsidRDefault="00F46D79" w:rsidP="00F46D79">
      <w:pPr>
        <w:pStyle w:val="sonvb"/>
        <w:spacing w:before="120" w:line="276" w:lineRule="auto"/>
        <w:ind w:firstLine="720"/>
        <w:rPr>
          <w:iCs/>
          <w:szCs w:val="28"/>
          <w:lang w:val="sv-SE"/>
        </w:rPr>
      </w:pPr>
      <w:r w:rsidRPr="009B3430">
        <w:rPr>
          <w:iCs/>
          <w:szCs w:val="28"/>
          <w:lang w:val="sv-SE"/>
        </w:rPr>
        <w:t>Không.</w:t>
      </w:r>
    </w:p>
    <w:p w14:paraId="7C0003A2" w14:textId="74DD8F72"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.10. Yêu cầu, điều kiện thực hiện thủ tục hành chính:</w:t>
      </w:r>
    </w:p>
    <w:p w14:paraId="27986600" w14:textId="77777777" w:rsidR="00F46D79" w:rsidRPr="009B3430" w:rsidRDefault="00F46D79" w:rsidP="00F46D79">
      <w:pPr>
        <w:pStyle w:val="sonvb"/>
        <w:spacing w:before="120" w:line="276" w:lineRule="auto"/>
        <w:ind w:firstLine="720"/>
        <w:rPr>
          <w:iCs/>
          <w:szCs w:val="28"/>
          <w:lang w:val="sv-SE"/>
        </w:rPr>
      </w:pPr>
      <w:r w:rsidRPr="009B3430">
        <w:rPr>
          <w:bCs/>
          <w:iCs/>
          <w:szCs w:val="28"/>
          <w:lang w:val="sv-SE"/>
        </w:rPr>
        <w:t>Theo đề nghị của nhà đầu tư.</w:t>
      </w:r>
    </w:p>
    <w:p w14:paraId="1C8DC320" w14:textId="7308908E" w:rsidR="00F46D79" w:rsidRPr="009B3430" w:rsidRDefault="00F46D79" w:rsidP="00F46D79">
      <w:pPr>
        <w:pStyle w:val="sonvb"/>
        <w:spacing w:before="120" w:line="276" w:lineRule="auto"/>
        <w:ind w:firstLine="720"/>
        <w:rPr>
          <w:iCs/>
          <w:szCs w:val="28"/>
          <w:lang w:val="sv-SE"/>
        </w:rPr>
      </w:pPr>
      <w:r>
        <w:rPr>
          <w:bCs/>
          <w:iCs/>
          <w:szCs w:val="28"/>
          <w:lang w:val="sv-SE"/>
        </w:rPr>
        <w:t>11</w:t>
      </w:r>
      <w:r w:rsidRPr="009B3430">
        <w:rPr>
          <w:bCs/>
          <w:iCs/>
          <w:szCs w:val="28"/>
          <w:lang w:val="sv-SE"/>
        </w:rPr>
        <w:t>.11. Căn cứ pháp lý của thủ tục hành chính:</w:t>
      </w:r>
      <w:r w:rsidRPr="009B3430">
        <w:rPr>
          <w:iCs/>
          <w:szCs w:val="28"/>
          <w:lang w:val="sv-SE"/>
        </w:rPr>
        <w:t xml:space="preserve"> </w:t>
      </w:r>
    </w:p>
    <w:p w14:paraId="605ADB7B" w14:textId="05837427" w:rsidR="00F46D79" w:rsidRDefault="00F46D79" w:rsidP="00F46D79">
      <w:pPr>
        <w:ind w:firstLine="720"/>
        <w:jc w:val="both"/>
        <w:rPr>
          <w:b/>
          <w:bCs/>
        </w:rPr>
      </w:pPr>
      <w:r w:rsidRPr="009B3430">
        <w:rPr>
          <w:iCs/>
          <w:szCs w:val="28"/>
          <w:lang w:val="sv-SE"/>
        </w:rPr>
        <w:t>Nghị định số 86/2018/NĐ-CP ngày 06 tháng 6 năm 2018 của Chính phủ quy định về hợp tác, đầu tư của nước ngoài trong lĩnh vực giáo dục.</w:t>
      </w:r>
    </w:p>
    <w:p w14:paraId="3B80725A" w14:textId="77777777" w:rsidR="00F46D79" w:rsidRDefault="00F46D79" w:rsidP="00646AB8">
      <w:pPr>
        <w:ind w:firstLine="720"/>
        <w:jc w:val="both"/>
        <w:rPr>
          <w:b/>
          <w:bCs/>
        </w:rPr>
      </w:pPr>
    </w:p>
    <w:p w14:paraId="73C278BC" w14:textId="77777777" w:rsidR="00F46D79" w:rsidRDefault="00F46D79" w:rsidP="00646AB8">
      <w:pPr>
        <w:ind w:firstLine="720"/>
        <w:jc w:val="both"/>
        <w:rPr>
          <w:b/>
          <w:bCs/>
        </w:rPr>
      </w:pPr>
    </w:p>
    <w:p w14:paraId="10D7EBD1" w14:textId="31012117"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12. Phê duyệt liên kết giáo dục</w:t>
      </w:r>
    </w:p>
    <w:p w14:paraId="1E8708C1" w14:textId="36A690E3" w:rsidR="00F46D79" w:rsidRPr="009B3430" w:rsidRDefault="00F46D79" w:rsidP="00F46D79">
      <w:pPr>
        <w:pStyle w:val="BodyTextIndent"/>
        <w:spacing w:before="120" w:line="264" w:lineRule="auto"/>
        <w:ind w:left="0" w:firstLine="709"/>
        <w:jc w:val="both"/>
        <w:rPr>
          <w:iCs/>
          <w:sz w:val="28"/>
          <w:szCs w:val="28"/>
          <w:lang w:val="it-IT"/>
        </w:rPr>
      </w:pPr>
      <w:r>
        <w:rPr>
          <w:iCs/>
          <w:sz w:val="28"/>
          <w:szCs w:val="28"/>
          <w:lang w:val="it-IT"/>
        </w:rPr>
        <w:t>1</w:t>
      </w:r>
      <w:r w:rsidRPr="009B3430">
        <w:rPr>
          <w:iCs/>
          <w:sz w:val="28"/>
          <w:szCs w:val="28"/>
          <w:lang w:val="it-IT"/>
        </w:rPr>
        <w:t xml:space="preserve">2.1. Trình tự thực hiện:  </w:t>
      </w:r>
    </w:p>
    <w:p w14:paraId="3D679C58" w14:textId="77777777" w:rsidR="00F46D79" w:rsidRPr="009B3430" w:rsidRDefault="00F46D79" w:rsidP="00F46D79">
      <w:pPr>
        <w:pStyle w:val="sonvb"/>
        <w:spacing w:before="120" w:line="276" w:lineRule="auto"/>
        <w:ind w:firstLine="709"/>
        <w:rPr>
          <w:iCs/>
          <w:szCs w:val="28"/>
          <w:lang w:val="sv-SE"/>
        </w:rPr>
      </w:pPr>
      <w:r w:rsidRPr="009B3430">
        <w:rPr>
          <w:bCs/>
          <w:iCs/>
          <w:szCs w:val="28"/>
          <w:lang w:val="sv-SE"/>
        </w:rPr>
        <w:t>a) Bước 1:</w:t>
      </w:r>
      <w:r w:rsidRPr="009B3430">
        <w:rPr>
          <w:iCs/>
          <w:szCs w:val="28"/>
          <w:lang w:val="sv-SE"/>
        </w:rPr>
        <w:t xml:space="preserve"> Các bên liên kết nộp hồ sơ cho Sở Giáo dục và Đào tạo.</w:t>
      </w:r>
    </w:p>
    <w:p w14:paraId="4AE5B9B4" w14:textId="77777777" w:rsidR="00F46D79" w:rsidRPr="009B3430" w:rsidRDefault="00F46D79" w:rsidP="00F46D79">
      <w:pPr>
        <w:pStyle w:val="sonvb"/>
        <w:spacing w:before="120" w:line="276" w:lineRule="auto"/>
        <w:ind w:firstLine="709"/>
        <w:rPr>
          <w:bCs/>
          <w:iCs/>
          <w:szCs w:val="28"/>
          <w:lang w:val="sv-SE"/>
        </w:rPr>
      </w:pPr>
      <w:r w:rsidRPr="009B3430">
        <w:rPr>
          <w:bCs/>
          <w:iCs/>
          <w:szCs w:val="28"/>
          <w:lang w:val="sv-SE"/>
        </w:rPr>
        <w:t xml:space="preserve">b) Bước 2: </w:t>
      </w:r>
      <w:r w:rsidRPr="009B3430">
        <w:rPr>
          <w:iCs/>
          <w:szCs w:val="28"/>
          <w:lang w:val="sv-SE"/>
        </w:rPr>
        <w:t>Trường hợp hồ sơ không đầy đủ, trong thời hạn 05 ngày làm việc kể từ ngày tiếp nhận hồ sơ, Sở giáo dục và đào tạo thông báo bằng văn bản gửi trực tiếp hoặc qua bưu điện hoặc thư điện tử cho các bên liên kết.</w:t>
      </w:r>
    </w:p>
    <w:p w14:paraId="6A121125" w14:textId="77777777" w:rsidR="00F46D79" w:rsidRPr="009B3430" w:rsidRDefault="00F46D79" w:rsidP="00F46D79">
      <w:pPr>
        <w:pStyle w:val="sonvb"/>
        <w:spacing w:before="120" w:line="276" w:lineRule="auto"/>
        <w:ind w:firstLine="709"/>
        <w:rPr>
          <w:iCs/>
          <w:szCs w:val="28"/>
          <w:lang w:val="sv-SE"/>
        </w:rPr>
      </w:pPr>
      <w:r w:rsidRPr="009B3430">
        <w:rPr>
          <w:bCs/>
          <w:iCs/>
          <w:szCs w:val="28"/>
          <w:lang w:val="sv-SE"/>
        </w:rPr>
        <w:t xml:space="preserve">c) Bước 3: </w:t>
      </w:r>
      <w:r w:rsidRPr="009B3430">
        <w:rPr>
          <w:iCs/>
          <w:szCs w:val="28"/>
          <w:lang w:val="sv-SE"/>
        </w:rPr>
        <w:t xml:space="preserve">Trong thời hạn 10 ngày làm việc, kể từ ngày nhận được hồ sơ hợp lệ, cơ quan tiếp nhận hồ sơ tổ chức thẩm định, gửi 01 bộ hồ sơ trực tiếp hoặc qua bưu điện đến </w:t>
      </w:r>
      <w:r w:rsidRPr="009B3430">
        <w:rPr>
          <w:bCs/>
          <w:iCs/>
          <w:szCs w:val="28"/>
          <w:lang w:val="sv-SE"/>
        </w:rPr>
        <w:t>Bộ trưởng Bộ Giáo dục và Đào tạo để phê duyệt chương trình giáo dục tích hợp theo quy định tại điểm c khoản 1 Điều 7 Nghị định số 86/2018/NĐ-CP</w:t>
      </w:r>
      <w:r w:rsidRPr="009B3430" w:rsidDel="00DF5E41">
        <w:rPr>
          <w:iCs/>
          <w:szCs w:val="28"/>
          <w:lang w:val="sv-SE"/>
        </w:rPr>
        <w:t xml:space="preserve"> </w:t>
      </w:r>
      <w:r w:rsidRPr="009B3430">
        <w:rPr>
          <w:iCs/>
          <w:szCs w:val="28"/>
          <w:lang w:val="sv-SE"/>
        </w:rPr>
        <w:t>.</w:t>
      </w:r>
    </w:p>
    <w:p w14:paraId="5228A1B7" w14:textId="77777777" w:rsidR="00F46D79" w:rsidRPr="009B3430" w:rsidRDefault="00F46D79" w:rsidP="00F46D79">
      <w:pPr>
        <w:pStyle w:val="sonvb"/>
        <w:spacing w:before="120" w:line="276" w:lineRule="auto"/>
        <w:ind w:firstLine="709"/>
        <w:rPr>
          <w:iCs/>
          <w:szCs w:val="28"/>
          <w:lang w:val="sv-SE"/>
        </w:rPr>
      </w:pPr>
      <w:r w:rsidRPr="009B3430">
        <w:rPr>
          <w:bCs/>
          <w:iCs/>
          <w:szCs w:val="28"/>
          <w:lang w:val="sv-SE"/>
        </w:rPr>
        <w:t xml:space="preserve">d) Bước 4: </w:t>
      </w:r>
      <w:r w:rsidRPr="009B3430">
        <w:rPr>
          <w:iCs/>
          <w:szCs w:val="28"/>
          <w:lang w:val="sv-SE"/>
        </w:rPr>
        <w:t xml:space="preserve">Trong thời hạn 05 ngày làm việc, kể từ ngày nhận được kết quả thẩm định chương trình tích hợp của Bộ Giáo dục và Đào tạo, Sở Giáo dục và Đào tạo quyết định phê duyệt liên kết giáo dục. </w:t>
      </w:r>
    </w:p>
    <w:p w14:paraId="7BD0CB2F" w14:textId="77777777" w:rsidR="00F46D79" w:rsidRPr="009B3430" w:rsidRDefault="00F46D79" w:rsidP="00F46D79">
      <w:pPr>
        <w:pStyle w:val="sonvb"/>
        <w:spacing w:before="120" w:line="276" w:lineRule="auto"/>
        <w:ind w:firstLine="709"/>
        <w:rPr>
          <w:bCs/>
          <w:iCs/>
          <w:szCs w:val="28"/>
          <w:lang w:val="sv-SE"/>
        </w:rPr>
      </w:pPr>
      <w:r w:rsidRPr="009B3430">
        <w:rPr>
          <w:iCs/>
          <w:szCs w:val="28"/>
          <w:lang w:val="sv-SE"/>
        </w:rPr>
        <w:t>Trường hợp liên kết giáo dục không đủ điều kiện phê duyệt, trong thời hạn 05 ngày làm việc, kể từ ngày nhận được ý kiến của các cấp có thẩm quyền, cơ quan tiếp nhận hồ sơ phải trả lời bằng văn bản, trong đó nêu rõ lý do.</w:t>
      </w:r>
    </w:p>
    <w:p w14:paraId="140FC4E2" w14:textId="7633A750"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lastRenderedPageBreak/>
        <w:t>1</w:t>
      </w:r>
      <w:r w:rsidRPr="009B3430">
        <w:rPr>
          <w:iCs/>
          <w:sz w:val="28"/>
          <w:szCs w:val="28"/>
          <w:lang w:val="nb-NO"/>
        </w:rPr>
        <w:t xml:space="preserve">2.2. Cách thức thực hiện: </w:t>
      </w:r>
    </w:p>
    <w:p w14:paraId="3C00E0DA" w14:textId="77777777" w:rsidR="00F46D79" w:rsidRPr="009B3430" w:rsidRDefault="00F46D79" w:rsidP="00F46D79">
      <w:pPr>
        <w:pStyle w:val="BodyTextIndent"/>
        <w:spacing w:before="120" w:line="264" w:lineRule="auto"/>
        <w:ind w:left="0" w:firstLine="709"/>
        <w:jc w:val="both"/>
        <w:rPr>
          <w:iCs/>
          <w:sz w:val="28"/>
          <w:szCs w:val="28"/>
          <w:lang w:val="sv-SE"/>
        </w:rPr>
      </w:pPr>
      <w:r w:rsidRPr="009B3430">
        <w:rPr>
          <w:iCs/>
          <w:sz w:val="28"/>
          <w:szCs w:val="28"/>
          <w:lang w:val="sv-SE"/>
        </w:rPr>
        <w:t>Nộp trực tiếp hoặc qua bưu điện.</w:t>
      </w:r>
    </w:p>
    <w:p w14:paraId="08BEE15E" w14:textId="7F7CEA40"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t>1</w:t>
      </w:r>
      <w:r w:rsidRPr="009B3430">
        <w:rPr>
          <w:iCs/>
          <w:sz w:val="28"/>
          <w:szCs w:val="28"/>
          <w:lang w:val="nb-NO"/>
        </w:rPr>
        <w:t xml:space="preserve">2.3. Thành phần, số lượng hồ sơ:  </w:t>
      </w:r>
    </w:p>
    <w:p w14:paraId="1DD88248" w14:textId="0ABFE9E7"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t>1</w:t>
      </w:r>
      <w:r w:rsidRPr="009B3430">
        <w:rPr>
          <w:iCs/>
          <w:sz w:val="28"/>
          <w:szCs w:val="28"/>
          <w:lang w:val="nb-NO"/>
        </w:rPr>
        <w:t>2.3.1. Hồ sơ bao gồm:</w:t>
      </w:r>
    </w:p>
    <w:p w14:paraId="160AC14D" w14:textId="77777777" w:rsidR="00F46D79" w:rsidRPr="009B3430" w:rsidRDefault="00F46D79" w:rsidP="00F46D79">
      <w:pPr>
        <w:pStyle w:val="sonvb"/>
        <w:spacing w:before="120" w:line="276" w:lineRule="auto"/>
        <w:ind w:firstLine="709"/>
        <w:rPr>
          <w:iCs/>
          <w:szCs w:val="28"/>
          <w:lang w:val="sv-SE"/>
        </w:rPr>
      </w:pPr>
      <w:r w:rsidRPr="009B3430">
        <w:rPr>
          <w:iCs/>
          <w:szCs w:val="28"/>
          <w:lang w:val="sv-SE"/>
        </w:rPr>
        <w:t>a) Đơn đề nghị phê duyệt liên kết giáo dục với nước ngoài do các bên liên kết cùng ký theo Mẫu số 01 Phụ lục Nghị định số 86/2018/NĐ-CP.</w:t>
      </w:r>
    </w:p>
    <w:p w14:paraId="35A662D7" w14:textId="77777777" w:rsidR="00F46D79" w:rsidRPr="009B3430" w:rsidRDefault="00F46D79" w:rsidP="00F46D79">
      <w:pPr>
        <w:pStyle w:val="sonvb"/>
        <w:spacing w:before="120" w:line="276" w:lineRule="auto"/>
        <w:ind w:firstLine="709"/>
        <w:rPr>
          <w:iCs/>
          <w:szCs w:val="28"/>
          <w:lang w:val="sv-SE"/>
        </w:rPr>
      </w:pPr>
      <w:r w:rsidRPr="009B3430">
        <w:rPr>
          <w:iCs/>
          <w:szCs w:val="28"/>
          <w:lang w:val="sv-SE"/>
        </w:rPr>
        <w:t>b) Thỏa thuận (Hợp đồng) hợp tác giữa các bên liên kết trong đó có thông tin chi tiết về các bên liên kết, trách nhiệm của các bên đối với nội dung cam kết cụ thể về chương trình, tài liệu học tập và giảng dạy, giáo viên, cơ sở vật chất, kiểm tra, đánh giá, văn bằng, thông tin về tài chính và các nội dung khác.</w:t>
      </w:r>
    </w:p>
    <w:p w14:paraId="4B2AB0F7" w14:textId="77777777" w:rsidR="00F46D79" w:rsidRPr="009B3430" w:rsidRDefault="00F46D79" w:rsidP="00F46D79">
      <w:pPr>
        <w:pStyle w:val="sonvb"/>
        <w:spacing w:before="120" w:line="276" w:lineRule="auto"/>
        <w:ind w:firstLine="709"/>
        <w:rPr>
          <w:iCs/>
          <w:szCs w:val="28"/>
          <w:lang w:val="sv-SE"/>
        </w:rPr>
      </w:pPr>
      <w:r w:rsidRPr="009B3430">
        <w:rPr>
          <w:iCs/>
          <w:szCs w:val="28"/>
          <w:lang w:val="sv-SE"/>
        </w:rPr>
        <w:t>c) Giấy tờ chứng minh tư cách pháp lý của các bên liên kết: Bản sao có chứng thực hoặc bản sao kèm theo bản chính để đối chiếu Quyết định thành lập hoặc cho phép thành lập cơ sở giáo dục hoặc các tài liệu tương đương khác.</w:t>
      </w:r>
    </w:p>
    <w:p w14:paraId="3FD3CBEC" w14:textId="77777777" w:rsidR="00F46D79" w:rsidRPr="009B3430" w:rsidRDefault="00F46D79" w:rsidP="00F46D79">
      <w:pPr>
        <w:pStyle w:val="sonvb"/>
        <w:spacing w:before="120" w:line="276" w:lineRule="auto"/>
        <w:ind w:firstLine="709"/>
        <w:rPr>
          <w:iCs/>
          <w:szCs w:val="28"/>
          <w:lang w:val="sv-SE"/>
        </w:rPr>
      </w:pPr>
      <w:r w:rsidRPr="009B3430">
        <w:rPr>
          <w:iCs/>
          <w:szCs w:val="28"/>
          <w:lang w:val="sv-SE"/>
        </w:rPr>
        <w:t>d) Chương trình giáo dục của nước ngoài có nội dung, môn học đưa vào chương trình giáo dục tích hợp và chương trình giáo dục tích hợp dự kiến thực hiện.</w:t>
      </w:r>
    </w:p>
    <w:p w14:paraId="3B42EE8F" w14:textId="77777777" w:rsidR="00F46D79" w:rsidRPr="009B3430" w:rsidRDefault="00F46D79" w:rsidP="00F46D79">
      <w:pPr>
        <w:pStyle w:val="sonvb"/>
        <w:spacing w:before="120" w:line="276" w:lineRule="auto"/>
        <w:ind w:firstLine="709"/>
        <w:rPr>
          <w:iCs/>
          <w:szCs w:val="28"/>
          <w:lang w:val="sv-SE"/>
        </w:rPr>
      </w:pPr>
      <w:r w:rsidRPr="009B3430">
        <w:rPr>
          <w:iCs/>
          <w:szCs w:val="28"/>
          <w:lang w:val="sv-SE"/>
        </w:rPr>
        <w:t>đ) Giấy chứng nhận kiểm định chất lượng giáo dục của chương trình giáo dục nước ngoài hoặc giấy tờ phê duyệt chương trình giáo dục nước ngoài của cơ quan, tổ chức có thẩm quyền (bản sao có chứng thực hoặc bản sao kèm bản chính để đối chiếu);</w:t>
      </w:r>
    </w:p>
    <w:p w14:paraId="11C6A4EA" w14:textId="77777777" w:rsidR="00F46D79" w:rsidRPr="009B3430" w:rsidRDefault="00F46D79" w:rsidP="00F46D79">
      <w:pPr>
        <w:pStyle w:val="sonvb"/>
        <w:spacing w:before="120" w:line="276" w:lineRule="auto"/>
        <w:ind w:firstLine="709"/>
        <w:rPr>
          <w:iCs/>
          <w:szCs w:val="28"/>
          <w:lang w:val="sv-SE"/>
        </w:rPr>
      </w:pPr>
      <w:r w:rsidRPr="009B3430">
        <w:rPr>
          <w:iCs/>
          <w:szCs w:val="28"/>
          <w:lang w:val="sv-SE"/>
        </w:rPr>
        <w:t>e) Văn bản, tài liệu thuyết minh việc tích hợp chương trình giáo dục.</w:t>
      </w:r>
    </w:p>
    <w:p w14:paraId="0CB16AFF" w14:textId="77777777" w:rsidR="00F46D79" w:rsidRPr="009B3430" w:rsidRDefault="00F46D79" w:rsidP="00F46D79">
      <w:pPr>
        <w:pStyle w:val="sonvb"/>
        <w:spacing w:before="120" w:line="276" w:lineRule="auto"/>
        <w:ind w:firstLine="709"/>
        <w:rPr>
          <w:iCs/>
          <w:szCs w:val="28"/>
          <w:lang w:val="sv-SE"/>
        </w:rPr>
      </w:pPr>
      <w:r w:rsidRPr="009B3430">
        <w:rPr>
          <w:iCs/>
          <w:szCs w:val="28"/>
          <w:lang w:val="sv-SE"/>
        </w:rPr>
        <w:t>g) Đề án thực hiện liên kết giáo dục với nước ngoài do các bên liên kết xây dựng theo Mẫu số 02 Phụ lục Nghị định số 86/2018/NĐ-CP, bao gồm các nội dung chủ yếu: Sự cần thiết, giới thiệu các bên liên kết; nội dung liên kết; cơ sở vật chất, thiết bị; danh sách giáo viên dự kiến kèm theo lý lịch chuyên môn; đối tượng, tiêu chí và quy mô tuyển sinh; văn bằng, chứng chỉ sẽ cấp, tính tương đương của văn bằng, chứng chỉ của nước ngoài đối với văn bằng, chứng chỉ của hệ thống giáo dục quốc dân Việt Nam (nếu có); biện pháp đảm bảo quyền lợi của người học và người lao động; bộ phận phụ trách liên kết, lý lịch cá nhân của người đại diện cơ sở giáo dục Việt Nam và cơ sở giáo dục nước ngoài tham gia quản lý chương trình; mức học phí, sự hỗ trợ tài chính của cá nhân, tổ chức Việt Nam và nước ngoài (nến có), dự toán kinh phí, cơ chế quản lý tài chính; trách nhiệm và quyền hạn của các bên liên kết; trách nhiệm và quyền hạn của giáo viên và học sinh.</w:t>
      </w:r>
    </w:p>
    <w:p w14:paraId="0D625EC7" w14:textId="2DBB6FE2"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t>1</w:t>
      </w:r>
      <w:r w:rsidRPr="009B3430">
        <w:rPr>
          <w:iCs/>
          <w:sz w:val="28"/>
          <w:szCs w:val="28"/>
          <w:lang w:val="nb-NO"/>
        </w:rPr>
        <w:t>2.3.2. Số lượng: 01 bộ hồ sơ.</w:t>
      </w:r>
    </w:p>
    <w:p w14:paraId="11DABD3B" w14:textId="4397B304"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lastRenderedPageBreak/>
        <w:t>1</w:t>
      </w:r>
      <w:r w:rsidRPr="009B3430">
        <w:rPr>
          <w:iCs/>
          <w:sz w:val="28"/>
          <w:szCs w:val="28"/>
          <w:lang w:val="nb-NO"/>
        </w:rPr>
        <w:t xml:space="preserve">2.4. Thời hạn giải quyết:  </w:t>
      </w:r>
    </w:p>
    <w:p w14:paraId="0F9A381C" w14:textId="77777777" w:rsidR="00F46D79" w:rsidRPr="009B3430" w:rsidRDefault="00F46D79" w:rsidP="00F46D79">
      <w:pPr>
        <w:pStyle w:val="BodyTextIndent"/>
        <w:spacing w:before="120" w:line="264" w:lineRule="auto"/>
        <w:ind w:left="0" w:firstLine="709"/>
        <w:jc w:val="both"/>
        <w:rPr>
          <w:iCs/>
          <w:sz w:val="28"/>
          <w:szCs w:val="28"/>
          <w:lang w:val="sv-SE"/>
        </w:rPr>
      </w:pPr>
      <w:r w:rsidRPr="009B3430">
        <w:rPr>
          <w:iCs/>
          <w:sz w:val="28"/>
          <w:szCs w:val="28"/>
          <w:lang w:val="sv-SE"/>
        </w:rPr>
        <w:t>Tối thiểu là 40 ngày làm việc, kể từ ngày nhận được hồ sơ hợp lệ (bao gồm cả thời gian đề nghị Bộ GDĐT phê duyệt chương trình giáo dục tích hợp).</w:t>
      </w:r>
    </w:p>
    <w:p w14:paraId="2A673C13" w14:textId="03007511"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t>1</w:t>
      </w:r>
      <w:r w:rsidRPr="009B3430">
        <w:rPr>
          <w:iCs/>
          <w:sz w:val="28"/>
          <w:szCs w:val="28"/>
          <w:lang w:val="nb-NO"/>
        </w:rPr>
        <w:t xml:space="preserve">2.5. Đối tượng thực hiện thủ tục hành chính:  </w:t>
      </w:r>
    </w:p>
    <w:p w14:paraId="55787DB1" w14:textId="77777777" w:rsidR="00F46D79" w:rsidRPr="009B3430" w:rsidRDefault="00F46D79" w:rsidP="00F46D79">
      <w:pPr>
        <w:pStyle w:val="BodyTextIndent"/>
        <w:spacing w:before="120" w:line="264" w:lineRule="auto"/>
        <w:ind w:left="0" w:firstLine="709"/>
        <w:jc w:val="both"/>
        <w:rPr>
          <w:iCs/>
          <w:sz w:val="28"/>
          <w:szCs w:val="28"/>
          <w:lang w:val="nb-NO"/>
        </w:rPr>
      </w:pPr>
      <w:r w:rsidRPr="009B3430">
        <w:rPr>
          <w:iCs/>
          <w:sz w:val="28"/>
          <w:szCs w:val="28"/>
          <w:lang w:val="nb-NO"/>
        </w:rPr>
        <w:t>Cơ sở giáo dục mầm non tư thục, cơ sở giáo dục phổ thông tư thục của Việt Nam và cơ sở giáo dục hoạt động hợp pháp ở nước ngoài, được cơ quan, tổ chức kiểm định chất lượng giáo dục hoặc cơ quan có thẩm quyền của nước ngoài công nhận về chất lượng giáo dục.</w:t>
      </w:r>
    </w:p>
    <w:p w14:paraId="0A7AD282" w14:textId="2A470E68"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t>1</w:t>
      </w:r>
      <w:r w:rsidRPr="009B3430">
        <w:rPr>
          <w:iCs/>
          <w:sz w:val="28"/>
          <w:szCs w:val="28"/>
          <w:lang w:val="nb-NO"/>
        </w:rPr>
        <w:t xml:space="preserve">2.6. Cơ quan thực hiện thủ tục hành chính: </w:t>
      </w:r>
    </w:p>
    <w:p w14:paraId="24EA8B96" w14:textId="77777777" w:rsidR="00F46D79" w:rsidRPr="009B3430" w:rsidRDefault="00F46D79" w:rsidP="00F46D79">
      <w:pPr>
        <w:pStyle w:val="BodyTextIndent"/>
        <w:spacing w:before="120" w:line="264" w:lineRule="auto"/>
        <w:ind w:left="0" w:firstLine="709"/>
        <w:jc w:val="both"/>
        <w:rPr>
          <w:iCs/>
          <w:sz w:val="28"/>
          <w:szCs w:val="28"/>
          <w:lang w:val="nb-NO"/>
        </w:rPr>
      </w:pPr>
      <w:r w:rsidRPr="009B3430">
        <w:rPr>
          <w:iCs/>
          <w:sz w:val="28"/>
          <w:szCs w:val="28"/>
          <w:lang w:val="nb-NO"/>
        </w:rPr>
        <w:t>Sở Giáo dục và Đào tạo.</w:t>
      </w:r>
    </w:p>
    <w:p w14:paraId="54F9C279" w14:textId="262D1338"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t>1</w:t>
      </w:r>
      <w:r w:rsidRPr="009B3430">
        <w:rPr>
          <w:iCs/>
          <w:sz w:val="28"/>
          <w:szCs w:val="28"/>
          <w:lang w:val="nb-NO"/>
        </w:rPr>
        <w:t xml:space="preserve">2.7. Kết quả thực hiện thủ tục hành chính: </w:t>
      </w:r>
    </w:p>
    <w:p w14:paraId="0CA672A7" w14:textId="77777777" w:rsidR="00F46D79" w:rsidRPr="009B3430" w:rsidRDefault="00F46D79" w:rsidP="00F46D79">
      <w:pPr>
        <w:pStyle w:val="BodyTextIndent"/>
        <w:spacing w:before="120" w:line="264" w:lineRule="auto"/>
        <w:ind w:left="0" w:firstLine="709"/>
        <w:jc w:val="both"/>
        <w:rPr>
          <w:iCs/>
          <w:sz w:val="28"/>
          <w:szCs w:val="28"/>
          <w:lang w:val="nb-NO"/>
        </w:rPr>
      </w:pPr>
      <w:r w:rsidRPr="009B3430">
        <w:rPr>
          <w:iCs/>
          <w:sz w:val="28"/>
          <w:szCs w:val="28"/>
          <w:lang w:val="sv-SE"/>
        </w:rPr>
        <w:t>Quyết định phê duyệt/Văn bản từ chối phê duyệt liên kết giáo dục của Giám đốc Sở Giáo dục và Đào tạo.</w:t>
      </w:r>
      <w:r w:rsidRPr="009B3430">
        <w:rPr>
          <w:iCs/>
          <w:sz w:val="28"/>
          <w:szCs w:val="28"/>
          <w:lang w:val="nb-NO"/>
        </w:rPr>
        <w:t xml:space="preserve"> </w:t>
      </w:r>
    </w:p>
    <w:p w14:paraId="68892A36" w14:textId="6C842FDD"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t>1</w:t>
      </w:r>
      <w:r w:rsidRPr="009B3430">
        <w:rPr>
          <w:iCs/>
          <w:sz w:val="28"/>
          <w:szCs w:val="28"/>
          <w:lang w:val="nb-NO"/>
        </w:rPr>
        <w:t xml:space="preserve">2.8. Lệ phí: </w:t>
      </w:r>
    </w:p>
    <w:p w14:paraId="712546A3" w14:textId="77777777" w:rsidR="00F46D79" w:rsidRPr="009B3430" w:rsidRDefault="00F46D79" w:rsidP="00F46D79">
      <w:pPr>
        <w:pStyle w:val="BodyTextIndent"/>
        <w:spacing w:before="120" w:line="264" w:lineRule="auto"/>
        <w:ind w:left="0" w:firstLine="709"/>
        <w:jc w:val="both"/>
        <w:rPr>
          <w:iCs/>
          <w:sz w:val="28"/>
          <w:szCs w:val="28"/>
          <w:lang w:val="nb-NO"/>
        </w:rPr>
      </w:pPr>
      <w:r w:rsidRPr="009B3430">
        <w:rPr>
          <w:iCs/>
          <w:sz w:val="28"/>
          <w:szCs w:val="28"/>
          <w:lang w:val="nb-NO"/>
        </w:rPr>
        <w:t>Không</w:t>
      </w:r>
    </w:p>
    <w:p w14:paraId="3E13C012" w14:textId="584BBC50"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t>1</w:t>
      </w:r>
      <w:r w:rsidRPr="009B3430">
        <w:rPr>
          <w:iCs/>
          <w:sz w:val="28"/>
          <w:szCs w:val="28"/>
          <w:lang w:val="nb-NO"/>
        </w:rPr>
        <w:t xml:space="preserve">2.9. Tên mẫu đơn, mẫu tờ khai: </w:t>
      </w:r>
    </w:p>
    <w:p w14:paraId="16BC38E6" w14:textId="77777777" w:rsidR="00F46D79" w:rsidRPr="009B3430" w:rsidRDefault="00F46D79" w:rsidP="00F46D79">
      <w:pPr>
        <w:pStyle w:val="BodyTextIndent"/>
        <w:spacing w:before="120" w:line="264" w:lineRule="auto"/>
        <w:ind w:left="0" w:firstLine="709"/>
        <w:jc w:val="both"/>
        <w:rPr>
          <w:iCs/>
          <w:sz w:val="28"/>
          <w:szCs w:val="28"/>
          <w:lang w:val="nb-NO"/>
        </w:rPr>
      </w:pPr>
      <w:r w:rsidRPr="009B3430">
        <w:rPr>
          <w:iCs/>
          <w:sz w:val="28"/>
          <w:szCs w:val="28"/>
          <w:lang w:val="nb-NO"/>
        </w:rPr>
        <w:t>- Đơn đề nghị phê duyệt liên kết giáo dục với nước ngoài do các bên liên kết cùng ký theo Mẫu số 01 tại Phụ lục kèm theo Nghị định số 86/2018/NĐ-CP;</w:t>
      </w:r>
    </w:p>
    <w:p w14:paraId="4DDF9889" w14:textId="77777777" w:rsidR="00F46D79" w:rsidRPr="009B3430" w:rsidRDefault="00F46D79" w:rsidP="00F46D79">
      <w:pPr>
        <w:pStyle w:val="BodyTextIndent"/>
        <w:spacing w:before="120" w:line="264" w:lineRule="auto"/>
        <w:ind w:left="0" w:firstLine="709"/>
        <w:jc w:val="both"/>
        <w:rPr>
          <w:iCs/>
          <w:sz w:val="28"/>
          <w:szCs w:val="28"/>
          <w:lang w:val="nb-NO"/>
        </w:rPr>
      </w:pPr>
      <w:r w:rsidRPr="009B3430">
        <w:rPr>
          <w:iCs/>
          <w:sz w:val="28"/>
          <w:szCs w:val="28"/>
          <w:lang w:val="nb-NO"/>
        </w:rPr>
        <w:t>- Đề án thực hiện liên kết giáo dục với nước ngoài do các bên liên kết xây dựng theo Mẫu số 02 tại Phụ lục ban hành kèm theo Nghị định số 86/2018/NĐ-CP.</w:t>
      </w:r>
    </w:p>
    <w:p w14:paraId="15EB9677" w14:textId="6A3D9A0C"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t>1</w:t>
      </w:r>
      <w:r w:rsidRPr="009B3430">
        <w:rPr>
          <w:iCs/>
          <w:sz w:val="28"/>
          <w:szCs w:val="28"/>
          <w:lang w:val="nb-NO"/>
        </w:rPr>
        <w:t>2.10. Điều kiện thực hiện thủ tục hành chính:</w:t>
      </w:r>
    </w:p>
    <w:p w14:paraId="09F80CC7" w14:textId="77777777" w:rsidR="00F46D79" w:rsidRPr="009B3430" w:rsidRDefault="00F46D79" w:rsidP="00F46D79">
      <w:pPr>
        <w:pStyle w:val="BodyTextIndent"/>
        <w:spacing w:before="120" w:line="264" w:lineRule="auto"/>
        <w:ind w:left="0" w:firstLine="709"/>
        <w:jc w:val="both"/>
        <w:rPr>
          <w:iCs/>
          <w:spacing w:val="-2"/>
          <w:sz w:val="28"/>
          <w:szCs w:val="28"/>
          <w:lang w:val="sv-SE"/>
        </w:rPr>
      </w:pPr>
      <w:r w:rsidRPr="009B3430">
        <w:rPr>
          <w:iCs/>
          <w:spacing w:val="-2"/>
          <w:sz w:val="28"/>
          <w:szCs w:val="28"/>
          <w:lang w:val="sv-SE"/>
        </w:rPr>
        <w:t>a) Đội ngũ nhà giáo:</w:t>
      </w:r>
    </w:p>
    <w:p w14:paraId="0C0EF4F4" w14:textId="77777777" w:rsidR="00F46D79" w:rsidRPr="009B3430" w:rsidRDefault="00F46D79" w:rsidP="00F46D79">
      <w:pPr>
        <w:pStyle w:val="BodyTextIndent"/>
        <w:spacing w:before="120" w:line="264" w:lineRule="auto"/>
        <w:ind w:left="0" w:firstLine="709"/>
        <w:jc w:val="both"/>
        <w:rPr>
          <w:iCs/>
          <w:spacing w:val="-2"/>
          <w:sz w:val="28"/>
          <w:szCs w:val="28"/>
          <w:lang w:val="sv-SE"/>
        </w:rPr>
      </w:pPr>
      <w:r w:rsidRPr="009B3430">
        <w:rPr>
          <w:iCs/>
          <w:spacing w:val="-2"/>
          <w:sz w:val="28"/>
          <w:szCs w:val="28"/>
          <w:lang w:val="sv-SE"/>
        </w:rPr>
        <w:t>Giáo viên Việt Nam giảng dạy chương trình giáo dục tích hợp phải đáp ứng trình độ chuẩn được đào tạo của cấp học theo quy định của pháp luật Việt Nam;</w:t>
      </w:r>
    </w:p>
    <w:p w14:paraId="34D7F322" w14:textId="77777777" w:rsidR="00F46D79" w:rsidRPr="009B3430" w:rsidRDefault="00F46D79" w:rsidP="00F46D79">
      <w:pPr>
        <w:pStyle w:val="BodyTextIndent"/>
        <w:spacing w:before="120" w:line="264" w:lineRule="auto"/>
        <w:ind w:left="0" w:firstLine="709"/>
        <w:jc w:val="both"/>
        <w:rPr>
          <w:iCs/>
          <w:spacing w:val="-2"/>
          <w:sz w:val="28"/>
          <w:szCs w:val="28"/>
          <w:lang w:val="sv-SE"/>
        </w:rPr>
      </w:pPr>
      <w:r w:rsidRPr="009B3430">
        <w:rPr>
          <w:iCs/>
          <w:spacing w:val="-2"/>
          <w:sz w:val="28"/>
          <w:szCs w:val="28"/>
          <w:lang w:val="sv-SE"/>
        </w:rPr>
        <w:t>Giáo viên nước ngoài giảng dạy chương trình giáo dục tích hợp phải có trình độ đại học phù hợp với chuyên môn giảng dạy và chứng chỉ nghiệp vụ sư phạm hoặc tương đương;</w:t>
      </w:r>
    </w:p>
    <w:p w14:paraId="5B97258F" w14:textId="77777777" w:rsidR="00F46D79" w:rsidRPr="009B3430" w:rsidRDefault="00F46D79" w:rsidP="00F46D79">
      <w:pPr>
        <w:pStyle w:val="BodyTextIndent"/>
        <w:spacing w:before="120" w:line="264" w:lineRule="auto"/>
        <w:ind w:left="0" w:firstLine="709"/>
        <w:jc w:val="both"/>
        <w:rPr>
          <w:iCs/>
          <w:spacing w:val="-2"/>
          <w:sz w:val="28"/>
          <w:szCs w:val="28"/>
          <w:lang w:val="sv-SE"/>
        </w:rPr>
      </w:pPr>
      <w:r w:rsidRPr="009B3430">
        <w:rPr>
          <w:iCs/>
          <w:spacing w:val="-2"/>
          <w:sz w:val="28"/>
          <w:szCs w:val="28"/>
          <w:lang w:val="sv-SE"/>
        </w:rPr>
        <w:t>Giáo viên giảng dạy chương trình giáo dục tích hợp bằng ngoại ngữ phải có trình độ ngoại ngữ đáp ứng yêu cầu chương chương trình tích hợp và không thấp hơn Bậc 5 theo Khung năng lực ngoại ngữ 6 bậc dùng cho Việt Nam hoặc tương đương</w:t>
      </w:r>
    </w:p>
    <w:p w14:paraId="5088C05B" w14:textId="77777777" w:rsidR="00F46D79" w:rsidRPr="009B3430" w:rsidRDefault="00F46D79" w:rsidP="00F46D79">
      <w:pPr>
        <w:pStyle w:val="BodyTextIndent"/>
        <w:spacing w:before="120" w:line="264" w:lineRule="auto"/>
        <w:ind w:left="0" w:firstLine="709"/>
        <w:jc w:val="both"/>
        <w:rPr>
          <w:iCs/>
          <w:spacing w:val="-2"/>
          <w:sz w:val="28"/>
          <w:szCs w:val="28"/>
          <w:lang w:val="sv-SE"/>
        </w:rPr>
      </w:pPr>
      <w:r w:rsidRPr="009B3430">
        <w:rPr>
          <w:iCs/>
          <w:spacing w:val="-2"/>
          <w:sz w:val="28"/>
          <w:szCs w:val="28"/>
          <w:lang w:val="sv-SE"/>
        </w:rPr>
        <w:t>b) Cơ sở vật chất:</w:t>
      </w:r>
    </w:p>
    <w:p w14:paraId="294841FF" w14:textId="77777777" w:rsidR="00F46D79" w:rsidRPr="009B3430" w:rsidRDefault="00F46D79" w:rsidP="00F46D79">
      <w:pPr>
        <w:pStyle w:val="BodyTextIndent"/>
        <w:spacing w:before="120" w:line="264" w:lineRule="auto"/>
        <w:ind w:left="0" w:firstLine="709"/>
        <w:jc w:val="both"/>
        <w:rPr>
          <w:iCs/>
          <w:spacing w:val="-2"/>
          <w:sz w:val="28"/>
          <w:szCs w:val="28"/>
          <w:lang w:val="sv-SE"/>
        </w:rPr>
      </w:pPr>
      <w:r w:rsidRPr="009B3430">
        <w:rPr>
          <w:iCs/>
          <w:spacing w:val="-2"/>
          <w:sz w:val="28"/>
          <w:szCs w:val="28"/>
          <w:lang w:val="sv-SE"/>
        </w:rPr>
        <w:lastRenderedPageBreak/>
        <w:t>Quy mô lớp học và cơ sở vật chất đáp ứng yêu cầu của chương trình giáo dục tích hợp và không làm ảnh hưởng đến hoạt động giảng dạy chung của cơ sở giáo dục phía Việt Nam tham gia liên kết giáo dục</w:t>
      </w:r>
    </w:p>
    <w:p w14:paraId="54188C6E" w14:textId="77777777" w:rsidR="00F46D79" w:rsidRPr="009B3430" w:rsidRDefault="00F46D79" w:rsidP="00F46D79">
      <w:pPr>
        <w:pStyle w:val="BodyTextIndent"/>
        <w:spacing w:before="120" w:line="264" w:lineRule="auto"/>
        <w:ind w:left="0" w:firstLine="709"/>
        <w:jc w:val="both"/>
        <w:rPr>
          <w:iCs/>
          <w:spacing w:val="-2"/>
          <w:sz w:val="28"/>
          <w:szCs w:val="28"/>
          <w:lang w:val="sv-SE"/>
        </w:rPr>
      </w:pPr>
      <w:r w:rsidRPr="009B3430">
        <w:rPr>
          <w:iCs/>
          <w:spacing w:val="-2"/>
          <w:sz w:val="28"/>
          <w:szCs w:val="28"/>
          <w:lang w:val="sv-SE"/>
        </w:rPr>
        <w:t>c) Chương trình giáo dục:</w:t>
      </w:r>
    </w:p>
    <w:p w14:paraId="4CD04C06" w14:textId="77777777" w:rsidR="00F46D79" w:rsidRPr="009B3430" w:rsidRDefault="00F46D79" w:rsidP="00F46D79">
      <w:pPr>
        <w:pStyle w:val="BodyTextIndent"/>
        <w:spacing w:before="120" w:line="264" w:lineRule="auto"/>
        <w:ind w:left="0" w:firstLine="709"/>
        <w:jc w:val="both"/>
        <w:rPr>
          <w:iCs/>
          <w:spacing w:val="-2"/>
          <w:sz w:val="28"/>
          <w:szCs w:val="28"/>
          <w:lang w:val="sv-SE"/>
        </w:rPr>
      </w:pPr>
      <w:r w:rsidRPr="009B3430">
        <w:rPr>
          <w:iCs/>
          <w:spacing w:val="-2"/>
          <w:sz w:val="28"/>
          <w:szCs w:val="28"/>
          <w:lang w:val="sv-SE"/>
        </w:rPr>
        <w:t>Chương trình giáo dục của nước ngoài đưa vào tích hợp phải là chương trình đã được kiểm định chất lượng giáo dục ở nước sở tại hoặc được cơ quan, tổ chức có thẩm quyền về giáo dục của nước sở tại công nhận về chất lượng giáo dục;</w:t>
      </w:r>
    </w:p>
    <w:p w14:paraId="6E0169E1" w14:textId="77777777" w:rsidR="00F46D79" w:rsidRPr="009B3430" w:rsidRDefault="00F46D79" w:rsidP="00F46D79">
      <w:pPr>
        <w:pStyle w:val="BodyTextIndent"/>
        <w:spacing w:before="120" w:line="264" w:lineRule="auto"/>
        <w:ind w:left="0" w:firstLine="709"/>
        <w:jc w:val="both"/>
        <w:rPr>
          <w:iCs/>
          <w:spacing w:val="-2"/>
          <w:sz w:val="28"/>
          <w:szCs w:val="28"/>
          <w:lang w:val="sv-SE"/>
        </w:rPr>
      </w:pPr>
      <w:r w:rsidRPr="009B3430">
        <w:rPr>
          <w:iCs/>
          <w:spacing w:val="-2"/>
          <w:sz w:val="28"/>
          <w:szCs w:val="28"/>
          <w:lang w:val="sv-SE"/>
        </w:rPr>
        <w:t>Chương trình giáo dục tích hợp phải bảo đảm mục tiêu của chương trình giáo dục của Việt Nam và đáp ứng yêu cầu của chương trình giáo dục nước ngoài; không bắt buộc người học phải học lại cùng một nội dung kiến thức, bảo đảm tính ổn định đến hết cấp học và liên thông giữa các cấp học vì quyền lợi của học sinh, bảo đảm tính tự nguyện tham gia và không gây quá tải cho học sinh;</w:t>
      </w:r>
    </w:p>
    <w:p w14:paraId="4747C590" w14:textId="77777777" w:rsidR="00F46D79" w:rsidRPr="009B3430" w:rsidRDefault="00F46D79" w:rsidP="00F46D79">
      <w:pPr>
        <w:pStyle w:val="BodyTextIndent"/>
        <w:spacing w:before="120" w:line="264" w:lineRule="auto"/>
        <w:ind w:left="0" w:firstLine="709"/>
        <w:jc w:val="both"/>
        <w:rPr>
          <w:iCs/>
          <w:sz w:val="28"/>
          <w:szCs w:val="28"/>
          <w:lang w:val="nb-NO"/>
        </w:rPr>
      </w:pPr>
      <w:r w:rsidRPr="009B3430">
        <w:rPr>
          <w:iCs/>
          <w:spacing w:val="-2"/>
          <w:sz w:val="28"/>
          <w:szCs w:val="28"/>
          <w:lang w:val="sv-SE"/>
        </w:rPr>
        <w:t xml:space="preserve">Chương trình giáo dục tích hợp phải được cơ quan có thẩm quyền phê duyệt. </w:t>
      </w:r>
    </w:p>
    <w:p w14:paraId="277303A6" w14:textId="2AFDEB6E" w:rsidR="00F46D79" w:rsidRPr="009B3430" w:rsidRDefault="00F46D79" w:rsidP="00F46D79">
      <w:pPr>
        <w:pStyle w:val="BodyTextIndent"/>
        <w:spacing w:before="120" w:line="264" w:lineRule="auto"/>
        <w:ind w:left="0" w:firstLine="709"/>
        <w:jc w:val="both"/>
        <w:rPr>
          <w:iCs/>
          <w:sz w:val="28"/>
          <w:szCs w:val="28"/>
          <w:lang w:val="nb-NO"/>
        </w:rPr>
      </w:pPr>
      <w:r>
        <w:rPr>
          <w:iCs/>
          <w:sz w:val="28"/>
          <w:szCs w:val="28"/>
          <w:lang w:val="nb-NO"/>
        </w:rPr>
        <w:t>1</w:t>
      </w:r>
      <w:r w:rsidRPr="009B3430">
        <w:rPr>
          <w:iCs/>
          <w:sz w:val="28"/>
          <w:szCs w:val="28"/>
          <w:lang w:val="nb-NO"/>
        </w:rPr>
        <w:t xml:space="preserve">2.11. Căn cứ pháp lý của thủ tục hành chính: </w:t>
      </w:r>
    </w:p>
    <w:p w14:paraId="135F36FD" w14:textId="2FEEA8C2" w:rsidR="00F46D79" w:rsidRDefault="00F46D79" w:rsidP="00F46D79">
      <w:pPr>
        <w:ind w:firstLine="720"/>
        <w:jc w:val="both"/>
        <w:rPr>
          <w:iCs/>
          <w:spacing w:val="-2"/>
          <w:szCs w:val="28"/>
          <w:lang w:val="sv-SE"/>
        </w:rPr>
      </w:pPr>
      <w:r w:rsidRPr="009B3430">
        <w:rPr>
          <w:iCs/>
          <w:szCs w:val="28"/>
          <w:lang w:val="nb-NO"/>
        </w:rPr>
        <w:t>Nghị định số 86/2018/NĐ-CP ngày 06 tháng 6 năm 2018 của Chính phủ quy định về hợp tác, đầu tư của nước ngoài trong lĩnh vực giáo dục</w:t>
      </w:r>
      <w:r w:rsidRPr="009B3430">
        <w:rPr>
          <w:iCs/>
          <w:spacing w:val="-2"/>
          <w:szCs w:val="28"/>
          <w:lang w:val="sv-SE"/>
        </w:rPr>
        <w:t>.</w:t>
      </w:r>
    </w:p>
    <w:p w14:paraId="71CCDA3D" w14:textId="77777777" w:rsidR="00F46D79" w:rsidRDefault="00F46D79">
      <w:pPr>
        <w:rPr>
          <w:iCs/>
          <w:spacing w:val="-2"/>
          <w:szCs w:val="28"/>
          <w:lang w:val="sv-SE"/>
        </w:rPr>
      </w:pPr>
      <w:r>
        <w:rPr>
          <w:iCs/>
          <w:spacing w:val="-2"/>
          <w:szCs w:val="28"/>
          <w:lang w:val="sv-SE"/>
        </w:rPr>
        <w:br w:type="page"/>
      </w:r>
    </w:p>
    <w:p w14:paraId="71EB611D" w14:textId="77777777" w:rsidR="00F46D79" w:rsidRPr="00FF5298" w:rsidRDefault="00F46D79" w:rsidP="00F46D79">
      <w:pPr>
        <w:spacing w:before="120" w:after="280" w:afterAutospacing="1"/>
        <w:jc w:val="right"/>
        <w:rPr>
          <w:szCs w:val="28"/>
          <w:lang w:val="sv-SE"/>
        </w:rPr>
      </w:pPr>
      <w:r w:rsidRPr="00FF5298">
        <w:rPr>
          <w:b/>
          <w:bCs/>
          <w:szCs w:val="28"/>
          <w:lang w:val="vi-VN"/>
        </w:rPr>
        <w:lastRenderedPageBreak/>
        <w:t>Mẫu số 01</w:t>
      </w:r>
    </w:p>
    <w:p w14:paraId="6DF978F6" w14:textId="77777777" w:rsidR="00F46D79" w:rsidRPr="00FF5298" w:rsidRDefault="00F46D79" w:rsidP="00F46D79">
      <w:pPr>
        <w:spacing w:before="120" w:after="280" w:afterAutospacing="1"/>
        <w:jc w:val="center"/>
        <w:rPr>
          <w:szCs w:val="28"/>
          <w:lang w:val="sv-SE"/>
        </w:rPr>
      </w:pPr>
      <w:r w:rsidRPr="00FF5298">
        <w:rPr>
          <w:b/>
          <w:bCs/>
          <w:szCs w:val="28"/>
          <w:lang w:val="vi-VN"/>
        </w:rPr>
        <w:t>CỘNG HÒA XÃ HỘI CHỦ NGHĨA VIỆT NAM</w:t>
      </w:r>
      <w:r w:rsidRPr="00FF5298">
        <w:rPr>
          <w:b/>
          <w:bCs/>
          <w:szCs w:val="28"/>
          <w:lang w:val="vi-VN"/>
        </w:rPr>
        <w:br/>
        <w:t xml:space="preserve">Độc lập - Tự do - Hạnh phúc </w:t>
      </w:r>
      <w:r w:rsidRPr="00FF5298">
        <w:rPr>
          <w:b/>
          <w:bCs/>
          <w:szCs w:val="28"/>
          <w:lang w:val="vi-VN"/>
        </w:rPr>
        <w:br/>
        <w:t>---------------</w:t>
      </w:r>
    </w:p>
    <w:p w14:paraId="16A27712" w14:textId="77777777" w:rsidR="00F46D79" w:rsidRPr="00FF5298" w:rsidRDefault="00F46D79" w:rsidP="00F46D79">
      <w:pPr>
        <w:spacing w:before="120" w:after="280" w:afterAutospacing="1"/>
        <w:jc w:val="center"/>
        <w:rPr>
          <w:szCs w:val="28"/>
          <w:lang w:val="sv-SE"/>
        </w:rPr>
      </w:pPr>
      <w:r w:rsidRPr="00FF5298">
        <w:rPr>
          <w:i/>
          <w:iCs/>
          <w:szCs w:val="28"/>
          <w:lang w:val="vi-VN"/>
        </w:rPr>
        <w:t>………….., ngày …… tháng ……. năm …….</w:t>
      </w:r>
    </w:p>
    <w:p w14:paraId="71BEB132" w14:textId="77777777" w:rsidR="00F46D79" w:rsidRPr="00FF5298" w:rsidRDefault="00F46D79" w:rsidP="00F46D79">
      <w:pPr>
        <w:spacing w:before="120" w:after="280" w:afterAutospacing="1"/>
        <w:jc w:val="center"/>
        <w:rPr>
          <w:szCs w:val="28"/>
          <w:lang w:val="sv-SE"/>
        </w:rPr>
      </w:pPr>
      <w:r w:rsidRPr="00FF5298">
        <w:rPr>
          <w:b/>
          <w:bCs/>
          <w:szCs w:val="28"/>
          <w:lang w:val="vi-VN"/>
        </w:rPr>
        <w:t>ĐƠN ĐỀ NGHỊ</w:t>
      </w:r>
    </w:p>
    <w:p w14:paraId="3BA0CC31" w14:textId="77777777" w:rsidR="00F46D79" w:rsidRPr="00FF5298" w:rsidRDefault="00F46D79" w:rsidP="00F46D79">
      <w:pPr>
        <w:spacing w:before="120" w:after="280" w:afterAutospacing="1"/>
        <w:jc w:val="center"/>
        <w:rPr>
          <w:szCs w:val="28"/>
          <w:lang w:val="sv-SE"/>
        </w:rPr>
      </w:pPr>
      <w:bookmarkStart w:id="33" w:name="chuong_pl_1_name_name"/>
      <w:r w:rsidRPr="00FF5298">
        <w:rPr>
          <w:b/>
          <w:bCs/>
          <w:szCs w:val="28"/>
          <w:lang w:val="vi-VN"/>
        </w:rPr>
        <w:t xml:space="preserve">Phê duyệt liên kết giáo dục </w:t>
      </w:r>
      <w:r w:rsidRPr="00FF5298">
        <w:rPr>
          <w:b/>
          <w:bCs/>
          <w:szCs w:val="28"/>
          <w:shd w:val="solid" w:color="FFFFFF" w:fill="auto"/>
          <w:lang w:val="vi-VN"/>
        </w:rPr>
        <w:t>với</w:t>
      </w:r>
      <w:r w:rsidRPr="00FF5298">
        <w:rPr>
          <w:b/>
          <w:bCs/>
          <w:szCs w:val="28"/>
          <w:lang w:val="vi-VN"/>
        </w:rPr>
        <w:t xml:space="preserve"> nước ngoài</w:t>
      </w:r>
      <w:bookmarkEnd w:id="33"/>
    </w:p>
    <w:p w14:paraId="22C6458D" w14:textId="77777777" w:rsidR="00F46D79" w:rsidRPr="00FF5298" w:rsidRDefault="00F46D79" w:rsidP="00F46D79">
      <w:pPr>
        <w:spacing w:before="120" w:after="280" w:afterAutospacing="1"/>
        <w:jc w:val="center"/>
        <w:rPr>
          <w:szCs w:val="28"/>
          <w:lang w:val="sv-SE"/>
        </w:rPr>
      </w:pPr>
      <w:r w:rsidRPr="00FF5298">
        <w:rPr>
          <w:szCs w:val="28"/>
          <w:lang w:val="vi-VN"/>
        </w:rPr>
        <w:t>Kính gửi: ………..(1)………..</w:t>
      </w:r>
    </w:p>
    <w:p w14:paraId="2B66EC38" w14:textId="77777777" w:rsidR="00F46D79" w:rsidRPr="00FF5298" w:rsidRDefault="00F46D79" w:rsidP="00F46D79">
      <w:pPr>
        <w:spacing w:before="80" w:line="288" w:lineRule="auto"/>
        <w:ind w:firstLine="720"/>
        <w:jc w:val="both"/>
        <w:rPr>
          <w:szCs w:val="28"/>
          <w:lang w:val="sv-SE"/>
        </w:rPr>
      </w:pPr>
      <w:r w:rsidRPr="00FF5298">
        <w:rPr>
          <w:szCs w:val="28"/>
          <w:lang w:val="vi-VN"/>
        </w:rPr>
        <w:t>Chúng tôi, những người ký tên dưới đây, đại diện cho các Bên tham gia liên kết, gồm:</w:t>
      </w:r>
    </w:p>
    <w:p w14:paraId="2680EA73" w14:textId="77777777" w:rsidR="00F46D79" w:rsidRPr="00FF5298" w:rsidRDefault="00F46D79" w:rsidP="00F46D79">
      <w:pPr>
        <w:spacing w:before="80" w:line="288" w:lineRule="auto"/>
        <w:ind w:firstLine="720"/>
        <w:jc w:val="both"/>
        <w:rPr>
          <w:szCs w:val="28"/>
        </w:rPr>
      </w:pPr>
      <w:r w:rsidRPr="00FF5298">
        <w:rPr>
          <w:b/>
          <w:bCs/>
          <w:szCs w:val="28"/>
          <w:lang w:val="vi-VN"/>
        </w:rPr>
        <w:t>Bên Việt Nam</w:t>
      </w:r>
      <w:r w:rsidRPr="00FF5298">
        <w:rPr>
          <w:szCs w:val="28"/>
          <w:lang w:val="vi-VN"/>
        </w:rPr>
        <w:t xml:space="preserve"> </w:t>
      </w:r>
      <w:r w:rsidRPr="00FF5298">
        <w:rPr>
          <w:szCs w:val="28"/>
        </w:rPr>
        <w:t>……………………</w:t>
      </w:r>
      <w:r w:rsidRPr="00FF5298">
        <w:rPr>
          <w:szCs w:val="28"/>
          <w:lang w:val="vi-VN"/>
        </w:rPr>
        <w:t>(2)</w:t>
      </w:r>
      <w:r w:rsidRPr="00FF5298">
        <w:rPr>
          <w:szCs w:val="28"/>
        </w:rPr>
        <w:t xml:space="preserve">.................................................. </w:t>
      </w:r>
    </w:p>
    <w:p w14:paraId="3AAF09E8" w14:textId="77777777" w:rsidR="00F46D79" w:rsidRPr="00FF5298" w:rsidRDefault="00F46D79" w:rsidP="00F46D79">
      <w:pPr>
        <w:spacing w:before="80" w:line="288" w:lineRule="auto"/>
        <w:ind w:firstLine="720"/>
        <w:jc w:val="both"/>
        <w:rPr>
          <w:szCs w:val="28"/>
        </w:rPr>
      </w:pPr>
      <w:r w:rsidRPr="00FF5298">
        <w:rPr>
          <w:szCs w:val="28"/>
          <w:lang w:val="vi-VN"/>
        </w:rPr>
        <w:t>- Trụ sở:</w:t>
      </w:r>
      <w:r w:rsidRPr="00FF5298">
        <w:rPr>
          <w:szCs w:val="28"/>
        </w:rPr>
        <w:t xml:space="preserve"> ................................................................................................ </w:t>
      </w:r>
    </w:p>
    <w:p w14:paraId="681BD1BC" w14:textId="77777777" w:rsidR="00F46D79" w:rsidRPr="00FF5298" w:rsidRDefault="00F46D79" w:rsidP="00F46D79">
      <w:pPr>
        <w:spacing w:before="80" w:line="288" w:lineRule="auto"/>
        <w:ind w:firstLine="720"/>
        <w:jc w:val="both"/>
        <w:rPr>
          <w:szCs w:val="28"/>
        </w:rPr>
      </w:pPr>
      <w:r w:rsidRPr="00FF5298">
        <w:rPr>
          <w:szCs w:val="28"/>
          <w:lang w:val="vi-VN"/>
        </w:rPr>
        <w:t xml:space="preserve">- Điện thoại: </w:t>
      </w:r>
      <w:r w:rsidRPr="00FF5298">
        <w:rPr>
          <w:szCs w:val="28"/>
        </w:rPr>
        <w:t xml:space="preserve">............................................................................................... </w:t>
      </w:r>
    </w:p>
    <w:p w14:paraId="0E4A0BF1" w14:textId="77777777" w:rsidR="00F46D79" w:rsidRPr="00FF5298" w:rsidRDefault="00F46D79" w:rsidP="00F46D79">
      <w:pPr>
        <w:spacing w:before="80" w:line="288" w:lineRule="auto"/>
        <w:ind w:firstLine="720"/>
        <w:jc w:val="both"/>
        <w:rPr>
          <w:szCs w:val="28"/>
        </w:rPr>
      </w:pPr>
      <w:r w:rsidRPr="00FF5298">
        <w:rPr>
          <w:szCs w:val="28"/>
          <w:lang w:val="vi-VN"/>
        </w:rPr>
        <w:t>- Fax:</w:t>
      </w:r>
      <w:r w:rsidRPr="00FF5298">
        <w:rPr>
          <w:szCs w:val="28"/>
        </w:rPr>
        <w:t xml:space="preserve">......................................................................................................... </w:t>
      </w:r>
    </w:p>
    <w:p w14:paraId="49B8CC94" w14:textId="77777777" w:rsidR="00F46D79" w:rsidRPr="00FF5298" w:rsidRDefault="00F46D79" w:rsidP="00F46D79">
      <w:pPr>
        <w:spacing w:before="80" w:line="288" w:lineRule="auto"/>
        <w:ind w:firstLine="720"/>
        <w:jc w:val="both"/>
        <w:rPr>
          <w:szCs w:val="28"/>
        </w:rPr>
      </w:pPr>
      <w:r w:rsidRPr="00FF5298">
        <w:rPr>
          <w:szCs w:val="28"/>
          <w:lang w:val="vi-VN"/>
        </w:rPr>
        <w:t>- Website:</w:t>
      </w:r>
      <w:r w:rsidRPr="00FF5298">
        <w:rPr>
          <w:szCs w:val="28"/>
        </w:rPr>
        <w:t xml:space="preserve"> ................................................................................................. </w:t>
      </w:r>
    </w:p>
    <w:p w14:paraId="518D342A" w14:textId="77777777" w:rsidR="00F46D79" w:rsidRPr="00FF5298" w:rsidRDefault="00F46D79" w:rsidP="00F46D79">
      <w:pPr>
        <w:spacing w:before="80" w:line="288" w:lineRule="auto"/>
        <w:ind w:firstLine="720"/>
        <w:jc w:val="both"/>
        <w:rPr>
          <w:szCs w:val="28"/>
        </w:rPr>
      </w:pPr>
      <w:r w:rsidRPr="00FF5298">
        <w:rPr>
          <w:szCs w:val="28"/>
          <w:lang w:val="vi-VN"/>
        </w:rPr>
        <w:t xml:space="preserve">- Quyết định thành lập: </w:t>
      </w:r>
      <w:r w:rsidRPr="00FF5298">
        <w:rPr>
          <w:szCs w:val="28"/>
        </w:rPr>
        <w:t>…………………</w:t>
      </w:r>
      <w:r w:rsidRPr="00FF5298">
        <w:rPr>
          <w:szCs w:val="28"/>
          <w:lang w:val="vi-VN"/>
        </w:rPr>
        <w:t>(3)</w:t>
      </w:r>
      <w:r w:rsidRPr="00FF5298">
        <w:rPr>
          <w:szCs w:val="28"/>
        </w:rPr>
        <w:t xml:space="preserve">......................................... </w:t>
      </w:r>
    </w:p>
    <w:p w14:paraId="31170667" w14:textId="77777777" w:rsidR="00F46D79" w:rsidRPr="00FF5298" w:rsidRDefault="00F46D79" w:rsidP="00F46D79">
      <w:pPr>
        <w:spacing w:before="80" w:line="288" w:lineRule="auto"/>
        <w:ind w:firstLine="720"/>
        <w:jc w:val="both"/>
        <w:rPr>
          <w:szCs w:val="28"/>
        </w:rPr>
      </w:pPr>
      <w:r w:rsidRPr="00FF5298">
        <w:rPr>
          <w:b/>
          <w:bCs/>
          <w:szCs w:val="28"/>
          <w:lang w:val="vi-VN"/>
        </w:rPr>
        <w:t>Bên nước ngoài:</w:t>
      </w:r>
      <w:r w:rsidRPr="00FF5298">
        <w:rPr>
          <w:szCs w:val="28"/>
          <w:lang w:val="vi-VN"/>
        </w:rPr>
        <w:t xml:space="preserve"> </w:t>
      </w:r>
      <w:r w:rsidRPr="00FF5298">
        <w:rPr>
          <w:szCs w:val="28"/>
        </w:rPr>
        <w:t>……………………….</w:t>
      </w:r>
      <w:r w:rsidRPr="00FF5298">
        <w:rPr>
          <w:szCs w:val="28"/>
          <w:lang w:val="vi-VN"/>
        </w:rPr>
        <w:t>(4)</w:t>
      </w:r>
      <w:r w:rsidRPr="00FF5298">
        <w:rPr>
          <w:szCs w:val="28"/>
        </w:rPr>
        <w:t xml:space="preserve">.......................................... </w:t>
      </w:r>
    </w:p>
    <w:p w14:paraId="5B5D5A69" w14:textId="77777777" w:rsidR="00F46D79" w:rsidRPr="00FF5298" w:rsidRDefault="00F46D79" w:rsidP="00F46D79">
      <w:pPr>
        <w:spacing w:before="80" w:line="288" w:lineRule="auto"/>
        <w:ind w:firstLine="720"/>
        <w:jc w:val="both"/>
        <w:rPr>
          <w:szCs w:val="28"/>
        </w:rPr>
      </w:pPr>
      <w:r w:rsidRPr="00FF5298">
        <w:rPr>
          <w:szCs w:val="28"/>
          <w:lang w:val="vi-VN"/>
        </w:rPr>
        <w:t>- Trụ sở:</w:t>
      </w:r>
      <w:r w:rsidRPr="00FF5298">
        <w:rPr>
          <w:szCs w:val="28"/>
        </w:rPr>
        <w:t xml:space="preserve"> ........................................................................................................ </w:t>
      </w:r>
    </w:p>
    <w:p w14:paraId="27624271" w14:textId="77777777" w:rsidR="00F46D79" w:rsidRPr="00FF5298" w:rsidRDefault="00F46D79" w:rsidP="00F46D79">
      <w:pPr>
        <w:spacing w:before="80" w:line="288" w:lineRule="auto"/>
        <w:ind w:firstLine="720"/>
        <w:jc w:val="both"/>
        <w:rPr>
          <w:szCs w:val="28"/>
        </w:rPr>
      </w:pPr>
      <w:r w:rsidRPr="00FF5298">
        <w:rPr>
          <w:szCs w:val="28"/>
          <w:lang w:val="vi-VN"/>
        </w:rPr>
        <w:t>- Điện thoại:</w:t>
      </w:r>
      <w:r w:rsidRPr="00FF5298">
        <w:rPr>
          <w:szCs w:val="28"/>
        </w:rPr>
        <w:t xml:space="preserve">.............................................................................................. </w:t>
      </w:r>
    </w:p>
    <w:p w14:paraId="7F9BA9C9" w14:textId="77777777" w:rsidR="00F46D79" w:rsidRPr="00FF5298" w:rsidRDefault="00F46D79" w:rsidP="00F46D79">
      <w:pPr>
        <w:spacing w:before="80" w:line="288" w:lineRule="auto"/>
        <w:ind w:firstLine="720"/>
        <w:jc w:val="both"/>
        <w:rPr>
          <w:szCs w:val="28"/>
        </w:rPr>
      </w:pPr>
      <w:r w:rsidRPr="00FF5298">
        <w:rPr>
          <w:szCs w:val="28"/>
          <w:lang w:val="vi-VN"/>
        </w:rPr>
        <w:t xml:space="preserve">- Fax: </w:t>
      </w:r>
      <w:r w:rsidRPr="00FF5298">
        <w:rPr>
          <w:szCs w:val="28"/>
        </w:rPr>
        <w:t xml:space="preserve">........................................................................................................... </w:t>
      </w:r>
    </w:p>
    <w:p w14:paraId="11CD81D4" w14:textId="77777777" w:rsidR="00F46D79" w:rsidRPr="00FF5298" w:rsidRDefault="00F46D79" w:rsidP="00F46D79">
      <w:pPr>
        <w:spacing w:before="80" w:line="288" w:lineRule="auto"/>
        <w:ind w:firstLine="720"/>
        <w:jc w:val="both"/>
        <w:rPr>
          <w:szCs w:val="28"/>
        </w:rPr>
      </w:pPr>
      <w:r w:rsidRPr="00FF5298">
        <w:rPr>
          <w:szCs w:val="28"/>
          <w:lang w:val="vi-VN"/>
        </w:rPr>
        <w:t>- Website:</w:t>
      </w:r>
      <w:r w:rsidRPr="00FF5298">
        <w:rPr>
          <w:szCs w:val="28"/>
        </w:rPr>
        <w:t xml:space="preserve"> ..................................................................................................... </w:t>
      </w:r>
    </w:p>
    <w:p w14:paraId="13FA5498" w14:textId="77777777" w:rsidR="00F46D79" w:rsidRPr="00FF5298" w:rsidRDefault="00F46D79" w:rsidP="00F46D79">
      <w:pPr>
        <w:spacing w:before="80" w:line="288" w:lineRule="auto"/>
        <w:ind w:firstLine="720"/>
        <w:jc w:val="both"/>
        <w:rPr>
          <w:szCs w:val="28"/>
        </w:rPr>
      </w:pPr>
      <w:r w:rsidRPr="00FF5298">
        <w:rPr>
          <w:szCs w:val="28"/>
          <w:lang w:val="vi-VN"/>
        </w:rPr>
        <w:t xml:space="preserve">- Giấy phép thành lập: </w:t>
      </w:r>
      <w:r w:rsidRPr="00FF5298">
        <w:rPr>
          <w:szCs w:val="28"/>
        </w:rPr>
        <w:t>………………………</w:t>
      </w:r>
      <w:r w:rsidRPr="00FF5298">
        <w:rPr>
          <w:szCs w:val="28"/>
          <w:lang w:val="vi-VN"/>
        </w:rPr>
        <w:t>(5)</w:t>
      </w:r>
      <w:r w:rsidRPr="00FF5298">
        <w:rPr>
          <w:szCs w:val="28"/>
        </w:rPr>
        <w:t xml:space="preserve">......................................... </w:t>
      </w:r>
    </w:p>
    <w:p w14:paraId="058C1600" w14:textId="77777777" w:rsidR="00F46D79" w:rsidRPr="00FF5298" w:rsidRDefault="00F46D79" w:rsidP="00F46D79">
      <w:pPr>
        <w:spacing w:before="80" w:line="288" w:lineRule="auto"/>
        <w:ind w:firstLine="720"/>
        <w:jc w:val="both"/>
        <w:rPr>
          <w:szCs w:val="28"/>
        </w:rPr>
      </w:pPr>
      <w:r w:rsidRPr="00FF5298">
        <w:rPr>
          <w:szCs w:val="28"/>
          <w:lang w:val="vi-VN"/>
        </w:rPr>
        <w:t xml:space="preserve">đề nghị </w:t>
      </w:r>
      <w:r w:rsidRPr="00FF5298">
        <w:rPr>
          <w:szCs w:val="28"/>
        </w:rPr>
        <w:t>………………</w:t>
      </w:r>
      <w:r w:rsidRPr="00FF5298">
        <w:rPr>
          <w:szCs w:val="28"/>
          <w:lang w:val="vi-VN"/>
        </w:rPr>
        <w:t>(1)</w:t>
      </w:r>
      <w:r w:rsidRPr="00FF5298">
        <w:rPr>
          <w:szCs w:val="28"/>
        </w:rPr>
        <w:t xml:space="preserve">…………….. </w:t>
      </w:r>
      <w:r w:rsidRPr="00FF5298">
        <w:rPr>
          <w:szCs w:val="28"/>
          <w:lang w:val="vi-VN"/>
        </w:rPr>
        <w:t xml:space="preserve">xem xét, phê duyệt liên kết giáo dục giữa </w:t>
      </w:r>
      <w:r w:rsidRPr="00FF5298">
        <w:rPr>
          <w:szCs w:val="28"/>
        </w:rPr>
        <w:t>………..</w:t>
      </w:r>
      <w:r w:rsidRPr="00FF5298">
        <w:rPr>
          <w:szCs w:val="28"/>
          <w:lang w:val="vi-VN"/>
        </w:rPr>
        <w:t>(2)</w:t>
      </w:r>
      <w:r w:rsidRPr="00FF5298">
        <w:rPr>
          <w:szCs w:val="28"/>
        </w:rPr>
        <w:t xml:space="preserve">……… </w:t>
      </w:r>
      <w:r w:rsidRPr="00FF5298">
        <w:rPr>
          <w:szCs w:val="28"/>
          <w:lang w:val="vi-VN"/>
        </w:rPr>
        <w:t xml:space="preserve">và </w:t>
      </w:r>
      <w:r w:rsidRPr="00FF5298">
        <w:rPr>
          <w:szCs w:val="28"/>
        </w:rPr>
        <w:t>……….</w:t>
      </w:r>
      <w:r w:rsidRPr="00FF5298">
        <w:rPr>
          <w:szCs w:val="28"/>
          <w:lang w:val="vi-VN"/>
        </w:rPr>
        <w:t>(4)</w:t>
      </w:r>
      <w:r w:rsidRPr="00FF5298">
        <w:rPr>
          <w:szCs w:val="28"/>
        </w:rPr>
        <w:t xml:space="preserve">……….. </w:t>
      </w:r>
      <w:r w:rsidRPr="00FF5298">
        <w:rPr>
          <w:szCs w:val="28"/>
          <w:lang w:val="vi-VN"/>
        </w:rPr>
        <w:t>với nội dung như sau:</w:t>
      </w:r>
    </w:p>
    <w:p w14:paraId="6A34BC1D" w14:textId="77777777" w:rsidR="00F46D79" w:rsidRPr="00FF5298" w:rsidRDefault="00F46D79" w:rsidP="00F46D79">
      <w:pPr>
        <w:spacing w:before="80" w:line="288" w:lineRule="auto"/>
        <w:ind w:firstLine="720"/>
        <w:jc w:val="both"/>
        <w:rPr>
          <w:szCs w:val="28"/>
        </w:rPr>
      </w:pPr>
      <w:r w:rsidRPr="00FF5298">
        <w:rPr>
          <w:b/>
          <w:bCs/>
          <w:szCs w:val="28"/>
          <w:lang w:val="vi-VN"/>
        </w:rPr>
        <w:t>1. Mục tiêu và phạm vi của liên kết giáo dục:</w:t>
      </w:r>
      <w:r w:rsidRPr="00FF5298">
        <w:rPr>
          <w:szCs w:val="28"/>
          <w:lang w:val="vi-VN"/>
        </w:rPr>
        <w:t xml:space="preserve"> (mục tiêu, cấp học, quy mô tuyển sinh, văn bằng/chứng chỉ/chứng nhận, thời gian dự kiến triển khai liên kết).</w:t>
      </w:r>
    </w:p>
    <w:p w14:paraId="042194A2" w14:textId="77777777" w:rsidR="00F46D79" w:rsidRPr="00FF5298" w:rsidRDefault="00F46D79" w:rsidP="00F46D79">
      <w:pPr>
        <w:spacing w:before="80" w:line="288" w:lineRule="auto"/>
        <w:ind w:firstLine="720"/>
        <w:jc w:val="both"/>
        <w:rPr>
          <w:szCs w:val="28"/>
        </w:rPr>
      </w:pPr>
      <w:r w:rsidRPr="00FF5298">
        <w:rPr>
          <w:b/>
          <w:bCs/>
          <w:szCs w:val="28"/>
          <w:lang w:val="vi-VN"/>
        </w:rPr>
        <w:t xml:space="preserve">2. </w:t>
      </w:r>
      <w:r w:rsidRPr="00FF5298">
        <w:rPr>
          <w:b/>
          <w:bCs/>
          <w:szCs w:val="28"/>
          <w:shd w:val="solid" w:color="FFFFFF" w:fill="auto"/>
          <w:lang w:val="vi-VN"/>
        </w:rPr>
        <w:t>Thời</w:t>
      </w:r>
      <w:r w:rsidRPr="00FF5298">
        <w:rPr>
          <w:b/>
          <w:bCs/>
          <w:szCs w:val="28"/>
          <w:lang w:val="vi-VN"/>
        </w:rPr>
        <w:t xml:space="preserve"> hạn hoạt động của liên kết </w:t>
      </w:r>
      <w:r w:rsidRPr="00FF5298">
        <w:rPr>
          <w:szCs w:val="28"/>
          <w:lang w:val="vi-VN"/>
        </w:rPr>
        <w:t xml:space="preserve">................................................ </w:t>
      </w:r>
    </w:p>
    <w:p w14:paraId="174FB424" w14:textId="77777777" w:rsidR="00F46D79" w:rsidRPr="00FF5298" w:rsidRDefault="00F46D79" w:rsidP="00F46D79">
      <w:pPr>
        <w:spacing w:before="80" w:line="288" w:lineRule="auto"/>
        <w:ind w:firstLine="720"/>
        <w:jc w:val="both"/>
        <w:rPr>
          <w:szCs w:val="28"/>
        </w:rPr>
      </w:pPr>
      <w:r w:rsidRPr="00FF5298">
        <w:rPr>
          <w:b/>
          <w:bCs/>
          <w:szCs w:val="28"/>
          <w:lang w:val="vi-VN"/>
        </w:rPr>
        <w:t>3. Nội dung liên kết (ghi tóm tắt):</w:t>
      </w:r>
      <w:r w:rsidRPr="00FF5298">
        <w:rPr>
          <w:szCs w:val="28"/>
          <w:lang w:val="vi-VN"/>
        </w:rPr>
        <w:t xml:space="preserve">.............................................................. </w:t>
      </w:r>
    </w:p>
    <w:p w14:paraId="67BE7FC6" w14:textId="77777777" w:rsidR="00F46D79" w:rsidRPr="00FF5298" w:rsidRDefault="00F46D79" w:rsidP="00F46D79">
      <w:pPr>
        <w:spacing w:before="80" w:line="288" w:lineRule="auto"/>
        <w:ind w:firstLine="720"/>
        <w:jc w:val="both"/>
        <w:rPr>
          <w:szCs w:val="28"/>
        </w:rPr>
      </w:pPr>
      <w:r w:rsidRPr="00FF5298">
        <w:rPr>
          <w:b/>
          <w:bCs/>
          <w:szCs w:val="28"/>
          <w:lang w:val="vi-VN"/>
        </w:rPr>
        <w:t>Chúng tôi xin cam kết:</w:t>
      </w:r>
    </w:p>
    <w:p w14:paraId="1238BFB3" w14:textId="77777777" w:rsidR="00F46D79" w:rsidRPr="00FF5298" w:rsidRDefault="00F46D79" w:rsidP="00F46D79">
      <w:pPr>
        <w:spacing w:before="80" w:line="288" w:lineRule="auto"/>
        <w:ind w:firstLine="720"/>
        <w:jc w:val="both"/>
        <w:rPr>
          <w:szCs w:val="28"/>
        </w:rPr>
      </w:pPr>
      <w:r w:rsidRPr="00FF5298">
        <w:rPr>
          <w:szCs w:val="28"/>
          <w:lang w:val="vi-VN"/>
        </w:rPr>
        <w:lastRenderedPageBreak/>
        <w:t>1. Chịu trách nhiệm hoàn toàn về sự trung thực và sự chính xác của nội dung Đơn đề nghị và tài liệu kèm theo.</w:t>
      </w:r>
    </w:p>
    <w:p w14:paraId="261EF7AB" w14:textId="77777777" w:rsidR="00F46D79" w:rsidRPr="00FF5298" w:rsidRDefault="00F46D79" w:rsidP="00F46D79">
      <w:pPr>
        <w:spacing w:before="80" w:line="288" w:lineRule="auto"/>
        <w:ind w:firstLine="720"/>
        <w:jc w:val="both"/>
        <w:rPr>
          <w:szCs w:val="28"/>
        </w:rPr>
      </w:pPr>
      <w:r w:rsidRPr="00FF5298">
        <w:rPr>
          <w:szCs w:val="28"/>
          <w:lang w:val="vi-VN"/>
        </w:rPr>
        <w:t>2. Chấp hành nghiêm chỉnh các quy định của pháp luật Việt Nam.</w:t>
      </w:r>
    </w:p>
    <w:p w14:paraId="0D101319" w14:textId="77777777" w:rsidR="00F46D79" w:rsidRPr="00FF5298" w:rsidRDefault="00F46D79" w:rsidP="00F46D79">
      <w:pPr>
        <w:spacing w:before="80" w:line="288" w:lineRule="auto"/>
        <w:ind w:firstLine="720"/>
        <w:jc w:val="both"/>
        <w:rPr>
          <w:szCs w:val="28"/>
        </w:rPr>
      </w:pPr>
      <w:r w:rsidRPr="00FF5298">
        <w:rPr>
          <w:b/>
          <w:bCs/>
          <w:szCs w:val="28"/>
          <w:lang w:val="vi-VN"/>
        </w:rPr>
        <w:t>Các tài liệu gửi kèm Đơn này gồm:</w:t>
      </w:r>
    </w:p>
    <w:p w14:paraId="3CB94D7F" w14:textId="77777777" w:rsidR="00F46D79" w:rsidRPr="00FF5298" w:rsidRDefault="00F46D79" w:rsidP="00F46D79">
      <w:pPr>
        <w:spacing w:before="80" w:line="288" w:lineRule="auto"/>
        <w:ind w:firstLine="720"/>
        <w:jc w:val="both"/>
        <w:rPr>
          <w:szCs w:val="28"/>
        </w:rPr>
      </w:pPr>
      <w:r w:rsidRPr="00FF5298">
        <w:rPr>
          <w:szCs w:val="28"/>
          <w:lang w:val="vi-VN"/>
        </w:rPr>
        <w:t>1. Thỏa thuận (Hợp đồng) hợp tác giữa các Bên liên kết;</w:t>
      </w:r>
    </w:p>
    <w:p w14:paraId="2BDEC972" w14:textId="77777777" w:rsidR="00F46D79" w:rsidRPr="00FF5298" w:rsidRDefault="00F46D79" w:rsidP="00F46D79">
      <w:pPr>
        <w:spacing w:before="80" w:line="288" w:lineRule="auto"/>
        <w:ind w:firstLine="720"/>
        <w:jc w:val="both"/>
        <w:rPr>
          <w:szCs w:val="28"/>
        </w:rPr>
      </w:pPr>
      <w:r w:rsidRPr="00FF5298">
        <w:rPr>
          <w:szCs w:val="28"/>
          <w:lang w:val="vi-VN"/>
        </w:rPr>
        <w:t xml:space="preserve">2. Giấy tờ pháp lý chứng minh tư cách pháp nhân của các bên liên kết: Bản sao có chứng thực hoặc bản sao kèm bản chính để đối chiếu </w:t>
      </w:r>
      <w:r w:rsidRPr="00FF5298">
        <w:rPr>
          <w:szCs w:val="28"/>
          <w:shd w:val="solid" w:color="FFFFFF" w:fill="auto"/>
          <w:lang w:val="vi-VN"/>
        </w:rPr>
        <w:t>quyết định</w:t>
      </w:r>
      <w:r w:rsidRPr="00FF5298">
        <w:rPr>
          <w:szCs w:val="28"/>
          <w:lang w:val="vi-VN"/>
        </w:rPr>
        <w:t xml:space="preserve"> thành lập hoặc cho phép thành lập cơ sở giáo dục hoặc các tài liệu tương đương khác;</w:t>
      </w:r>
    </w:p>
    <w:p w14:paraId="1CE2D8C2" w14:textId="77777777" w:rsidR="00F46D79" w:rsidRPr="00FF5298" w:rsidRDefault="00F46D79" w:rsidP="00F46D79">
      <w:pPr>
        <w:spacing w:before="80" w:line="288" w:lineRule="auto"/>
        <w:ind w:firstLine="720"/>
        <w:jc w:val="both"/>
        <w:rPr>
          <w:szCs w:val="28"/>
        </w:rPr>
      </w:pPr>
      <w:r w:rsidRPr="00FF5298">
        <w:rPr>
          <w:szCs w:val="28"/>
          <w:lang w:val="vi-VN"/>
        </w:rPr>
        <w:t>3. Giấy chứng nhận kiểm định chất lượng của chương trình giáo dục nước ngoài hoặc giấy tờ công nhận chất lượng của cơ quan có thẩm quyền của nước ngoài;</w:t>
      </w:r>
    </w:p>
    <w:p w14:paraId="45A242BF" w14:textId="77777777" w:rsidR="00F46D79" w:rsidRPr="00FF5298" w:rsidRDefault="00F46D79" w:rsidP="00F46D79">
      <w:pPr>
        <w:spacing w:before="80" w:line="288" w:lineRule="auto"/>
        <w:ind w:firstLine="720"/>
        <w:jc w:val="both"/>
        <w:rPr>
          <w:szCs w:val="28"/>
        </w:rPr>
      </w:pPr>
      <w:r w:rsidRPr="00FF5298">
        <w:rPr>
          <w:szCs w:val="28"/>
          <w:lang w:val="vi-VN"/>
        </w:rPr>
        <w:t>4. Chương trình tích hợp dự kiến thực hiện; chương trình giáo dục phổ thông của nước ngoài có nội dung tích hợp;</w:t>
      </w:r>
    </w:p>
    <w:p w14:paraId="7CE78308" w14:textId="77777777" w:rsidR="00F46D79" w:rsidRPr="00FF5298" w:rsidRDefault="00F46D79" w:rsidP="00F46D79">
      <w:pPr>
        <w:spacing w:before="80" w:line="288" w:lineRule="auto"/>
        <w:ind w:firstLine="720"/>
        <w:jc w:val="both"/>
        <w:rPr>
          <w:szCs w:val="28"/>
        </w:rPr>
      </w:pPr>
      <w:r w:rsidRPr="00FF5298">
        <w:rPr>
          <w:szCs w:val="28"/>
          <w:lang w:val="vi-VN"/>
        </w:rPr>
        <w:t>5. Đề án thực hiện liên kết;</w:t>
      </w:r>
    </w:p>
    <w:p w14:paraId="589ACE74" w14:textId="77777777" w:rsidR="00F46D79" w:rsidRPr="00FF5298" w:rsidRDefault="00F46D79" w:rsidP="00F46D79">
      <w:pPr>
        <w:spacing w:before="80" w:line="288" w:lineRule="auto"/>
        <w:ind w:firstLine="720"/>
        <w:jc w:val="both"/>
        <w:rPr>
          <w:szCs w:val="28"/>
        </w:rPr>
      </w:pPr>
      <w:r w:rsidRPr="00FF5298">
        <w:rPr>
          <w:szCs w:val="28"/>
          <w:lang w:val="vi-VN"/>
        </w:rPr>
        <w:t>6. Các văn bản khác (nếu có).</w:t>
      </w:r>
    </w:p>
    <w:p w14:paraId="45EF1E6B" w14:textId="77777777" w:rsidR="00F46D79" w:rsidRPr="00FF5298" w:rsidRDefault="00F46D79" w:rsidP="00F46D79">
      <w:pPr>
        <w:spacing w:before="120" w:after="280" w:afterAutospacing="1"/>
        <w:rPr>
          <w:szCs w:val="28"/>
        </w:rPr>
      </w:pPr>
      <w:r w:rsidRPr="00FF5298">
        <w:rPr>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F46D79" w:rsidRPr="00FF5298" w14:paraId="3341AF2A" w14:textId="77777777" w:rsidTr="0066499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16EC664" w14:textId="77777777" w:rsidR="00F46D79" w:rsidRPr="00FF5298" w:rsidRDefault="00F46D79" w:rsidP="0066499F">
            <w:pPr>
              <w:spacing w:before="120"/>
              <w:jc w:val="center"/>
              <w:rPr>
                <w:szCs w:val="28"/>
              </w:rPr>
            </w:pPr>
            <w:r w:rsidRPr="00FF5298">
              <w:rPr>
                <w:b/>
                <w:bCs/>
                <w:szCs w:val="28"/>
                <w:lang w:val="vi-VN"/>
              </w:rPr>
              <w:t>BÊN VIỆT NAM</w:t>
            </w:r>
            <w:r w:rsidRPr="00FF5298">
              <w:rPr>
                <w:b/>
                <w:bCs/>
                <w:szCs w:val="28"/>
                <w:lang w:val="vi-VN"/>
              </w:rPr>
              <w:br/>
            </w:r>
            <w:r w:rsidRPr="00FF5298">
              <w:rPr>
                <w:i/>
                <w:iCs/>
                <w:szCs w:val="28"/>
                <w:lang w:val="vi-VN"/>
              </w:rPr>
              <w:t>(Ký tên, đóng dấu)</w:t>
            </w:r>
            <w:r w:rsidRPr="00FF5298">
              <w:rPr>
                <w:i/>
                <w:iCs/>
                <w:szCs w:val="28"/>
                <w:lang w:val="vi-VN"/>
              </w:rPr>
              <w:br/>
            </w:r>
            <w:r w:rsidRPr="00FF5298">
              <w:rPr>
                <w:i/>
                <w:iCs/>
                <w:szCs w:val="28"/>
                <w:lang w:val="vi-VN"/>
              </w:rPr>
              <w:br/>
            </w:r>
            <w:r w:rsidRPr="00FF5298">
              <w:rPr>
                <w:i/>
                <w:iCs/>
                <w:szCs w:val="28"/>
                <w:lang w:val="vi-VN"/>
              </w:rPr>
              <w:br/>
            </w:r>
            <w:r w:rsidRPr="00FF5298">
              <w:rPr>
                <w:i/>
                <w:iCs/>
                <w:szCs w:val="28"/>
                <w:lang w:val="vi-VN"/>
              </w:rPr>
              <w:br/>
            </w:r>
            <w:r w:rsidRPr="00FF5298">
              <w:rPr>
                <w:i/>
                <w:iCs/>
                <w:szCs w:val="28"/>
                <w:lang w:val="vi-VN"/>
              </w:rPr>
              <w:br/>
            </w:r>
            <w:r w:rsidRPr="00FF5298">
              <w:rPr>
                <w:b/>
                <w:bCs/>
                <w:szCs w:val="28"/>
                <w:lang w:val="vi-VN"/>
              </w:rPr>
              <w:t>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1BDA3CD" w14:textId="77777777" w:rsidR="00F46D79" w:rsidRPr="00FF5298" w:rsidRDefault="00F46D79" w:rsidP="0066499F">
            <w:pPr>
              <w:spacing w:before="120"/>
              <w:jc w:val="center"/>
              <w:rPr>
                <w:szCs w:val="28"/>
              </w:rPr>
            </w:pPr>
            <w:r w:rsidRPr="00FF5298">
              <w:rPr>
                <w:b/>
                <w:bCs/>
                <w:szCs w:val="28"/>
                <w:lang w:val="vi-VN"/>
              </w:rPr>
              <w:t>BÊN NƯỚC NGOÀI</w:t>
            </w:r>
            <w:r w:rsidRPr="00FF5298">
              <w:rPr>
                <w:b/>
                <w:bCs/>
                <w:szCs w:val="28"/>
                <w:lang w:val="vi-VN"/>
              </w:rPr>
              <w:br/>
            </w:r>
            <w:r w:rsidRPr="00FF5298">
              <w:rPr>
                <w:i/>
                <w:iCs/>
                <w:szCs w:val="28"/>
                <w:lang w:val="vi-VN"/>
              </w:rPr>
              <w:t>(Ký tên, đóng dấu)</w:t>
            </w:r>
            <w:r w:rsidRPr="00FF5298">
              <w:rPr>
                <w:i/>
                <w:iCs/>
                <w:szCs w:val="28"/>
                <w:lang w:val="vi-VN"/>
              </w:rPr>
              <w:br/>
            </w:r>
            <w:r w:rsidRPr="00FF5298">
              <w:rPr>
                <w:i/>
                <w:iCs/>
                <w:szCs w:val="28"/>
                <w:lang w:val="vi-VN"/>
              </w:rPr>
              <w:br/>
            </w:r>
            <w:r w:rsidRPr="00FF5298">
              <w:rPr>
                <w:i/>
                <w:iCs/>
                <w:szCs w:val="28"/>
                <w:lang w:val="vi-VN"/>
              </w:rPr>
              <w:br/>
            </w:r>
            <w:r w:rsidRPr="00FF5298">
              <w:rPr>
                <w:i/>
                <w:iCs/>
                <w:szCs w:val="28"/>
                <w:lang w:val="vi-VN"/>
              </w:rPr>
              <w:br/>
            </w:r>
            <w:r w:rsidRPr="00FF5298">
              <w:rPr>
                <w:szCs w:val="28"/>
                <w:lang w:val="vi-VN"/>
              </w:rPr>
              <w:br/>
            </w:r>
            <w:r w:rsidRPr="00FF5298">
              <w:rPr>
                <w:b/>
                <w:bCs/>
                <w:szCs w:val="28"/>
                <w:lang w:val="vi-VN"/>
              </w:rPr>
              <w:t>Họ và tên</w:t>
            </w:r>
          </w:p>
        </w:tc>
      </w:tr>
    </w:tbl>
    <w:p w14:paraId="79E9AC5E" w14:textId="77777777" w:rsidR="00F46D79" w:rsidRPr="00FF5298" w:rsidRDefault="00F46D79" w:rsidP="00F46D79">
      <w:pPr>
        <w:rPr>
          <w:szCs w:val="28"/>
        </w:rPr>
      </w:pPr>
      <w:r w:rsidRPr="00FF5298">
        <w:rPr>
          <w:b/>
          <w:bCs/>
          <w:i/>
          <w:iCs/>
          <w:szCs w:val="28"/>
          <w:lang w:val="vi-VN"/>
        </w:rPr>
        <w:t>Ghi chú:</w:t>
      </w:r>
    </w:p>
    <w:p w14:paraId="14868CFF" w14:textId="77777777" w:rsidR="00F46D79" w:rsidRPr="00FF5298" w:rsidRDefault="00F46D79" w:rsidP="00F46D79">
      <w:pPr>
        <w:rPr>
          <w:szCs w:val="28"/>
        </w:rPr>
      </w:pPr>
      <w:r w:rsidRPr="00FF5298">
        <w:rPr>
          <w:szCs w:val="28"/>
          <w:lang w:val="vi-VN"/>
        </w:rPr>
        <w:t>(1) Tên sở giáo dục và đào tạo tỉnh/thành phố quản lý cơ sở giáo dục Việt Nam;</w:t>
      </w:r>
    </w:p>
    <w:p w14:paraId="08DBD1A8" w14:textId="77777777" w:rsidR="00F46D79" w:rsidRPr="00FF5298" w:rsidRDefault="00F46D79" w:rsidP="00F46D79">
      <w:pPr>
        <w:rPr>
          <w:szCs w:val="28"/>
        </w:rPr>
      </w:pPr>
      <w:r w:rsidRPr="00FF5298">
        <w:rPr>
          <w:szCs w:val="28"/>
          <w:lang w:val="vi-VN"/>
        </w:rPr>
        <w:t>(2) Tên cơ sở giáo dục Việt Nam;</w:t>
      </w:r>
    </w:p>
    <w:p w14:paraId="7406C44A" w14:textId="77777777" w:rsidR="00F46D79" w:rsidRPr="00FF5298" w:rsidRDefault="00F46D79" w:rsidP="00F46D79">
      <w:pPr>
        <w:rPr>
          <w:szCs w:val="28"/>
        </w:rPr>
      </w:pPr>
      <w:r w:rsidRPr="00FF5298">
        <w:rPr>
          <w:szCs w:val="28"/>
          <w:lang w:val="vi-VN"/>
        </w:rPr>
        <w:t>(3) Số, ký hiệu quyết định (hoặc giấy tờ pháp lý tương đương) cho phép thành lập cơ sở giáo dục Việt Nam, thời điểm và tên cơ quan ban hành văn bản;</w:t>
      </w:r>
    </w:p>
    <w:p w14:paraId="42A535CE" w14:textId="77777777" w:rsidR="00F46D79" w:rsidRPr="00FF5298" w:rsidRDefault="00F46D79" w:rsidP="00F46D79">
      <w:pPr>
        <w:rPr>
          <w:szCs w:val="28"/>
        </w:rPr>
      </w:pPr>
      <w:r w:rsidRPr="00FF5298">
        <w:rPr>
          <w:szCs w:val="28"/>
          <w:lang w:val="vi-VN"/>
        </w:rPr>
        <w:t>(4) Tên cơ sở giáo dục nước ngoài;</w:t>
      </w:r>
    </w:p>
    <w:p w14:paraId="570E0177" w14:textId="77777777" w:rsidR="00F46D79" w:rsidRPr="00FF5298" w:rsidRDefault="00F46D79" w:rsidP="00F46D79">
      <w:pPr>
        <w:rPr>
          <w:szCs w:val="28"/>
        </w:rPr>
      </w:pPr>
      <w:r w:rsidRPr="00FF5298">
        <w:rPr>
          <w:szCs w:val="28"/>
          <w:lang w:val="vi-VN"/>
        </w:rPr>
        <w:t xml:space="preserve">(5) Số, ký hiệu văn bản pháp lý thể hiện tư cách pháp nhân của cơ sở giáo dục nước ngoài (giấy phép thành lập/hoạt động hoặc giấy tờ pháp lý tương đương), thời điểm và tên cơ quan ban hành </w:t>
      </w:r>
      <w:r w:rsidRPr="00FF5298">
        <w:rPr>
          <w:szCs w:val="28"/>
          <w:shd w:val="solid" w:color="FFFFFF" w:fill="auto"/>
          <w:lang w:val="vi-VN"/>
        </w:rPr>
        <w:t>văn</w:t>
      </w:r>
      <w:r w:rsidRPr="00FF5298">
        <w:rPr>
          <w:szCs w:val="28"/>
          <w:lang w:val="vi-VN"/>
        </w:rPr>
        <w:t xml:space="preserve"> bản.</w:t>
      </w:r>
    </w:p>
    <w:p w14:paraId="4F5B2612" w14:textId="77777777" w:rsidR="00F46D79" w:rsidRPr="00FF5298" w:rsidRDefault="00F46D79" w:rsidP="00F46D79">
      <w:pPr>
        <w:spacing w:before="120" w:after="280" w:afterAutospacing="1"/>
        <w:rPr>
          <w:szCs w:val="28"/>
        </w:rPr>
      </w:pPr>
      <w:r w:rsidRPr="00FF5298">
        <w:rPr>
          <w:szCs w:val="28"/>
          <w:lang w:val="vi-VN"/>
        </w:rPr>
        <w:t> </w:t>
      </w:r>
    </w:p>
    <w:p w14:paraId="76D05355" w14:textId="77777777" w:rsidR="00F46D79" w:rsidRPr="00FF5298" w:rsidRDefault="00F46D79" w:rsidP="00F46D79">
      <w:pPr>
        <w:spacing w:before="120" w:after="100" w:afterAutospacing="1"/>
        <w:jc w:val="right"/>
        <w:rPr>
          <w:b/>
          <w:bCs/>
          <w:szCs w:val="28"/>
          <w:lang w:val="vi-VN"/>
        </w:rPr>
        <w:sectPr w:rsidR="00F46D79" w:rsidRPr="00FF5298" w:rsidSect="0066499F">
          <w:footerReference w:type="default" r:id="rId23"/>
          <w:footerReference w:type="first" r:id="rId24"/>
          <w:pgSz w:w="11907" w:h="16840" w:code="9"/>
          <w:pgMar w:top="1134" w:right="1134" w:bottom="1134" w:left="1701" w:header="720" w:footer="720" w:gutter="0"/>
          <w:cols w:space="708"/>
          <w:docGrid w:linePitch="381"/>
        </w:sectPr>
      </w:pPr>
    </w:p>
    <w:p w14:paraId="3119D911" w14:textId="77777777" w:rsidR="00F46D79" w:rsidRPr="00FF5298" w:rsidRDefault="00F46D79" w:rsidP="00F46D79">
      <w:pPr>
        <w:spacing w:before="120" w:after="100" w:afterAutospacing="1"/>
        <w:jc w:val="right"/>
        <w:rPr>
          <w:szCs w:val="28"/>
          <w:lang w:val="vi-VN"/>
        </w:rPr>
      </w:pPr>
      <w:r w:rsidRPr="00FF5298">
        <w:rPr>
          <w:b/>
          <w:bCs/>
          <w:szCs w:val="28"/>
          <w:lang w:val="vi-VN"/>
        </w:rPr>
        <w:lastRenderedPageBreak/>
        <w:t>Mẫu số 02</w:t>
      </w:r>
    </w:p>
    <w:p w14:paraId="47A93E50" w14:textId="77777777" w:rsidR="00F46D79" w:rsidRPr="00FF5298" w:rsidRDefault="00F46D79" w:rsidP="00F46D79">
      <w:pPr>
        <w:spacing w:before="120" w:after="280" w:afterAutospacing="1"/>
        <w:jc w:val="center"/>
        <w:rPr>
          <w:szCs w:val="28"/>
          <w:lang w:val="vi-VN"/>
        </w:rPr>
      </w:pPr>
      <w:r w:rsidRPr="00FF5298">
        <w:rPr>
          <w:b/>
          <w:bCs/>
          <w:szCs w:val="28"/>
          <w:lang w:val="vi-VN"/>
        </w:rPr>
        <w:t>CỘNG HÒA XÃ HỘI CHỦ NGHĨA VIỆT NAM</w:t>
      </w:r>
      <w:r w:rsidRPr="00FF5298">
        <w:rPr>
          <w:b/>
          <w:bCs/>
          <w:szCs w:val="28"/>
          <w:lang w:val="vi-VN"/>
        </w:rPr>
        <w:br/>
        <w:t>Độc lập - Tự do - Hạnh phúc</w:t>
      </w:r>
      <w:r w:rsidRPr="00FF5298">
        <w:rPr>
          <w:b/>
          <w:bCs/>
          <w:szCs w:val="28"/>
          <w:lang w:val="vi-VN"/>
        </w:rPr>
        <w:br/>
        <w:t>---------------</w:t>
      </w:r>
    </w:p>
    <w:p w14:paraId="42C8546F" w14:textId="77777777" w:rsidR="00F46D79" w:rsidRPr="00FF5298" w:rsidRDefault="00F46D79" w:rsidP="00F46D79">
      <w:pPr>
        <w:spacing w:before="120" w:after="280" w:afterAutospacing="1"/>
        <w:jc w:val="center"/>
        <w:rPr>
          <w:szCs w:val="28"/>
          <w:lang w:val="vi-VN"/>
        </w:rPr>
      </w:pPr>
      <w:r w:rsidRPr="00FF5298">
        <w:rPr>
          <w:i/>
          <w:iCs/>
          <w:szCs w:val="28"/>
          <w:lang w:val="vi-VN"/>
        </w:rPr>
        <w:t>……………., ngày……. tháng…… năm……..</w:t>
      </w:r>
    </w:p>
    <w:p w14:paraId="1A5C0A35" w14:textId="77777777" w:rsidR="00F46D79" w:rsidRPr="00FF5298" w:rsidRDefault="00F46D79" w:rsidP="00F46D79">
      <w:pPr>
        <w:spacing w:before="120" w:after="280" w:afterAutospacing="1"/>
        <w:jc w:val="center"/>
        <w:rPr>
          <w:szCs w:val="28"/>
          <w:lang w:val="vi-VN"/>
        </w:rPr>
      </w:pPr>
      <w:r w:rsidRPr="00FF5298">
        <w:rPr>
          <w:b/>
          <w:bCs/>
          <w:szCs w:val="28"/>
          <w:lang w:val="vi-VN"/>
        </w:rPr>
        <w:t>ĐỀ ÁN</w:t>
      </w:r>
    </w:p>
    <w:p w14:paraId="58004B99" w14:textId="77777777" w:rsidR="00F46D79" w:rsidRPr="00FF5298" w:rsidRDefault="00F46D79" w:rsidP="00F46D79">
      <w:pPr>
        <w:spacing w:before="120" w:after="280" w:afterAutospacing="1"/>
        <w:jc w:val="center"/>
        <w:rPr>
          <w:szCs w:val="28"/>
          <w:lang w:val="vi-VN"/>
        </w:rPr>
      </w:pPr>
      <w:r w:rsidRPr="00FF5298">
        <w:rPr>
          <w:b/>
          <w:bCs/>
          <w:szCs w:val="28"/>
          <w:lang w:val="vi-VN"/>
        </w:rPr>
        <w:t xml:space="preserve">Thực hiện liên kết giáo dục </w:t>
      </w:r>
      <w:r w:rsidRPr="00FF5298">
        <w:rPr>
          <w:b/>
          <w:bCs/>
          <w:szCs w:val="28"/>
          <w:shd w:val="solid" w:color="FFFFFF" w:fill="auto"/>
          <w:lang w:val="vi-VN"/>
        </w:rPr>
        <w:t>với</w:t>
      </w:r>
      <w:r w:rsidRPr="00FF5298">
        <w:rPr>
          <w:b/>
          <w:bCs/>
          <w:szCs w:val="28"/>
          <w:lang w:val="vi-VN"/>
        </w:rPr>
        <w:t xml:space="preserve"> nước ngoài</w:t>
      </w:r>
    </w:p>
    <w:p w14:paraId="1E611D34" w14:textId="77777777" w:rsidR="00F46D79" w:rsidRPr="00FF5298" w:rsidRDefault="00F46D79" w:rsidP="00F46D79">
      <w:pPr>
        <w:spacing w:before="120" w:after="280" w:afterAutospacing="1"/>
        <w:rPr>
          <w:szCs w:val="28"/>
          <w:lang w:val="vi-VN"/>
        </w:rPr>
      </w:pPr>
      <w:r w:rsidRPr="00FF5298">
        <w:rPr>
          <w:szCs w:val="28"/>
          <w:lang w:val="vi-VN"/>
        </w:rPr>
        <w:t>(Mẫu gồm các nội dung chính, dùng để các bên liên kết tham khảo)</w:t>
      </w:r>
    </w:p>
    <w:p w14:paraId="0EAA0798" w14:textId="77777777" w:rsidR="00F46D79" w:rsidRPr="00FF5298" w:rsidRDefault="00F46D79" w:rsidP="00F46D79">
      <w:pPr>
        <w:spacing w:before="80" w:line="288" w:lineRule="auto"/>
        <w:ind w:firstLine="720"/>
        <w:jc w:val="both"/>
        <w:rPr>
          <w:szCs w:val="28"/>
          <w:lang w:val="vi-VN"/>
        </w:rPr>
      </w:pPr>
      <w:r w:rsidRPr="00FF5298">
        <w:rPr>
          <w:b/>
          <w:bCs/>
          <w:szCs w:val="28"/>
          <w:lang w:val="vi-VN"/>
        </w:rPr>
        <w:t>I. SỰ CẦN THIẾT</w:t>
      </w:r>
    </w:p>
    <w:p w14:paraId="2BF2126F" w14:textId="77777777" w:rsidR="00F46D79" w:rsidRPr="00FF5298" w:rsidRDefault="00F46D79" w:rsidP="00F46D79">
      <w:pPr>
        <w:spacing w:before="80" w:line="288" w:lineRule="auto"/>
        <w:ind w:firstLine="720"/>
        <w:jc w:val="both"/>
        <w:rPr>
          <w:szCs w:val="28"/>
          <w:lang w:val="vi-VN"/>
        </w:rPr>
      </w:pPr>
      <w:r w:rsidRPr="00FF5298">
        <w:rPr>
          <w:szCs w:val="28"/>
          <w:lang w:val="vi-VN"/>
        </w:rPr>
        <w:t>Mô tả sự cần thiết thực hiện liên kết giáo dục</w:t>
      </w:r>
    </w:p>
    <w:p w14:paraId="00B9F95B" w14:textId="77777777" w:rsidR="00F46D79" w:rsidRPr="00FF5298" w:rsidRDefault="00F46D79" w:rsidP="00F46D79">
      <w:pPr>
        <w:spacing w:before="80" w:line="288" w:lineRule="auto"/>
        <w:ind w:firstLine="720"/>
        <w:jc w:val="both"/>
        <w:rPr>
          <w:szCs w:val="28"/>
          <w:lang w:val="vi-VN"/>
        </w:rPr>
      </w:pPr>
      <w:r w:rsidRPr="00FF5298">
        <w:rPr>
          <w:b/>
          <w:bCs/>
          <w:szCs w:val="28"/>
          <w:lang w:val="vi-VN"/>
        </w:rPr>
        <w:t>II. GIỚI THIỆU CÁC BÊN LIÊN KẾT</w:t>
      </w:r>
    </w:p>
    <w:p w14:paraId="799FC10B" w14:textId="77777777" w:rsidR="00F46D79" w:rsidRPr="00FF5298" w:rsidRDefault="00F46D79" w:rsidP="00F46D79">
      <w:pPr>
        <w:spacing w:before="80" w:line="288" w:lineRule="auto"/>
        <w:ind w:firstLine="720"/>
        <w:jc w:val="both"/>
        <w:rPr>
          <w:szCs w:val="28"/>
          <w:lang w:val="vi-VN"/>
        </w:rPr>
      </w:pPr>
      <w:r w:rsidRPr="00FF5298">
        <w:rPr>
          <w:szCs w:val="28"/>
          <w:lang w:val="vi-VN"/>
        </w:rPr>
        <w:t>1. Giới thiệu các bên liên kết.</w:t>
      </w:r>
    </w:p>
    <w:p w14:paraId="00BDAA8D" w14:textId="77777777" w:rsidR="00F46D79" w:rsidRPr="00FF5298" w:rsidRDefault="00F46D79" w:rsidP="00F46D79">
      <w:pPr>
        <w:spacing w:before="80" w:line="288" w:lineRule="auto"/>
        <w:ind w:firstLine="720"/>
        <w:jc w:val="both"/>
        <w:rPr>
          <w:szCs w:val="28"/>
          <w:lang w:val="vi-VN"/>
        </w:rPr>
      </w:pPr>
      <w:r w:rsidRPr="00FF5298">
        <w:rPr>
          <w:szCs w:val="28"/>
          <w:lang w:val="vi-VN"/>
        </w:rPr>
        <w:t>2. Quá trình hợp tác giữa các bên.</w:t>
      </w:r>
    </w:p>
    <w:p w14:paraId="0744A34A" w14:textId="77777777" w:rsidR="00F46D79" w:rsidRPr="00FF5298" w:rsidRDefault="00F46D79" w:rsidP="00F46D79">
      <w:pPr>
        <w:spacing w:before="80" w:line="288" w:lineRule="auto"/>
        <w:ind w:firstLine="720"/>
        <w:jc w:val="both"/>
        <w:rPr>
          <w:szCs w:val="28"/>
          <w:lang w:val="vi-VN"/>
        </w:rPr>
      </w:pPr>
      <w:r w:rsidRPr="00FF5298">
        <w:rPr>
          <w:b/>
          <w:bCs/>
          <w:szCs w:val="28"/>
          <w:lang w:val="vi-VN"/>
        </w:rPr>
        <w:t>III. NỘI DUNG LIÊN KẾT</w:t>
      </w:r>
    </w:p>
    <w:p w14:paraId="6F390CF9" w14:textId="77777777" w:rsidR="00F46D79" w:rsidRPr="00FF5298" w:rsidRDefault="00F46D79" w:rsidP="00F46D79">
      <w:pPr>
        <w:spacing w:before="80" w:line="288" w:lineRule="auto"/>
        <w:ind w:firstLine="720"/>
        <w:jc w:val="both"/>
        <w:rPr>
          <w:szCs w:val="28"/>
          <w:lang w:val="vi-VN"/>
        </w:rPr>
      </w:pPr>
      <w:r w:rsidRPr="00FF5298">
        <w:rPr>
          <w:szCs w:val="28"/>
          <w:lang w:val="vi-VN"/>
        </w:rPr>
        <w:t xml:space="preserve">1. Mục tiêu: Mô tả cụ thể mục tiêu của liên kết nhằm xây dựng và thực hiện chương </w:t>
      </w:r>
      <w:r w:rsidRPr="00FF5298">
        <w:rPr>
          <w:szCs w:val="28"/>
          <w:shd w:val="solid" w:color="FFFFFF" w:fill="auto"/>
          <w:lang w:val="vi-VN"/>
        </w:rPr>
        <w:t>trình</w:t>
      </w:r>
      <w:r w:rsidRPr="00FF5298">
        <w:rPr>
          <w:szCs w:val="28"/>
          <w:lang w:val="vi-VN"/>
        </w:rPr>
        <w:t xml:space="preserve"> giáo dục tích hợp, mục tiêu cụ thể học sinh sẽ đạt được khi tham gia chương trình tích hợp, bảo đảm mục tiêu giáo dục phổ thông của Việt Nam.</w:t>
      </w:r>
    </w:p>
    <w:p w14:paraId="7AB38F8C" w14:textId="77777777" w:rsidR="00F46D79" w:rsidRPr="00FF5298" w:rsidRDefault="00F46D79" w:rsidP="00F46D79">
      <w:pPr>
        <w:spacing w:before="80" w:line="288" w:lineRule="auto"/>
        <w:ind w:firstLine="720"/>
        <w:jc w:val="both"/>
        <w:rPr>
          <w:szCs w:val="28"/>
          <w:lang w:val="vi-VN"/>
        </w:rPr>
      </w:pPr>
      <w:r w:rsidRPr="00FF5298">
        <w:rPr>
          <w:szCs w:val="28"/>
          <w:lang w:val="vi-VN"/>
        </w:rPr>
        <w:t>2. Đối tượng tuyển sinh, quy mô tuyển sinh.</w:t>
      </w:r>
    </w:p>
    <w:p w14:paraId="5596E36C" w14:textId="77777777" w:rsidR="00F46D79" w:rsidRPr="00FF5298" w:rsidRDefault="00F46D79" w:rsidP="00F46D79">
      <w:pPr>
        <w:spacing w:before="80" w:line="288" w:lineRule="auto"/>
        <w:ind w:firstLine="720"/>
        <w:jc w:val="both"/>
        <w:rPr>
          <w:szCs w:val="28"/>
          <w:lang w:val="vi-VN"/>
        </w:rPr>
      </w:pPr>
      <w:r w:rsidRPr="00FF5298">
        <w:rPr>
          <w:szCs w:val="28"/>
          <w:lang w:val="vi-VN"/>
        </w:rPr>
        <w:t>3. Chương trình giảng dạy: Mô tả chương trình giáo dục tích hợp, so sánh chương trình giáo dục của Việt Nam, chương trình giáo dục của nước ngoài, các môn học, nội dung tích hợp, ưu điểm của chương trình tích hợp ...</w:t>
      </w:r>
    </w:p>
    <w:p w14:paraId="189F7FED" w14:textId="77777777" w:rsidR="00F46D79" w:rsidRPr="00FF5298" w:rsidRDefault="00F46D79" w:rsidP="00F46D79">
      <w:pPr>
        <w:spacing w:before="80" w:line="288" w:lineRule="auto"/>
        <w:ind w:firstLine="720"/>
        <w:jc w:val="both"/>
        <w:rPr>
          <w:szCs w:val="28"/>
          <w:lang w:val="vi-VN"/>
        </w:rPr>
      </w:pPr>
      <w:r w:rsidRPr="00FF5298">
        <w:rPr>
          <w:szCs w:val="28"/>
          <w:lang w:val="vi-VN"/>
        </w:rPr>
        <w:t>4. Phương pháp: Mô tả cách thức thực hiện chương trình tích hợp: Giảng dạy, thi, kiểm tra, tốt nghiệp, sự phối hợp giảng dạy giữa giáo viên Việt Nam, giáo viên nước ngoài...</w:t>
      </w:r>
    </w:p>
    <w:p w14:paraId="39FB6AD5" w14:textId="77777777" w:rsidR="00F46D79" w:rsidRPr="00FF5298" w:rsidRDefault="00F46D79" w:rsidP="00F46D79">
      <w:pPr>
        <w:spacing w:before="80" w:line="288" w:lineRule="auto"/>
        <w:ind w:firstLine="720"/>
        <w:jc w:val="both"/>
        <w:rPr>
          <w:szCs w:val="28"/>
          <w:lang w:val="vi-VN"/>
        </w:rPr>
      </w:pPr>
      <w:r w:rsidRPr="00FF5298">
        <w:rPr>
          <w:szCs w:val="28"/>
          <w:lang w:val="vi-VN"/>
        </w:rPr>
        <w:t>5. Văn bằng/chứng chỉ: Mẫu bằng tốt nghiệp, chứng chỉ/chứng nhận của nước ngoài (nếu có) dự kiến sẽ cấp, tính tương đương về văn bằng/chứng chỉ của hệ thống giáo dục quốc dân Việt Nam.</w:t>
      </w:r>
    </w:p>
    <w:p w14:paraId="7D3E4F02" w14:textId="77777777" w:rsidR="00F46D79" w:rsidRPr="00FF5298" w:rsidRDefault="00F46D79" w:rsidP="00F46D79">
      <w:pPr>
        <w:spacing w:before="80" w:line="288" w:lineRule="auto"/>
        <w:ind w:firstLine="720"/>
        <w:jc w:val="both"/>
        <w:rPr>
          <w:szCs w:val="28"/>
          <w:lang w:val="vi-VN"/>
        </w:rPr>
      </w:pPr>
      <w:r w:rsidRPr="00FF5298">
        <w:rPr>
          <w:szCs w:val="28"/>
          <w:lang w:val="vi-VN"/>
        </w:rPr>
        <w:t>6. Kế hoạch/lộ trình triển khai thực hiện.</w:t>
      </w:r>
    </w:p>
    <w:p w14:paraId="5A69F390" w14:textId="77777777" w:rsidR="00F46D79" w:rsidRPr="00FF5298" w:rsidRDefault="00F46D79" w:rsidP="00F46D79">
      <w:pPr>
        <w:spacing w:before="80" w:line="288" w:lineRule="auto"/>
        <w:ind w:firstLine="720"/>
        <w:jc w:val="both"/>
        <w:rPr>
          <w:szCs w:val="28"/>
          <w:lang w:val="vi-VN"/>
        </w:rPr>
      </w:pPr>
      <w:r w:rsidRPr="00FF5298">
        <w:rPr>
          <w:szCs w:val="28"/>
          <w:lang w:val="vi-VN"/>
        </w:rPr>
        <w:t>7. Cơ sở vật chất, thiết bị sẽ sử dụng cho liên kết, địa điểm thực hiện liên kết.</w:t>
      </w:r>
    </w:p>
    <w:p w14:paraId="2DB1D49F" w14:textId="77777777" w:rsidR="00F46D79" w:rsidRPr="00FF5298" w:rsidRDefault="00F46D79" w:rsidP="00F46D79">
      <w:pPr>
        <w:spacing w:before="80" w:line="288" w:lineRule="auto"/>
        <w:ind w:firstLine="720"/>
        <w:jc w:val="both"/>
        <w:rPr>
          <w:szCs w:val="28"/>
          <w:lang w:val="vi-VN"/>
        </w:rPr>
      </w:pPr>
      <w:r w:rsidRPr="00FF5298">
        <w:rPr>
          <w:szCs w:val="28"/>
          <w:lang w:val="vi-VN"/>
        </w:rPr>
        <w:lastRenderedPageBreak/>
        <w:t>8. Đội ngũ giáo viên tham gia giảng dạy liên kết (danh sách trích ngang, lý lịch đính kèm thành phụ lục) đáp ứng quy định.</w:t>
      </w:r>
    </w:p>
    <w:p w14:paraId="1A36B487" w14:textId="77777777" w:rsidR="00F46D79" w:rsidRPr="00FF5298" w:rsidRDefault="00F46D79" w:rsidP="00F46D79">
      <w:pPr>
        <w:spacing w:before="80" w:line="288" w:lineRule="auto"/>
        <w:ind w:firstLine="720"/>
        <w:jc w:val="both"/>
        <w:rPr>
          <w:szCs w:val="28"/>
          <w:lang w:val="vi-VN"/>
        </w:rPr>
      </w:pPr>
      <w:r w:rsidRPr="00FF5298">
        <w:rPr>
          <w:szCs w:val="28"/>
          <w:lang w:val="vi-VN"/>
        </w:rPr>
        <w:t>9. Sách giáo khoa, học liệu tham khảo, thư viện và các điều kiện khác...</w:t>
      </w:r>
    </w:p>
    <w:p w14:paraId="3FB84D93" w14:textId="77777777" w:rsidR="00F46D79" w:rsidRPr="00FF5298" w:rsidRDefault="00F46D79" w:rsidP="00F46D79">
      <w:pPr>
        <w:spacing w:before="80" w:line="288" w:lineRule="auto"/>
        <w:ind w:firstLine="720"/>
        <w:jc w:val="both"/>
        <w:rPr>
          <w:szCs w:val="28"/>
          <w:lang w:val="vi-VN"/>
        </w:rPr>
      </w:pPr>
      <w:r w:rsidRPr="00FF5298">
        <w:rPr>
          <w:b/>
          <w:bCs/>
          <w:szCs w:val="28"/>
          <w:lang w:val="vi-VN"/>
        </w:rPr>
        <w:t>IV. TÀI CHÍNH</w:t>
      </w:r>
    </w:p>
    <w:p w14:paraId="1C84D287" w14:textId="77777777" w:rsidR="00F46D79" w:rsidRPr="00FF5298" w:rsidRDefault="00F46D79" w:rsidP="00F46D79">
      <w:pPr>
        <w:spacing w:before="80" w:line="288" w:lineRule="auto"/>
        <w:ind w:firstLine="720"/>
        <w:jc w:val="both"/>
        <w:rPr>
          <w:szCs w:val="28"/>
          <w:lang w:val="vi-VN"/>
        </w:rPr>
      </w:pPr>
      <w:r w:rsidRPr="00FF5298">
        <w:rPr>
          <w:szCs w:val="28"/>
          <w:lang w:val="vi-VN"/>
        </w:rPr>
        <w:t>1. Học phí.</w:t>
      </w:r>
    </w:p>
    <w:p w14:paraId="2E8D3B84" w14:textId="77777777" w:rsidR="00F46D79" w:rsidRPr="00FF5298" w:rsidRDefault="00F46D79" w:rsidP="00F46D79">
      <w:pPr>
        <w:spacing w:before="80" w:line="288" w:lineRule="auto"/>
        <w:ind w:firstLine="720"/>
        <w:jc w:val="both"/>
        <w:rPr>
          <w:szCs w:val="28"/>
          <w:lang w:val="vi-VN"/>
        </w:rPr>
      </w:pPr>
      <w:r w:rsidRPr="00FF5298">
        <w:rPr>
          <w:szCs w:val="28"/>
          <w:lang w:val="vi-VN"/>
        </w:rPr>
        <w:t>2. Các nguồn tài trợ, đầu tư khác.</w:t>
      </w:r>
    </w:p>
    <w:p w14:paraId="7B3112D0" w14:textId="77777777" w:rsidR="00F46D79" w:rsidRPr="00FF5298" w:rsidRDefault="00F46D79" w:rsidP="00F46D79">
      <w:pPr>
        <w:spacing w:before="80" w:line="288" w:lineRule="auto"/>
        <w:ind w:firstLine="720"/>
        <w:jc w:val="both"/>
        <w:rPr>
          <w:szCs w:val="28"/>
          <w:lang w:val="vi-VN"/>
        </w:rPr>
      </w:pPr>
      <w:r w:rsidRPr="00FF5298">
        <w:rPr>
          <w:szCs w:val="28"/>
          <w:lang w:val="vi-VN"/>
        </w:rPr>
        <w:t>3. Cơ chế quản lý thu, chi, đóng góp (nếu có).</w:t>
      </w:r>
    </w:p>
    <w:p w14:paraId="24ABA9EE" w14:textId="77777777" w:rsidR="00F46D79" w:rsidRPr="00FF5298" w:rsidRDefault="00F46D79" w:rsidP="00F46D79">
      <w:pPr>
        <w:spacing w:before="80" w:line="288" w:lineRule="auto"/>
        <w:ind w:firstLine="720"/>
        <w:jc w:val="both"/>
        <w:rPr>
          <w:szCs w:val="28"/>
          <w:lang w:val="vi-VN"/>
        </w:rPr>
      </w:pPr>
      <w:r w:rsidRPr="00FF5298">
        <w:rPr>
          <w:b/>
          <w:bCs/>
          <w:szCs w:val="28"/>
          <w:lang w:val="vi-VN"/>
        </w:rPr>
        <w:t>V. BIỆN PHÁP BẢO ĐẢM CHẤT LƯỢNG, QUẢN LÝ RỦI RO</w:t>
      </w:r>
    </w:p>
    <w:p w14:paraId="68A2C662" w14:textId="77777777" w:rsidR="00F46D79" w:rsidRPr="00FF5298" w:rsidRDefault="00F46D79" w:rsidP="00F46D79">
      <w:pPr>
        <w:spacing w:before="80" w:line="288" w:lineRule="auto"/>
        <w:ind w:firstLine="720"/>
        <w:jc w:val="both"/>
        <w:rPr>
          <w:szCs w:val="28"/>
          <w:lang w:val="vi-VN"/>
        </w:rPr>
      </w:pPr>
      <w:r w:rsidRPr="00FF5298">
        <w:rPr>
          <w:szCs w:val="28"/>
          <w:lang w:val="vi-VN"/>
        </w:rPr>
        <w:t>1. Biện pháp bảo đảm chất lượng.</w:t>
      </w:r>
    </w:p>
    <w:p w14:paraId="47A17CE9" w14:textId="77777777" w:rsidR="00F46D79" w:rsidRPr="00FF5298" w:rsidRDefault="00F46D79" w:rsidP="00F46D79">
      <w:pPr>
        <w:spacing w:before="80" w:line="288" w:lineRule="auto"/>
        <w:ind w:firstLine="720"/>
        <w:jc w:val="both"/>
        <w:rPr>
          <w:szCs w:val="28"/>
          <w:lang w:val="vi-VN"/>
        </w:rPr>
      </w:pPr>
      <w:r w:rsidRPr="00FF5298">
        <w:rPr>
          <w:szCs w:val="28"/>
          <w:lang w:val="vi-VN"/>
        </w:rPr>
        <w:t>2. Biện pháp quản lý rủi ro.</w:t>
      </w:r>
    </w:p>
    <w:p w14:paraId="1941D249" w14:textId="77777777" w:rsidR="00F46D79" w:rsidRPr="00FF5298" w:rsidRDefault="00F46D79" w:rsidP="00F46D79">
      <w:pPr>
        <w:spacing w:before="80" w:line="288" w:lineRule="auto"/>
        <w:ind w:firstLine="720"/>
        <w:jc w:val="both"/>
        <w:rPr>
          <w:szCs w:val="28"/>
          <w:lang w:val="vi-VN"/>
        </w:rPr>
      </w:pPr>
      <w:r w:rsidRPr="00FF5298">
        <w:rPr>
          <w:b/>
          <w:bCs/>
          <w:szCs w:val="28"/>
          <w:lang w:val="vi-VN"/>
        </w:rPr>
        <w:t>VI. CƠ CHẾ QUẢN LÝ LIÊN KẾT</w:t>
      </w:r>
    </w:p>
    <w:p w14:paraId="0D2CF39E" w14:textId="77777777" w:rsidR="00F46D79" w:rsidRPr="00FF5298" w:rsidRDefault="00F46D79" w:rsidP="00F46D79">
      <w:pPr>
        <w:spacing w:before="80" w:line="288" w:lineRule="auto"/>
        <w:ind w:firstLine="720"/>
        <w:jc w:val="both"/>
        <w:rPr>
          <w:szCs w:val="28"/>
          <w:lang w:val="vi-VN"/>
        </w:rPr>
      </w:pPr>
      <w:r w:rsidRPr="00FF5298">
        <w:rPr>
          <w:szCs w:val="28"/>
          <w:lang w:val="vi-VN"/>
        </w:rPr>
        <w:t>1. Cơ cấu tổ chức quản lý liên kết, người đại diện các bên liên kết tham gia quản lý (kèm theo lý lịch cá nhân).</w:t>
      </w:r>
    </w:p>
    <w:p w14:paraId="108AB79D" w14:textId="77777777" w:rsidR="00F46D79" w:rsidRPr="00FF5298" w:rsidRDefault="00F46D79" w:rsidP="00F46D79">
      <w:pPr>
        <w:spacing w:before="80" w:line="288" w:lineRule="auto"/>
        <w:ind w:firstLine="720"/>
        <w:jc w:val="both"/>
        <w:rPr>
          <w:szCs w:val="28"/>
          <w:lang w:val="vi-VN"/>
        </w:rPr>
      </w:pPr>
      <w:r w:rsidRPr="00FF5298">
        <w:rPr>
          <w:szCs w:val="28"/>
          <w:lang w:val="vi-VN"/>
        </w:rPr>
        <w:t>2. Trách nhiệm và quyền hạn của các bên liên kết.</w:t>
      </w:r>
    </w:p>
    <w:p w14:paraId="34B2B2E4" w14:textId="77777777" w:rsidR="00F46D79" w:rsidRPr="00FF5298" w:rsidRDefault="00F46D79" w:rsidP="00F46D79">
      <w:pPr>
        <w:spacing w:before="80" w:line="288" w:lineRule="auto"/>
        <w:ind w:firstLine="720"/>
        <w:jc w:val="both"/>
        <w:rPr>
          <w:szCs w:val="28"/>
          <w:lang w:val="vi-VN"/>
        </w:rPr>
      </w:pPr>
      <w:r w:rsidRPr="00FF5298">
        <w:rPr>
          <w:szCs w:val="28"/>
          <w:lang w:val="vi-VN"/>
        </w:rPr>
        <w:t>3. Trách nhiệm và quyền hạn của nhà giáo, người học và các bên liên quan khác.</w:t>
      </w:r>
    </w:p>
    <w:p w14:paraId="251EF6CC" w14:textId="468598CA" w:rsidR="00F46D79" w:rsidRPr="001154C7" w:rsidRDefault="00F46D79" w:rsidP="00F46D79">
      <w:pPr>
        <w:jc w:val="both"/>
        <w:rPr>
          <w:b/>
          <w:bCs/>
        </w:rPr>
      </w:pPr>
      <w:r w:rsidRPr="00FF5298">
        <w:rPr>
          <w:szCs w:val="28"/>
          <w:lang w:val="vi-VN"/>
        </w:rPr>
        <w:t>Phụ lục kèm theo.</w:t>
      </w:r>
    </w:p>
    <w:p w14:paraId="718F1023" w14:textId="77777777" w:rsidR="00630C3B" w:rsidRDefault="00630C3B">
      <w:pPr>
        <w:rPr>
          <w:b/>
          <w:bCs/>
        </w:rPr>
      </w:pPr>
      <w:r>
        <w:rPr>
          <w:b/>
          <w:bCs/>
        </w:rPr>
        <w:br w:type="page"/>
      </w:r>
    </w:p>
    <w:p w14:paraId="467E65AD" w14:textId="7DA9AE42" w:rsidR="00646AB8" w:rsidRPr="00845987" w:rsidRDefault="00646AB8" w:rsidP="00845987">
      <w:pPr>
        <w:pStyle w:val="Heading2"/>
        <w:spacing w:before="0"/>
        <w:ind w:firstLine="720"/>
        <w:jc w:val="both"/>
        <w:rPr>
          <w:rFonts w:ascii="Times New Roman" w:hAnsi="Times New Roman" w:cs="Times New Roman"/>
          <w:b/>
          <w:bCs/>
          <w:color w:val="auto"/>
          <w:szCs w:val="20"/>
          <w:lang w:val="nl-NL"/>
        </w:rPr>
      </w:pPr>
      <w:r w:rsidRPr="00845987">
        <w:rPr>
          <w:rFonts w:ascii="Times New Roman" w:hAnsi="Times New Roman" w:cs="Times New Roman"/>
          <w:b/>
          <w:bCs/>
          <w:color w:val="auto"/>
          <w:szCs w:val="20"/>
          <w:lang w:val="nl-NL"/>
        </w:rPr>
        <w:lastRenderedPageBreak/>
        <w:t>VIII. LĨNH VỰC QUY CHẾ THI, TUYỂN SINH</w:t>
      </w:r>
    </w:p>
    <w:p w14:paraId="7A0F72E3" w14:textId="77777777"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 Thủ tục đăng ký xét tuyển học theo chế độ cử tuyển</w:t>
      </w:r>
    </w:p>
    <w:p w14:paraId="116828F5" w14:textId="473887BC"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.1.</w:t>
      </w:r>
      <w:r w:rsidRPr="0082404F">
        <w:rPr>
          <w:iCs/>
          <w:szCs w:val="28"/>
        </w:rPr>
        <w:t xml:space="preserve"> Trình tự thực hiện:</w:t>
      </w:r>
    </w:p>
    <w:p w14:paraId="63F7FC71" w14:textId="77777777" w:rsidR="00AB6FFF" w:rsidRPr="0082404F" w:rsidRDefault="00AB6FFF" w:rsidP="00AB6FFF">
      <w:pPr>
        <w:pStyle w:val="sonvb"/>
        <w:spacing w:before="120" w:line="276" w:lineRule="auto"/>
        <w:ind w:firstLine="720"/>
        <w:rPr>
          <w:iCs/>
          <w:szCs w:val="28"/>
        </w:rPr>
      </w:pPr>
      <w:r w:rsidRPr="0082404F">
        <w:rPr>
          <w:iCs/>
          <w:szCs w:val="28"/>
          <w:lang w:val="en-US"/>
        </w:rPr>
        <w:t xml:space="preserve">a) </w:t>
      </w:r>
      <w:r w:rsidRPr="0082404F">
        <w:rPr>
          <w:iCs/>
          <w:szCs w:val="28"/>
        </w:rPr>
        <w:t>Bước 1: Thông báo kế hoạch cử tuyển</w:t>
      </w:r>
    </w:p>
    <w:p w14:paraId="3B9C7928" w14:textId="77777777" w:rsidR="00AB6FFF" w:rsidRPr="0082404F" w:rsidRDefault="00AB6FFF" w:rsidP="00AB6FFF">
      <w:pPr>
        <w:pStyle w:val="sonvb"/>
        <w:spacing w:before="120" w:line="276" w:lineRule="auto"/>
        <w:ind w:firstLine="720"/>
        <w:rPr>
          <w:iCs/>
          <w:szCs w:val="28"/>
        </w:rPr>
      </w:pPr>
      <w:r w:rsidRPr="0082404F">
        <w:rPr>
          <w:iCs/>
          <w:szCs w:val="28"/>
        </w:rPr>
        <w:t>Căn cứ chỉ tiêu cử tuyển được giao, Ủy ban nhân dân cấp tỉnh xây dựng kế hoạch cử tuyển và phải đăng thông báo công khai ít nhất 02 lần trên các phương tiện thông tin đại chúng của cấp tỉnh, huyện và xã là báo in hoặc báo điện tử hoặc báo nói hoặc báo hình; đồng thời đăng tải trên trang thông tin điện tử hoặc cổng thông tin điện tử và niêm yết công khai tại trụ sở làm việc của Sở Giáo dục và Đào tạo.</w:t>
      </w:r>
    </w:p>
    <w:p w14:paraId="7CE0C1E7" w14:textId="77777777" w:rsidR="00AB6FFF" w:rsidRPr="0082404F" w:rsidRDefault="00AB6FFF" w:rsidP="00AB6FFF">
      <w:pPr>
        <w:pStyle w:val="sonvb"/>
        <w:spacing w:before="120" w:line="276" w:lineRule="auto"/>
        <w:ind w:firstLine="720"/>
        <w:rPr>
          <w:iCs/>
          <w:szCs w:val="28"/>
        </w:rPr>
      </w:pPr>
      <w:r w:rsidRPr="0082404F">
        <w:rPr>
          <w:iCs/>
          <w:szCs w:val="28"/>
        </w:rPr>
        <w:t xml:space="preserve"> Nội dung thông báo kế hoạch cử tuyển gồm:</w:t>
      </w:r>
    </w:p>
    <w:p w14:paraId="557BBAF8" w14:textId="77777777" w:rsidR="00AB6FFF" w:rsidRPr="0082404F" w:rsidRDefault="00AB6FFF" w:rsidP="00AB6FFF">
      <w:pPr>
        <w:pStyle w:val="sonvb"/>
        <w:spacing w:before="120" w:line="276" w:lineRule="auto"/>
        <w:ind w:firstLine="720"/>
        <w:rPr>
          <w:iCs/>
          <w:szCs w:val="28"/>
        </w:rPr>
      </w:pPr>
      <w:r w:rsidRPr="0082404F">
        <w:rPr>
          <w:iCs/>
          <w:szCs w:val="28"/>
        </w:rPr>
        <w:t>- Đối tượng, tiêu chuẩn, chỉ tiêu cử tuyển;</w:t>
      </w:r>
    </w:p>
    <w:p w14:paraId="06C0A645" w14:textId="77777777" w:rsidR="00AB6FFF" w:rsidRPr="0082404F" w:rsidRDefault="00AB6FFF" w:rsidP="00AB6FFF">
      <w:pPr>
        <w:pStyle w:val="sonvb"/>
        <w:spacing w:before="120" w:line="276" w:lineRule="auto"/>
        <w:ind w:firstLine="720"/>
        <w:rPr>
          <w:iCs/>
          <w:szCs w:val="28"/>
        </w:rPr>
      </w:pPr>
      <w:r w:rsidRPr="0082404F">
        <w:rPr>
          <w:iCs/>
          <w:szCs w:val="28"/>
        </w:rPr>
        <w:t xml:space="preserve"> - Vị trí việc làm cho từng chỉ tiêu;</w:t>
      </w:r>
    </w:p>
    <w:p w14:paraId="27B7674E" w14:textId="77777777" w:rsidR="00AB6FFF" w:rsidRPr="0082404F" w:rsidRDefault="00AB6FFF" w:rsidP="00AB6FFF">
      <w:pPr>
        <w:pStyle w:val="sonvb"/>
        <w:spacing w:before="120" w:line="276" w:lineRule="auto"/>
        <w:ind w:firstLine="720"/>
        <w:rPr>
          <w:iCs/>
          <w:szCs w:val="28"/>
        </w:rPr>
      </w:pPr>
      <w:r w:rsidRPr="0082404F">
        <w:rPr>
          <w:iCs/>
          <w:szCs w:val="28"/>
        </w:rPr>
        <w:t>- Thời hạn, địa điểm, phương thức tiếp nhận hồ sơ đăng ký xét tuyển học theo chế độ cử tuyển, số điện thoại của bộ phận được phân công trực tiếp nhận hồ sơ.</w:t>
      </w:r>
    </w:p>
    <w:p w14:paraId="4202E4B1" w14:textId="77777777" w:rsidR="00AB6FFF" w:rsidRPr="0082404F" w:rsidRDefault="00AB6FFF" w:rsidP="00AB6FFF">
      <w:pPr>
        <w:pStyle w:val="sonvb"/>
        <w:spacing w:before="120" w:line="276" w:lineRule="auto"/>
        <w:ind w:firstLine="720"/>
        <w:rPr>
          <w:iCs/>
          <w:szCs w:val="28"/>
        </w:rPr>
      </w:pPr>
      <w:r w:rsidRPr="0082404F">
        <w:rPr>
          <w:iCs/>
          <w:szCs w:val="28"/>
          <w:lang w:val="en-US"/>
        </w:rPr>
        <w:t xml:space="preserve">b) </w:t>
      </w:r>
      <w:r w:rsidRPr="0082404F">
        <w:rPr>
          <w:iCs/>
          <w:szCs w:val="28"/>
        </w:rPr>
        <w:t xml:space="preserve">Bước 2: Đăng ký xét tuyển </w:t>
      </w:r>
    </w:p>
    <w:p w14:paraId="040C2D7A" w14:textId="77777777" w:rsidR="00AB6FFF" w:rsidRPr="0082404F" w:rsidRDefault="00AB6FFF" w:rsidP="00AB6FFF">
      <w:pPr>
        <w:pStyle w:val="sonvb"/>
        <w:spacing w:before="120" w:line="276" w:lineRule="auto"/>
        <w:ind w:firstLine="720"/>
        <w:rPr>
          <w:iCs/>
          <w:szCs w:val="28"/>
        </w:rPr>
      </w:pPr>
      <w:r w:rsidRPr="0082404F">
        <w:rPr>
          <w:iCs/>
          <w:szCs w:val="28"/>
        </w:rPr>
        <w:t xml:space="preserve">Người đăng ký xét tuyển học theo chế độ cử tuyển nộp hồ sơ trực tiếp hoặc gửi qua bưu điện đến Trung tâm phục vụ hành chính công của tỉnh hoặc Sở Giáo dục và Đào tạo hoặc qua cổng dịch vụ công cấp tỉnh hoặc Hệ thống thông tin một cửa điện tử cấp tỉnh. </w:t>
      </w:r>
    </w:p>
    <w:p w14:paraId="62394642" w14:textId="77777777" w:rsidR="00AB6FFF" w:rsidRPr="0082404F" w:rsidRDefault="00AB6FFF" w:rsidP="00AB6FFF">
      <w:pPr>
        <w:pStyle w:val="sonvb"/>
        <w:spacing w:before="120" w:line="276" w:lineRule="auto"/>
        <w:ind w:firstLine="720"/>
        <w:rPr>
          <w:iCs/>
          <w:szCs w:val="28"/>
        </w:rPr>
      </w:pPr>
      <w:r w:rsidRPr="0082404F">
        <w:rPr>
          <w:iCs/>
          <w:szCs w:val="28"/>
        </w:rPr>
        <w:t>Thời hạn nhận hồ sơ của người đăng ký xét tuyển học theo chế độ cử tuyển là 30 ngày kể từ ngày thông báo kế hoạch cử tuyển công khai trên phương tiện thông tin đại chúng, trên trang thông tin điện tử hoặc cổng thông tin điện tử và niêm yết công khai tại trụ sở làm việc của Sở Giáo dục và Đào tạo.</w:t>
      </w:r>
    </w:p>
    <w:p w14:paraId="4A4940DF" w14:textId="77777777" w:rsidR="00AB6FFF" w:rsidRPr="0082404F" w:rsidRDefault="00AB6FFF" w:rsidP="00AB6FFF">
      <w:pPr>
        <w:pStyle w:val="sonvb"/>
        <w:spacing w:before="120" w:line="276" w:lineRule="auto"/>
        <w:ind w:firstLine="720"/>
        <w:rPr>
          <w:iCs/>
          <w:szCs w:val="28"/>
        </w:rPr>
      </w:pPr>
      <w:r w:rsidRPr="0082404F">
        <w:rPr>
          <w:iCs/>
          <w:szCs w:val="28"/>
          <w:lang w:val="en-US"/>
        </w:rPr>
        <w:t xml:space="preserve">c) </w:t>
      </w:r>
      <w:r w:rsidRPr="0082404F">
        <w:rPr>
          <w:iCs/>
          <w:szCs w:val="28"/>
        </w:rPr>
        <w:t xml:space="preserve">Bước 3: Lập danh sách người có đủ tiêu chuẩn dự tuyển </w:t>
      </w:r>
    </w:p>
    <w:p w14:paraId="774A7E41" w14:textId="77777777" w:rsidR="00AB6FFF" w:rsidRPr="0082404F" w:rsidRDefault="00AB6FFF" w:rsidP="00AB6FFF">
      <w:pPr>
        <w:pStyle w:val="sonvb"/>
        <w:spacing w:before="120" w:line="276" w:lineRule="auto"/>
        <w:ind w:firstLine="720"/>
        <w:rPr>
          <w:iCs/>
          <w:szCs w:val="28"/>
        </w:rPr>
      </w:pPr>
      <w:r w:rsidRPr="0082404F">
        <w:rPr>
          <w:iCs/>
          <w:szCs w:val="28"/>
        </w:rPr>
        <w:t>Chậm nhất là 05 ngày làm việc trước ngày xét tuyển, hội đồng cử tuyển phải lập danh sách người có đủ tiêu chuẩn dự tuyển học theo chế độ cử tuyển và niêm yết công khai tại trụ sở làm việc của Sở Giáo dục và Đào tạo.</w:t>
      </w:r>
    </w:p>
    <w:p w14:paraId="7FDA7C3F" w14:textId="77777777" w:rsidR="00AB6FFF" w:rsidRPr="0082404F" w:rsidRDefault="00AB6FFF" w:rsidP="00AB6FFF">
      <w:pPr>
        <w:pStyle w:val="sonvb"/>
        <w:spacing w:before="120" w:line="276" w:lineRule="auto"/>
        <w:ind w:firstLine="720"/>
        <w:rPr>
          <w:iCs/>
          <w:szCs w:val="28"/>
        </w:rPr>
      </w:pPr>
      <w:r w:rsidRPr="0082404F">
        <w:rPr>
          <w:iCs/>
          <w:szCs w:val="28"/>
          <w:lang w:val="en-US"/>
        </w:rPr>
        <w:t xml:space="preserve">d) </w:t>
      </w:r>
      <w:r w:rsidRPr="0082404F">
        <w:rPr>
          <w:iCs/>
          <w:szCs w:val="28"/>
        </w:rPr>
        <w:t>Bước 4: Thành lập hội đồng cử tuyển</w:t>
      </w:r>
    </w:p>
    <w:p w14:paraId="7BDD67CE" w14:textId="77777777" w:rsidR="00AB6FFF" w:rsidRPr="0082404F" w:rsidRDefault="00AB6FFF" w:rsidP="00AB6FFF">
      <w:pPr>
        <w:pStyle w:val="sonvb"/>
        <w:spacing w:before="120" w:line="276" w:lineRule="auto"/>
        <w:ind w:firstLine="720"/>
        <w:rPr>
          <w:iCs/>
          <w:szCs w:val="28"/>
        </w:rPr>
      </w:pPr>
      <w:r w:rsidRPr="0082404F">
        <w:rPr>
          <w:iCs/>
          <w:szCs w:val="28"/>
        </w:rPr>
        <w:t>Hội đồng cử tuyển (sau đây gọi tắt là hội đồng) do Chủ tịch Ủy ban nhân dân cấp tỉnh thành lập, giúp Chủ tịch Ủy ban nhân dân cấp tỉnh tuyển sinh cử tuyển;</w:t>
      </w:r>
    </w:p>
    <w:p w14:paraId="77E451D4" w14:textId="77777777" w:rsidR="00AB6FFF" w:rsidRPr="0082404F" w:rsidRDefault="00AB6FFF" w:rsidP="00AB6FFF">
      <w:pPr>
        <w:pStyle w:val="sonvb"/>
        <w:spacing w:before="120" w:line="276" w:lineRule="auto"/>
        <w:ind w:firstLine="720"/>
        <w:rPr>
          <w:iCs/>
          <w:szCs w:val="28"/>
        </w:rPr>
      </w:pPr>
      <w:r w:rsidRPr="0082404F">
        <w:rPr>
          <w:iCs/>
          <w:szCs w:val="28"/>
        </w:rPr>
        <w:lastRenderedPageBreak/>
        <w:t xml:space="preserve"> Thành phần hội đồng gồm: Chủ tịch hội đồng là Chủ tịch hoặc Phó Chủ tịch Ủy ban nhân dân cấp tỉnh; Phó Chủ tịch thường trực hội đồng là Giám đốc Sở Giáo dục và Đào tạo; Phó Chủ tịch hội đồng là Giám đốc Sở Nội vụ và Trưởng ban Dân tộc tỉnh; các thành viên khác gồm: Đại diện lãnh đạo Sở Lao động - Thương binh và Xã hội, Sở Kế hoạch và Đầu tư, Sở Tài chính, các sở, ban, ngành có liên quan đến lĩnh vực dự kiến xét tuyển, Mặt trận Tổ quốc tỉnh;</w:t>
      </w:r>
    </w:p>
    <w:p w14:paraId="0D2425EF" w14:textId="77777777" w:rsidR="00AB6FFF" w:rsidRPr="0082404F" w:rsidRDefault="00AB6FFF" w:rsidP="00AB6FFF">
      <w:pPr>
        <w:pStyle w:val="sonvb"/>
        <w:spacing w:before="120" w:line="276" w:lineRule="auto"/>
        <w:ind w:firstLine="720"/>
        <w:rPr>
          <w:iCs/>
          <w:szCs w:val="28"/>
        </w:rPr>
      </w:pPr>
      <w:r w:rsidRPr="0082404F">
        <w:rPr>
          <w:iCs/>
          <w:szCs w:val="28"/>
        </w:rPr>
        <w:t xml:space="preserve"> Nhiệm vụ của hội đồng: thẩm định hồ sơ, xét chọn và đề xuất danh sách người đủ tiêu chuẩn đi học theo chế độ cử tuyển theo chỉ tiêu được giao. Chủ tịch hội đồng chịu trách nhiệm trình Chủ tịch Ủy ban nhân dân cấp tỉnh phê duyệt danh sách người được cứ đi học theo chế độ cử tuyển;</w:t>
      </w:r>
    </w:p>
    <w:p w14:paraId="3ECFF54D" w14:textId="77777777" w:rsidR="00AB6FFF" w:rsidRPr="0082404F" w:rsidRDefault="00AB6FFF" w:rsidP="00AB6FFF">
      <w:pPr>
        <w:pStyle w:val="sonvb"/>
        <w:spacing w:before="120" w:line="276" w:lineRule="auto"/>
        <w:ind w:firstLine="720"/>
        <w:rPr>
          <w:iCs/>
          <w:szCs w:val="28"/>
        </w:rPr>
      </w:pPr>
      <w:r w:rsidRPr="0082404F">
        <w:rPr>
          <w:iCs/>
          <w:szCs w:val="28"/>
        </w:rPr>
        <w:t xml:space="preserve"> Nguyên tắc làm việc của hội đồng: hội đồng làm việc theo nguyên tắc tập thể và quyết định theo đa số. Trường hợp số ý kiến bằng nhau thì quyết định theo ý kiến của Chủ tịch hội đồng;</w:t>
      </w:r>
    </w:p>
    <w:p w14:paraId="4B025CA5" w14:textId="77777777" w:rsidR="00AB6FFF" w:rsidRPr="0082404F" w:rsidRDefault="00AB6FFF" w:rsidP="00AB6FFF">
      <w:pPr>
        <w:pStyle w:val="sonvb"/>
        <w:spacing w:before="120" w:line="276" w:lineRule="auto"/>
        <w:ind w:firstLine="720"/>
        <w:rPr>
          <w:iCs/>
          <w:szCs w:val="28"/>
        </w:rPr>
      </w:pPr>
      <w:r w:rsidRPr="0082404F">
        <w:rPr>
          <w:iCs/>
          <w:szCs w:val="28"/>
          <w:lang w:val="en-US"/>
        </w:rPr>
        <w:t xml:space="preserve">đ) </w:t>
      </w:r>
      <w:r w:rsidRPr="0082404F">
        <w:rPr>
          <w:iCs/>
          <w:szCs w:val="28"/>
        </w:rPr>
        <w:t xml:space="preserve"> Bước 5: Thông báo kết quả xét duyệt: </w:t>
      </w:r>
    </w:p>
    <w:p w14:paraId="34A8FF55" w14:textId="77777777" w:rsidR="00AB6FFF" w:rsidRPr="0082404F" w:rsidRDefault="00AB6FFF" w:rsidP="00AB6FFF">
      <w:pPr>
        <w:pStyle w:val="sonvb"/>
        <w:spacing w:before="120" w:line="276" w:lineRule="auto"/>
        <w:ind w:firstLine="720"/>
        <w:rPr>
          <w:iCs/>
          <w:szCs w:val="28"/>
        </w:rPr>
      </w:pPr>
      <w:r w:rsidRPr="0082404F">
        <w:rPr>
          <w:iCs/>
          <w:szCs w:val="28"/>
        </w:rPr>
        <w:t>Chậm nhất là 05 ngày làm việc sau ngày xét tuyển, hội đồng cử tuyển phải trình Chủ tịch Ủy ban nhân dân cấp tỉnh phê duyệt danh sách người trúng tuyển đi học theo chế độ cử tuyển. Hội đồng thông báo công khai kết quả xét duyệt cử tuyển ngay sau khi được phê duyệt trên các phương tiện thông tin đại chúng, trên trang thông tin điện tử hoặc cổng thông tin điện tử và niêm yết công khai tại trụ sở làm việc của Sở Giáo dục và Đào tạo.</w:t>
      </w:r>
    </w:p>
    <w:p w14:paraId="52582E1A" w14:textId="37250CA3"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.2.</w:t>
      </w:r>
      <w:r w:rsidRPr="0082404F">
        <w:rPr>
          <w:iCs/>
          <w:szCs w:val="28"/>
        </w:rPr>
        <w:t xml:space="preserve"> Cách thức thực hiện:</w:t>
      </w:r>
    </w:p>
    <w:p w14:paraId="1BED8D90" w14:textId="77777777" w:rsidR="00AB6FFF" w:rsidRPr="0082404F" w:rsidRDefault="00AB6FFF" w:rsidP="00AB6FFF">
      <w:pPr>
        <w:pStyle w:val="sonvb"/>
        <w:spacing w:before="120" w:line="276" w:lineRule="auto"/>
        <w:ind w:firstLine="720"/>
        <w:rPr>
          <w:iCs/>
          <w:szCs w:val="28"/>
        </w:rPr>
      </w:pPr>
      <w:r w:rsidRPr="0082404F">
        <w:rPr>
          <w:iCs/>
          <w:szCs w:val="28"/>
        </w:rPr>
        <w:t xml:space="preserve"> Người đăng ký xét tuyển học theo chế độ cử tuyển nộp trực tiếp hoặc gửi qua bưu điện đến Trung tâm phục vụ hành chính công của tỉnh hoặc Sở Giáo dục và Đào tạo hoặc qua cổng dịch vụ công cấp tỉnh hoặc Hệ thống thông tin một cửa điện tử cấp tỉnh.</w:t>
      </w:r>
    </w:p>
    <w:p w14:paraId="035C994B" w14:textId="5DDA5A51"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 xml:space="preserve">.3. </w:t>
      </w:r>
      <w:r w:rsidRPr="0082404F">
        <w:rPr>
          <w:iCs/>
          <w:szCs w:val="28"/>
        </w:rPr>
        <w:t xml:space="preserve">Thành phần, số lượng hồ sơ: </w:t>
      </w:r>
    </w:p>
    <w:p w14:paraId="12718CC5" w14:textId="1F61FD7C"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.3.1.</w:t>
      </w:r>
      <w:r w:rsidRPr="0082404F">
        <w:rPr>
          <w:iCs/>
          <w:szCs w:val="28"/>
        </w:rPr>
        <w:t xml:space="preserve"> Hồ sơ đăng ký xét tuyển học theo chế độ cử tuyển gồm:</w:t>
      </w:r>
    </w:p>
    <w:p w14:paraId="29320FB9" w14:textId="77777777" w:rsidR="00AB6FFF" w:rsidRPr="0082404F" w:rsidRDefault="00AB6FFF" w:rsidP="00AB6FFF">
      <w:pPr>
        <w:pStyle w:val="sonvb"/>
        <w:spacing w:before="120" w:line="276" w:lineRule="auto"/>
        <w:ind w:firstLine="720"/>
        <w:rPr>
          <w:iCs/>
          <w:szCs w:val="28"/>
        </w:rPr>
      </w:pPr>
      <w:r w:rsidRPr="0082404F">
        <w:rPr>
          <w:iCs/>
          <w:szCs w:val="28"/>
          <w:lang w:val="en-US"/>
        </w:rPr>
        <w:t>a)</w:t>
      </w:r>
      <w:r w:rsidRPr="0082404F">
        <w:rPr>
          <w:iCs/>
          <w:szCs w:val="28"/>
        </w:rPr>
        <w:t xml:space="preserve"> Đơn đăng ký xét tuyển học theo chế độ cử tuyển (Mẫu số 02 quy định tại Phụ lục kèm theo Nghị định này);</w:t>
      </w:r>
    </w:p>
    <w:p w14:paraId="009201DB" w14:textId="77777777" w:rsidR="00AB6FFF" w:rsidRPr="0082404F" w:rsidRDefault="00AB6FFF" w:rsidP="00AB6FFF">
      <w:pPr>
        <w:pStyle w:val="sonvb"/>
        <w:spacing w:before="120" w:line="276" w:lineRule="auto"/>
        <w:ind w:firstLine="720"/>
        <w:rPr>
          <w:iCs/>
          <w:szCs w:val="28"/>
        </w:rPr>
      </w:pPr>
      <w:r w:rsidRPr="0082404F">
        <w:rPr>
          <w:iCs/>
          <w:szCs w:val="28"/>
          <w:lang w:val="en-US"/>
        </w:rPr>
        <w:t>b)</w:t>
      </w:r>
      <w:r w:rsidRPr="0082404F">
        <w:rPr>
          <w:iCs/>
          <w:szCs w:val="28"/>
        </w:rPr>
        <w:t xml:space="preserve"> Bản sao kèm bản chính để đối chiếu hoặc bản sao được chứng thực từ bản chính giấy khai sinh;</w:t>
      </w:r>
    </w:p>
    <w:p w14:paraId="7C5DD345" w14:textId="77777777" w:rsidR="00AB6FFF" w:rsidRPr="0082404F" w:rsidRDefault="00AB6FFF" w:rsidP="00AB6FFF">
      <w:pPr>
        <w:pStyle w:val="sonvb"/>
        <w:spacing w:before="120" w:line="276" w:lineRule="auto"/>
        <w:ind w:firstLine="720"/>
        <w:rPr>
          <w:iCs/>
          <w:szCs w:val="28"/>
        </w:rPr>
      </w:pPr>
      <w:r w:rsidRPr="0082404F">
        <w:rPr>
          <w:iCs/>
          <w:szCs w:val="28"/>
          <w:lang w:val="en-US"/>
        </w:rPr>
        <w:t>c)</w:t>
      </w:r>
      <w:r w:rsidRPr="0082404F">
        <w:rPr>
          <w:iCs/>
          <w:szCs w:val="28"/>
        </w:rPr>
        <w:t xml:space="preserve"> Sơ yếu lý lịch (Mẫu số 03 quy định tại Phụ lục kèm theo Nghị định này);</w:t>
      </w:r>
    </w:p>
    <w:p w14:paraId="367EFE6C" w14:textId="77777777" w:rsidR="00AB6FFF" w:rsidRPr="0082404F" w:rsidRDefault="00AB6FFF" w:rsidP="00AB6FFF">
      <w:pPr>
        <w:pStyle w:val="sonvb"/>
        <w:spacing w:before="120" w:line="276" w:lineRule="auto"/>
        <w:ind w:firstLine="720"/>
        <w:rPr>
          <w:iCs/>
          <w:szCs w:val="28"/>
        </w:rPr>
      </w:pPr>
      <w:r w:rsidRPr="0082404F">
        <w:rPr>
          <w:iCs/>
          <w:szCs w:val="28"/>
          <w:lang w:val="en-US"/>
        </w:rPr>
        <w:t>d)</w:t>
      </w:r>
      <w:r w:rsidRPr="0082404F">
        <w:rPr>
          <w:iCs/>
          <w:szCs w:val="28"/>
        </w:rPr>
        <w:t xml:space="preserve"> Giấy chứng nhận con liệt sỹ, con thương binh, bệnh binh; người được hưởng chính sách như thương binh (nếu có);</w:t>
      </w:r>
    </w:p>
    <w:p w14:paraId="40F33A18" w14:textId="77777777" w:rsidR="00AB6FFF" w:rsidRPr="0082404F" w:rsidRDefault="00AB6FFF" w:rsidP="00AB6FFF">
      <w:pPr>
        <w:pStyle w:val="sonvb"/>
        <w:spacing w:before="120" w:line="276" w:lineRule="auto"/>
        <w:ind w:firstLine="720"/>
        <w:rPr>
          <w:iCs/>
          <w:szCs w:val="28"/>
        </w:rPr>
      </w:pPr>
      <w:r w:rsidRPr="0082404F">
        <w:rPr>
          <w:iCs/>
          <w:szCs w:val="28"/>
          <w:lang w:val="en-US"/>
        </w:rPr>
        <w:lastRenderedPageBreak/>
        <w:t>đ)</w:t>
      </w:r>
      <w:r w:rsidRPr="0082404F">
        <w:rPr>
          <w:iCs/>
          <w:szCs w:val="28"/>
        </w:rPr>
        <w:t xml:space="preserve"> Hai ảnh chân dung (cỡ 4x6 cm) chụp trong vòng 6 tháng tính đến ngày nộp hồ sơ;</w:t>
      </w:r>
    </w:p>
    <w:p w14:paraId="4E0881C9" w14:textId="77777777" w:rsidR="00AB6FFF" w:rsidRPr="0082404F" w:rsidRDefault="00AB6FFF" w:rsidP="00AB6FFF">
      <w:pPr>
        <w:pStyle w:val="sonvb"/>
        <w:spacing w:before="120" w:line="276" w:lineRule="auto"/>
        <w:ind w:firstLine="720"/>
        <w:rPr>
          <w:iCs/>
          <w:szCs w:val="28"/>
        </w:rPr>
      </w:pPr>
      <w:r w:rsidRPr="0082404F">
        <w:rPr>
          <w:iCs/>
          <w:szCs w:val="28"/>
          <w:lang w:val="en-US"/>
        </w:rPr>
        <w:t>e)</w:t>
      </w:r>
      <w:r w:rsidRPr="0082404F">
        <w:rPr>
          <w:iCs/>
          <w:szCs w:val="28"/>
        </w:rPr>
        <w:t xml:space="preserve"> Một phong bì có dán tem và ghi rõ địa chỉ liên lạc của người đăng ký học theo chế độ cử tuyển.</w:t>
      </w:r>
    </w:p>
    <w:p w14:paraId="3767D868" w14:textId="5C2C7487"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.3.2.</w:t>
      </w:r>
      <w:r w:rsidRPr="0082404F">
        <w:rPr>
          <w:iCs/>
          <w:szCs w:val="28"/>
        </w:rPr>
        <w:t xml:space="preserve"> Số lượng hồ sơ: 01 bộ</w:t>
      </w:r>
    </w:p>
    <w:p w14:paraId="25E5E633" w14:textId="4C80CA8D"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.4.</w:t>
      </w:r>
      <w:r w:rsidRPr="0082404F">
        <w:rPr>
          <w:iCs/>
          <w:szCs w:val="28"/>
        </w:rPr>
        <w:t xml:space="preserve"> Thời hạn giải quyết:</w:t>
      </w:r>
    </w:p>
    <w:p w14:paraId="7FBCF2E3" w14:textId="77777777" w:rsidR="00AB6FFF" w:rsidRPr="0082404F" w:rsidRDefault="00AB6FFF" w:rsidP="00AB6FFF">
      <w:pPr>
        <w:pStyle w:val="sonvb"/>
        <w:spacing w:before="120" w:line="276" w:lineRule="auto"/>
        <w:ind w:firstLine="720"/>
        <w:rPr>
          <w:iCs/>
          <w:szCs w:val="28"/>
        </w:rPr>
      </w:pPr>
      <w:r w:rsidRPr="0082404F">
        <w:rPr>
          <w:iCs/>
          <w:szCs w:val="28"/>
        </w:rPr>
        <w:t xml:space="preserve"> - Thời hạn nhận hồ sơ của người đăng ký xét tuyển học theo chế độ cử tuyển là 30 ngày kể từ ngày thông báo kế hoạch cử tuyển công khai trên phương tiện thông tin đại chúng, trên trang thông tin điện tử hoặc cổng thông tin điện tử và niêm yết công khai tại trụ sở làm việc của Sở Giáo dục và Đào tạo.</w:t>
      </w:r>
    </w:p>
    <w:p w14:paraId="0EBEEFCB" w14:textId="77777777" w:rsidR="00AB6FFF" w:rsidRPr="0082404F" w:rsidRDefault="00AB6FFF" w:rsidP="00AB6FFF">
      <w:pPr>
        <w:pStyle w:val="sonvb"/>
        <w:spacing w:before="120" w:line="276" w:lineRule="auto"/>
        <w:ind w:firstLine="720"/>
        <w:rPr>
          <w:iCs/>
          <w:szCs w:val="28"/>
        </w:rPr>
      </w:pPr>
      <w:r w:rsidRPr="0082404F">
        <w:rPr>
          <w:iCs/>
          <w:szCs w:val="28"/>
        </w:rPr>
        <w:t>- Chậm nhất là 05 ngày làm việc trước ngày xét tuyển, hội đồng cử tuyển phải lập danh sách người có đủ tiêu chuẩn dự tuyển học theo chế độ cử tuyển và niêm yết công khai tại trụ sở làm việc của Sở Giáo dục và Đào tạo.</w:t>
      </w:r>
    </w:p>
    <w:p w14:paraId="4E020601" w14:textId="1ED6A2C5"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.5.</w:t>
      </w:r>
      <w:r w:rsidRPr="0082404F">
        <w:rPr>
          <w:iCs/>
          <w:szCs w:val="28"/>
        </w:rPr>
        <w:t xml:space="preserve"> Đối tượng thực hiện thủ tục hành chính:</w:t>
      </w:r>
    </w:p>
    <w:p w14:paraId="3EAD243D" w14:textId="77777777" w:rsidR="00AB6FFF" w:rsidRPr="0082404F" w:rsidRDefault="00AB6FFF" w:rsidP="00AB6FFF">
      <w:pPr>
        <w:pStyle w:val="sonvb"/>
        <w:spacing w:before="120" w:line="276" w:lineRule="auto"/>
        <w:ind w:firstLine="720"/>
        <w:rPr>
          <w:iCs/>
          <w:szCs w:val="28"/>
        </w:rPr>
      </w:pPr>
      <w:r w:rsidRPr="0082404F">
        <w:rPr>
          <w:iCs/>
          <w:szCs w:val="28"/>
        </w:rPr>
        <w:t>Người học đáp ứng các tiêu chuẩn đăng ký xét tuyển</w:t>
      </w:r>
    </w:p>
    <w:p w14:paraId="135403C4" w14:textId="0C50E07D"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.6.</w:t>
      </w:r>
      <w:r w:rsidRPr="0082404F">
        <w:rPr>
          <w:iCs/>
          <w:szCs w:val="28"/>
        </w:rPr>
        <w:t xml:space="preserve"> Cơ quan giải quyết thủ tục hành chính:</w:t>
      </w:r>
    </w:p>
    <w:p w14:paraId="1921343F" w14:textId="77777777" w:rsidR="00AB6FFF" w:rsidRPr="0082404F" w:rsidRDefault="00AB6FFF" w:rsidP="00AB6FFF">
      <w:pPr>
        <w:pStyle w:val="sonvb"/>
        <w:spacing w:before="120" w:line="276" w:lineRule="auto"/>
        <w:ind w:firstLine="720"/>
        <w:rPr>
          <w:iCs/>
          <w:szCs w:val="28"/>
        </w:rPr>
      </w:pPr>
      <w:r w:rsidRPr="0082404F">
        <w:rPr>
          <w:iCs/>
          <w:szCs w:val="28"/>
        </w:rPr>
        <w:t>Sở Giáo dục và Đào tạo, Ủy ban nhân dân cấp tỉnh.</w:t>
      </w:r>
    </w:p>
    <w:p w14:paraId="29DE17A6" w14:textId="37E8477F"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.7.</w:t>
      </w:r>
      <w:r w:rsidRPr="0082404F">
        <w:rPr>
          <w:iCs/>
          <w:szCs w:val="28"/>
        </w:rPr>
        <w:t xml:space="preserve"> Kết quả thực hiện thủ tục hành chính:</w:t>
      </w:r>
    </w:p>
    <w:p w14:paraId="483E0F13" w14:textId="77777777" w:rsidR="00AB6FFF" w:rsidRPr="0082404F" w:rsidRDefault="00AB6FFF" w:rsidP="00AB6FFF">
      <w:pPr>
        <w:pStyle w:val="sonvb"/>
        <w:spacing w:before="120" w:line="276" w:lineRule="auto"/>
        <w:ind w:firstLine="720"/>
        <w:rPr>
          <w:iCs/>
          <w:szCs w:val="28"/>
        </w:rPr>
      </w:pPr>
      <w:r w:rsidRPr="0082404F">
        <w:rPr>
          <w:iCs/>
          <w:szCs w:val="28"/>
        </w:rPr>
        <w:t>Chủ tịch Ủy ban nhân dân cấp tỉnh phê duyệt danh sách người trúng tuyển đi học theo chế độ cử tuyển.</w:t>
      </w:r>
    </w:p>
    <w:p w14:paraId="0FD52898" w14:textId="50D8910F"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.8.</w:t>
      </w:r>
      <w:r w:rsidRPr="0082404F">
        <w:rPr>
          <w:iCs/>
          <w:szCs w:val="28"/>
        </w:rPr>
        <w:t xml:space="preserve"> Phí, lệ phí (nếu có):</w:t>
      </w:r>
    </w:p>
    <w:p w14:paraId="7F82F6C7" w14:textId="77777777" w:rsidR="00AB6FFF" w:rsidRPr="0082404F" w:rsidRDefault="00AB6FFF" w:rsidP="00AB6FFF">
      <w:pPr>
        <w:pStyle w:val="sonvb"/>
        <w:spacing w:before="120" w:line="276" w:lineRule="auto"/>
        <w:ind w:firstLine="720"/>
        <w:rPr>
          <w:iCs/>
          <w:szCs w:val="28"/>
        </w:rPr>
      </w:pPr>
      <w:r w:rsidRPr="0082404F">
        <w:rPr>
          <w:iCs/>
          <w:szCs w:val="28"/>
        </w:rPr>
        <w:t>Không</w:t>
      </w:r>
    </w:p>
    <w:p w14:paraId="5E422CE6" w14:textId="74B2A05D"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.9.</w:t>
      </w:r>
      <w:r w:rsidRPr="0082404F">
        <w:rPr>
          <w:iCs/>
          <w:szCs w:val="28"/>
        </w:rPr>
        <w:t xml:space="preserve"> Tên mẫu đơn, mẫu tờ khai:</w:t>
      </w:r>
    </w:p>
    <w:p w14:paraId="2BC15018" w14:textId="77777777" w:rsidR="00AB6FFF" w:rsidRPr="0082404F" w:rsidRDefault="00AB6FFF" w:rsidP="00AB6FFF">
      <w:pPr>
        <w:pStyle w:val="sonvb"/>
        <w:spacing w:before="120" w:line="276" w:lineRule="auto"/>
        <w:ind w:firstLine="720"/>
        <w:rPr>
          <w:iCs/>
          <w:szCs w:val="28"/>
        </w:rPr>
      </w:pPr>
      <w:r w:rsidRPr="0082404F">
        <w:rPr>
          <w:iCs/>
          <w:szCs w:val="28"/>
          <w:lang w:val="en-US"/>
        </w:rPr>
        <w:t>a)</w:t>
      </w:r>
      <w:r w:rsidRPr="0082404F">
        <w:rPr>
          <w:iCs/>
          <w:szCs w:val="28"/>
        </w:rPr>
        <w:t xml:space="preserve"> Mẫu số 02: Đơn đăng ký xét tuyển hoc theo chế độ cử tuyển;</w:t>
      </w:r>
    </w:p>
    <w:p w14:paraId="322A68B5" w14:textId="77777777" w:rsidR="00AB6FFF" w:rsidRPr="0082404F" w:rsidRDefault="00AB6FFF" w:rsidP="00AB6FFF">
      <w:pPr>
        <w:pStyle w:val="sonvb"/>
        <w:spacing w:before="120" w:line="276" w:lineRule="auto"/>
        <w:ind w:firstLine="720"/>
        <w:rPr>
          <w:iCs/>
          <w:szCs w:val="28"/>
        </w:rPr>
      </w:pPr>
      <w:r w:rsidRPr="0082404F">
        <w:rPr>
          <w:iCs/>
          <w:szCs w:val="28"/>
          <w:lang w:val="en-US"/>
        </w:rPr>
        <w:t>b)</w:t>
      </w:r>
      <w:r w:rsidRPr="0082404F">
        <w:rPr>
          <w:iCs/>
          <w:szCs w:val="28"/>
        </w:rPr>
        <w:t xml:space="preserve"> Mẫu số 03: Sơ yếu lý lịch</w:t>
      </w:r>
    </w:p>
    <w:p w14:paraId="1FFFC63E" w14:textId="6F0389E4"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.10.</w:t>
      </w:r>
      <w:r w:rsidRPr="0082404F">
        <w:rPr>
          <w:iCs/>
          <w:szCs w:val="28"/>
        </w:rPr>
        <w:t xml:space="preserve"> Yêu cầu, điều kiện thực hiện thủ tục hành chính (nếu có): </w:t>
      </w:r>
    </w:p>
    <w:p w14:paraId="3264EDE0" w14:textId="466A8661"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.10.1.</w:t>
      </w:r>
      <w:r w:rsidRPr="0082404F">
        <w:rPr>
          <w:iCs/>
          <w:szCs w:val="28"/>
        </w:rPr>
        <w:t xml:space="preserve"> Tiêu chuẩn chung</w:t>
      </w:r>
    </w:p>
    <w:p w14:paraId="65066A70" w14:textId="77777777" w:rsidR="00AB6FFF" w:rsidRPr="0082404F" w:rsidRDefault="00AB6FFF" w:rsidP="00AB6FFF">
      <w:pPr>
        <w:pStyle w:val="sonvb"/>
        <w:spacing w:before="120" w:line="276" w:lineRule="auto"/>
        <w:ind w:firstLine="720"/>
        <w:rPr>
          <w:iCs/>
          <w:szCs w:val="28"/>
        </w:rPr>
      </w:pPr>
      <w:r w:rsidRPr="0082404F">
        <w:rPr>
          <w:iCs/>
          <w:szCs w:val="28"/>
          <w:lang w:val="en-US"/>
        </w:rPr>
        <w:t>a)</w:t>
      </w:r>
      <w:r w:rsidRPr="0082404F">
        <w:rPr>
          <w:iCs/>
          <w:szCs w:val="28"/>
        </w:rPr>
        <w:t xml:space="preserve"> Thường trú từ 05 năm liên tục trở lên tính đến năm tuyển sinh tại vùng có điều kiện kinh tế - xã hội đặc biệt khó khăn; có cha mẹ đẻ hoặc cha mẹ nuôi (hoặc có một trong hai bên là cha đẻ hoặc mẹ đẻ, cha nuôi hoặc mẹ nuôi), người trực tiếp nuôi dưỡng sống tại vùng này;</w:t>
      </w:r>
    </w:p>
    <w:p w14:paraId="422E3024" w14:textId="77777777" w:rsidR="00AB6FFF" w:rsidRPr="0082404F" w:rsidRDefault="00AB6FFF" w:rsidP="00AB6FFF">
      <w:pPr>
        <w:pStyle w:val="sonvb"/>
        <w:spacing w:before="120" w:line="276" w:lineRule="auto"/>
        <w:ind w:firstLine="720"/>
        <w:rPr>
          <w:iCs/>
          <w:szCs w:val="28"/>
        </w:rPr>
      </w:pPr>
      <w:r w:rsidRPr="0082404F">
        <w:rPr>
          <w:iCs/>
          <w:szCs w:val="28"/>
          <w:lang w:val="en-US"/>
        </w:rPr>
        <w:t>b)</w:t>
      </w:r>
      <w:r w:rsidRPr="0082404F">
        <w:rPr>
          <w:iCs/>
          <w:szCs w:val="28"/>
        </w:rPr>
        <w:t xml:space="preserve"> Đạt các tiêu chuẩn sơ tuyển đối với các ngành, nghề có yêu cầu sơ tuyển;</w:t>
      </w:r>
    </w:p>
    <w:p w14:paraId="00F9ACAC" w14:textId="77777777" w:rsidR="00AB6FFF" w:rsidRPr="0082404F" w:rsidRDefault="00AB6FFF" w:rsidP="00AB6FFF">
      <w:pPr>
        <w:pStyle w:val="sonvb"/>
        <w:spacing w:before="120" w:line="276" w:lineRule="auto"/>
        <w:ind w:firstLine="720"/>
        <w:rPr>
          <w:iCs/>
          <w:szCs w:val="28"/>
        </w:rPr>
      </w:pPr>
      <w:r w:rsidRPr="0082404F">
        <w:rPr>
          <w:iCs/>
          <w:szCs w:val="28"/>
          <w:lang w:val="en-US"/>
        </w:rPr>
        <w:lastRenderedPageBreak/>
        <w:t>c)</w:t>
      </w:r>
      <w:r w:rsidRPr="0082404F">
        <w:rPr>
          <w:iCs/>
          <w:szCs w:val="28"/>
        </w:rPr>
        <w:t xml:space="preserve"> Không quá 22 tuổi tính đến năm tuyển sinh, có đủ sức khỏe theo quy định hiện hành.</w:t>
      </w:r>
    </w:p>
    <w:p w14:paraId="056202ED" w14:textId="1F8D2727"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.10.2.</w:t>
      </w:r>
      <w:r w:rsidRPr="0082404F">
        <w:rPr>
          <w:iCs/>
          <w:szCs w:val="28"/>
        </w:rPr>
        <w:t xml:space="preserve"> Ngoài tiêu chuẩn chung, người học được cử tuyển vào đại học phải đáp ứng các tiêu chuẩn cụ thể sau:</w:t>
      </w:r>
    </w:p>
    <w:p w14:paraId="1C16F9AB" w14:textId="77777777" w:rsidR="00AB6FFF" w:rsidRPr="0082404F" w:rsidRDefault="00AB6FFF" w:rsidP="00AB6FFF">
      <w:pPr>
        <w:pStyle w:val="sonvb"/>
        <w:spacing w:before="120" w:line="276" w:lineRule="auto"/>
        <w:ind w:firstLine="720"/>
        <w:rPr>
          <w:iCs/>
          <w:szCs w:val="28"/>
        </w:rPr>
      </w:pPr>
      <w:r w:rsidRPr="0082404F">
        <w:rPr>
          <w:iCs/>
          <w:szCs w:val="28"/>
          <w:lang w:val="en-US"/>
        </w:rPr>
        <w:t>a)</w:t>
      </w:r>
      <w:r w:rsidRPr="0082404F">
        <w:rPr>
          <w:iCs/>
          <w:szCs w:val="28"/>
        </w:rPr>
        <w:t xml:space="preserve"> Tốt nghiệp trung học phổ thông;</w:t>
      </w:r>
    </w:p>
    <w:p w14:paraId="3874E39B" w14:textId="77777777" w:rsidR="00AB6FFF" w:rsidRPr="0082404F" w:rsidRDefault="00AB6FFF" w:rsidP="00AB6FFF">
      <w:pPr>
        <w:pStyle w:val="sonvb"/>
        <w:spacing w:before="120" w:line="276" w:lineRule="auto"/>
        <w:ind w:firstLine="720"/>
        <w:rPr>
          <w:iCs/>
          <w:szCs w:val="28"/>
        </w:rPr>
      </w:pPr>
      <w:r w:rsidRPr="0082404F">
        <w:rPr>
          <w:iCs/>
          <w:szCs w:val="28"/>
          <w:lang w:val="en-US"/>
        </w:rPr>
        <w:t>b)</w:t>
      </w:r>
      <w:r w:rsidRPr="0082404F">
        <w:rPr>
          <w:iCs/>
          <w:szCs w:val="28"/>
        </w:rPr>
        <w:t xml:space="preserve"> Xếp loại hạnh kiểm các năm học của cấp học trung học phổ thông đạt loại tốt;</w:t>
      </w:r>
    </w:p>
    <w:p w14:paraId="774C7A9F" w14:textId="77777777" w:rsidR="00AB6FFF" w:rsidRPr="0082404F" w:rsidRDefault="00AB6FFF" w:rsidP="00AB6FFF">
      <w:pPr>
        <w:pStyle w:val="sonvb"/>
        <w:spacing w:before="120" w:line="276" w:lineRule="auto"/>
        <w:ind w:firstLine="720"/>
        <w:rPr>
          <w:iCs/>
          <w:szCs w:val="28"/>
        </w:rPr>
      </w:pPr>
      <w:r w:rsidRPr="0082404F">
        <w:rPr>
          <w:iCs/>
          <w:szCs w:val="28"/>
          <w:lang w:val="en-US"/>
        </w:rPr>
        <w:t>c)</w:t>
      </w:r>
      <w:r w:rsidRPr="0082404F">
        <w:rPr>
          <w:iCs/>
          <w:szCs w:val="28"/>
        </w:rPr>
        <w:t xml:space="preserve"> Xếp loại học lực năm cuối cấp đạt loại khá trở lên;</w:t>
      </w:r>
    </w:p>
    <w:p w14:paraId="4C092F08" w14:textId="77777777" w:rsidR="00AB6FFF" w:rsidRPr="0082404F" w:rsidRDefault="00AB6FFF" w:rsidP="00AB6FFF">
      <w:pPr>
        <w:pStyle w:val="sonvb"/>
        <w:spacing w:before="120" w:line="276" w:lineRule="auto"/>
        <w:ind w:firstLine="720"/>
        <w:rPr>
          <w:iCs/>
          <w:szCs w:val="28"/>
        </w:rPr>
      </w:pPr>
      <w:r w:rsidRPr="0082404F">
        <w:rPr>
          <w:iCs/>
          <w:szCs w:val="28"/>
          <w:lang w:val="en-US"/>
        </w:rPr>
        <w:t>d)</w:t>
      </w:r>
      <w:r w:rsidRPr="0082404F">
        <w:rPr>
          <w:iCs/>
          <w:szCs w:val="28"/>
        </w:rPr>
        <w:t xml:space="preserve"> Có thời gian học đủ 03 năm học và tốt nghiệp trung học phổ thông tại trường thuộc địa bàn tuyển sinh theo quy định hoặc tại trường phổ thông dân tộc nội trú.</w:t>
      </w:r>
    </w:p>
    <w:p w14:paraId="175E16C2" w14:textId="0232456F"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.10.3.</w:t>
      </w:r>
      <w:r w:rsidRPr="0082404F">
        <w:rPr>
          <w:iCs/>
          <w:szCs w:val="28"/>
        </w:rPr>
        <w:t xml:space="preserve"> Ngoài tiêu chuẩn chung, người học được cử tuyển vào cao đẳng phải đáp ứng các tiêu chuẩn cụ thể sau:</w:t>
      </w:r>
    </w:p>
    <w:p w14:paraId="0F9BC395" w14:textId="77777777" w:rsidR="00AB6FFF" w:rsidRPr="0082404F" w:rsidRDefault="00AB6FFF" w:rsidP="00AB6FFF">
      <w:pPr>
        <w:pStyle w:val="sonvb"/>
        <w:spacing w:before="120" w:line="276" w:lineRule="auto"/>
        <w:ind w:firstLine="720"/>
        <w:rPr>
          <w:iCs/>
          <w:szCs w:val="28"/>
        </w:rPr>
      </w:pPr>
      <w:r w:rsidRPr="0082404F">
        <w:rPr>
          <w:iCs/>
          <w:szCs w:val="28"/>
          <w:lang w:val="en-US"/>
        </w:rPr>
        <w:t>a)</w:t>
      </w:r>
      <w:r w:rsidRPr="0082404F">
        <w:rPr>
          <w:iCs/>
          <w:szCs w:val="28"/>
        </w:rPr>
        <w:t xml:space="preserve"> Tốt nghiệp trung học phổ thông;</w:t>
      </w:r>
    </w:p>
    <w:p w14:paraId="65AAD9F5" w14:textId="77777777" w:rsidR="00AB6FFF" w:rsidRPr="0082404F" w:rsidRDefault="00AB6FFF" w:rsidP="00AB6FFF">
      <w:pPr>
        <w:pStyle w:val="sonvb"/>
        <w:spacing w:before="120" w:line="276" w:lineRule="auto"/>
        <w:ind w:firstLine="720"/>
        <w:rPr>
          <w:iCs/>
          <w:szCs w:val="28"/>
        </w:rPr>
      </w:pPr>
      <w:r w:rsidRPr="0082404F">
        <w:rPr>
          <w:iCs/>
          <w:szCs w:val="28"/>
          <w:lang w:val="en-US"/>
        </w:rPr>
        <w:t>b)</w:t>
      </w:r>
      <w:r w:rsidRPr="0082404F">
        <w:rPr>
          <w:iCs/>
          <w:szCs w:val="28"/>
        </w:rPr>
        <w:t xml:space="preserve"> Xếp loại hạnh kiểm các năm học của cấp học trung học phổ thông đạt loại tốt;</w:t>
      </w:r>
    </w:p>
    <w:p w14:paraId="667879FF" w14:textId="77777777" w:rsidR="00AB6FFF" w:rsidRPr="0082404F" w:rsidRDefault="00AB6FFF" w:rsidP="00AB6FFF">
      <w:pPr>
        <w:pStyle w:val="sonvb"/>
        <w:spacing w:before="120" w:line="276" w:lineRule="auto"/>
        <w:ind w:firstLine="720"/>
        <w:rPr>
          <w:iCs/>
          <w:szCs w:val="28"/>
        </w:rPr>
      </w:pPr>
      <w:r w:rsidRPr="0082404F">
        <w:rPr>
          <w:iCs/>
          <w:szCs w:val="28"/>
          <w:lang w:val="en-US"/>
        </w:rPr>
        <w:t>c)</w:t>
      </w:r>
      <w:r w:rsidRPr="0082404F">
        <w:rPr>
          <w:iCs/>
          <w:szCs w:val="28"/>
        </w:rPr>
        <w:t xml:space="preserve"> Xếp loại học lực năm cuối cấp đạt loại trung bình trở lên;</w:t>
      </w:r>
    </w:p>
    <w:p w14:paraId="36ED1E5A" w14:textId="77777777" w:rsidR="00AB6FFF" w:rsidRPr="0082404F" w:rsidRDefault="00AB6FFF" w:rsidP="00AB6FFF">
      <w:pPr>
        <w:pStyle w:val="sonvb"/>
        <w:spacing w:before="120" w:line="276" w:lineRule="auto"/>
        <w:ind w:firstLine="720"/>
        <w:rPr>
          <w:iCs/>
          <w:szCs w:val="28"/>
        </w:rPr>
      </w:pPr>
      <w:r w:rsidRPr="0082404F">
        <w:rPr>
          <w:iCs/>
          <w:szCs w:val="28"/>
          <w:lang w:val="en-US"/>
        </w:rPr>
        <w:t>d)</w:t>
      </w:r>
      <w:r w:rsidRPr="0082404F">
        <w:rPr>
          <w:iCs/>
          <w:szCs w:val="28"/>
        </w:rPr>
        <w:t xml:space="preserve"> Có thời gian học đủ 03 năm học và tốt nghiệp trung học phổ thông tại trường thuộc địa bàn tuyển sinh theo quy định hoặc tại trường phổ thông dân tộc nội trú.</w:t>
      </w:r>
    </w:p>
    <w:p w14:paraId="41B2400E" w14:textId="7A7831BB"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.10.4.</w:t>
      </w:r>
      <w:r w:rsidRPr="0082404F">
        <w:rPr>
          <w:iCs/>
          <w:szCs w:val="28"/>
        </w:rPr>
        <w:t xml:space="preserve"> Ngoài tiêu chuẩn chung, người học được cử tuyển vào trung cấp phải đáp ứng các tiêu chuẩn cụ thể sau:</w:t>
      </w:r>
    </w:p>
    <w:p w14:paraId="6E503F5C" w14:textId="77777777" w:rsidR="00AB6FFF" w:rsidRPr="0082404F" w:rsidRDefault="00AB6FFF" w:rsidP="00AB6FFF">
      <w:pPr>
        <w:pStyle w:val="sonvb"/>
        <w:spacing w:before="120" w:line="276" w:lineRule="auto"/>
        <w:ind w:firstLine="720"/>
        <w:rPr>
          <w:iCs/>
          <w:szCs w:val="28"/>
        </w:rPr>
      </w:pPr>
      <w:r w:rsidRPr="0082404F">
        <w:rPr>
          <w:iCs/>
          <w:szCs w:val="28"/>
          <w:lang w:val="en-US"/>
        </w:rPr>
        <w:t>a)</w:t>
      </w:r>
      <w:r w:rsidRPr="0082404F">
        <w:rPr>
          <w:iCs/>
          <w:szCs w:val="28"/>
        </w:rPr>
        <w:t xml:space="preserve"> Tốt nghiệp trung học cơ sở hoặc trung học phổ thông;</w:t>
      </w:r>
    </w:p>
    <w:p w14:paraId="179BAA4E" w14:textId="77777777" w:rsidR="00AB6FFF" w:rsidRPr="0082404F" w:rsidRDefault="00AB6FFF" w:rsidP="00AB6FFF">
      <w:pPr>
        <w:pStyle w:val="sonvb"/>
        <w:spacing w:before="120" w:line="276" w:lineRule="auto"/>
        <w:ind w:firstLine="720"/>
        <w:rPr>
          <w:iCs/>
          <w:szCs w:val="28"/>
        </w:rPr>
      </w:pPr>
      <w:r w:rsidRPr="0082404F">
        <w:rPr>
          <w:iCs/>
          <w:szCs w:val="28"/>
          <w:lang w:val="en-US"/>
        </w:rPr>
        <w:t>b)</w:t>
      </w:r>
      <w:r w:rsidRPr="0082404F">
        <w:rPr>
          <w:iCs/>
          <w:szCs w:val="28"/>
        </w:rPr>
        <w:t xml:space="preserve"> Xếp loại hạnh kiểm các năm học của cấp học cuối đạt loại khá trở lên;</w:t>
      </w:r>
    </w:p>
    <w:p w14:paraId="49E12BCE" w14:textId="77777777" w:rsidR="00AB6FFF" w:rsidRPr="0082404F" w:rsidRDefault="00AB6FFF" w:rsidP="00AB6FFF">
      <w:pPr>
        <w:pStyle w:val="sonvb"/>
        <w:spacing w:before="120" w:line="276" w:lineRule="auto"/>
        <w:ind w:firstLine="720"/>
        <w:rPr>
          <w:iCs/>
          <w:szCs w:val="28"/>
        </w:rPr>
      </w:pPr>
      <w:r w:rsidRPr="0082404F">
        <w:rPr>
          <w:iCs/>
          <w:szCs w:val="28"/>
          <w:lang w:val="en-US"/>
        </w:rPr>
        <w:t>c)</w:t>
      </w:r>
      <w:r w:rsidRPr="0082404F">
        <w:rPr>
          <w:iCs/>
          <w:szCs w:val="28"/>
        </w:rPr>
        <w:t xml:space="preserve"> Xếp loại học lực năm cuối cấp đạt loại trung bình trở lên;</w:t>
      </w:r>
    </w:p>
    <w:p w14:paraId="5E5A63E3" w14:textId="77777777" w:rsidR="00AB6FFF" w:rsidRPr="0082404F" w:rsidRDefault="00AB6FFF" w:rsidP="00AB6FFF">
      <w:pPr>
        <w:pStyle w:val="sonvb"/>
        <w:spacing w:before="120" w:line="276" w:lineRule="auto"/>
        <w:ind w:firstLine="720"/>
        <w:rPr>
          <w:iCs/>
          <w:szCs w:val="28"/>
        </w:rPr>
      </w:pPr>
      <w:r w:rsidRPr="0082404F">
        <w:rPr>
          <w:iCs/>
          <w:szCs w:val="28"/>
          <w:lang w:val="en-US"/>
        </w:rPr>
        <w:t>d)</w:t>
      </w:r>
      <w:r w:rsidRPr="0082404F">
        <w:rPr>
          <w:iCs/>
          <w:szCs w:val="28"/>
        </w:rPr>
        <w:t xml:space="preserve"> Có thời gian học đủ 04 năm học và tốt nghiệp trung học cơ sở hoặc học đủ 03 năm học và tốt nghiệp trung học phổ thông tại trường thuộc địa bàn tuyển sinh theo quy định hoặc tại trường phổ thông dân tộc nội trú.</w:t>
      </w:r>
    </w:p>
    <w:p w14:paraId="4CB6E470" w14:textId="518F273A"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.10.5.</w:t>
      </w:r>
      <w:r w:rsidRPr="0082404F">
        <w:rPr>
          <w:iCs/>
          <w:szCs w:val="28"/>
        </w:rPr>
        <w:t xml:space="preserve"> Ưu tiên trong tuyển sinh cử tuyển</w:t>
      </w:r>
    </w:p>
    <w:p w14:paraId="1F6688E3" w14:textId="77777777" w:rsidR="00AB6FFF" w:rsidRPr="0082404F" w:rsidRDefault="00AB6FFF" w:rsidP="00AB6FFF">
      <w:pPr>
        <w:pStyle w:val="sonvb"/>
        <w:spacing w:before="120" w:line="276" w:lineRule="auto"/>
        <w:ind w:firstLine="720"/>
        <w:rPr>
          <w:iCs/>
          <w:szCs w:val="28"/>
        </w:rPr>
      </w:pPr>
      <w:r w:rsidRPr="0082404F">
        <w:rPr>
          <w:iCs/>
          <w:szCs w:val="28"/>
        </w:rPr>
        <w:t>Người học đạt đủ các tiêu chuẩn tuyển sinh cử tuyển theo quy định, nếu thuộc một trong các trường hợp sau thì được ưu tiên trong cử tuyển vào đại học, cao đẳng, trung cấp theo thứ tự:</w:t>
      </w:r>
    </w:p>
    <w:p w14:paraId="3B9E2B08" w14:textId="77777777" w:rsidR="00AB6FFF" w:rsidRPr="0082404F" w:rsidRDefault="00AB6FFF" w:rsidP="00AB6FFF">
      <w:pPr>
        <w:pStyle w:val="sonvb"/>
        <w:spacing w:before="120" w:line="276" w:lineRule="auto"/>
        <w:ind w:firstLine="720"/>
        <w:rPr>
          <w:iCs/>
          <w:szCs w:val="28"/>
        </w:rPr>
      </w:pPr>
      <w:r w:rsidRPr="0082404F">
        <w:rPr>
          <w:iCs/>
          <w:szCs w:val="28"/>
          <w:lang w:val="en-US"/>
        </w:rPr>
        <w:lastRenderedPageBreak/>
        <w:t>a)</w:t>
      </w:r>
      <w:r w:rsidRPr="0082404F">
        <w:rPr>
          <w:iCs/>
          <w:szCs w:val="28"/>
        </w:rPr>
        <w:t xml:space="preserve"> Con liệt sỹ, thương binh, bệnh binh, người có giấy chứng nhận người được hưởng chính sách như thương binh;</w:t>
      </w:r>
    </w:p>
    <w:p w14:paraId="3DE59F15" w14:textId="77777777" w:rsidR="00AB6FFF" w:rsidRPr="0082404F" w:rsidRDefault="00AB6FFF" w:rsidP="00AB6FFF">
      <w:pPr>
        <w:pStyle w:val="sonvb"/>
        <w:spacing w:before="120" w:line="276" w:lineRule="auto"/>
        <w:ind w:firstLine="720"/>
        <w:rPr>
          <w:iCs/>
          <w:szCs w:val="28"/>
        </w:rPr>
      </w:pPr>
      <w:r w:rsidRPr="0082404F">
        <w:rPr>
          <w:iCs/>
          <w:szCs w:val="28"/>
          <w:lang w:val="en-US"/>
        </w:rPr>
        <w:t>b)</w:t>
      </w:r>
      <w:r w:rsidRPr="0082404F">
        <w:rPr>
          <w:iCs/>
          <w:szCs w:val="28"/>
        </w:rPr>
        <w:t xml:space="preserve"> Học tại trường phổ thông dân tộc nội trú;</w:t>
      </w:r>
    </w:p>
    <w:p w14:paraId="2D14C5EB" w14:textId="77777777" w:rsidR="00AB6FFF" w:rsidRPr="0082404F" w:rsidRDefault="00AB6FFF" w:rsidP="00AB6FFF">
      <w:pPr>
        <w:pStyle w:val="sonvb"/>
        <w:spacing w:before="120" w:line="276" w:lineRule="auto"/>
        <w:ind w:firstLine="720"/>
        <w:rPr>
          <w:iCs/>
          <w:szCs w:val="28"/>
        </w:rPr>
      </w:pPr>
      <w:r w:rsidRPr="0082404F">
        <w:rPr>
          <w:iCs/>
          <w:szCs w:val="28"/>
          <w:lang w:val="en-US"/>
        </w:rPr>
        <w:t>c)</w:t>
      </w:r>
      <w:r w:rsidRPr="0082404F">
        <w:rPr>
          <w:iCs/>
          <w:szCs w:val="28"/>
        </w:rPr>
        <w:t xml:space="preserve"> Trúng tuyển vào đại học, cao đẳng, trung cấp tại năm xét đi học cử tuyển;</w:t>
      </w:r>
    </w:p>
    <w:p w14:paraId="10F98152" w14:textId="77777777" w:rsidR="00AB6FFF" w:rsidRPr="0082404F" w:rsidRDefault="00AB6FFF" w:rsidP="00AB6FFF">
      <w:pPr>
        <w:pStyle w:val="sonvb"/>
        <w:spacing w:before="120" w:line="276" w:lineRule="auto"/>
        <w:ind w:firstLine="720"/>
        <w:rPr>
          <w:iCs/>
          <w:szCs w:val="28"/>
        </w:rPr>
      </w:pPr>
      <w:r w:rsidRPr="0082404F">
        <w:rPr>
          <w:iCs/>
          <w:szCs w:val="28"/>
          <w:lang w:val="en-US"/>
        </w:rPr>
        <w:t>d)</w:t>
      </w:r>
      <w:r w:rsidRPr="0082404F">
        <w:rPr>
          <w:iCs/>
          <w:szCs w:val="28"/>
        </w:rPr>
        <w:t xml:space="preserve"> Đoạt giải trong các kỳ thi học sinh giỏi từ cấp huyện trở lên;</w:t>
      </w:r>
    </w:p>
    <w:p w14:paraId="4EE2DC10" w14:textId="77777777" w:rsidR="00AB6FFF" w:rsidRPr="0082404F" w:rsidRDefault="00AB6FFF" w:rsidP="00AB6FFF">
      <w:pPr>
        <w:pStyle w:val="sonvb"/>
        <w:spacing w:before="120" w:line="276" w:lineRule="auto"/>
        <w:ind w:firstLine="720"/>
        <w:rPr>
          <w:iCs/>
          <w:szCs w:val="28"/>
        </w:rPr>
      </w:pPr>
      <w:r w:rsidRPr="0082404F">
        <w:rPr>
          <w:iCs/>
          <w:szCs w:val="28"/>
          <w:lang w:val="en-US"/>
        </w:rPr>
        <w:t>đ)</w:t>
      </w:r>
      <w:r w:rsidRPr="0082404F">
        <w:rPr>
          <w:iCs/>
          <w:szCs w:val="28"/>
        </w:rPr>
        <w:t xml:space="preserve"> Trường hợp người học thuộc đối tượng được hưởng nhiều ưu tiên đồng thời thì chỉ được hưởng một ưu tiên cao nhất trong tuyển sinh cử tuyển.</w:t>
      </w:r>
    </w:p>
    <w:p w14:paraId="70213145" w14:textId="03F5CBC7" w:rsidR="00AB6FFF" w:rsidRPr="0082404F" w:rsidRDefault="00AB6FFF" w:rsidP="00AB6FFF">
      <w:pPr>
        <w:pStyle w:val="sonvb"/>
        <w:spacing w:before="120" w:line="276" w:lineRule="auto"/>
        <w:ind w:firstLine="720"/>
        <w:rPr>
          <w:iCs/>
          <w:szCs w:val="28"/>
        </w:rPr>
      </w:pPr>
      <w:r>
        <w:rPr>
          <w:iCs/>
          <w:szCs w:val="28"/>
          <w:lang w:val="en-US"/>
        </w:rPr>
        <w:t>1</w:t>
      </w:r>
      <w:r w:rsidRPr="0082404F">
        <w:rPr>
          <w:iCs/>
          <w:szCs w:val="28"/>
          <w:lang w:val="en-US"/>
        </w:rPr>
        <w:t>.11.</w:t>
      </w:r>
      <w:r w:rsidRPr="0082404F">
        <w:rPr>
          <w:iCs/>
          <w:szCs w:val="28"/>
        </w:rPr>
        <w:t xml:space="preserve"> Căn cứ pháp lý của thủ tục hành chính:</w:t>
      </w:r>
    </w:p>
    <w:p w14:paraId="5BA2F186" w14:textId="446C0DA4" w:rsidR="00AB6FFF" w:rsidRDefault="00AB6FFF" w:rsidP="00AB6FFF">
      <w:pPr>
        <w:ind w:firstLine="720"/>
        <w:jc w:val="both"/>
        <w:rPr>
          <w:b/>
          <w:bCs/>
        </w:rPr>
      </w:pPr>
      <w:r w:rsidRPr="0082404F">
        <w:rPr>
          <w:iCs/>
          <w:szCs w:val="28"/>
        </w:rPr>
        <w:t>Nghị định số 141/NĐ-CP ngày 08/12/2020 của Chính phủ quy định chế độ cử tuyển đối với học sinh, sinh viên dân tộc thiểu số.</w:t>
      </w:r>
    </w:p>
    <w:p w14:paraId="6A2D0D9F" w14:textId="77777777" w:rsidR="00AB6FFF" w:rsidRDefault="00AB6FFF" w:rsidP="00646AB8">
      <w:pPr>
        <w:ind w:firstLine="720"/>
        <w:jc w:val="both"/>
        <w:rPr>
          <w:b/>
          <w:bCs/>
        </w:rPr>
      </w:pPr>
    </w:p>
    <w:p w14:paraId="3DAF6183" w14:textId="77777777" w:rsidR="00AB6FFF" w:rsidRDefault="00AB6FFF" w:rsidP="00646AB8">
      <w:pPr>
        <w:ind w:firstLine="720"/>
        <w:jc w:val="both"/>
        <w:rPr>
          <w:b/>
          <w:bCs/>
        </w:rPr>
      </w:pPr>
    </w:p>
    <w:p w14:paraId="31BEE8A5" w14:textId="77777777" w:rsidR="00AB6FFF" w:rsidRDefault="00AB6FFF">
      <w:pPr>
        <w:rPr>
          <w:b/>
          <w:bCs/>
        </w:rPr>
      </w:pPr>
      <w:r>
        <w:rPr>
          <w:b/>
          <w:bCs/>
        </w:rPr>
        <w:br w:type="page"/>
      </w:r>
    </w:p>
    <w:p w14:paraId="6D9C2F61" w14:textId="77777777" w:rsidR="00AB6FFF" w:rsidRPr="00FF5298" w:rsidRDefault="00AB6FFF" w:rsidP="00AB6FFF">
      <w:pPr>
        <w:spacing w:before="60" w:after="60" w:line="276" w:lineRule="auto"/>
        <w:jc w:val="right"/>
        <w:rPr>
          <w:szCs w:val="28"/>
        </w:rPr>
      </w:pPr>
      <w:r w:rsidRPr="00FF5298">
        <w:rPr>
          <w:b/>
          <w:bCs/>
          <w:szCs w:val="28"/>
          <w:lang w:val="vi-VN"/>
        </w:rPr>
        <w:lastRenderedPageBreak/>
        <w:t>Mẫu số 02</w:t>
      </w:r>
    </w:p>
    <w:p w14:paraId="1BD27E3F" w14:textId="77777777" w:rsidR="00AB6FFF" w:rsidRPr="00FF5298" w:rsidRDefault="00AB6FFF" w:rsidP="00AB6FFF">
      <w:pPr>
        <w:spacing w:before="60" w:after="60" w:line="276" w:lineRule="auto"/>
        <w:jc w:val="center"/>
        <w:rPr>
          <w:szCs w:val="28"/>
        </w:rPr>
      </w:pPr>
      <w:r w:rsidRPr="00FF5298">
        <w:rPr>
          <w:b/>
          <w:bCs/>
          <w:szCs w:val="28"/>
          <w:lang w:val="vi-VN"/>
        </w:rPr>
        <w:t>CỘNG HÒA XÃ HỘI CHỦ NGHĨA VIỆT NAM</w:t>
      </w:r>
      <w:r w:rsidRPr="00FF5298">
        <w:rPr>
          <w:b/>
          <w:bCs/>
          <w:szCs w:val="28"/>
          <w:lang w:val="vi-VN"/>
        </w:rPr>
        <w:br/>
        <w:t xml:space="preserve">Độc lập - Tự do - Hạnh phúc </w:t>
      </w:r>
      <w:r w:rsidRPr="00FF5298">
        <w:rPr>
          <w:b/>
          <w:bCs/>
          <w:szCs w:val="28"/>
          <w:lang w:val="vi-VN"/>
        </w:rPr>
        <w:br/>
        <w:t>---------------</w:t>
      </w:r>
    </w:p>
    <w:p w14:paraId="754200D7" w14:textId="77777777" w:rsidR="00AB6FFF" w:rsidRPr="00FF5298" w:rsidRDefault="00AB6FFF" w:rsidP="00AB6FFF">
      <w:pPr>
        <w:spacing w:before="60" w:after="60" w:line="276" w:lineRule="auto"/>
        <w:jc w:val="center"/>
        <w:rPr>
          <w:szCs w:val="28"/>
        </w:rPr>
      </w:pPr>
      <w:r w:rsidRPr="00FF5298">
        <w:rPr>
          <w:i/>
          <w:iCs/>
          <w:szCs w:val="28"/>
          <w:lang w:val="vi-VN"/>
        </w:rPr>
        <w:t>Địa danh, ngày …… tháng …… năm …………</w:t>
      </w:r>
    </w:p>
    <w:p w14:paraId="00271CAA" w14:textId="77777777" w:rsidR="00AB6FFF" w:rsidRPr="00FF5298" w:rsidRDefault="00AB6FFF" w:rsidP="00AB6FFF">
      <w:pPr>
        <w:spacing w:before="60" w:after="60" w:line="276" w:lineRule="auto"/>
        <w:jc w:val="center"/>
        <w:rPr>
          <w:b/>
          <w:bCs/>
          <w:szCs w:val="28"/>
          <w:lang w:val="vi-VN"/>
        </w:rPr>
      </w:pPr>
    </w:p>
    <w:p w14:paraId="7783503D" w14:textId="77777777" w:rsidR="00AB6FFF" w:rsidRPr="00FF5298" w:rsidRDefault="00AB6FFF" w:rsidP="00AB6FFF">
      <w:pPr>
        <w:spacing w:before="60" w:after="60" w:line="276" w:lineRule="auto"/>
        <w:jc w:val="center"/>
        <w:rPr>
          <w:szCs w:val="28"/>
        </w:rPr>
      </w:pPr>
      <w:r w:rsidRPr="00FF5298">
        <w:rPr>
          <w:b/>
          <w:bCs/>
          <w:szCs w:val="28"/>
          <w:lang w:val="vi-VN"/>
        </w:rPr>
        <w:t>ĐƠN ĐĂNG KÝ XÉT TUYỂN HỌC THEO CHẾ ĐỘ CỬ TUYỂN</w:t>
      </w:r>
    </w:p>
    <w:p w14:paraId="03AA33FE" w14:textId="77777777" w:rsidR="00AB6FFF" w:rsidRPr="00FF5298" w:rsidRDefault="00AB6FFF" w:rsidP="00AB6FFF">
      <w:pPr>
        <w:spacing w:before="60" w:after="60" w:line="276" w:lineRule="auto"/>
        <w:jc w:val="center"/>
        <w:rPr>
          <w:szCs w:val="28"/>
        </w:rPr>
      </w:pPr>
      <w:r w:rsidRPr="00FF5298">
        <w:rPr>
          <w:szCs w:val="28"/>
          <w:lang w:val="vi-VN"/>
        </w:rPr>
        <w:t>Kính gửi: Ủy ban nhân dân tỉnh (thành phố)</w:t>
      </w:r>
    </w:p>
    <w:p w14:paraId="3399547E" w14:textId="77777777" w:rsidR="00AB6FFF" w:rsidRPr="00FF5298" w:rsidRDefault="00AB6FFF" w:rsidP="00AB6FFF">
      <w:pPr>
        <w:spacing w:before="60" w:after="60" w:line="276" w:lineRule="auto"/>
        <w:jc w:val="both"/>
        <w:rPr>
          <w:szCs w:val="28"/>
          <w:lang w:val="vi-VN"/>
        </w:rPr>
      </w:pPr>
    </w:p>
    <w:p w14:paraId="1C4B289D" w14:textId="77777777" w:rsidR="00AB6FFF" w:rsidRPr="00FF5298" w:rsidRDefault="00AB6FFF" w:rsidP="00AB6FFF">
      <w:pPr>
        <w:spacing w:before="100" w:after="100" w:line="288" w:lineRule="auto"/>
        <w:jc w:val="both"/>
        <w:rPr>
          <w:szCs w:val="28"/>
        </w:rPr>
      </w:pPr>
      <w:r w:rsidRPr="00FF5298">
        <w:rPr>
          <w:szCs w:val="28"/>
          <w:lang w:val="vi-VN"/>
        </w:rPr>
        <w:t xml:space="preserve">1. Họ và tên người đăng ký học: ……………………. </w:t>
      </w:r>
      <w:r w:rsidRPr="00FF5298">
        <w:rPr>
          <w:szCs w:val="28"/>
        </w:rPr>
        <w:t>Nam/nữ .....................</w:t>
      </w:r>
    </w:p>
    <w:p w14:paraId="0A61C36A" w14:textId="77777777" w:rsidR="00AB6FFF" w:rsidRPr="00FF5298" w:rsidRDefault="00AB6FFF" w:rsidP="00AB6FFF">
      <w:pPr>
        <w:spacing w:before="100" w:after="100" w:line="288" w:lineRule="auto"/>
        <w:jc w:val="both"/>
        <w:rPr>
          <w:szCs w:val="28"/>
        </w:rPr>
      </w:pPr>
      <w:r w:rsidRPr="00FF5298">
        <w:rPr>
          <w:szCs w:val="28"/>
        </w:rPr>
        <w:t xml:space="preserve">2. Ngày, tháng, ………………………………………………………………. </w:t>
      </w:r>
    </w:p>
    <w:p w14:paraId="63926BB5" w14:textId="77777777" w:rsidR="00AB6FFF" w:rsidRPr="00FF5298" w:rsidRDefault="00AB6FFF" w:rsidP="00AB6FFF">
      <w:pPr>
        <w:spacing w:before="100" w:after="100" w:line="288" w:lineRule="auto"/>
        <w:jc w:val="both"/>
        <w:rPr>
          <w:szCs w:val="28"/>
        </w:rPr>
      </w:pPr>
      <w:r w:rsidRPr="00FF5298">
        <w:rPr>
          <w:szCs w:val="28"/>
        </w:rPr>
        <w:t>3. Dân tộc: …………………………………………. Tôn giáo ………………</w:t>
      </w:r>
    </w:p>
    <w:p w14:paraId="033AF36C" w14:textId="77777777" w:rsidR="00AB6FFF" w:rsidRPr="00FF5298" w:rsidRDefault="00AB6FFF" w:rsidP="00AB6FFF">
      <w:pPr>
        <w:spacing w:before="100" w:after="100" w:line="288" w:lineRule="auto"/>
        <w:jc w:val="both"/>
        <w:rPr>
          <w:szCs w:val="28"/>
        </w:rPr>
      </w:pPr>
      <w:r w:rsidRPr="00FF5298">
        <w:rPr>
          <w:szCs w:val="28"/>
        </w:rPr>
        <w:t>4. Địa chỉ thường trú (ghi rõ thôn, bản, xã, huyện, tỉnh): …………………….</w:t>
      </w:r>
    </w:p>
    <w:p w14:paraId="07992298" w14:textId="77777777" w:rsidR="00AB6FFF" w:rsidRPr="00FF5298" w:rsidRDefault="00AB6FFF" w:rsidP="00AB6FFF">
      <w:pPr>
        <w:spacing w:before="100" w:after="100" w:line="288" w:lineRule="auto"/>
        <w:jc w:val="both"/>
        <w:rPr>
          <w:szCs w:val="28"/>
        </w:rPr>
      </w:pPr>
      <w:r w:rsidRPr="00FF5298">
        <w:rPr>
          <w:szCs w:val="28"/>
        </w:rPr>
        <w:t>5. Ngành dự định xin học: ……………………………………………………..</w:t>
      </w:r>
    </w:p>
    <w:p w14:paraId="18D0E914" w14:textId="77777777" w:rsidR="00AB6FFF" w:rsidRPr="00FF5298" w:rsidRDefault="00AB6FFF" w:rsidP="00AB6FFF">
      <w:pPr>
        <w:spacing w:before="100" w:after="100" w:line="288" w:lineRule="auto"/>
        <w:jc w:val="both"/>
        <w:rPr>
          <w:szCs w:val="28"/>
        </w:rPr>
      </w:pPr>
      <w:r w:rsidRPr="00FF5298">
        <w:rPr>
          <w:szCs w:val="28"/>
        </w:rPr>
        <w:t>Trình độ đào tạo (ĐH, CĐ, TC): ……………………………………………….</w:t>
      </w:r>
    </w:p>
    <w:p w14:paraId="218A7628" w14:textId="77777777" w:rsidR="00AB6FFF" w:rsidRPr="00FF5298" w:rsidRDefault="00AB6FFF" w:rsidP="00AB6FFF">
      <w:pPr>
        <w:spacing w:before="100" w:after="100" w:line="288" w:lineRule="auto"/>
        <w:jc w:val="both"/>
        <w:rPr>
          <w:szCs w:val="28"/>
        </w:rPr>
      </w:pPr>
      <w:r w:rsidRPr="00FF5298">
        <w:rPr>
          <w:szCs w:val="28"/>
        </w:rPr>
        <w:t>6. Thuộc đối tượng ưu tiên ……………………………………………………..</w:t>
      </w:r>
    </w:p>
    <w:p w14:paraId="57E39537" w14:textId="77777777" w:rsidR="00AB6FFF" w:rsidRPr="00FF5298" w:rsidRDefault="00AB6FFF" w:rsidP="00AB6FFF">
      <w:pPr>
        <w:spacing w:before="100" w:after="100" w:line="288" w:lineRule="auto"/>
        <w:jc w:val="both"/>
        <w:rPr>
          <w:szCs w:val="28"/>
        </w:rPr>
      </w:pPr>
      <w:r w:rsidRPr="00FF5298">
        <w:rPr>
          <w:szCs w:val="28"/>
        </w:rPr>
        <w:t>7. Đã tốt nghiệp: ………………………………………………………………..</w:t>
      </w:r>
    </w:p>
    <w:p w14:paraId="50E03569" w14:textId="77777777" w:rsidR="00AB6FFF" w:rsidRPr="00FF5298" w:rsidRDefault="00AB6FFF" w:rsidP="00AB6FFF">
      <w:pPr>
        <w:spacing w:before="100" w:after="100" w:line="288" w:lineRule="auto"/>
        <w:jc w:val="both"/>
        <w:rPr>
          <w:szCs w:val="28"/>
        </w:rPr>
      </w:pPr>
      <w:r w:rsidRPr="00FF5298">
        <w:rPr>
          <w:szCs w:val="28"/>
        </w:rPr>
        <w:t>Ngày, tháng, năm dự thi tốt nghiệp: …………………………………………….</w:t>
      </w:r>
    </w:p>
    <w:p w14:paraId="446DD7CF" w14:textId="77777777" w:rsidR="00AB6FFF" w:rsidRPr="00FF5298" w:rsidRDefault="00AB6FFF" w:rsidP="00AB6FFF">
      <w:pPr>
        <w:spacing w:before="100" w:after="100" w:line="288" w:lineRule="auto"/>
        <w:jc w:val="both"/>
        <w:rPr>
          <w:szCs w:val="28"/>
        </w:rPr>
      </w:pPr>
      <w:r w:rsidRPr="00FF5298">
        <w:rPr>
          <w:szCs w:val="28"/>
        </w:rPr>
        <w:t>Hạnh kiểm (rèn luyện) …………………………………………………………..</w:t>
      </w:r>
    </w:p>
    <w:p w14:paraId="44FCF1CC" w14:textId="77777777" w:rsidR="00AB6FFF" w:rsidRPr="00FF5298" w:rsidRDefault="00AB6FFF" w:rsidP="00AB6FFF">
      <w:pPr>
        <w:spacing w:before="100" w:after="100" w:line="288" w:lineRule="auto"/>
        <w:jc w:val="both"/>
        <w:rPr>
          <w:szCs w:val="28"/>
        </w:rPr>
      </w:pPr>
      <w:r w:rsidRPr="00FF5298">
        <w:rPr>
          <w:szCs w:val="28"/>
        </w:rPr>
        <w:t>9. Điểm các môn thi THPT: Môn 1:...; Môn 2:....; Môn 3: ; Môn 4:...;</w:t>
      </w:r>
    </w:p>
    <w:p w14:paraId="36D4F188" w14:textId="77777777" w:rsidR="00AB6FFF" w:rsidRPr="00FF5298" w:rsidRDefault="00AB6FFF" w:rsidP="00AB6FFF">
      <w:pPr>
        <w:spacing w:before="100" w:after="100" w:line="288" w:lineRule="auto"/>
        <w:jc w:val="both"/>
        <w:rPr>
          <w:szCs w:val="28"/>
        </w:rPr>
      </w:pPr>
      <w:r w:rsidRPr="00FF5298">
        <w:rPr>
          <w:szCs w:val="28"/>
        </w:rPr>
        <w:t>Môn …………..</w:t>
      </w:r>
    </w:p>
    <w:p w14:paraId="2242C0C1" w14:textId="77777777" w:rsidR="00AB6FFF" w:rsidRPr="00FF5298" w:rsidRDefault="00AB6FFF" w:rsidP="00AB6FFF">
      <w:pPr>
        <w:spacing w:before="100" w:after="100" w:line="288" w:lineRule="auto"/>
        <w:jc w:val="both"/>
        <w:rPr>
          <w:szCs w:val="28"/>
        </w:rPr>
      </w:pPr>
      <w:r w:rsidRPr="00FF5298">
        <w:rPr>
          <w:szCs w:val="28"/>
        </w:rPr>
        <w:t>10. Điểm thi đại học, cao đẳng, trung cấp (nếu có)……</w:t>
      </w:r>
    </w:p>
    <w:p w14:paraId="75E9777D" w14:textId="77777777" w:rsidR="00AB6FFF" w:rsidRPr="00FF5298" w:rsidRDefault="00AB6FFF" w:rsidP="00AB6FFF">
      <w:pPr>
        <w:spacing w:before="100" w:after="100" w:line="288" w:lineRule="auto"/>
        <w:jc w:val="both"/>
        <w:rPr>
          <w:szCs w:val="28"/>
        </w:rPr>
      </w:pPr>
      <w:r w:rsidRPr="00FF5298">
        <w:rPr>
          <w:szCs w:val="28"/>
        </w:rPr>
        <w:t>11. Đoạt giải (nếu có) …………………………………….. môn ………………………………… kỳ thi học sinh giỏi hoặc kỳ thi Olympic: …………………………… năm ……….</w:t>
      </w:r>
    </w:p>
    <w:p w14:paraId="1899EC46" w14:textId="77777777" w:rsidR="00AB6FFF" w:rsidRPr="00FF5298" w:rsidRDefault="00AB6FFF" w:rsidP="00AB6FFF">
      <w:pPr>
        <w:spacing w:before="100" w:after="100" w:line="288" w:lineRule="auto"/>
        <w:ind w:firstLine="720"/>
        <w:jc w:val="both"/>
        <w:rPr>
          <w:szCs w:val="28"/>
        </w:rPr>
      </w:pPr>
      <w:r w:rsidRPr="00FF5298">
        <w:rPr>
          <w:szCs w:val="28"/>
        </w:rPr>
        <w:t>Tôi xin cam đoan những lời khai trên là đúng sự thật. Nếu sai, tôi xin chịu trách nhiệm xử lý theo quy định của pháp luật.</w:t>
      </w:r>
    </w:p>
    <w:p w14:paraId="640A08A1" w14:textId="77777777" w:rsidR="00AB6FFF" w:rsidRPr="00FF5298" w:rsidRDefault="00AB6FFF" w:rsidP="00AB6FFF">
      <w:pPr>
        <w:spacing w:before="100" w:after="100" w:line="288" w:lineRule="auto"/>
        <w:ind w:firstLine="720"/>
        <w:jc w:val="both"/>
        <w:rPr>
          <w:szCs w:val="28"/>
        </w:rPr>
      </w:pPr>
      <w:r w:rsidRPr="00FF5298">
        <w:rPr>
          <w:szCs w:val="28"/>
        </w:rPr>
        <w:t xml:space="preserve">Nếu được chấp nhận, tôi xin cam kết: chấp hành đầy đủ các quy định của Nhà nước đối với người học theo chế độ cử tuyển, sau khi tốt nghiệp sẽ chấp hành sự bố trí việc làm của Ủy ban nhân dân tỉnh (thành phố) </w:t>
      </w:r>
    </w:p>
    <w:p w14:paraId="6FF9E21A" w14:textId="77777777" w:rsidR="00AB6FFF" w:rsidRPr="00FF5298" w:rsidRDefault="00AB6FFF" w:rsidP="00AB6FFF">
      <w:pPr>
        <w:spacing w:before="100" w:after="100" w:line="288" w:lineRule="auto"/>
        <w:ind w:firstLine="720"/>
        <w:jc w:val="both"/>
        <w:rPr>
          <w:szCs w:val="28"/>
        </w:rPr>
      </w:pPr>
      <w:r w:rsidRPr="00FF5298">
        <w:rPr>
          <w:szCs w:val="28"/>
        </w:rPr>
        <w:lastRenderedPageBreak/>
        <w:t>Nếu không thực hiện đúng những quy định đối với người học theo chế độ cử tuyển, tôi sẽ có trách nhiệm bồi hoàn học bổng và chi phí đào tạo theo quy định hiện hành.</w:t>
      </w:r>
    </w:p>
    <w:p w14:paraId="6063E293" w14:textId="77777777" w:rsidR="00AB6FFF" w:rsidRPr="00FF5298" w:rsidRDefault="00AB6FFF" w:rsidP="00AB6FFF">
      <w:pPr>
        <w:spacing w:before="100" w:after="100" w:line="288" w:lineRule="auto"/>
        <w:ind w:firstLine="720"/>
        <w:jc w:val="both"/>
        <w:rPr>
          <w:szCs w:val="28"/>
        </w:rPr>
      </w:pPr>
      <w:r w:rsidRPr="00FF5298">
        <w:rPr>
          <w:szCs w:val="28"/>
        </w:rPr>
        <w:t xml:space="preserve">Khi cần, báo tin cho ai, địa chỉ, điện thoại (nếu có):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AB6FFF" w:rsidRPr="00FF5298" w14:paraId="4449C536" w14:textId="77777777" w:rsidTr="0066499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2F8073A" w14:textId="77777777" w:rsidR="00AB6FFF" w:rsidRPr="00FF5298" w:rsidRDefault="00AB6FFF" w:rsidP="0066499F">
            <w:pPr>
              <w:spacing w:before="60" w:after="60" w:line="276" w:lineRule="auto"/>
              <w:jc w:val="both"/>
              <w:rPr>
                <w:szCs w:val="28"/>
              </w:rPr>
            </w:pPr>
            <w:r w:rsidRPr="00FF5298">
              <w:rPr>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03A3681" w14:textId="77777777" w:rsidR="00AB6FFF" w:rsidRPr="00FF5298" w:rsidRDefault="00AB6FFF" w:rsidP="0066499F">
            <w:pPr>
              <w:spacing w:before="60" w:after="60" w:line="276" w:lineRule="auto"/>
              <w:jc w:val="center"/>
              <w:rPr>
                <w:szCs w:val="28"/>
              </w:rPr>
            </w:pPr>
            <w:r w:rsidRPr="00FF5298">
              <w:rPr>
                <w:b/>
                <w:bCs/>
                <w:szCs w:val="28"/>
              </w:rPr>
              <w:t>NGƯỜI ĐĂNG KÝ HỌC</w:t>
            </w:r>
            <w:r w:rsidRPr="00FF5298">
              <w:rPr>
                <w:b/>
                <w:bCs/>
                <w:szCs w:val="28"/>
              </w:rPr>
              <w:br/>
            </w:r>
            <w:r w:rsidRPr="00FF5298">
              <w:rPr>
                <w:i/>
                <w:iCs/>
                <w:szCs w:val="28"/>
              </w:rPr>
              <w:t>(Ký, ghi rõ họ tên)</w:t>
            </w:r>
          </w:p>
        </w:tc>
      </w:tr>
      <w:tr w:rsidR="00AB6FFF" w:rsidRPr="00FF5298" w14:paraId="321786D7" w14:textId="77777777" w:rsidTr="0066499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D1F73FE" w14:textId="77777777" w:rsidR="00AB6FFF" w:rsidRPr="00FF5298" w:rsidRDefault="00AB6FFF" w:rsidP="0066499F">
            <w:pPr>
              <w:spacing w:before="60" w:after="60" w:line="276" w:lineRule="auto"/>
              <w:jc w:val="both"/>
              <w:rPr>
                <w:szCs w:val="28"/>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AB1CD23" w14:textId="77777777" w:rsidR="00AB6FFF" w:rsidRPr="00FF5298" w:rsidRDefault="00AB6FFF" w:rsidP="0066499F">
            <w:pPr>
              <w:spacing w:before="60" w:after="60" w:line="276" w:lineRule="auto"/>
              <w:jc w:val="center"/>
              <w:rPr>
                <w:b/>
                <w:bCs/>
                <w:szCs w:val="28"/>
              </w:rPr>
            </w:pPr>
          </w:p>
        </w:tc>
      </w:tr>
    </w:tbl>
    <w:p w14:paraId="4B9CB8C0" w14:textId="77777777" w:rsidR="00AB6FFF" w:rsidRPr="00FF5298" w:rsidRDefault="00AB6FFF" w:rsidP="00AB6FFF">
      <w:pPr>
        <w:spacing w:before="60" w:after="60" w:line="276" w:lineRule="auto"/>
        <w:jc w:val="both"/>
        <w:rPr>
          <w:szCs w:val="28"/>
          <w:lang w:val="vi-VN"/>
        </w:rPr>
      </w:pPr>
      <w:r w:rsidRPr="00FF5298">
        <w:rPr>
          <w:szCs w:val="28"/>
          <w:lang w:val="vi-VN"/>
        </w:rPr>
        <w:t> </w:t>
      </w:r>
      <w:r w:rsidRPr="00FF5298">
        <w:rPr>
          <w:szCs w:val="28"/>
          <w:lang w:val="vi-VN"/>
        </w:rPr>
        <w:tab/>
      </w:r>
      <w:r w:rsidRPr="00FF5298">
        <w:rPr>
          <w:szCs w:val="28"/>
          <w:lang w:val="vi-VN"/>
        </w:rPr>
        <w:tab/>
      </w:r>
      <w:r w:rsidRPr="00FF5298">
        <w:rPr>
          <w:szCs w:val="28"/>
          <w:lang w:val="vi-VN"/>
        </w:rPr>
        <w:tab/>
      </w:r>
      <w:r w:rsidRPr="00FF5298">
        <w:rPr>
          <w:szCs w:val="28"/>
          <w:lang w:val="vi-VN"/>
        </w:rPr>
        <w:tab/>
      </w:r>
      <w:r w:rsidRPr="00FF5298">
        <w:rPr>
          <w:szCs w:val="28"/>
          <w:lang w:val="vi-VN"/>
        </w:rPr>
        <w:tab/>
      </w:r>
      <w:r w:rsidRPr="00FF5298">
        <w:rPr>
          <w:szCs w:val="28"/>
          <w:lang w:val="vi-VN"/>
        </w:rPr>
        <w:tab/>
      </w:r>
      <w:r w:rsidRPr="00FF5298">
        <w:rPr>
          <w:szCs w:val="28"/>
          <w:lang w:val="vi-VN"/>
        </w:rPr>
        <w:tab/>
      </w:r>
      <w:r w:rsidRPr="00FF5298">
        <w:rPr>
          <w:szCs w:val="28"/>
          <w:lang w:val="vi-VN"/>
        </w:rPr>
        <w:tab/>
      </w:r>
      <w:r w:rsidRPr="00FF5298">
        <w:rPr>
          <w:szCs w:val="28"/>
          <w:lang w:val="vi-VN"/>
        </w:rPr>
        <w:tab/>
      </w:r>
      <w:r w:rsidRPr="00FF5298">
        <w:rPr>
          <w:szCs w:val="28"/>
          <w:lang w:val="vi-VN"/>
        </w:rPr>
        <w:br w:type="page"/>
      </w:r>
    </w:p>
    <w:p w14:paraId="56688500" w14:textId="77777777" w:rsidR="00AB6FFF" w:rsidRPr="00FF5298" w:rsidRDefault="00AB6FFF" w:rsidP="00AB6FFF">
      <w:pPr>
        <w:spacing w:before="60" w:after="60" w:line="276" w:lineRule="auto"/>
        <w:ind w:left="7200" w:firstLine="455"/>
        <w:jc w:val="both"/>
        <w:rPr>
          <w:szCs w:val="28"/>
        </w:rPr>
      </w:pPr>
      <w:r w:rsidRPr="00FF5298">
        <w:rPr>
          <w:b/>
          <w:szCs w:val="28"/>
        </w:rPr>
        <w:lastRenderedPageBreak/>
        <w:t>M</w:t>
      </w:r>
      <w:r w:rsidRPr="00FF5298">
        <w:rPr>
          <w:b/>
          <w:bCs/>
          <w:szCs w:val="28"/>
          <w:lang w:val="vi-VN"/>
        </w:rPr>
        <w:t>ẫu số 03</w:t>
      </w:r>
    </w:p>
    <w:p w14:paraId="02C33662" w14:textId="77777777" w:rsidR="00AB6FFF" w:rsidRPr="00FF5298" w:rsidRDefault="00AB6FFF" w:rsidP="00AB6FFF">
      <w:pPr>
        <w:spacing w:before="60" w:after="60" w:line="276" w:lineRule="auto"/>
        <w:jc w:val="center"/>
        <w:rPr>
          <w:szCs w:val="28"/>
        </w:rPr>
      </w:pPr>
      <w:r w:rsidRPr="00FF5298">
        <w:rPr>
          <w:b/>
          <w:bCs/>
          <w:szCs w:val="28"/>
          <w:lang w:val="vi-VN"/>
        </w:rPr>
        <w:t>CỘNG HÒA XÃ HỘI CHỦ NGHĨA VIỆT NAM</w:t>
      </w:r>
      <w:r w:rsidRPr="00FF5298">
        <w:rPr>
          <w:b/>
          <w:bCs/>
          <w:szCs w:val="28"/>
          <w:lang w:val="vi-VN"/>
        </w:rPr>
        <w:br/>
        <w:t xml:space="preserve">Độc lập - Tự do - Hạnh phúc </w:t>
      </w:r>
      <w:r w:rsidRPr="00FF5298">
        <w:rPr>
          <w:b/>
          <w:bCs/>
          <w:szCs w:val="28"/>
          <w:lang w:val="vi-VN"/>
        </w:rPr>
        <w:br/>
        <w:t>---------------</w:t>
      </w:r>
    </w:p>
    <w:p w14:paraId="1609F7DD" w14:textId="77777777" w:rsidR="00AB6FFF" w:rsidRPr="00FF5298" w:rsidRDefault="00AB6FFF" w:rsidP="00AB6FFF">
      <w:pPr>
        <w:spacing w:before="60" w:after="60" w:line="276" w:lineRule="auto"/>
        <w:jc w:val="center"/>
        <w:rPr>
          <w:b/>
          <w:bCs/>
          <w:szCs w:val="28"/>
          <w:lang w:val="vi-VN"/>
        </w:rPr>
      </w:pPr>
      <w:r w:rsidRPr="00FF5298">
        <w:rPr>
          <w:b/>
          <w:bCs/>
          <w:szCs w:val="28"/>
          <w:lang w:val="vi-VN"/>
        </w:rPr>
        <w:t>SƠ YẾU LÝ LỊCH</w:t>
      </w:r>
    </w:p>
    <w:p w14:paraId="17769DDA" w14:textId="77777777" w:rsidR="00AB6FFF" w:rsidRPr="00FF5298" w:rsidRDefault="00AB6FFF" w:rsidP="00AB6FFF">
      <w:pPr>
        <w:jc w:val="both"/>
        <w:rPr>
          <w:szCs w:val="28"/>
          <w:lang w:val="vi-VN"/>
        </w:rPr>
      </w:pPr>
    </w:p>
    <w:p w14:paraId="3C926007" w14:textId="77777777" w:rsidR="00AB6FFF" w:rsidRPr="00FF5298" w:rsidRDefault="00AB6FFF" w:rsidP="00AB6FFF">
      <w:pPr>
        <w:spacing w:line="264" w:lineRule="auto"/>
        <w:jc w:val="both"/>
        <w:rPr>
          <w:szCs w:val="28"/>
        </w:rPr>
      </w:pPr>
      <w:r w:rsidRPr="00FF5298">
        <w:rPr>
          <w:szCs w:val="28"/>
          <w:lang w:val="vi-VN"/>
        </w:rPr>
        <w:t>Họ và tên (1) : ……………….. Giới tính ……………………………………….</w:t>
      </w:r>
    </w:p>
    <w:p w14:paraId="567AD059" w14:textId="77777777" w:rsidR="00AB6FFF" w:rsidRPr="00FF5298" w:rsidRDefault="00AB6FFF" w:rsidP="00AB6FFF">
      <w:pPr>
        <w:spacing w:line="264" w:lineRule="auto"/>
        <w:jc w:val="both"/>
        <w:rPr>
          <w:szCs w:val="28"/>
        </w:rPr>
      </w:pPr>
      <w:r w:rsidRPr="00FF5298">
        <w:rPr>
          <w:szCs w:val="28"/>
          <w:lang w:val="vi-VN"/>
        </w:rPr>
        <w:t>Ngày tháng năm sinh: ……………………………………………………………</w:t>
      </w:r>
    </w:p>
    <w:p w14:paraId="4097BE13" w14:textId="77777777" w:rsidR="00AB6FFF" w:rsidRPr="00FF5298" w:rsidRDefault="00AB6FFF" w:rsidP="00AB6FFF">
      <w:pPr>
        <w:spacing w:line="264" w:lineRule="auto"/>
        <w:jc w:val="both"/>
        <w:rPr>
          <w:szCs w:val="28"/>
        </w:rPr>
      </w:pPr>
      <w:r w:rsidRPr="00FF5298">
        <w:rPr>
          <w:szCs w:val="28"/>
          <w:lang w:val="vi-VN"/>
        </w:rPr>
        <w:t>Nguyên quán: ……………………………………………………</w:t>
      </w:r>
      <w:r w:rsidRPr="00FF5298">
        <w:rPr>
          <w:szCs w:val="28"/>
        </w:rPr>
        <w:t>………………</w:t>
      </w:r>
    </w:p>
    <w:p w14:paraId="1863AD48" w14:textId="77777777" w:rsidR="00AB6FFF" w:rsidRPr="00FF5298" w:rsidRDefault="00AB6FFF" w:rsidP="00AB6FFF">
      <w:pPr>
        <w:spacing w:line="264" w:lineRule="auto"/>
        <w:jc w:val="both"/>
        <w:rPr>
          <w:szCs w:val="28"/>
        </w:rPr>
      </w:pPr>
      <w:r w:rsidRPr="00FF5298">
        <w:rPr>
          <w:szCs w:val="28"/>
          <w:lang w:val="vi-VN"/>
        </w:rPr>
        <w:t>CMND hoặc căn cước công dân số : …………………. Cấp ngày ....</w:t>
      </w:r>
      <w:r w:rsidRPr="00FF5298">
        <w:rPr>
          <w:szCs w:val="28"/>
        </w:rPr>
        <w:t>..................</w:t>
      </w:r>
    </w:p>
    <w:p w14:paraId="42FB567B" w14:textId="77777777" w:rsidR="00AB6FFF" w:rsidRPr="00FF5298" w:rsidRDefault="00AB6FFF" w:rsidP="00AB6FFF">
      <w:pPr>
        <w:spacing w:line="264" w:lineRule="auto"/>
        <w:jc w:val="both"/>
        <w:rPr>
          <w:szCs w:val="28"/>
        </w:rPr>
      </w:pPr>
      <w:r w:rsidRPr="00FF5298">
        <w:rPr>
          <w:szCs w:val="28"/>
          <w:lang w:val="vi-VN"/>
        </w:rPr>
        <w:t xml:space="preserve"> Nơi cấp ……………………</w:t>
      </w:r>
      <w:r w:rsidRPr="00FF5298">
        <w:rPr>
          <w:szCs w:val="28"/>
        </w:rPr>
        <w:t>…………………………………………………….</w:t>
      </w:r>
    </w:p>
    <w:p w14:paraId="3F3196C8" w14:textId="77777777" w:rsidR="00AB6FFF" w:rsidRPr="00FF5298" w:rsidRDefault="00AB6FFF" w:rsidP="00AB6FFF">
      <w:pPr>
        <w:spacing w:line="264" w:lineRule="auto"/>
        <w:jc w:val="both"/>
        <w:rPr>
          <w:szCs w:val="28"/>
        </w:rPr>
      </w:pPr>
      <w:r w:rsidRPr="00FF5298">
        <w:rPr>
          <w:szCs w:val="28"/>
          <w:lang w:val="vi-VN"/>
        </w:rPr>
        <w:t>Nơi đăng ký thường trú (2): …………………………………………………</w:t>
      </w:r>
      <w:r w:rsidRPr="00FF5298">
        <w:rPr>
          <w:szCs w:val="28"/>
        </w:rPr>
        <w:t>….</w:t>
      </w:r>
    </w:p>
    <w:p w14:paraId="6C725849" w14:textId="77777777" w:rsidR="00AB6FFF" w:rsidRPr="00FF5298" w:rsidRDefault="00AB6FFF" w:rsidP="00AB6FFF">
      <w:pPr>
        <w:spacing w:line="264" w:lineRule="auto"/>
        <w:jc w:val="both"/>
        <w:rPr>
          <w:szCs w:val="28"/>
        </w:rPr>
      </w:pPr>
      <w:r w:rsidRPr="00FF5298">
        <w:rPr>
          <w:szCs w:val="28"/>
          <w:lang w:val="vi-VN"/>
        </w:rPr>
        <w:t>Đang thường trú tại nơi đăng ký hộ khẩu nêu trên từ ngày ....tháng....năm đến ngày …. tháng ... năm …………. (tính đến nay là 5 năm liên tục).</w:t>
      </w:r>
    </w:p>
    <w:p w14:paraId="79B1DC5B" w14:textId="77777777" w:rsidR="00AB6FFF" w:rsidRPr="00FF5298" w:rsidRDefault="00AB6FFF" w:rsidP="00AB6FFF">
      <w:pPr>
        <w:spacing w:line="264" w:lineRule="auto"/>
        <w:jc w:val="both"/>
        <w:rPr>
          <w:szCs w:val="28"/>
        </w:rPr>
      </w:pPr>
      <w:r w:rsidRPr="00FF5298">
        <w:rPr>
          <w:szCs w:val="28"/>
          <w:lang w:val="vi-VN"/>
        </w:rPr>
        <w:t>Hiện nay đang học tại (3): ………………………………………………</w:t>
      </w:r>
      <w:r w:rsidRPr="00FF5298">
        <w:rPr>
          <w:szCs w:val="28"/>
        </w:rPr>
        <w:t>……….</w:t>
      </w:r>
    </w:p>
    <w:p w14:paraId="375F885E" w14:textId="77777777" w:rsidR="00AB6FFF" w:rsidRPr="00FF5298" w:rsidRDefault="00AB6FFF" w:rsidP="00AB6FFF">
      <w:pPr>
        <w:spacing w:line="264" w:lineRule="auto"/>
        <w:jc w:val="both"/>
        <w:rPr>
          <w:szCs w:val="28"/>
        </w:rPr>
      </w:pPr>
      <w:r w:rsidRPr="00FF5298">
        <w:rPr>
          <w:szCs w:val="28"/>
          <w:lang w:val="vi-VN"/>
        </w:rPr>
        <w:t>Tình trạng sức khỏe hiện nay: …………………………………………………</w:t>
      </w:r>
      <w:r w:rsidRPr="00FF5298">
        <w:rPr>
          <w:szCs w:val="28"/>
        </w:rPr>
        <w:t>…</w:t>
      </w:r>
    </w:p>
    <w:p w14:paraId="66FF5AFC" w14:textId="77777777" w:rsidR="00AB6FFF" w:rsidRPr="00FF5298" w:rsidRDefault="00AB6FFF" w:rsidP="00AB6FFF">
      <w:pPr>
        <w:spacing w:line="264" w:lineRule="auto"/>
        <w:jc w:val="both"/>
        <w:rPr>
          <w:szCs w:val="28"/>
        </w:rPr>
      </w:pPr>
      <w:r w:rsidRPr="00FF5298">
        <w:rPr>
          <w:szCs w:val="28"/>
          <w:lang w:val="vi-VN"/>
        </w:rPr>
        <w:t>Lý do xác nhận (4): ………………………………………………………</w:t>
      </w:r>
      <w:r w:rsidRPr="00FF5298">
        <w:rPr>
          <w:szCs w:val="28"/>
        </w:rPr>
        <w:t>………</w:t>
      </w:r>
    </w:p>
    <w:p w14:paraId="6D525168" w14:textId="77777777" w:rsidR="00AB6FFF" w:rsidRPr="00FF5298" w:rsidRDefault="00AB6FFF" w:rsidP="00AB6FFF">
      <w:pPr>
        <w:spacing w:line="264" w:lineRule="auto"/>
        <w:jc w:val="both"/>
        <w:rPr>
          <w:szCs w:val="28"/>
        </w:rPr>
      </w:pPr>
      <w:r w:rsidRPr="00FF5298">
        <w:rPr>
          <w:b/>
          <w:bCs/>
          <w:szCs w:val="28"/>
          <w:lang w:val="vi-VN"/>
        </w:rPr>
        <w:t>HOÀN CẢNH GIA ĐÌNH</w:t>
      </w:r>
    </w:p>
    <w:p w14:paraId="0A09F726" w14:textId="77777777" w:rsidR="00AB6FFF" w:rsidRPr="00FF5298" w:rsidRDefault="00AB6FFF" w:rsidP="00AB6FFF">
      <w:pPr>
        <w:spacing w:line="264" w:lineRule="auto"/>
        <w:jc w:val="both"/>
        <w:rPr>
          <w:szCs w:val="28"/>
        </w:rPr>
      </w:pPr>
      <w:r w:rsidRPr="00FF5298">
        <w:rPr>
          <w:szCs w:val="28"/>
          <w:lang w:val="vi-VN"/>
        </w:rPr>
        <w:t>Họ và tên bố đẻ: ………. Tuổi ……….. Nghề nghiệp …………………………..</w:t>
      </w:r>
    </w:p>
    <w:p w14:paraId="3B5B23BA" w14:textId="77777777" w:rsidR="00AB6FFF" w:rsidRPr="00FF5298" w:rsidRDefault="00AB6FFF" w:rsidP="00AB6FFF">
      <w:pPr>
        <w:spacing w:line="264" w:lineRule="auto"/>
        <w:jc w:val="both"/>
        <w:rPr>
          <w:szCs w:val="28"/>
        </w:rPr>
      </w:pPr>
      <w:r w:rsidRPr="00FF5298">
        <w:rPr>
          <w:szCs w:val="28"/>
          <w:lang w:val="vi-VN"/>
        </w:rPr>
        <w:t>Trước cách mạng Tháng 8 làm gì? Ở đâu? ……………………………</w:t>
      </w:r>
      <w:r w:rsidRPr="00FF5298">
        <w:rPr>
          <w:szCs w:val="28"/>
        </w:rPr>
        <w:t>…………</w:t>
      </w:r>
    </w:p>
    <w:p w14:paraId="327675E1" w14:textId="77777777" w:rsidR="00AB6FFF" w:rsidRPr="00FF5298" w:rsidRDefault="00AB6FFF" w:rsidP="00AB6FFF">
      <w:pPr>
        <w:spacing w:line="264" w:lineRule="auto"/>
        <w:jc w:val="both"/>
        <w:rPr>
          <w:szCs w:val="28"/>
        </w:rPr>
      </w:pPr>
      <w:r w:rsidRPr="00FF5298">
        <w:rPr>
          <w:szCs w:val="28"/>
          <w:lang w:val="vi-VN"/>
        </w:rPr>
        <w:t>Trong kháng chiến chống thực dân Pháp làm gì? Ở đâu? ………………</w:t>
      </w:r>
      <w:r w:rsidRPr="00FF5298">
        <w:rPr>
          <w:szCs w:val="28"/>
        </w:rPr>
        <w:t>………</w:t>
      </w:r>
      <w:r w:rsidRPr="00FF5298">
        <w:rPr>
          <w:szCs w:val="28"/>
          <w:lang w:val="vi-VN"/>
        </w:rPr>
        <w:t>..</w:t>
      </w:r>
    </w:p>
    <w:p w14:paraId="05951461" w14:textId="77777777" w:rsidR="00AB6FFF" w:rsidRPr="00FF5298" w:rsidRDefault="00AB6FFF" w:rsidP="00AB6FFF">
      <w:pPr>
        <w:spacing w:line="264" w:lineRule="auto"/>
        <w:jc w:val="both"/>
        <w:rPr>
          <w:szCs w:val="28"/>
        </w:rPr>
      </w:pPr>
      <w:r w:rsidRPr="00FF5298">
        <w:rPr>
          <w:szCs w:val="28"/>
          <w:lang w:val="vi-VN"/>
        </w:rPr>
        <w:t>Từ năm 1955 đến nay làm gì? Ở đâu? ……………………………………...</w:t>
      </w:r>
      <w:r w:rsidRPr="00FF5298">
        <w:rPr>
          <w:szCs w:val="28"/>
        </w:rPr>
        <w:t>......</w:t>
      </w:r>
    </w:p>
    <w:p w14:paraId="433B8655" w14:textId="77777777" w:rsidR="00AB6FFF" w:rsidRPr="00FF5298" w:rsidRDefault="00AB6FFF" w:rsidP="00AB6FFF">
      <w:pPr>
        <w:spacing w:line="264" w:lineRule="auto"/>
        <w:jc w:val="both"/>
        <w:rPr>
          <w:szCs w:val="28"/>
        </w:rPr>
      </w:pPr>
      <w:r w:rsidRPr="00FF5298">
        <w:rPr>
          <w:szCs w:val="28"/>
          <w:lang w:val="vi-VN"/>
        </w:rPr>
        <w:t>Đang thường trú và sinh sống ở tại nơi đăng ký thường trú nêu trên từ ngày ...tháng....năm đến ngày ....tháng ...năm (tính đến nay là 5 năm liên tục).</w:t>
      </w:r>
    </w:p>
    <w:p w14:paraId="5D9D5474" w14:textId="77777777" w:rsidR="00AB6FFF" w:rsidRPr="00FF5298" w:rsidRDefault="00AB6FFF" w:rsidP="00AB6FFF">
      <w:pPr>
        <w:spacing w:line="264" w:lineRule="auto"/>
        <w:jc w:val="both"/>
        <w:rPr>
          <w:szCs w:val="28"/>
          <w:lang w:val="vi-VN"/>
        </w:rPr>
      </w:pPr>
      <w:r w:rsidRPr="00FF5298">
        <w:rPr>
          <w:szCs w:val="28"/>
          <w:lang w:val="vi-VN"/>
        </w:rPr>
        <w:t>Họ và tên mẹ đẻ: ………………………… Tuổi ……… Nghề nghiệp ………….</w:t>
      </w:r>
    </w:p>
    <w:p w14:paraId="77BDBD5B" w14:textId="77777777" w:rsidR="00AB6FFF" w:rsidRPr="00FF5298" w:rsidRDefault="00AB6FFF" w:rsidP="00AB6FFF">
      <w:pPr>
        <w:spacing w:line="264" w:lineRule="auto"/>
        <w:jc w:val="both"/>
        <w:rPr>
          <w:szCs w:val="28"/>
        </w:rPr>
      </w:pPr>
      <w:r w:rsidRPr="00FF5298">
        <w:rPr>
          <w:szCs w:val="28"/>
          <w:lang w:val="vi-VN"/>
        </w:rPr>
        <w:t>Trước cách mạng Tháng 8 làm gì? Ở đâu? ……………………………</w:t>
      </w:r>
      <w:r w:rsidRPr="00FF5298">
        <w:rPr>
          <w:szCs w:val="28"/>
        </w:rPr>
        <w:t>…………</w:t>
      </w:r>
    </w:p>
    <w:p w14:paraId="45163662" w14:textId="77777777" w:rsidR="00AB6FFF" w:rsidRPr="00FF5298" w:rsidRDefault="00AB6FFF" w:rsidP="00AB6FFF">
      <w:pPr>
        <w:spacing w:line="264" w:lineRule="auto"/>
        <w:jc w:val="both"/>
        <w:rPr>
          <w:szCs w:val="28"/>
        </w:rPr>
      </w:pPr>
      <w:r w:rsidRPr="00FF5298">
        <w:rPr>
          <w:szCs w:val="28"/>
          <w:lang w:val="vi-VN"/>
        </w:rPr>
        <w:t>Trong kháng chiến chống thực dân Pháp làm gì? Ở đâu? ………………</w:t>
      </w:r>
      <w:r w:rsidRPr="00FF5298">
        <w:rPr>
          <w:szCs w:val="28"/>
        </w:rPr>
        <w:t>.</w:t>
      </w:r>
      <w:r w:rsidRPr="00FF5298">
        <w:rPr>
          <w:szCs w:val="28"/>
          <w:lang w:val="vi-VN"/>
        </w:rPr>
        <w:t>…</w:t>
      </w:r>
      <w:r w:rsidRPr="00FF5298">
        <w:rPr>
          <w:szCs w:val="28"/>
        </w:rPr>
        <w:t>…..</w:t>
      </w:r>
      <w:r w:rsidRPr="00FF5298">
        <w:rPr>
          <w:szCs w:val="28"/>
          <w:lang w:val="vi-VN"/>
        </w:rPr>
        <w:t>.</w:t>
      </w:r>
    </w:p>
    <w:p w14:paraId="00311DDB" w14:textId="77777777" w:rsidR="00AB6FFF" w:rsidRPr="00FF5298" w:rsidRDefault="00AB6FFF" w:rsidP="00AB6FFF">
      <w:pPr>
        <w:spacing w:line="264" w:lineRule="auto"/>
        <w:jc w:val="both"/>
        <w:rPr>
          <w:szCs w:val="28"/>
        </w:rPr>
      </w:pPr>
      <w:r w:rsidRPr="00FF5298">
        <w:rPr>
          <w:szCs w:val="28"/>
          <w:lang w:val="vi-VN"/>
        </w:rPr>
        <w:t>Từ năm 1955 đến nay làm gì? Ở đâu? ………………</w:t>
      </w:r>
      <w:r w:rsidRPr="00FF5298">
        <w:rPr>
          <w:szCs w:val="28"/>
        </w:rPr>
        <w:t>.</w:t>
      </w:r>
      <w:r w:rsidRPr="00FF5298">
        <w:rPr>
          <w:szCs w:val="28"/>
          <w:lang w:val="vi-VN"/>
        </w:rPr>
        <w:t>………………</w:t>
      </w:r>
      <w:r w:rsidRPr="00FF5298">
        <w:rPr>
          <w:szCs w:val="28"/>
        </w:rPr>
        <w:t>………..</w:t>
      </w:r>
    </w:p>
    <w:p w14:paraId="7752FC46" w14:textId="77777777" w:rsidR="00AB6FFF" w:rsidRPr="00FF5298" w:rsidRDefault="00AB6FFF" w:rsidP="00AB6FFF">
      <w:pPr>
        <w:spacing w:line="264" w:lineRule="auto"/>
        <w:jc w:val="both"/>
        <w:rPr>
          <w:szCs w:val="28"/>
        </w:rPr>
      </w:pPr>
      <w:r w:rsidRPr="00FF5298">
        <w:rPr>
          <w:szCs w:val="28"/>
          <w:lang w:val="vi-VN"/>
        </w:rPr>
        <w:t>Đang thường trú và sinh sống ở tại nơi đăng ký thường trú nêu trên từ ngày ...tháng....năm đến ngày ....tháng ...năm.... (tính đến nay là 5 năm liên tục).</w:t>
      </w:r>
    </w:p>
    <w:p w14:paraId="45A4FF98" w14:textId="77777777" w:rsidR="00AB6FFF" w:rsidRPr="00FF5298" w:rsidRDefault="00AB6FFF" w:rsidP="00AB6FFF">
      <w:pPr>
        <w:spacing w:line="264" w:lineRule="auto"/>
        <w:jc w:val="both"/>
        <w:rPr>
          <w:szCs w:val="28"/>
        </w:rPr>
      </w:pPr>
      <w:r w:rsidRPr="00FF5298">
        <w:rPr>
          <w:szCs w:val="28"/>
          <w:lang w:val="vi-VN"/>
        </w:rPr>
        <w:t>Họ và tên bố nuôi (nếu có): ……………</w:t>
      </w:r>
      <w:r w:rsidRPr="00FF5298">
        <w:rPr>
          <w:szCs w:val="28"/>
        </w:rPr>
        <w:t>.</w:t>
      </w:r>
      <w:r w:rsidRPr="00FF5298">
        <w:rPr>
          <w:szCs w:val="28"/>
          <w:lang w:val="vi-VN"/>
        </w:rPr>
        <w:t>………. Tuổi ……</w:t>
      </w:r>
      <w:r w:rsidRPr="00FF5298">
        <w:rPr>
          <w:szCs w:val="28"/>
        </w:rPr>
        <w:t>…..</w:t>
      </w:r>
      <w:r w:rsidRPr="00FF5298">
        <w:rPr>
          <w:szCs w:val="28"/>
          <w:lang w:val="vi-VN"/>
        </w:rPr>
        <w:t>. Nghề nghiệp  …</w:t>
      </w:r>
      <w:r w:rsidRPr="00FF5298">
        <w:rPr>
          <w:szCs w:val="28"/>
        </w:rPr>
        <w:t>……………</w:t>
      </w:r>
    </w:p>
    <w:p w14:paraId="65EE3D50" w14:textId="77777777" w:rsidR="00AB6FFF" w:rsidRPr="00FF5298" w:rsidRDefault="00AB6FFF" w:rsidP="00AB6FFF">
      <w:pPr>
        <w:spacing w:line="264" w:lineRule="auto"/>
        <w:jc w:val="both"/>
        <w:rPr>
          <w:szCs w:val="28"/>
        </w:rPr>
      </w:pPr>
      <w:r w:rsidRPr="00FF5298">
        <w:rPr>
          <w:szCs w:val="28"/>
          <w:lang w:val="vi-VN"/>
        </w:rPr>
        <w:t>Đang thường trú và sinh sống ở tại nơi đăng ký thường trú nêu trên từ ngày …</w:t>
      </w:r>
      <w:r w:rsidRPr="00FF5298">
        <w:rPr>
          <w:szCs w:val="28"/>
        </w:rPr>
        <w:t>.</w:t>
      </w:r>
      <w:r w:rsidRPr="00FF5298">
        <w:rPr>
          <w:szCs w:val="28"/>
          <w:lang w:val="vi-VN"/>
        </w:rPr>
        <w:t>.tháng…</w:t>
      </w:r>
      <w:r w:rsidRPr="00FF5298">
        <w:rPr>
          <w:szCs w:val="28"/>
        </w:rPr>
        <w:t>.</w:t>
      </w:r>
      <w:r w:rsidRPr="00FF5298">
        <w:rPr>
          <w:szCs w:val="28"/>
          <w:lang w:val="vi-VN"/>
        </w:rPr>
        <w:t xml:space="preserve">..năm đến ngày </w:t>
      </w:r>
      <w:r w:rsidRPr="00FF5298">
        <w:rPr>
          <w:szCs w:val="28"/>
        </w:rPr>
        <w:t>.</w:t>
      </w:r>
      <w:r w:rsidRPr="00FF5298">
        <w:rPr>
          <w:szCs w:val="28"/>
          <w:lang w:val="vi-VN"/>
        </w:rPr>
        <w:t xml:space="preserve">...tháng </w:t>
      </w:r>
      <w:r w:rsidRPr="00FF5298">
        <w:rPr>
          <w:szCs w:val="28"/>
        </w:rPr>
        <w:t>….</w:t>
      </w:r>
      <w:r w:rsidRPr="00FF5298">
        <w:rPr>
          <w:szCs w:val="28"/>
          <w:lang w:val="vi-VN"/>
        </w:rPr>
        <w:t>...năm (tính đến nay là 5 năm liên tục).</w:t>
      </w:r>
    </w:p>
    <w:p w14:paraId="7FB310C2" w14:textId="77777777" w:rsidR="00AB6FFF" w:rsidRPr="00FF5298" w:rsidRDefault="00AB6FFF" w:rsidP="00AB6FFF">
      <w:pPr>
        <w:spacing w:line="264" w:lineRule="auto"/>
        <w:jc w:val="both"/>
        <w:rPr>
          <w:szCs w:val="28"/>
        </w:rPr>
      </w:pPr>
      <w:r w:rsidRPr="00FF5298">
        <w:rPr>
          <w:szCs w:val="28"/>
          <w:lang w:val="vi-VN"/>
        </w:rPr>
        <w:t>Họ và tên mẹ nuôi (nếu có): ………………………….. Tuổi …………</w:t>
      </w:r>
      <w:r w:rsidRPr="00FF5298">
        <w:rPr>
          <w:szCs w:val="28"/>
        </w:rPr>
        <w:t>…………</w:t>
      </w:r>
    </w:p>
    <w:p w14:paraId="1396D57F" w14:textId="77777777" w:rsidR="00AB6FFF" w:rsidRPr="00FF5298" w:rsidRDefault="00AB6FFF" w:rsidP="00AB6FFF">
      <w:pPr>
        <w:spacing w:line="264" w:lineRule="auto"/>
        <w:jc w:val="both"/>
        <w:rPr>
          <w:szCs w:val="28"/>
        </w:rPr>
      </w:pPr>
      <w:r w:rsidRPr="00FF5298">
        <w:rPr>
          <w:szCs w:val="28"/>
        </w:rPr>
        <w:t>…………………………..</w:t>
      </w:r>
      <w:r w:rsidRPr="00FF5298">
        <w:rPr>
          <w:szCs w:val="28"/>
          <w:lang w:val="vi-VN"/>
        </w:rPr>
        <w:t xml:space="preserve"> Nghề nghiệp …………………</w:t>
      </w:r>
      <w:r w:rsidRPr="00FF5298">
        <w:rPr>
          <w:szCs w:val="28"/>
        </w:rPr>
        <w:t>…………………….</w:t>
      </w:r>
    </w:p>
    <w:p w14:paraId="1C8915B9" w14:textId="77777777" w:rsidR="00AB6FFF" w:rsidRPr="00FF5298" w:rsidRDefault="00AB6FFF" w:rsidP="00AB6FFF">
      <w:pPr>
        <w:spacing w:line="264" w:lineRule="auto"/>
        <w:jc w:val="both"/>
        <w:rPr>
          <w:szCs w:val="28"/>
        </w:rPr>
      </w:pPr>
      <w:r w:rsidRPr="00FF5298">
        <w:rPr>
          <w:szCs w:val="28"/>
          <w:lang w:val="vi-VN"/>
        </w:rPr>
        <w:t>Đang thường trú và sinh sống ở tại nơi đăng ký thường trú nêu trên từ ngày ...tháng....năm đến ngày ....tháng ...năm (tính đến nay là 5 năm liên tục).</w:t>
      </w:r>
    </w:p>
    <w:p w14:paraId="5213109B" w14:textId="77777777" w:rsidR="00AB6FFF" w:rsidRPr="00FF5298" w:rsidRDefault="00AB6FFF" w:rsidP="00AB6FFF">
      <w:pPr>
        <w:spacing w:line="264" w:lineRule="auto"/>
        <w:jc w:val="both"/>
        <w:rPr>
          <w:szCs w:val="28"/>
        </w:rPr>
      </w:pPr>
      <w:r w:rsidRPr="00FF5298">
        <w:rPr>
          <w:szCs w:val="28"/>
          <w:lang w:val="vi-VN"/>
        </w:rPr>
        <w:lastRenderedPageBreak/>
        <w:t>Họ và tên người nuôi dưỡng (nếu có): ………………………… Tuổi …….. Nghề nghiệp …………</w:t>
      </w:r>
      <w:r w:rsidRPr="00FF5298">
        <w:rPr>
          <w:szCs w:val="28"/>
        </w:rPr>
        <w:t>……………………………………………………………</w:t>
      </w:r>
    </w:p>
    <w:p w14:paraId="4070DF34" w14:textId="77777777" w:rsidR="00AB6FFF" w:rsidRPr="00FF5298" w:rsidRDefault="00AB6FFF" w:rsidP="00AB6FFF">
      <w:pPr>
        <w:spacing w:line="264" w:lineRule="auto"/>
        <w:jc w:val="both"/>
        <w:rPr>
          <w:szCs w:val="28"/>
        </w:rPr>
      </w:pPr>
      <w:r w:rsidRPr="00FF5298">
        <w:rPr>
          <w:szCs w:val="28"/>
          <w:lang w:val="vi-VN"/>
        </w:rPr>
        <w:t xml:space="preserve">Đang thường trú và sinh sống ở tại nơi đăng ký thường trú nêu trên từ ngày </w:t>
      </w:r>
      <w:r w:rsidRPr="00FF5298">
        <w:rPr>
          <w:szCs w:val="28"/>
        </w:rPr>
        <w:t>..</w:t>
      </w:r>
      <w:r w:rsidRPr="00FF5298">
        <w:rPr>
          <w:szCs w:val="28"/>
          <w:lang w:val="vi-VN"/>
        </w:rPr>
        <w:t>…</w:t>
      </w:r>
      <w:r w:rsidRPr="00FF5298">
        <w:rPr>
          <w:szCs w:val="28"/>
        </w:rPr>
        <w:t>.</w:t>
      </w:r>
      <w:r w:rsidRPr="00FF5298">
        <w:rPr>
          <w:szCs w:val="28"/>
          <w:lang w:val="vi-VN"/>
        </w:rPr>
        <w:t>..tháng...</w:t>
      </w:r>
      <w:r w:rsidRPr="00FF5298">
        <w:rPr>
          <w:szCs w:val="28"/>
        </w:rPr>
        <w:t>...</w:t>
      </w:r>
      <w:r w:rsidRPr="00FF5298">
        <w:rPr>
          <w:szCs w:val="28"/>
          <w:lang w:val="vi-VN"/>
        </w:rPr>
        <w:t>.năm …</w:t>
      </w:r>
      <w:r w:rsidRPr="00FF5298">
        <w:rPr>
          <w:szCs w:val="28"/>
        </w:rPr>
        <w:t>.</w:t>
      </w:r>
      <w:r w:rsidRPr="00FF5298">
        <w:rPr>
          <w:szCs w:val="28"/>
          <w:lang w:val="vi-VN"/>
        </w:rPr>
        <w:t>..đến ngày …</w:t>
      </w:r>
      <w:r w:rsidRPr="00FF5298">
        <w:rPr>
          <w:szCs w:val="28"/>
        </w:rPr>
        <w:t>.</w:t>
      </w:r>
      <w:r w:rsidRPr="00FF5298">
        <w:rPr>
          <w:szCs w:val="28"/>
          <w:lang w:val="vi-VN"/>
        </w:rPr>
        <w:t>..tháng …..năm (tính đến nay là 5 năm liên tục).</w:t>
      </w:r>
    </w:p>
    <w:p w14:paraId="452FA003" w14:textId="77777777" w:rsidR="00AB6FFF" w:rsidRPr="00FF5298" w:rsidRDefault="00AB6FFF" w:rsidP="00AB6FFF">
      <w:pPr>
        <w:spacing w:line="264" w:lineRule="auto"/>
        <w:jc w:val="both"/>
        <w:rPr>
          <w:szCs w:val="28"/>
        </w:rPr>
      </w:pPr>
      <w:r w:rsidRPr="00FF5298">
        <w:rPr>
          <w:b/>
          <w:bCs/>
          <w:szCs w:val="28"/>
          <w:lang w:val="vi-VN"/>
        </w:rPr>
        <w:t>HỌ VÀ TÊN VỢ HOẶC CHỒNG, CÁC CON VÀ ANH CHỊ EM RUỘT</w:t>
      </w:r>
      <w:r w:rsidRPr="00FF5298">
        <w:rPr>
          <w:szCs w:val="28"/>
          <w:lang w:val="vi-VN"/>
        </w:rPr>
        <w:br/>
      </w:r>
      <w:r w:rsidRPr="00FF5298">
        <w:rPr>
          <w:i/>
          <w:iCs/>
          <w:szCs w:val="28"/>
          <w:lang w:val="vi-VN"/>
        </w:rPr>
        <w:t>(Ghi rõ họ tên, tuổi, chỗ ở, nghề nghiệp và trình độ chính trị của từng người)</w:t>
      </w:r>
    </w:p>
    <w:p w14:paraId="4F1A6FED" w14:textId="77777777" w:rsidR="00AB6FFF" w:rsidRPr="00FF5298" w:rsidRDefault="00AB6FFF" w:rsidP="00AB6FFF">
      <w:pPr>
        <w:spacing w:line="264" w:lineRule="auto"/>
        <w:jc w:val="both"/>
        <w:rPr>
          <w:szCs w:val="28"/>
        </w:rPr>
      </w:pPr>
      <w:r w:rsidRPr="00FF5298">
        <w:rPr>
          <w:b/>
          <w:bCs/>
          <w:szCs w:val="28"/>
          <w:lang w:val="vi-VN"/>
        </w:rPr>
        <w:t>QUÁ TRÌNH HOẠT ĐỘNG CỦA BẢN THÂN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46"/>
        <w:gridCol w:w="2415"/>
        <w:gridCol w:w="2437"/>
        <w:gridCol w:w="2154"/>
      </w:tblGrid>
      <w:tr w:rsidR="00AB6FFF" w:rsidRPr="00FF5298" w14:paraId="489009AC" w14:textId="77777777" w:rsidTr="0066499F">
        <w:tc>
          <w:tcPr>
            <w:tcW w:w="11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44B2F6" w14:textId="77777777" w:rsidR="00AB6FFF" w:rsidRPr="00FF5298" w:rsidRDefault="00AB6FFF" w:rsidP="0066499F">
            <w:pPr>
              <w:spacing w:line="264" w:lineRule="auto"/>
              <w:jc w:val="both"/>
              <w:rPr>
                <w:szCs w:val="28"/>
              </w:rPr>
            </w:pPr>
            <w:r w:rsidRPr="00FF5298">
              <w:rPr>
                <w:szCs w:val="28"/>
              </w:rPr>
              <w:t>Từ tháng năm đến tháng năm</w:t>
            </w:r>
          </w:p>
        </w:tc>
        <w:tc>
          <w:tcPr>
            <w:tcW w:w="1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92555F" w14:textId="77777777" w:rsidR="00AB6FFF" w:rsidRPr="00FF5298" w:rsidRDefault="00AB6FFF" w:rsidP="0066499F">
            <w:pPr>
              <w:spacing w:line="264" w:lineRule="auto"/>
              <w:jc w:val="both"/>
              <w:rPr>
                <w:szCs w:val="28"/>
              </w:rPr>
            </w:pPr>
            <w:r w:rsidRPr="00FF5298">
              <w:rPr>
                <w:szCs w:val="28"/>
              </w:rPr>
              <w:t>Học tập hay làm gì</w:t>
            </w:r>
          </w:p>
        </w:tc>
        <w:tc>
          <w:tcPr>
            <w:tcW w:w="1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E1D45B" w14:textId="77777777" w:rsidR="00AB6FFF" w:rsidRPr="00FF5298" w:rsidRDefault="00AB6FFF" w:rsidP="0066499F">
            <w:pPr>
              <w:spacing w:line="264" w:lineRule="auto"/>
              <w:jc w:val="both"/>
              <w:rPr>
                <w:szCs w:val="28"/>
              </w:rPr>
            </w:pPr>
            <w:r w:rsidRPr="00FF5298">
              <w:rPr>
                <w:szCs w:val="28"/>
              </w:rPr>
              <w:t>Ở đâu</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49CA5C3" w14:textId="77777777" w:rsidR="00AB6FFF" w:rsidRPr="00FF5298" w:rsidRDefault="00AB6FFF" w:rsidP="0066499F">
            <w:pPr>
              <w:spacing w:line="264" w:lineRule="auto"/>
              <w:jc w:val="both"/>
              <w:rPr>
                <w:szCs w:val="28"/>
              </w:rPr>
            </w:pPr>
            <w:r w:rsidRPr="00FF5298">
              <w:rPr>
                <w:szCs w:val="28"/>
              </w:rPr>
              <w:t>Giữ chức vụ gì</w:t>
            </w:r>
          </w:p>
        </w:tc>
      </w:tr>
      <w:tr w:rsidR="00AB6FFF" w:rsidRPr="00FF5298" w14:paraId="1B9C0DAF" w14:textId="77777777" w:rsidTr="0066499F">
        <w:tblPrEx>
          <w:tblBorders>
            <w:top w:val="none" w:sz="0" w:space="0" w:color="auto"/>
            <w:bottom w:val="none" w:sz="0" w:space="0" w:color="auto"/>
            <w:insideH w:val="none" w:sz="0" w:space="0" w:color="auto"/>
            <w:insideV w:val="none" w:sz="0" w:space="0" w:color="auto"/>
          </w:tblBorders>
        </w:tblPrEx>
        <w:tc>
          <w:tcPr>
            <w:tcW w:w="11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CFF189" w14:textId="77777777" w:rsidR="00AB6FFF" w:rsidRPr="00FF5298" w:rsidRDefault="00AB6FFF" w:rsidP="0066499F">
            <w:pPr>
              <w:spacing w:line="264" w:lineRule="auto"/>
              <w:jc w:val="both"/>
              <w:rPr>
                <w:szCs w:val="28"/>
              </w:rPr>
            </w:pPr>
          </w:p>
        </w:tc>
        <w:tc>
          <w:tcPr>
            <w:tcW w:w="13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71FDBF" w14:textId="77777777" w:rsidR="00AB6FFF" w:rsidRPr="00FF5298" w:rsidRDefault="00AB6FFF" w:rsidP="0066499F">
            <w:pPr>
              <w:spacing w:line="264" w:lineRule="auto"/>
              <w:jc w:val="both"/>
              <w:rPr>
                <w:szCs w:val="28"/>
              </w:rPr>
            </w:pPr>
          </w:p>
        </w:tc>
        <w:tc>
          <w:tcPr>
            <w:tcW w:w="13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204E37" w14:textId="77777777" w:rsidR="00AB6FFF" w:rsidRPr="00FF5298" w:rsidRDefault="00AB6FFF" w:rsidP="0066499F">
            <w:pPr>
              <w:spacing w:line="264" w:lineRule="auto"/>
              <w:jc w:val="both"/>
              <w:rPr>
                <w:szCs w:val="28"/>
              </w:rPr>
            </w:pPr>
          </w:p>
        </w:tc>
        <w:tc>
          <w:tcPr>
            <w:tcW w:w="119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659F45" w14:textId="77777777" w:rsidR="00AB6FFF" w:rsidRPr="00FF5298" w:rsidRDefault="00AB6FFF" w:rsidP="0066499F">
            <w:pPr>
              <w:spacing w:line="264" w:lineRule="auto"/>
              <w:jc w:val="both"/>
              <w:rPr>
                <w:szCs w:val="28"/>
              </w:rPr>
            </w:pPr>
          </w:p>
        </w:tc>
      </w:tr>
      <w:tr w:rsidR="00AB6FFF" w:rsidRPr="00FF5298" w14:paraId="7395E1F8" w14:textId="77777777" w:rsidTr="0066499F">
        <w:tblPrEx>
          <w:tblBorders>
            <w:top w:val="none" w:sz="0" w:space="0" w:color="auto"/>
            <w:bottom w:val="none" w:sz="0" w:space="0" w:color="auto"/>
            <w:insideH w:val="none" w:sz="0" w:space="0" w:color="auto"/>
            <w:insideV w:val="none" w:sz="0" w:space="0" w:color="auto"/>
          </w:tblBorders>
        </w:tblPrEx>
        <w:tc>
          <w:tcPr>
            <w:tcW w:w="11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C5B08A" w14:textId="77777777" w:rsidR="00AB6FFF" w:rsidRPr="00FF5298" w:rsidRDefault="00AB6FFF" w:rsidP="0066499F">
            <w:pPr>
              <w:spacing w:line="264" w:lineRule="auto"/>
              <w:jc w:val="both"/>
              <w:rPr>
                <w:szCs w:val="28"/>
              </w:rPr>
            </w:pPr>
          </w:p>
        </w:tc>
        <w:tc>
          <w:tcPr>
            <w:tcW w:w="13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12804A" w14:textId="77777777" w:rsidR="00AB6FFF" w:rsidRPr="00FF5298" w:rsidRDefault="00AB6FFF" w:rsidP="0066499F">
            <w:pPr>
              <w:spacing w:line="264" w:lineRule="auto"/>
              <w:jc w:val="both"/>
              <w:rPr>
                <w:szCs w:val="28"/>
              </w:rPr>
            </w:pPr>
          </w:p>
        </w:tc>
        <w:tc>
          <w:tcPr>
            <w:tcW w:w="13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D06EC5" w14:textId="77777777" w:rsidR="00AB6FFF" w:rsidRPr="00FF5298" w:rsidRDefault="00AB6FFF" w:rsidP="0066499F">
            <w:pPr>
              <w:spacing w:line="264" w:lineRule="auto"/>
              <w:jc w:val="both"/>
              <w:rPr>
                <w:szCs w:val="28"/>
              </w:rPr>
            </w:pPr>
          </w:p>
        </w:tc>
        <w:tc>
          <w:tcPr>
            <w:tcW w:w="119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367E3F" w14:textId="77777777" w:rsidR="00AB6FFF" w:rsidRPr="00FF5298" w:rsidRDefault="00AB6FFF" w:rsidP="0066499F">
            <w:pPr>
              <w:spacing w:line="264" w:lineRule="auto"/>
              <w:jc w:val="both"/>
              <w:rPr>
                <w:szCs w:val="28"/>
              </w:rPr>
            </w:pPr>
          </w:p>
        </w:tc>
      </w:tr>
    </w:tbl>
    <w:p w14:paraId="580AD1F1" w14:textId="77777777" w:rsidR="00AB6FFF" w:rsidRPr="00FF5298" w:rsidRDefault="00AB6FFF" w:rsidP="00AB6FFF">
      <w:pPr>
        <w:spacing w:line="264" w:lineRule="auto"/>
        <w:jc w:val="both"/>
        <w:rPr>
          <w:szCs w:val="28"/>
        </w:rPr>
      </w:pPr>
      <w:r w:rsidRPr="00FF5298">
        <w:rPr>
          <w:b/>
          <w:bCs/>
          <w:szCs w:val="28"/>
        </w:rPr>
        <w:t>KHEN THƯỞNG VÀ KỶ LUẬT</w:t>
      </w:r>
    </w:p>
    <w:p w14:paraId="3224E54A" w14:textId="77777777" w:rsidR="00AB6FFF" w:rsidRPr="00FF5298" w:rsidRDefault="00AB6FFF" w:rsidP="00AB6FFF">
      <w:pPr>
        <w:spacing w:line="264" w:lineRule="auto"/>
        <w:jc w:val="both"/>
        <w:rPr>
          <w:szCs w:val="28"/>
        </w:rPr>
      </w:pPr>
      <w:r w:rsidRPr="00FF5298">
        <w:rPr>
          <w:szCs w:val="28"/>
        </w:rPr>
        <w:t>Khen thưởng: ………………….……………………………………………...</w:t>
      </w:r>
    </w:p>
    <w:p w14:paraId="4C7D2073" w14:textId="77777777" w:rsidR="00AB6FFF" w:rsidRPr="00FF5298" w:rsidRDefault="00AB6FFF" w:rsidP="00AB6FFF">
      <w:pPr>
        <w:spacing w:line="264" w:lineRule="auto"/>
        <w:jc w:val="both"/>
        <w:rPr>
          <w:szCs w:val="28"/>
        </w:rPr>
      </w:pPr>
      <w:r w:rsidRPr="00FF5298">
        <w:rPr>
          <w:szCs w:val="28"/>
        </w:rPr>
        <w:t>Kỷ luật: …………………….……………………………………………………..</w:t>
      </w:r>
    </w:p>
    <w:p w14:paraId="7752AA13" w14:textId="77777777" w:rsidR="00AB6FFF" w:rsidRPr="00FF5298" w:rsidRDefault="00AB6FFF" w:rsidP="00AB6FFF">
      <w:pPr>
        <w:spacing w:line="264" w:lineRule="auto"/>
        <w:jc w:val="both"/>
        <w:rPr>
          <w:szCs w:val="28"/>
        </w:rPr>
      </w:pPr>
      <w:r w:rsidRPr="00FF5298">
        <w:rPr>
          <w:b/>
          <w:bCs/>
          <w:szCs w:val="28"/>
        </w:rPr>
        <w:t>LỜI CAM ĐOAN</w:t>
      </w:r>
    </w:p>
    <w:p w14:paraId="395393FD" w14:textId="77777777" w:rsidR="00AB6FFF" w:rsidRPr="00FF5298" w:rsidRDefault="00AB6FFF" w:rsidP="00AB6FFF">
      <w:pPr>
        <w:spacing w:line="264" w:lineRule="auto"/>
        <w:jc w:val="both"/>
        <w:rPr>
          <w:szCs w:val="28"/>
        </w:rPr>
      </w:pPr>
      <w:r w:rsidRPr="00FF5298">
        <w:rPr>
          <w:szCs w:val="28"/>
        </w:rPr>
        <w:t>Tôi xin cam đoan các thông tin trên là hoàn toàn đúng sự thật, nếu có điều gì sai trái tôi xin chịu trách nhiệm hoàn toàn.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AB6FFF" w:rsidRPr="00FF5298" w14:paraId="60580FED" w14:textId="77777777" w:rsidTr="0066499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66118C4" w14:textId="77777777" w:rsidR="00AB6FFF" w:rsidRPr="00FF5298" w:rsidRDefault="00AB6FFF" w:rsidP="0066499F">
            <w:pPr>
              <w:spacing w:before="60" w:after="60" w:line="276" w:lineRule="auto"/>
              <w:jc w:val="both"/>
              <w:rPr>
                <w:szCs w:val="28"/>
              </w:rPr>
            </w:pPr>
            <w:r w:rsidRPr="00FF5298">
              <w:rPr>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5FFF875" w14:textId="77777777" w:rsidR="00AB6FFF" w:rsidRPr="00FF5298" w:rsidRDefault="00AB6FFF" w:rsidP="0066499F">
            <w:pPr>
              <w:spacing w:before="60" w:after="60" w:line="276" w:lineRule="auto"/>
              <w:jc w:val="center"/>
              <w:rPr>
                <w:i/>
                <w:iCs/>
                <w:szCs w:val="28"/>
              </w:rPr>
            </w:pPr>
            <w:r w:rsidRPr="00FF5298">
              <w:rPr>
                <w:i/>
                <w:iCs/>
                <w:szCs w:val="28"/>
              </w:rPr>
              <w:t>Địa danh, ngày... tháng... năm ...</w:t>
            </w:r>
            <w:r w:rsidRPr="00FF5298">
              <w:rPr>
                <w:szCs w:val="28"/>
              </w:rPr>
              <w:br/>
            </w:r>
            <w:r w:rsidRPr="00FF5298">
              <w:rPr>
                <w:b/>
                <w:bCs/>
                <w:szCs w:val="28"/>
              </w:rPr>
              <w:t>Người khai</w:t>
            </w:r>
            <w:r w:rsidRPr="00FF5298">
              <w:rPr>
                <w:szCs w:val="28"/>
              </w:rPr>
              <w:br/>
            </w:r>
            <w:r w:rsidRPr="00FF5298">
              <w:rPr>
                <w:i/>
                <w:iCs/>
                <w:szCs w:val="28"/>
              </w:rPr>
              <w:t>(Ký, ghi rõ họ tên)</w:t>
            </w:r>
          </w:p>
          <w:p w14:paraId="27EB97DE" w14:textId="77777777" w:rsidR="00AB6FFF" w:rsidRPr="00FF5298" w:rsidRDefault="00AB6FFF" w:rsidP="0066499F">
            <w:pPr>
              <w:spacing w:before="60" w:after="60" w:line="276" w:lineRule="auto"/>
              <w:jc w:val="center"/>
              <w:rPr>
                <w:szCs w:val="28"/>
              </w:rPr>
            </w:pPr>
          </w:p>
          <w:p w14:paraId="142DE0B0" w14:textId="77777777" w:rsidR="00AB6FFF" w:rsidRPr="00FF5298" w:rsidRDefault="00AB6FFF" w:rsidP="0066499F">
            <w:pPr>
              <w:spacing w:before="60" w:after="60" w:line="276" w:lineRule="auto"/>
              <w:jc w:val="center"/>
              <w:rPr>
                <w:szCs w:val="28"/>
              </w:rPr>
            </w:pPr>
          </w:p>
          <w:p w14:paraId="3F118CE4" w14:textId="77777777" w:rsidR="00AB6FFF" w:rsidRPr="00FF5298" w:rsidRDefault="00AB6FFF" w:rsidP="0066499F">
            <w:pPr>
              <w:spacing w:before="60" w:after="60" w:line="276" w:lineRule="auto"/>
              <w:jc w:val="center"/>
              <w:rPr>
                <w:szCs w:val="28"/>
              </w:rPr>
            </w:pPr>
          </w:p>
          <w:p w14:paraId="1F56CF36" w14:textId="77777777" w:rsidR="00AB6FFF" w:rsidRPr="00FF5298" w:rsidRDefault="00AB6FFF" w:rsidP="0066499F">
            <w:pPr>
              <w:spacing w:before="60" w:after="60" w:line="276" w:lineRule="auto"/>
              <w:jc w:val="center"/>
              <w:rPr>
                <w:szCs w:val="28"/>
              </w:rPr>
            </w:pPr>
          </w:p>
        </w:tc>
      </w:tr>
    </w:tbl>
    <w:p w14:paraId="2D67D19D" w14:textId="77777777" w:rsidR="00AB6FFF" w:rsidRPr="00FF5298" w:rsidRDefault="00AB6FFF" w:rsidP="00AB6FFF">
      <w:pPr>
        <w:spacing w:before="60" w:after="60" w:line="276" w:lineRule="auto"/>
        <w:jc w:val="both"/>
        <w:rPr>
          <w:szCs w:val="28"/>
        </w:rPr>
      </w:pPr>
      <w:r w:rsidRPr="00FF5298">
        <w:rPr>
          <w:b/>
          <w:bCs/>
          <w:szCs w:val="28"/>
          <w:lang w:val="vi-VN"/>
        </w:rPr>
        <w:t> XÁC NHẬN CỦA CHỦ TỊCH UBND CẤP XÃ</w:t>
      </w:r>
    </w:p>
    <w:p w14:paraId="02E137B3" w14:textId="77777777" w:rsidR="00AB6FFF" w:rsidRPr="00FF5298" w:rsidRDefault="00AB6FFF" w:rsidP="00AB6FFF">
      <w:pPr>
        <w:spacing w:before="60" w:after="60" w:line="276" w:lineRule="auto"/>
        <w:jc w:val="both"/>
        <w:rPr>
          <w:szCs w:val="28"/>
        </w:rPr>
      </w:pPr>
      <w:r w:rsidRPr="00FF5298">
        <w:rPr>
          <w:szCs w:val="28"/>
          <w:lang w:val="vi-VN"/>
        </w:rPr>
        <w:t>Xác nhận anh (chị) …………………………………….. sinh ngày ... tháng ... năm ……. có đăng ký thường trú tại: ………………………… từ ngày ……. tháng …… năm ……….. đến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AB6FFF" w:rsidRPr="00FF5298" w14:paraId="48CE1BF6" w14:textId="77777777" w:rsidTr="0066499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5228255" w14:textId="77777777" w:rsidR="00AB6FFF" w:rsidRPr="00FF5298" w:rsidRDefault="00AB6FFF" w:rsidP="0066499F">
            <w:pPr>
              <w:spacing w:before="60" w:after="60" w:line="276" w:lineRule="auto"/>
              <w:jc w:val="both"/>
              <w:rPr>
                <w:szCs w:val="28"/>
              </w:rPr>
            </w:pPr>
            <w:r w:rsidRPr="00FF5298">
              <w:rPr>
                <w:szCs w:val="28"/>
                <w:lang w:val="vi-VN"/>
              </w:rPr>
              <w:t> </w:t>
            </w:r>
            <w:r w:rsidRPr="00FF5298">
              <w:rPr>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7EEA21D" w14:textId="77777777" w:rsidR="00AB6FFF" w:rsidRPr="00FF5298" w:rsidRDefault="00AB6FFF" w:rsidP="0066499F">
            <w:pPr>
              <w:spacing w:before="60" w:after="60" w:line="276" w:lineRule="auto"/>
              <w:jc w:val="center"/>
              <w:rPr>
                <w:szCs w:val="28"/>
              </w:rPr>
            </w:pPr>
            <w:r w:rsidRPr="00FF5298">
              <w:rPr>
                <w:i/>
                <w:iCs/>
                <w:szCs w:val="28"/>
              </w:rPr>
              <w:t>Địa danh, ngày …… tháng …… năm ……..</w:t>
            </w:r>
            <w:r w:rsidRPr="00FF5298">
              <w:rPr>
                <w:i/>
                <w:iCs/>
                <w:szCs w:val="28"/>
              </w:rPr>
              <w:br/>
            </w:r>
            <w:r w:rsidRPr="00FF5298">
              <w:rPr>
                <w:b/>
                <w:bCs/>
                <w:szCs w:val="28"/>
              </w:rPr>
              <w:t>TM. ỦY BAN NHÂN DÂN</w:t>
            </w:r>
            <w:r w:rsidRPr="00FF5298">
              <w:rPr>
                <w:b/>
                <w:bCs/>
                <w:szCs w:val="28"/>
              </w:rPr>
              <w:br/>
            </w:r>
            <w:r w:rsidRPr="00FF5298">
              <w:rPr>
                <w:i/>
                <w:iCs/>
                <w:szCs w:val="28"/>
              </w:rPr>
              <w:t>(Ký, ghi rõ họ tên và đóng dấu)</w:t>
            </w:r>
          </w:p>
        </w:tc>
      </w:tr>
    </w:tbl>
    <w:p w14:paraId="261375A6" w14:textId="77777777" w:rsidR="00AB6FFF" w:rsidRPr="00FF5298" w:rsidRDefault="00AB6FFF" w:rsidP="00AB6FFF">
      <w:pPr>
        <w:spacing w:before="120" w:after="280" w:afterAutospacing="1"/>
        <w:rPr>
          <w:b/>
          <w:bCs/>
          <w:i/>
          <w:iCs/>
        </w:rPr>
      </w:pPr>
    </w:p>
    <w:p w14:paraId="53952D82" w14:textId="77777777" w:rsidR="00AB6FFF" w:rsidRPr="00FF5298" w:rsidRDefault="00AB6FFF" w:rsidP="00AB6FFF">
      <w:r w:rsidRPr="00FF5298">
        <w:rPr>
          <w:b/>
          <w:bCs/>
          <w:i/>
          <w:iCs/>
        </w:rPr>
        <w:t>Ghi chú:</w:t>
      </w:r>
    </w:p>
    <w:p w14:paraId="1CFFA3A7" w14:textId="77777777" w:rsidR="00AB6FFF" w:rsidRPr="00FF5298" w:rsidRDefault="00AB6FFF" w:rsidP="00AB6FFF">
      <w:r w:rsidRPr="00FF5298">
        <w:t>(1) Viết chữ in hoa.</w:t>
      </w:r>
    </w:p>
    <w:p w14:paraId="163605D4" w14:textId="77777777" w:rsidR="00AB6FFF" w:rsidRPr="00FF5298" w:rsidRDefault="00AB6FFF" w:rsidP="00AB6FFF">
      <w:r w:rsidRPr="00FF5298">
        <w:lastRenderedPageBreak/>
        <w:t>(2) Ghi rõ: Thôn (bản), phum, sóc..., xã (phường), huyện (quận), tỉnh (thành phố).</w:t>
      </w:r>
    </w:p>
    <w:p w14:paraId="318A466C" w14:textId="77777777" w:rsidR="00AB6FFF" w:rsidRPr="00FF5298" w:rsidRDefault="00AB6FFF" w:rsidP="00AB6FFF">
      <w:r w:rsidRPr="00FF5298">
        <w:t>(3) Ghi rõ trường đang học năm cuối cấp.</w:t>
      </w:r>
    </w:p>
    <w:p w14:paraId="20BC5DC0" w14:textId="77777777" w:rsidR="00AB6FFF" w:rsidRPr="00FF5298" w:rsidRDefault="00AB6FFF" w:rsidP="00AB6FFF">
      <w:r w:rsidRPr="00FF5298">
        <w:t>(4) Để xét đi học theo chế độ cử tuyển.</w:t>
      </w:r>
    </w:p>
    <w:p w14:paraId="24425428" w14:textId="77777777" w:rsidR="00AB6FFF" w:rsidRDefault="00AB6FFF">
      <w:pPr>
        <w:rPr>
          <w:b/>
          <w:bCs/>
        </w:rPr>
      </w:pPr>
      <w:r>
        <w:rPr>
          <w:b/>
          <w:bCs/>
        </w:rPr>
        <w:br w:type="page"/>
      </w:r>
    </w:p>
    <w:p w14:paraId="3DB774E3" w14:textId="03EFDEC8"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2. Đăng ký dự thi cấp chứng chỉ ứng dụng công nghệ thông tin</w:t>
      </w:r>
    </w:p>
    <w:p w14:paraId="5EBC2032" w14:textId="5435037A"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rPr>
        <w:t>.1. Trình tự thực hiện:</w:t>
      </w:r>
    </w:p>
    <w:p w14:paraId="722C0364" w14:textId="77777777" w:rsidR="00AB6FFF" w:rsidRPr="00AB6FFF" w:rsidRDefault="00AB6FFF" w:rsidP="00AB6FFF">
      <w:pPr>
        <w:pStyle w:val="sonvb"/>
        <w:spacing w:before="120" w:line="276" w:lineRule="auto"/>
        <w:ind w:firstLine="720"/>
        <w:rPr>
          <w:iCs/>
          <w:szCs w:val="28"/>
        </w:rPr>
      </w:pPr>
      <w:r w:rsidRPr="00AB6FFF">
        <w:rPr>
          <w:iCs/>
          <w:szCs w:val="28"/>
        </w:rPr>
        <w:t>a) Bước 1: Cá nhân trực tiếp đến đăng ký với trung tâm sát hạch hoặc thông qua tổ chức để đăng ký dự thi với trung tâm sát hạch;</w:t>
      </w:r>
    </w:p>
    <w:p w14:paraId="1D8AFC61" w14:textId="77777777" w:rsidR="00AB6FFF" w:rsidRPr="00AB6FFF" w:rsidRDefault="00AB6FFF" w:rsidP="00AB6FFF">
      <w:pPr>
        <w:pStyle w:val="sonvb"/>
        <w:spacing w:before="120" w:line="276" w:lineRule="auto"/>
        <w:ind w:firstLine="720"/>
        <w:rPr>
          <w:iCs/>
          <w:szCs w:val="28"/>
        </w:rPr>
      </w:pPr>
      <w:r w:rsidRPr="00AB6FFF">
        <w:rPr>
          <w:iCs/>
          <w:szCs w:val="28"/>
        </w:rPr>
        <w:t>b) Bước 2: Trung tâm sát hạch lập danh sách thí sinh.</w:t>
      </w:r>
    </w:p>
    <w:p w14:paraId="7800E230" w14:textId="6F66CD60"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rPr>
        <w:t>.2. Cách thức thực hiện:</w:t>
      </w:r>
    </w:p>
    <w:p w14:paraId="54F23A2E" w14:textId="77777777" w:rsidR="00AB6FFF" w:rsidRPr="00AB6FFF" w:rsidRDefault="00AB6FFF" w:rsidP="00AB6FFF">
      <w:pPr>
        <w:pStyle w:val="sonvb"/>
        <w:spacing w:before="120" w:line="276" w:lineRule="auto"/>
        <w:ind w:firstLine="720"/>
        <w:rPr>
          <w:iCs/>
          <w:szCs w:val="28"/>
        </w:rPr>
      </w:pPr>
      <w:r w:rsidRPr="00AB6FFF">
        <w:rPr>
          <w:iCs/>
          <w:szCs w:val="28"/>
        </w:rPr>
        <w:t>Trực tiếp hoặc qua bưu điện.</w:t>
      </w:r>
    </w:p>
    <w:p w14:paraId="6BAEE288" w14:textId="3E866E78"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rPr>
        <w:t>.3. Thành phần, số lượng hồ sơ:</w:t>
      </w:r>
    </w:p>
    <w:p w14:paraId="2F3563DC" w14:textId="5E6DAD36"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lang w:val="en-US"/>
        </w:rPr>
        <w:t xml:space="preserve">.3.1. </w:t>
      </w:r>
      <w:r w:rsidRPr="00AB6FFF">
        <w:rPr>
          <w:iCs/>
          <w:szCs w:val="28"/>
        </w:rPr>
        <w:t>Hồ sơ gồm:</w:t>
      </w:r>
    </w:p>
    <w:p w14:paraId="2E44AA7E" w14:textId="77777777" w:rsidR="00AB6FFF" w:rsidRPr="00AB6FFF" w:rsidRDefault="00AB6FFF" w:rsidP="00AB6FFF">
      <w:pPr>
        <w:pStyle w:val="sonvb"/>
        <w:spacing w:before="120" w:line="276" w:lineRule="auto"/>
        <w:ind w:firstLine="720"/>
        <w:rPr>
          <w:iCs/>
          <w:szCs w:val="28"/>
        </w:rPr>
      </w:pPr>
      <w:r w:rsidRPr="00AB6FFF">
        <w:rPr>
          <w:iCs/>
          <w:szCs w:val="28"/>
        </w:rPr>
        <w:t>a)  Đơn đăng ký dự thi theo mẫu tại Phụ lục kèm theo Thông tư liên tịch này;</w:t>
      </w:r>
    </w:p>
    <w:p w14:paraId="1B4D66C3" w14:textId="77777777" w:rsidR="00AB6FFF" w:rsidRPr="00AB6FFF" w:rsidRDefault="00AB6FFF" w:rsidP="00AB6FFF">
      <w:pPr>
        <w:pStyle w:val="sonvb"/>
        <w:spacing w:before="120" w:line="276" w:lineRule="auto"/>
        <w:ind w:firstLine="720"/>
        <w:rPr>
          <w:iCs/>
          <w:szCs w:val="28"/>
        </w:rPr>
      </w:pPr>
      <w:r w:rsidRPr="00AB6FFF">
        <w:rPr>
          <w:iCs/>
          <w:szCs w:val="28"/>
        </w:rPr>
        <w:t>b) Hai (02) ảnh 4cm×6cm theo kiểu ảnh chứng minh nhân dân được chụp không quá 06 tháng trước ngày đăng ký dự thi; mặt sau của ảnh ghi rõ họ và tên, ngày, tháng, năm sinh, nơi sinh;</w:t>
      </w:r>
    </w:p>
    <w:p w14:paraId="036C0928" w14:textId="77777777" w:rsidR="00AB6FFF" w:rsidRPr="00AB6FFF" w:rsidRDefault="00AB6FFF" w:rsidP="00AB6FFF">
      <w:pPr>
        <w:pStyle w:val="sonvb"/>
        <w:spacing w:before="120" w:line="276" w:lineRule="auto"/>
        <w:ind w:firstLine="720"/>
        <w:rPr>
          <w:iCs/>
          <w:szCs w:val="28"/>
        </w:rPr>
      </w:pPr>
      <w:r w:rsidRPr="00AB6FFF">
        <w:rPr>
          <w:iCs/>
          <w:szCs w:val="28"/>
        </w:rPr>
        <w:t>c) Bản sao một trong các giấy tờ: chứng minh nhân dân, thẻ căn cước công dân, hộ chiếu hoặc giấy khai sinh kèm theo 01 giấy tờ có ảnh đóng dấu giáp lai.</w:t>
      </w:r>
    </w:p>
    <w:p w14:paraId="62A7ED7D" w14:textId="3A6ACA32"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lang w:val="en-US"/>
        </w:rPr>
        <w:t xml:space="preserve">.3.2. </w:t>
      </w:r>
      <w:r w:rsidRPr="00AB6FFF">
        <w:rPr>
          <w:iCs/>
          <w:szCs w:val="28"/>
        </w:rPr>
        <w:t>Số lượng hồ sơ: 01 bộ</w:t>
      </w:r>
    </w:p>
    <w:p w14:paraId="5F4EC9D2" w14:textId="5E5EECB8"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rPr>
        <w:t>.4. Thời hạn giải quyết</w:t>
      </w:r>
    </w:p>
    <w:p w14:paraId="6CA16F54" w14:textId="77777777" w:rsidR="00AB6FFF" w:rsidRPr="00AB6FFF" w:rsidRDefault="00AB6FFF" w:rsidP="00AB6FFF">
      <w:pPr>
        <w:pStyle w:val="sonvb"/>
        <w:spacing w:before="120" w:line="276" w:lineRule="auto"/>
        <w:ind w:firstLine="720"/>
        <w:rPr>
          <w:iCs/>
          <w:szCs w:val="28"/>
        </w:rPr>
      </w:pPr>
      <w:r w:rsidRPr="00AB6FFF">
        <w:rPr>
          <w:iCs/>
          <w:szCs w:val="28"/>
        </w:rPr>
        <w:t>Không quy định.</w:t>
      </w:r>
    </w:p>
    <w:p w14:paraId="0838D4E4" w14:textId="2D31C203"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rPr>
        <w:t>.5. Đối tượng thực hiện:</w:t>
      </w:r>
    </w:p>
    <w:p w14:paraId="074BED8C" w14:textId="77777777" w:rsidR="00AB6FFF" w:rsidRPr="00AB6FFF" w:rsidRDefault="00AB6FFF" w:rsidP="00AB6FFF">
      <w:pPr>
        <w:pStyle w:val="sonvb"/>
        <w:spacing w:before="120" w:line="276" w:lineRule="auto"/>
        <w:ind w:firstLine="720"/>
        <w:rPr>
          <w:iCs/>
          <w:szCs w:val="28"/>
        </w:rPr>
      </w:pPr>
      <w:r w:rsidRPr="00AB6FFF">
        <w:rPr>
          <w:iCs/>
          <w:szCs w:val="28"/>
        </w:rPr>
        <w:t>Cá nhân, tổ chức.</w:t>
      </w:r>
    </w:p>
    <w:p w14:paraId="06E4C89D" w14:textId="2F17FAE5"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rPr>
        <w:t>.6. Cơ quan thực hiện:</w:t>
      </w:r>
    </w:p>
    <w:p w14:paraId="11F0DDB8" w14:textId="77777777" w:rsidR="00AB6FFF" w:rsidRPr="00AB6FFF" w:rsidRDefault="00AB6FFF" w:rsidP="00AB6FFF">
      <w:pPr>
        <w:pStyle w:val="sonvb"/>
        <w:spacing w:before="120" w:line="276" w:lineRule="auto"/>
        <w:ind w:firstLine="720"/>
        <w:rPr>
          <w:iCs/>
          <w:szCs w:val="28"/>
        </w:rPr>
      </w:pPr>
      <w:r w:rsidRPr="00AB6FFF">
        <w:rPr>
          <w:iCs/>
          <w:szCs w:val="28"/>
        </w:rPr>
        <w:t>Trung tâm sát hạch (Trung tâm tin học; trung tâm ngoại ngữ - tin học; trung tâm CNTT).</w:t>
      </w:r>
    </w:p>
    <w:p w14:paraId="60769589" w14:textId="20A2F3FB"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rPr>
        <w:t>.7. Kết quả thực hiện:</w:t>
      </w:r>
    </w:p>
    <w:p w14:paraId="4053A3BA" w14:textId="77777777" w:rsidR="00AB6FFF" w:rsidRPr="00AB6FFF" w:rsidRDefault="00AB6FFF" w:rsidP="00AB6FFF">
      <w:pPr>
        <w:pStyle w:val="sonvb"/>
        <w:spacing w:before="120" w:line="276" w:lineRule="auto"/>
        <w:ind w:firstLine="720"/>
        <w:rPr>
          <w:iCs/>
          <w:szCs w:val="28"/>
        </w:rPr>
      </w:pPr>
      <w:r w:rsidRPr="00AB6FFF">
        <w:rPr>
          <w:iCs/>
          <w:szCs w:val="28"/>
        </w:rPr>
        <w:t>Danh sách thí sinh dự thi cấp chứng chỉ ứng dụng công nghệ thông tin.</w:t>
      </w:r>
    </w:p>
    <w:p w14:paraId="63BCF32E" w14:textId="65137459"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rPr>
        <w:t>.8. Phí, lệ phí:</w:t>
      </w:r>
    </w:p>
    <w:p w14:paraId="62CA1908" w14:textId="77777777" w:rsidR="00AB6FFF" w:rsidRPr="00AB6FFF" w:rsidRDefault="00AB6FFF" w:rsidP="00AB6FFF">
      <w:pPr>
        <w:pStyle w:val="sonvb"/>
        <w:spacing w:before="120" w:line="276" w:lineRule="auto"/>
        <w:ind w:firstLine="720"/>
        <w:rPr>
          <w:iCs/>
          <w:szCs w:val="28"/>
        </w:rPr>
      </w:pPr>
      <w:r w:rsidRPr="00AB6FFF">
        <w:rPr>
          <w:iCs/>
          <w:szCs w:val="28"/>
        </w:rPr>
        <w:t>Theo quy định.</w:t>
      </w:r>
    </w:p>
    <w:p w14:paraId="7E2F2244" w14:textId="05200EC6"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rPr>
        <w:t>.9. Tên mẫu đơn, mẫu tờ khai:</w:t>
      </w:r>
    </w:p>
    <w:p w14:paraId="71428D27" w14:textId="77777777" w:rsidR="00AB6FFF" w:rsidRPr="00AB6FFF" w:rsidRDefault="00AB6FFF" w:rsidP="00AB6FFF">
      <w:pPr>
        <w:pStyle w:val="sonvb"/>
        <w:spacing w:before="120" w:line="276" w:lineRule="auto"/>
        <w:ind w:firstLine="720"/>
        <w:rPr>
          <w:iCs/>
          <w:szCs w:val="28"/>
        </w:rPr>
      </w:pPr>
      <w:r w:rsidRPr="00AB6FFF">
        <w:rPr>
          <w:iCs/>
          <w:szCs w:val="28"/>
        </w:rPr>
        <w:t xml:space="preserve">Mẫu đơn đăng ký dự thi ban hành kèm theo Thông tư liên tịch số 17/2016/TTLT-BGDĐT-BTTTT ngày 21/6/2016 của Bộ trưởng Bộ Giáo dục và </w:t>
      </w:r>
      <w:r w:rsidRPr="00AB6FFF">
        <w:rPr>
          <w:iCs/>
          <w:szCs w:val="28"/>
        </w:rPr>
        <w:lastRenderedPageBreak/>
        <w:t>Đào tạo, Bộ trưởng Bộ Thông tin và Truyển thông quy định tổ chức thi và cấp chứng chỉ ứng dụng công nghệ thông tin.</w:t>
      </w:r>
    </w:p>
    <w:p w14:paraId="212DF427" w14:textId="6FA3D2F0"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rPr>
        <w:t>.10. Yêu cầu, điều kiện:</w:t>
      </w:r>
    </w:p>
    <w:p w14:paraId="7AFC2DB1" w14:textId="77777777" w:rsidR="00AB6FFF" w:rsidRPr="00AB6FFF" w:rsidRDefault="00AB6FFF" w:rsidP="00AB6FFF">
      <w:pPr>
        <w:pStyle w:val="sonvb"/>
        <w:spacing w:before="120" w:line="276" w:lineRule="auto"/>
        <w:ind w:firstLine="720"/>
        <w:rPr>
          <w:iCs/>
          <w:szCs w:val="28"/>
        </w:rPr>
      </w:pPr>
      <w:r w:rsidRPr="00AB6FFF">
        <w:rPr>
          <w:iCs/>
          <w:szCs w:val="28"/>
        </w:rPr>
        <w:t>Điều kiện dự thi</w:t>
      </w:r>
    </w:p>
    <w:p w14:paraId="3771E1FA" w14:textId="77777777" w:rsidR="00AB6FFF" w:rsidRPr="00AB6FFF" w:rsidRDefault="00AB6FFF" w:rsidP="00AB6FFF">
      <w:pPr>
        <w:pStyle w:val="sonvb"/>
        <w:spacing w:before="120" w:line="276" w:lineRule="auto"/>
        <w:ind w:firstLine="720"/>
        <w:rPr>
          <w:iCs/>
          <w:szCs w:val="28"/>
        </w:rPr>
      </w:pPr>
      <w:r w:rsidRPr="00AB6FFF">
        <w:rPr>
          <w:iCs/>
          <w:szCs w:val="28"/>
        </w:rPr>
        <w:t>a) Cá nhân có hồ sơ đăng ký dự thi hợp lệ; đóng đầy đủ lệ phí thi theo quy định hiện hành;</w:t>
      </w:r>
    </w:p>
    <w:p w14:paraId="26F70545" w14:textId="77777777" w:rsidR="00AB6FFF" w:rsidRPr="00AB6FFF" w:rsidRDefault="00AB6FFF" w:rsidP="00AB6FFF">
      <w:pPr>
        <w:pStyle w:val="sonvb"/>
        <w:spacing w:before="120" w:line="276" w:lineRule="auto"/>
        <w:ind w:firstLine="720"/>
        <w:rPr>
          <w:iCs/>
          <w:szCs w:val="28"/>
        </w:rPr>
      </w:pPr>
      <w:r w:rsidRPr="00AB6FFF">
        <w:rPr>
          <w:iCs/>
          <w:szCs w:val="28"/>
        </w:rPr>
        <w:t>b) Thí sinh dự thi cấp chứng chỉ ứng dụng CNTT nâng cao phải có chứng chỉ ứng dụng CNTT cơ bản.</w:t>
      </w:r>
    </w:p>
    <w:p w14:paraId="6D91EC8C" w14:textId="153BED27" w:rsidR="00AB6FFF" w:rsidRPr="00AB6FFF" w:rsidRDefault="00AB6FFF" w:rsidP="00AB6FFF">
      <w:pPr>
        <w:pStyle w:val="sonvb"/>
        <w:spacing w:before="120" w:line="276" w:lineRule="auto"/>
        <w:ind w:firstLine="720"/>
        <w:rPr>
          <w:iCs/>
          <w:szCs w:val="28"/>
        </w:rPr>
      </w:pPr>
      <w:r>
        <w:rPr>
          <w:iCs/>
          <w:szCs w:val="28"/>
          <w:lang w:val="en-US"/>
        </w:rPr>
        <w:t>2</w:t>
      </w:r>
      <w:r w:rsidRPr="00AB6FFF">
        <w:rPr>
          <w:iCs/>
          <w:szCs w:val="28"/>
        </w:rPr>
        <w:t>.11. Căn cứ pháp lý:</w:t>
      </w:r>
    </w:p>
    <w:p w14:paraId="20FB7A7D" w14:textId="122CB7D0" w:rsidR="00AB6FFF" w:rsidRPr="00AB6FFF" w:rsidRDefault="00AB6FFF" w:rsidP="00AB6FFF">
      <w:pPr>
        <w:ind w:firstLine="720"/>
        <w:jc w:val="both"/>
        <w:rPr>
          <w:b/>
          <w:bCs/>
          <w:iCs/>
        </w:rPr>
      </w:pPr>
      <w:r w:rsidRPr="00AB6FFF">
        <w:rPr>
          <w:iCs/>
          <w:szCs w:val="28"/>
        </w:rPr>
        <w:t>Thông tư liên tịch số 17/2016/TTLT-BGDĐT-BTTTT ngày 21/6/2016 của Bộ trưởng Bộ Giáo dục và Đào tạo, Bộ trưởng Bộ Thông tin và Truyển thông quy định tổ chức thi và cấp chứng chỉ ứng dụng công nghệ thông tin.</w:t>
      </w:r>
    </w:p>
    <w:p w14:paraId="37B150C3" w14:textId="77777777" w:rsidR="00AB6FFF" w:rsidRDefault="00AB6FFF" w:rsidP="00646AB8">
      <w:pPr>
        <w:ind w:firstLine="720"/>
        <w:jc w:val="both"/>
        <w:rPr>
          <w:b/>
          <w:bCs/>
        </w:rPr>
      </w:pPr>
    </w:p>
    <w:p w14:paraId="0A0FE2A3" w14:textId="77777777" w:rsidR="00AB6FFF" w:rsidRDefault="00AB6FFF" w:rsidP="00646AB8">
      <w:pPr>
        <w:ind w:firstLine="720"/>
        <w:jc w:val="both"/>
        <w:rPr>
          <w:b/>
          <w:bCs/>
        </w:rPr>
      </w:pPr>
    </w:p>
    <w:p w14:paraId="32FE8F7D" w14:textId="77777777" w:rsidR="00AB6FFF" w:rsidRDefault="00AB6FFF">
      <w:pPr>
        <w:rPr>
          <w:b/>
          <w:bCs/>
        </w:rPr>
      </w:pPr>
      <w:r>
        <w:rPr>
          <w:b/>
          <w:bCs/>
        </w:rPr>
        <w:br w:type="page"/>
      </w:r>
    </w:p>
    <w:p w14:paraId="3D7CE8A6" w14:textId="77777777" w:rsidR="00AB6FFF" w:rsidRPr="002E2877" w:rsidRDefault="00AB6FFF" w:rsidP="00AB6FFF">
      <w:pPr>
        <w:spacing w:after="160"/>
        <w:jc w:val="center"/>
        <w:rPr>
          <w:b/>
        </w:rPr>
      </w:pPr>
      <w:r w:rsidRPr="002E2877">
        <w:rPr>
          <w:b/>
        </w:rPr>
        <w:lastRenderedPageBreak/>
        <w:t>PHỤ LỤC</w:t>
      </w:r>
    </w:p>
    <w:p w14:paraId="7BF5F21B" w14:textId="77777777" w:rsidR="00AB6FFF" w:rsidRDefault="00AB6FFF" w:rsidP="00AB6FFF">
      <w:pPr>
        <w:spacing w:after="160"/>
        <w:jc w:val="center"/>
      </w:pPr>
      <w:r>
        <w:t>MẪU ĐƠN ĐĂNG KÝ DỰ THI</w:t>
      </w:r>
    </w:p>
    <w:p w14:paraId="2555F2CA" w14:textId="77777777" w:rsidR="00AB6FFF" w:rsidRPr="002E2877" w:rsidRDefault="00AB6FFF" w:rsidP="00AB6FFF">
      <w:pPr>
        <w:spacing w:after="160"/>
        <w:jc w:val="center"/>
        <w:rPr>
          <w:i/>
          <w:sz w:val="26"/>
        </w:rPr>
      </w:pPr>
      <w:r w:rsidRPr="002E2877">
        <w:rPr>
          <w:i/>
          <w:sz w:val="26"/>
        </w:rPr>
        <w:t>(Kèm theo Thông tư liên tịch số 17/2016/TTLT-BGDĐT- BTTTT ngày 21 tháng 6 năm 2016 của Bộ trưởng Bộ Giáo dục và Đào tạo và Bộ trưởng Bộ Thông tin và Truyền thông)</w:t>
      </w:r>
    </w:p>
    <w:p w14:paraId="6D500852" w14:textId="77777777" w:rsidR="00AB6FFF" w:rsidRPr="0017332F" w:rsidRDefault="00AB6FFF" w:rsidP="00AB6FFF">
      <w:pPr>
        <w:spacing w:after="160"/>
        <w:jc w:val="center"/>
        <w:rPr>
          <w:b/>
        </w:rPr>
      </w:pPr>
      <w:r w:rsidRPr="0017332F">
        <w:rPr>
          <w:b/>
        </w:rPr>
        <w:t>CỘNG HÒA XÃ HỘI CHỦ NGHĨA VIỆT NAM</w:t>
      </w:r>
    </w:p>
    <w:p w14:paraId="325C22EF" w14:textId="27199455" w:rsidR="00AB6FFF" w:rsidRPr="0017332F" w:rsidRDefault="00AB6FFF" w:rsidP="00AB6FFF">
      <w:pPr>
        <w:spacing w:after="160"/>
        <w:jc w:val="center"/>
        <w:rPr>
          <w:b/>
        </w:rPr>
      </w:pPr>
      <w:r>
        <w:rPr>
          <w:b/>
          <w:noProof/>
        </w:rPr>
        <mc:AlternateContent>
          <mc:Choice Requires="wps">
            <w:drawing>
              <wp:anchor distT="4294967295" distB="4294967295" distL="114300" distR="114300" simplePos="0" relativeHeight="251663360" behindDoc="0" locked="0" layoutInCell="1" allowOverlap="1" wp14:anchorId="66C20D16" wp14:editId="1F3DF62B">
                <wp:simplePos x="0" y="0"/>
                <wp:positionH relativeFrom="margin">
                  <wp:posOffset>2088515</wp:posOffset>
                </wp:positionH>
                <wp:positionV relativeFrom="paragraph">
                  <wp:posOffset>230504</wp:posOffset>
                </wp:positionV>
                <wp:extent cx="191452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2BCA54" id="Straight Connector 30"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4.45pt,18.15pt" to="315.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" strokecolor="black [3213]" strokeweight=".5pt">
                <v:stroke joinstyle="miter"/>
                <o:lock v:ext="edit" shapetype="f"/>
                <w10:wrap anchorx="margin"/>
              </v:line>
            </w:pict>
          </mc:Fallback>
        </mc:AlternateContent>
      </w:r>
      <w:r w:rsidRPr="0017332F">
        <w:rPr>
          <w:b/>
        </w:rPr>
        <w:t>Độc lập - Tự do - Hạnh phúc</w:t>
      </w:r>
    </w:p>
    <w:p w14:paraId="13B4E918" w14:textId="77777777" w:rsidR="00AB6FFF" w:rsidRDefault="00AB6FFF" w:rsidP="00AB6FFF">
      <w:pPr>
        <w:spacing w:after="160"/>
      </w:pPr>
    </w:p>
    <w:p w14:paraId="1E5EEF06" w14:textId="77777777" w:rsidR="00AB6FFF" w:rsidRPr="0017332F" w:rsidRDefault="00AB6FFF" w:rsidP="00AB6FFF">
      <w:pPr>
        <w:spacing w:after="160"/>
        <w:jc w:val="center"/>
        <w:rPr>
          <w:b/>
        </w:rPr>
      </w:pPr>
      <w:r w:rsidRPr="0017332F">
        <w:rPr>
          <w:b/>
        </w:rPr>
        <w:t>ĐƠN ĐĂNG KÝ DỰ THI CẤP CHỨNG CHỈ ỨNG DỤNG CNTT</w:t>
      </w:r>
    </w:p>
    <w:p w14:paraId="3B048096" w14:textId="77777777" w:rsidR="00AB6FFF" w:rsidRDefault="00AB6FFF" w:rsidP="00AB6FFF">
      <w:pPr>
        <w:spacing w:after="160"/>
        <w:ind w:firstLine="720"/>
      </w:pPr>
      <w:r>
        <w:t>Kính gửi: .......................................................</w:t>
      </w:r>
      <w:r w:rsidRPr="0017332F">
        <w:rPr>
          <w:i/>
        </w:rPr>
        <w:t>(ghi tên Trung tâm sát hạch)</w:t>
      </w:r>
    </w:p>
    <w:p w14:paraId="36C5D84E" w14:textId="77777777" w:rsidR="00AB6FFF" w:rsidRDefault="00AB6FFF" w:rsidP="00AB6FFF">
      <w:pPr>
        <w:spacing w:after="160"/>
        <w:ind w:firstLine="720"/>
      </w:pPr>
      <w:r>
        <w:t>Căn cứ Quy định về tổ chức thi và cấp chứng chỉ ứng dụng CNTT ban hành theo Thông tư liên tịch số       /2016/TTLT-BGDĐT-BTTTT ngày … tháng 6 năm 2016 của Bộ trưởng Bộ Giáo dục và Đào tạo và Bộ trưởng Bộ Thông tin và Truyền thông;</w:t>
      </w:r>
    </w:p>
    <w:p w14:paraId="5F07EBB2" w14:textId="77777777" w:rsidR="00AB6FFF" w:rsidRPr="0017332F" w:rsidRDefault="00AB6FFF" w:rsidP="00AB6FFF">
      <w:pPr>
        <w:tabs>
          <w:tab w:val="left" w:leader="dot" w:pos="9072"/>
        </w:tabs>
        <w:spacing w:after="120"/>
        <w:ind w:firstLine="720"/>
        <w:jc w:val="both"/>
        <w:rPr>
          <w:szCs w:val="28"/>
          <w:lang w:val="vi-VN"/>
        </w:rPr>
      </w:pPr>
      <w:r w:rsidRPr="0017332F">
        <w:rPr>
          <w:szCs w:val="28"/>
          <w:lang w:val="vi-VN"/>
        </w:rPr>
        <w:t xml:space="preserve">Tên tôi là: </w:t>
      </w:r>
      <w:r>
        <w:rPr>
          <w:szCs w:val="28"/>
          <w:lang w:val="vi-VN"/>
        </w:rPr>
        <w:tab/>
      </w:r>
    </w:p>
    <w:p w14:paraId="4DE9F0D1" w14:textId="77777777" w:rsidR="00AB6FFF" w:rsidRPr="0017332F" w:rsidRDefault="00AB6FFF" w:rsidP="00AB6FFF">
      <w:pPr>
        <w:tabs>
          <w:tab w:val="left" w:leader="dot" w:pos="9072"/>
        </w:tabs>
        <w:spacing w:after="120"/>
        <w:ind w:left="720"/>
        <w:jc w:val="both"/>
        <w:rPr>
          <w:szCs w:val="28"/>
          <w:lang w:val="vi-VN"/>
        </w:rPr>
      </w:pPr>
      <w:r w:rsidRPr="0017332F">
        <w:rPr>
          <w:szCs w:val="28"/>
          <w:lang w:val="vi-VN"/>
        </w:rPr>
        <w:t xml:space="preserve">Ngày sinh: </w:t>
      </w:r>
      <w:r>
        <w:rPr>
          <w:szCs w:val="28"/>
          <w:lang w:val="vi-VN"/>
        </w:rPr>
        <w:tab/>
      </w:r>
    </w:p>
    <w:p w14:paraId="22C86402" w14:textId="77777777" w:rsidR="00AB6FFF" w:rsidRPr="0017332F" w:rsidRDefault="00AB6FFF" w:rsidP="00AB6FFF">
      <w:pPr>
        <w:tabs>
          <w:tab w:val="left" w:leader="dot" w:pos="9072"/>
        </w:tabs>
        <w:spacing w:after="120"/>
        <w:ind w:firstLine="720"/>
        <w:jc w:val="both"/>
        <w:rPr>
          <w:szCs w:val="28"/>
          <w:lang w:val="vi-VN"/>
        </w:rPr>
      </w:pPr>
      <w:r w:rsidRPr="0017332F">
        <w:rPr>
          <w:szCs w:val="28"/>
          <w:lang w:val="vi-VN"/>
        </w:rPr>
        <w:t xml:space="preserve">Số CMTND (hoặc giấy tờ khác theo quy định): </w:t>
      </w:r>
      <w:r>
        <w:rPr>
          <w:szCs w:val="28"/>
          <w:lang w:val="vi-VN"/>
        </w:rPr>
        <w:tab/>
      </w:r>
    </w:p>
    <w:p w14:paraId="7CB171A5" w14:textId="712E90BE" w:rsidR="00AB6FFF" w:rsidRDefault="00AB6FFF" w:rsidP="00AB6FFF">
      <w:pPr>
        <w:spacing w:after="160"/>
        <w:ind w:firstLine="720"/>
      </w:pPr>
      <w:r>
        <w:t>ngày cấp .............................. nơi cấp ............................................................</w:t>
      </w:r>
    </w:p>
    <w:p w14:paraId="3E61CDBD" w14:textId="77777777" w:rsidR="00AB6FFF" w:rsidRDefault="00AB6FFF" w:rsidP="00AB6FFF">
      <w:pPr>
        <w:spacing w:after="160"/>
        <w:ind w:firstLine="720"/>
      </w:pPr>
      <w:r>
        <w:t>Tôi đăng ký dự thi cấp chứng chỉ ứng dụng CNTT:</w:t>
      </w:r>
    </w:p>
    <w:p w14:paraId="491E9CCF" w14:textId="77777777" w:rsidR="00AB6FFF" w:rsidRPr="0017332F" w:rsidRDefault="00AB6FFF" w:rsidP="00AB6FFF">
      <w:pPr>
        <w:tabs>
          <w:tab w:val="left" w:leader="dot" w:pos="9072"/>
        </w:tabs>
        <w:spacing w:after="120"/>
        <w:ind w:firstLine="720"/>
        <w:jc w:val="both"/>
        <w:rPr>
          <w:szCs w:val="28"/>
          <w:lang w:val="vi-VN"/>
        </w:rPr>
      </w:pPr>
      <w:r w:rsidRPr="0017332F">
        <w:rPr>
          <w:szCs w:val="28"/>
          <w:lang w:val="vi-VN"/>
        </w:rPr>
        <w:t>- Tên chứng chỉ (cơ bản hoặ</w:t>
      </w:r>
      <w:r>
        <w:rPr>
          <w:szCs w:val="28"/>
          <w:lang w:val="vi-VN"/>
        </w:rPr>
        <w:t>c nâng cao):</w:t>
      </w:r>
      <w:r>
        <w:rPr>
          <w:szCs w:val="28"/>
          <w:lang w:val="vi-VN"/>
        </w:rPr>
        <w:tab/>
      </w:r>
    </w:p>
    <w:p w14:paraId="3672802D" w14:textId="77777777" w:rsidR="00AB6FFF" w:rsidRPr="0017332F" w:rsidRDefault="00AB6FFF" w:rsidP="00AB6FFF">
      <w:pPr>
        <w:tabs>
          <w:tab w:val="left" w:leader="dot" w:pos="9072"/>
        </w:tabs>
        <w:spacing w:after="120"/>
        <w:ind w:firstLine="720"/>
        <w:jc w:val="both"/>
        <w:rPr>
          <w:szCs w:val="28"/>
          <w:lang w:val="vi-VN"/>
        </w:rPr>
      </w:pPr>
      <w:r w:rsidRPr="0017332F">
        <w:rPr>
          <w:szCs w:val="28"/>
          <w:lang w:val="vi-VN"/>
        </w:rPr>
        <w:t xml:space="preserve">- Tên mô đun dự thi (nếu thi nâng cao): </w:t>
      </w:r>
      <w:r>
        <w:rPr>
          <w:szCs w:val="28"/>
          <w:lang w:val="vi-VN"/>
        </w:rPr>
        <w:tab/>
      </w:r>
    </w:p>
    <w:p w14:paraId="61AC030E" w14:textId="77777777" w:rsidR="00AB6FFF" w:rsidRDefault="00AB6FFF" w:rsidP="00AB6FFF">
      <w:pPr>
        <w:tabs>
          <w:tab w:val="left" w:leader="dot" w:pos="9072"/>
        </w:tabs>
        <w:spacing w:after="120"/>
        <w:ind w:firstLine="720"/>
        <w:jc w:val="both"/>
      </w:pPr>
      <w:r w:rsidRPr="0017332F">
        <w:rPr>
          <w:szCs w:val="28"/>
          <w:lang w:val="vi-VN"/>
        </w:rPr>
        <w:t xml:space="preserve">- Yêu cầu khác (nếu có): </w:t>
      </w:r>
      <w:r>
        <w:rPr>
          <w:szCs w:val="28"/>
          <w:lang w:val="vi-VN"/>
        </w:rPr>
        <w:tab/>
      </w:r>
    </w:p>
    <w:p w14:paraId="1EFE1F95" w14:textId="77777777" w:rsidR="00AB6FFF" w:rsidRPr="0017332F" w:rsidRDefault="00AB6FFF" w:rsidP="00AB6FFF">
      <w:pPr>
        <w:tabs>
          <w:tab w:val="left" w:leader="dot" w:pos="9072"/>
        </w:tabs>
        <w:spacing w:after="120"/>
        <w:ind w:firstLine="720"/>
        <w:jc w:val="both"/>
        <w:rPr>
          <w:szCs w:val="28"/>
          <w:lang w:val="vi-VN"/>
        </w:rPr>
      </w:pPr>
      <w:r w:rsidRPr="0017332F">
        <w:rPr>
          <w:szCs w:val="28"/>
          <w:lang w:val="vi-VN"/>
        </w:rPr>
        <w:t xml:space="preserve">Tại Hội đồng thi </w:t>
      </w:r>
      <w:r w:rsidRPr="0017332F">
        <w:rPr>
          <w:szCs w:val="28"/>
          <w:lang w:val="vi-VN"/>
        </w:rPr>
        <w:tab/>
      </w:r>
    </w:p>
    <w:p w14:paraId="160E5566" w14:textId="77777777" w:rsidR="00AB6FFF" w:rsidRDefault="00AB6FFF" w:rsidP="00AB6FFF">
      <w:pPr>
        <w:spacing w:after="160"/>
        <w:ind w:firstLine="720"/>
      </w:pPr>
      <w:r>
        <w:t>Tôi cam kết thực hiện đúng các quy định về tổ chức thi và cấp chứng chỉ ứng dụng CNTT.</w:t>
      </w:r>
    </w:p>
    <w:p w14:paraId="3EEEDB5C" w14:textId="77777777" w:rsidR="00AB6FFF" w:rsidRDefault="00AB6FFF" w:rsidP="00AB6FFF">
      <w:pPr>
        <w:spacing w:after="160"/>
      </w:pPr>
    </w:p>
    <w:p w14:paraId="6C621FD3" w14:textId="77777777" w:rsidR="00AB6FFF" w:rsidRPr="0017332F" w:rsidRDefault="00AB6FFF" w:rsidP="00AB6FFF">
      <w:pPr>
        <w:tabs>
          <w:tab w:val="center" w:pos="6663"/>
        </w:tabs>
        <w:spacing w:after="160"/>
        <w:rPr>
          <w:i/>
        </w:rPr>
      </w:pPr>
      <w:r>
        <w:rPr>
          <w:i/>
        </w:rPr>
        <w:tab/>
      </w:r>
      <w:r w:rsidRPr="0017332F">
        <w:rPr>
          <w:i/>
        </w:rPr>
        <w:t>Tỉnh (Thành phố) ……, ngày…… tháng…… năm………</w:t>
      </w:r>
    </w:p>
    <w:p w14:paraId="0B6BE5D4" w14:textId="77777777" w:rsidR="00AB6FFF" w:rsidRDefault="00AB6FFF" w:rsidP="00AB6FFF">
      <w:pPr>
        <w:tabs>
          <w:tab w:val="center" w:pos="6663"/>
        </w:tabs>
        <w:spacing w:after="160"/>
      </w:pPr>
      <w:r>
        <w:tab/>
        <w:t>Người đăng ký dự thi</w:t>
      </w:r>
    </w:p>
    <w:p w14:paraId="50584E56" w14:textId="592ABD15" w:rsidR="00AB6FFF" w:rsidRDefault="00AB6FFF" w:rsidP="00AB6FFF">
      <w:pPr>
        <w:rPr>
          <w:b/>
          <w:bCs/>
        </w:rPr>
      </w:pPr>
      <w:r>
        <w:tab/>
      </w:r>
      <w:r>
        <w:tab/>
      </w:r>
      <w:r>
        <w:tab/>
      </w:r>
      <w:r>
        <w:tab/>
      </w:r>
      <w:r>
        <w:tab/>
      </w:r>
      <w:r>
        <w:tab/>
      </w:r>
      <w:r>
        <w:tab/>
        <w:t xml:space="preserve">       (Ký, ghi rõ họ tên)</w:t>
      </w:r>
      <w:r>
        <w:rPr>
          <w:b/>
          <w:bCs/>
        </w:rPr>
        <w:br w:type="page"/>
      </w:r>
    </w:p>
    <w:p w14:paraId="420BFD35" w14:textId="6AD389BF"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 xml:space="preserve">3. Xét tuyển sinh vào trường phổ thông dân tộc nội trú </w:t>
      </w:r>
      <w:r w:rsidRPr="002F30FD">
        <w:rPr>
          <w:rFonts w:ascii="Times New Roman" w:eastAsiaTheme="majorEastAsia" w:hAnsi="Times New Roman"/>
          <w:b w:val="0"/>
          <w:bCs w:val="0"/>
          <w:i/>
          <w:iCs/>
          <w:sz w:val="28"/>
          <w:szCs w:val="28"/>
          <w:lang w:val="nl-NL" w:eastAsia="en-US"/>
        </w:rPr>
        <w:t>(Xét tuyển sinh vào trường PTDTNT)</w:t>
      </w:r>
    </w:p>
    <w:p w14:paraId="08E493B7" w14:textId="2723382A"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rPr>
        <w:t>.1. Trình tự thực hiện:</w:t>
      </w:r>
    </w:p>
    <w:p w14:paraId="440375F3" w14:textId="77777777" w:rsidR="005A1262" w:rsidRPr="0082404F" w:rsidRDefault="005A1262" w:rsidP="005A1262">
      <w:pPr>
        <w:pStyle w:val="sonvb"/>
        <w:spacing w:before="120" w:line="276" w:lineRule="auto"/>
        <w:ind w:firstLine="720"/>
        <w:rPr>
          <w:iCs/>
          <w:szCs w:val="28"/>
        </w:rPr>
      </w:pPr>
      <w:r w:rsidRPr="0082404F">
        <w:rPr>
          <w:iCs/>
          <w:szCs w:val="28"/>
        </w:rPr>
        <w:t>a) Sở giáo dục và đào tạo lập kế hoạch tuyển sinh đối với trường PTDTNT cấp tỉnh và trường PTDTNT cấp huyện (có cấp THPT), trình ủy ban nhân dân cấp tỉnh phê duyệt;</w:t>
      </w:r>
    </w:p>
    <w:p w14:paraId="53D0B408" w14:textId="77777777" w:rsidR="005A1262" w:rsidRPr="0082404F" w:rsidRDefault="005A1262" w:rsidP="005A1262">
      <w:pPr>
        <w:pStyle w:val="sonvb"/>
        <w:spacing w:before="120" w:line="276" w:lineRule="auto"/>
        <w:ind w:firstLine="720"/>
        <w:rPr>
          <w:iCs/>
          <w:szCs w:val="28"/>
        </w:rPr>
      </w:pPr>
      <w:r w:rsidRPr="0082404F">
        <w:rPr>
          <w:iCs/>
          <w:szCs w:val="28"/>
        </w:rPr>
        <w:t>b) Phòng giáo dục và đào tạo lập kế hoạch tuyển sinh đối với trường PTDTNT cấp huyện chỉ đào tạo cấp THCS, trình ủy ban nhân dân cấp huyện phê duyệt;</w:t>
      </w:r>
    </w:p>
    <w:p w14:paraId="08977F0F" w14:textId="77777777" w:rsidR="005A1262" w:rsidRPr="0082404F" w:rsidRDefault="005A1262" w:rsidP="005A1262">
      <w:pPr>
        <w:pStyle w:val="sonvb"/>
        <w:spacing w:before="120" w:line="276" w:lineRule="auto"/>
        <w:ind w:firstLine="720"/>
        <w:rPr>
          <w:iCs/>
          <w:szCs w:val="28"/>
        </w:rPr>
      </w:pPr>
      <w:r w:rsidRPr="0082404F">
        <w:rPr>
          <w:iCs/>
          <w:szCs w:val="28"/>
        </w:rPr>
        <w:t>Kế hoạch tuyển sinh gồm các nội dung chính sau: đối tượng; địa bàn; chỉ tiêu; phương thức tuyển sinh; tuyển thẳng và chế độ ưu tiên, khuyến khích; tổ chức công tác tuyển sinh.</w:t>
      </w:r>
    </w:p>
    <w:p w14:paraId="36F2285C" w14:textId="77777777" w:rsidR="005A1262" w:rsidRPr="0082404F" w:rsidRDefault="005A1262" w:rsidP="005A1262">
      <w:pPr>
        <w:pStyle w:val="sonvb"/>
        <w:spacing w:before="120" w:line="276" w:lineRule="auto"/>
        <w:ind w:firstLine="720"/>
        <w:rPr>
          <w:iCs/>
          <w:szCs w:val="28"/>
        </w:rPr>
      </w:pPr>
      <w:r w:rsidRPr="0082404F">
        <w:rPr>
          <w:iCs/>
          <w:szCs w:val="28"/>
        </w:rPr>
        <w:t>c) Sở giáo dục và đào tạo tổ chức công tác tuyển sinh đối với trường PTDTNT cấp tỉnh và trường PTDTNT cấp huyện (có cấp THPT);</w:t>
      </w:r>
    </w:p>
    <w:p w14:paraId="030316F6" w14:textId="77777777" w:rsidR="005A1262" w:rsidRPr="0082404F" w:rsidRDefault="005A1262" w:rsidP="005A1262">
      <w:pPr>
        <w:pStyle w:val="sonvb"/>
        <w:spacing w:before="120" w:line="276" w:lineRule="auto"/>
        <w:ind w:firstLine="720"/>
        <w:rPr>
          <w:iCs/>
          <w:szCs w:val="28"/>
        </w:rPr>
      </w:pPr>
      <w:r w:rsidRPr="0082404F">
        <w:rPr>
          <w:iCs/>
          <w:szCs w:val="28"/>
        </w:rPr>
        <w:t>d) Phòng giáo dục và đào tạo tổ chức công tác tuyển sinh đối với trường PTDTNT cấp huyện đào tạo cấp trung học cơ sở sau khi kế hoạch tuyển sinh được cấp có thẩm quyền phê duyệt.</w:t>
      </w:r>
    </w:p>
    <w:p w14:paraId="28947E10" w14:textId="77777777" w:rsidR="005A1262" w:rsidRPr="0082404F" w:rsidRDefault="005A1262" w:rsidP="005A1262">
      <w:pPr>
        <w:pStyle w:val="sonvb"/>
        <w:spacing w:before="120" w:line="276" w:lineRule="auto"/>
        <w:ind w:firstLine="720"/>
        <w:rPr>
          <w:iCs/>
          <w:szCs w:val="28"/>
        </w:rPr>
      </w:pPr>
      <w:r w:rsidRPr="0082404F">
        <w:rPr>
          <w:iCs/>
          <w:szCs w:val="28"/>
        </w:rPr>
        <w:t>e) Cơ sở giáo dục có hệ phổ thông dân tộc nội trú trực thuộc Bộ lập Kế hoạch tuyển sinh trình Bộ chủ quản và tổ chức công tác tuyển sinh sau khi Kế hoạch tuyển sinh được phê duyệt.</w:t>
      </w:r>
    </w:p>
    <w:p w14:paraId="63B4E31C" w14:textId="6A0D9C5D"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rPr>
        <w:t>.2. Cách thức thực hiện:</w:t>
      </w:r>
    </w:p>
    <w:p w14:paraId="2D799BF7" w14:textId="77777777" w:rsidR="005A1262" w:rsidRPr="0082404F" w:rsidRDefault="005A1262" w:rsidP="005A1262">
      <w:pPr>
        <w:pStyle w:val="sonvb"/>
        <w:spacing w:before="120" w:line="276" w:lineRule="auto"/>
        <w:ind w:firstLine="720"/>
        <w:rPr>
          <w:iCs/>
          <w:szCs w:val="28"/>
        </w:rPr>
      </w:pPr>
      <w:r w:rsidRPr="0082404F">
        <w:rPr>
          <w:iCs/>
          <w:szCs w:val="28"/>
        </w:rPr>
        <w:t>Trực tiếp.</w:t>
      </w:r>
    </w:p>
    <w:p w14:paraId="2D6110B3" w14:textId="717E1BA5"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rPr>
        <w:t>.3. Thành phần, số lượng hồ sơ:</w:t>
      </w:r>
    </w:p>
    <w:p w14:paraId="7FCA5ED1" w14:textId="577166C7"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lang w:val="en-US"/>
        </w:rPr>
        <w:t xml:space="preserve">.3.1. </w:t>
      </w:r>
      <w:r w:rsidRPr="0082404F">
        <w:rPr>
          <w:iCs/>
          <w:szCs w:val="28"/>
        </w:rPr>
        <w:t>Hồ sơ gồm:</w:t>
      </w:r>
    </w:p>
    <w:p w14:paraId="11A4762F" w14:textId="77777777" w:rsidR="005A1262" w:rsidRPr="0082404F" w:rsidRDefault="005A1262" w:rsidP="005A1262">
      <w:pPr>
        <w:pStyle w:val="sonvb"/>
        <w:spacing w:before="120" w:line="276" w:lineRule="auto"/>
        <w:ind w:firstLine="720"/>
        <w:rPr>
          <w:iCs/>
          <w:szCs w:val="28"/>
        </w:rPr>
      </w:pPr>
      <w:r w:rsidRPr="0082404F">
        <w:rPr>
          <w:iCs/>
          <w:szCs w:val="28"/>
        </w:rPr>
        <w:t>a) Giấy khai sinh (bản sao xuất trình kèm bản gốc để đối chiếu hoặc bản sao từ sổ gốc hoặc bản sao có chứng thực);</w:t>
      </w:r>
    </w:p>
    <w:p w14:paraId="6D569F18" w14:textId="77777777" w:rsidR="005A1262" w:rsidRPr="0082404F" w:rsidRDefault="005A1262" w:rsidP="005A1262">
      <w:pPr>
        <w:pStyle w:val="sonvb"/>
        <w:spacing w:before="120" w:line="276" w:lineRule="auto"/>
        <w:ind w:firstLine="720"/>
        <w:rPr>
          <w:iCs/>
          <w:szCs w:val="28"/>
        </w:rPr>
      </w:pPr>
      <w:r w:rsidRPr="0082404F">
        <w:rPr>
          <w:iCs/>
          <w:szCs w:val="28"/>
        </w:rPr>
        <w:t>b) Sổ hộ khẩu (bản sao xuất trình kèm bản gốc để đối chiếu hoặc bản sao từ sổ gốc hoặc bản sao có chứng thực; trường hợp sổ hộ khẩu bị thất lạc phải có giấy xác nhận hộ khẩu của cơ quan nhà nước có thẩm quyền tại địa phương);</w:t>
      </w:r>
    </w:p>
    <w:p w14:paraId="2F225A80" w14:textId="77777777" w:rsidR="005A1262" w:rsidRPr="0082404F" w:rsidRDefault="005A1262" w:rsidP="005A1262">
      <w:pPr>
        <w:pStyle w:val="sonvb"/>
        <w:spacing w:before="120" w:line="276" w:lineRule="auto"/>
        <w:ind w:firstLine="720"/>
        <w:rPr>
          <w:iCs/>
          <w:szCs w:val="28"/>
        </w:rPr>
      </w:pPr>
      <w:r w:rsidRPr="0082404F">
        <w:rPr>
          <w:iCs/>
          <w:szCs w:val="28"/>
        </w:rPr>
        <w:t>c) Học bạ cấp tiểu học (đối với dự tuyển vào cấp THCS), học bạ cấp THCS (đối với dự tuyển vào cấp THPT);</w:t>
      </w:r>
    </w:p>
    <w:p w14:paraId="53F6A0DD" w14:textId="77777777" w:rsidR="005A1262" w:rsidRPr="0082404F" w:rsidRDefault="005A1262" w:rsidP="005A1262">
      <w:pPr>
        <w:pStyle w:val="sonvb"/>
        <w:spacing w:before="120" w:line="276" w:lineRule="auto"/>
        <w:ind w:firstLine="720"/>
        <w:rPr>
          <w:iCs/>
          <w:szCs w:val="28"/>
        </w:rPr>
      </w:pPr>
      <w:r w:rsidRPr="0082404F">
        <w:rPr>
          <w:iCs/>
          <w:szCs w:val="28"/>
        </w:rPr>
        <w:t>d) Bằng tốt nghiệp THCS hoặc giấy chứng nhận tốt nghiệp THCS tạm thời hoặc bản sao bằng tốt nghiệp THCS (đối với dự tuyển vào cấp THPT);</w:t>
      </w:r>
    </w:p>
    <w:p w14:paraId="37861940" w14:textId="77777777" w:rsidR="005A1262" w:rsidRPr="0082404F" w:rsidRDefault="005A1262" w:rsidP="005A1262">
      <w:pPr>
        <w:pStyle w:val="sonvb"/>
        <w:spacing w:before="120" w:line="276" w:lineRule="auto"/>
        <w:ind w:firstLine="720"/>
        <w:rPr>
          <w:iCs/>
          <w:szCs w:val="28"/>
        </w:rPr>
      </w:pPr>
      <w:r w:rsidRPr="0082404F">
        <w:rPr>
          <w:iCs/>
          <w:szCs w:val="28"/>
        </w:rPr>
        <w:lastRenderedPageBreak/>
        <w:t>đ) Giấy xác nhận chế độ ưu tiên, khuyến khích do cơ quan có thẩm quyền cấp (nếu có).</w:t>
      </w:r>
    </w:p>
    <w:p w14:paraId="2E83735C" w14:textId="3A347D6B" w:rsidR="005A1262" w:rsidRPr="0082404F" w:rsidRDefault="005A1262" w:rsidP="005A1262">
      <w:pPr>
        <w:pStyle w:val="sonvb"/>
        <w:spacing w:before="120" w:line="276" w:lineRule="auto"/>
        <w:ind w:firstLine="720"/>
        <w:rPr>
          <w:iCs/>
          <w:szCs w:val="28"/>
        </w:rPr>
      </w:pPr>
      <w:r>
        <w:rPr>
          <w:iCs/>
          <w:szCs w:val="28"/>
          <w:lang w:val="en-US"/>
        </w:rPr>
        <w:t xml:space="preserve">3.3.2. </w:t>
      </w:r>
      <w:r w:rsidRPr="0082404F">
        <w:rPr>
          <w:iCs/>
          <w:szCs w:val="28"/>
        </w:rPr>
        <w:t>Số lượng hồ sơ: 01 bộ</w:t>
      </w:r>
    </w:p>
    <w:p w14:paraId="03ED525D" w14:textId="671529EE"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rPr>
        <w:t>.4. Thời hạn giải quyết</w:t>
      </w:r>
    </w:p>
    <w:p w14:paraId="427D6744" w14:textId="77777777" w:rsidR="005A1262" w:rsidRPr="0082404F" w:rsidRDefault="005A1262" w:rsidP="005A1262">
      <w:pPr>
        <w:pStyle w:val="sonvb"/>
        <w:spacing w:before="120" w:line="276" w:lineRule="auto"/>
        <w:ind w:firstLine="720"/>
        <w:rPr>
          <w:iCs/>
          <w:szCs w:val="28"/>
        </w:rPr>
      </w:pPr>
      <w:r w:rsidRPr="0082404F">
        <w:rPr>
          <w:iCs/>
          <w:szCs w:val="28"/>
        </w:rPr>
        <w:t>Không quy định.</w:t>
      </w:r>
    </w:p>
    <w:p w14:paraId="5FEF7F5B" w14:textId="2F0533A8"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rPr>
        <w:t>.5. Đối tượng thực hiện:</w:t>
      </w:r>
    </w:p>
    <w:p w14:paraId="01F5B63B" w14:textId="77777777" w:rsidR="005A1262" w:rsidRPr="0082404F" w:rsidRDefault="005A1262" w:rsidP="005A1262">
      <w:pPr>
        <w:pStyle w:val="sonvb"/>
        <w:spacing w:before="120" w:line="276" w:lineRule="auto"/>
        <w:ind w:firstLine="720"/>
        <w:rPr>
          <w:iCs/>
          <w:szCs w:val="28"/>
        </w:rPr>
      </w:pPr>
      <w:r w:rsidRPr="0082404F">
        <w:rPr>
          <w:iCs/>
          <w:szCs w:val="28"/>
        </w:rPr>
        <w:t>a) Thanh niên, thiếu niên là người dân tộc thiểu số có hộ khẩu thường trú và định cư từ 03 năm trở lên (tính đến ngày tuyển sinh) ở vùng có điều kiện kinh tế - xã hội đặc biệt khó khăn theo quy định hiện hành;</w:t>
      </w:r>
    </w:p>
    <w:p w14:paraId="4A5CA5B0" w14:textId="77777777" w:rsidR="005A1262" w:rsidRPr="0082404F" w:rsidRDefault="005A1262" w:rsidP="005A1262">
      <w:pPr>
        <w:pStyle w:val="sonvb"/>
        <w:spacing w:before="120" w:line="276" w:lineRule="auto"/>
        <w:ind w:firstLine="720"/>
        <w:rPr>
          <w:iCs/>
          <w:szCs w:val="28"/>
        </w:rPr>
      </w:pPr>
      <w:r w:rsidRPr="0082404F">
        <w:rPr>
          <w:iCs/>
          <w:szCs w:val="28"/>
        </w:rPr>
        <w:t>b) Thanh niên, thiếu niên là người dân tộc thiểu số không thuộc đối tượng theo quy định, nếu được ủy ban nhân dân cấp tỉnh quy định là vùng tạo nguồn cán bộ cho các dân tộc thì cũng thuộc diện tuyển sinh vào trường PTDTNT;</w:t>
      </w:r>
    </w:p>
    <w:p w14:paraId="5F4D29E1" w14:textId="77777777" w:rsidR="005A1262" w:rsidRPr="0082404F" w:rsidRDefault="005A1262" w:rsidP="005A1262">
      <w:pPr>
        <w:pStyle w:val="sonvb"/>
        <w:spacing w:before="120" w:line="276" w:lineRule="auto"/>
        <w:ind w:firstLine="720"/>
        <w:rPr>
          <w:iCs/>
          <w:szCs w:val="28"/>
        </w:rPr>
      </w:pPr>
      <w:r w:rsidRPr="0082404F">
        <w:rPr>
          <w:iCs/>
          <w:szCs w:val="28"/>
        </w:rPr>
        <w:t>c) Trường PTDTNT được phép tuyển sinh không quá 5% trong tổng số chỉ tiêu được tuyển mới hằng năm là con em người dân tộc Kinh có hộ khẩu thường trú và định cư từ 03 năm trở lên (tính đến ngày tuyển sinh) ở vùng theo quy định.</w:t>
      </w:r>
    </w:p>
    <w:p w14:paraId="2E4C7E85" w14:textId="313A9C87"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rPr>
        <w:t>.6. Cơ quan thực hiện:</w:t>
      </w:r>
    </w:p>
    <w:p w14:paraId="479E8FBB" w14:textId="77777777" w:rsidR="005A1262" w:rsidRPr="0082404F" w:rsidRDefault="005A1262" w:rsidP="005A1262">
      <w:pPr>
        <w:pStyle w:val="sonvb"/>
        <w:spacing w:before="120" w:line="276" w:lineRule="auto"/>
        <w:ind w:firstLine="720"/>
        <w:rPr>
          <w:iCs/>
          <w:szCs w:val="28"/>
        </w:rPr>
      </w:pPr>
      <w:r w:rsidRPr="0082404F">
        <w:rPr>
          <w:iCs/>
          <w:szCs w:val="28"/>
        </w:rPr>
        <w:t>a) Cơ quan/Người có thẩm quyền quyết định: Ủy ban nhân dân cấp tỉnh hoặc ủy ban nhân dân cấp huyện;</w:t>
      </w:r>
    </w:p>
    <w:p w14:paraId="28FCC37D" w14:textId="77777777" w:rsidR="005A1262" w:rsidRPr="0082404F" w:rsidRDefault="005A1262" w:rsidP="005A1262">
      <w:pPr>
        <w:pStyle w:val="sonvb"/>
        <w:spacing w:before="120" w:line="276" w:lineRule="auto"/>
        <w:ind w:firstLine="720"/>
        <w:rPr>
          <w:iCs/>
          <w:szCs w:val="28"/>
        </w:rPr>
      </w:pPr>
      <w:r w:rsidRPr="0082404F">
        <w:rPr>
          <w:iCs/>
          <w:szCs w:val="28"/>
        </w:rPr>
        <w:t>b) Cơ quan trực tiếp thực hiện: Sở Giáo dục và Đào tạo; Phòng giáo dục và đào tạo; cơ sở giáo dục có hệ phổ thông dân tộc nội trú; các trường phổ thông dân tộc nội trú cấp huyện, cấp tỉnh.</w:t>
      </w:r>
    </w:p>
    <w:p w14:paraId="03E461FD" w14:textId="1A3D6CAB"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rPr>
        <w:t>.7. Kết quả thực hiện:</w:t>
      </w:r>
    </w:p>
    <w:p w14:paraId="6B8FD6A3" w14:textId="77777777" w:rsidR="005A1262" w:rsidRPr="0082404F" w:rsidRDefault="005A1262" w:rsidP="005A1262">
      <w:pPr>
        <w:pStyle w:val="sonvb"/>
        <w:spacing w:before="120" w:line="276" w:lineRule="auto"/>
        <w:ind w:firstLine="720"/>
        <w:rPr>
          <w:iCs/>
          <w:szCs w:val="28"/>
        </w:rPr>
      </w:pPr>
      <w:r w:rsidRPr="0082404F">
        <w:rPr>
          <w:iCs/>
          <w:szCs w:val="28"/>
        </w:rPr>
        <w:t>Danh sách thí sinh được tuyển vào học tại trường phổ thông dân tộc nội trú.</w:t>
      </w:r>
    </w:p>
    <w:p w14:paraId="082A201B" w14:textId="09FF7AA9"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rPr>
        <w:t>.8. Phí, lệ phí:</w:t>
      </w:r>
    </w:p>
    <w:p w14:paraId="531E6D12" w14:textId="77777777" w:rsidR="005A1262" w:rsidRPr="0082404F" w:rsidRDefault="005A1262" w:rsidP="005A1262">
      <w:pPr>
        <w:pStyle w:val="sonvb"/>
        <w:spacing w:before="120" w:line="276" w:lineRule="auto"/>
        <w:ind w:firstLine="720"/>
        <w:rPr>
          <w:iCs/>
          <w:szCs w:val="28"/>
        </w:rPr>
      </w:pPr>
      <w:r w:rsidRPr="0082404F">
        <w:rPr>
          <w:iCs/>
          <w:szCs w:val="28"/>
        </w:rPr>
        <w:t>Không.</w:t>
      </w:r>
    </w:p>
    <w:p w14:paraId="514B2D65" w14:textId="0631ACC2"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rPr>
        <w:t>.9. Tên mẫu đơn, mẫu tờ khai:</w:t>
      </w:r>
    </w:p>
    <w:p w14:paraId="4C195E12" w14:textId="77777777" w:rsidR="005A1262" w:rsidRPr="0082404F" w:rsidRDefault="005A1262" w:rsidP="005A1262">
      <w:pPr>
        <w:pStyle w:val="sonvb"/>
        <w:spacing w:before="120" w:line="276" w:lineRule="auto"/>
        <w:ind w:firstLine="720"/>
        <w:rPr>
          <w:iCs/>
          <w:szCs w:val="28"/>
        </w:rPr>
      </w:pPr>
      <w:r w:rsidRPr="0082404F">
        <w:rPr>
          <w:iCs/>
          <w:szCs w:val="28"/>
        </w:rPr>
        <w:t>Không.</w:t>
      </w:r>
    </w:p>
    <w:p w14:paraId="043AC557" w14:textId="0B880891"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rPr>
        <w:t>.10. Yêu cầu, điều kiện:</w:t>
      </w:r>
    </w:p>
    <w:p w14:paraId="5DB14430" w14:textId="77777777" w:rsidR="005A1262" w:rsidRPr="0082404F" w:rsidRDefault="005A1262" w:rsidP="005A1262">
      <w:pPr>
        <w:pStyle w:val="sonvb"/>
        <w:spacing w:before="120" w:line="276" w:lineRule="auto"/>
        <w:ind w:firstLine="720"/>
        <w:rPr>
          <w:iCs/>
          <w:szCs w:val="28"/>
        </w:rPr>
      </w:pPr>
      <w:r w:rsidRPr="0082404F">
        <w:rPr>
          <w:iCs/>
          <w:szCs w:val="28"/>
        </w:rPr>
        <w:t>a) Tuyển sinh cấp THCS theo phương thức xét tuyển; Tuyển sinh cấp THPT theo một trong ba phương thức sau: xét tuyển, thi tuyển, kết hợp thi tuyển với xét tuyển.</w:t>
      </w:r>
    </w:p>
    <w:p w14:paraId="7491DE5E" w14:textId="77777777" w:rsidR="005A1262" w:rsidRPr="0082404F" w:rsidRDefault="005A1262" w:rsidP="005A1262">
      <w:pPr>
        <w:pStyle w:val="sonvb"/>
        <w:spacing w:before="120" w:line="276" w:lineRule="auto"/>
        <w:ind w:firstLine="720"/>
        <w:rPr>
          <w:iCs/>
          <w:szCs w:val="28"/>
        </w:rPr>
      </w:pPr>
      <w:r w:rsidRPr="0082404F">
        <w:rPr>
          <w:iCs/>
          <w:szCs w:val="28"/>
        </w:rPr>
        <w:lastRenderedPageBreak/>
        <w:t>b) Việc tổ chức tuyển sinh theo kế hoạch được các cấp có thẩm quyền phê duyệt.</w:t>
      </w:r>
    </w:p>
    <w:p w14:paraId="1B0CC2CC" w14:textId="77777777" w:rsidR="005A1262" w:rsidRPr="0082404F" w:rsidRDefault="005A1262" w:rsidP="005A1262">
      <w:pPr>
        <w:pStyle w:val="sonvb"/>
        <w:spacing w:before="120" w:line="276" w:lineRule="auto"/>
        <w:ind w:firstLine="720"/>
        <w:rPr>
          <w:iCs/>
          <w:szCs w:val="28"/>
        </w:rPr>
      </w:pPr>
      <w:r w:rsidRPr="0082404F">
        <w:rPr>
          <w:iCs/>
          <w:szCs w:val="28"/>
        </w:rPr>
        <w:t>c) Tuyển thẳng, chế độ ưu tiên, khuyến khích: Tuyển thẳng vào trường PTDTNT các đối tượng (học sinh dân tộc thiểu số rất ít người; học sinh người dân tộc thiểu số đạt giải cấp quốc gia trở lên về văn hóa; văn nghệ; thể dục thể thao; cuộc thi khoa học kĩ thuật dành cho học sinh trung học. Chế độ ưu tiên, khuyến khích do ủy ban nhân dân cấp tỉnh quy định đối tượng và điểm cộng thêm cho từng loại đối tượng được hưởng chế độ ưu tiên, khuyến khích.</w:t>
      </w:r>
    </w:p>
    <w:p w14:paraId="5399CF52" w14:textId="5D3B5D39" w:rsidR="005A1262" w:rsidRPr="0082404F" w:rsidRDefault="005A1262" w:rsidP="005A1262">
      <w:pPr>
        <w:pStyle w:val="sonvb"/>
        <w:spacing w:before="120" w:line="276" w:lineRule="auto"/>
        <w:ind w:firstLine="720"/>
        <w:rPr>
          <w:iCs/>
          <w:szCs w:val="28"/>
        </w:rPr>
      </w:pPr>
      <w:r>
        <w:rPr>
          <w:iCs/>
          <w:szCs w:val="28"/>
          <w:lang w:val="en-US"/>
        </w:rPr>
        <w:t>3</w:t>
      </w:r>
      <w:r w:rsidRPr="0082404F">
        <w:rPr>
          <w:iCs/>
          <w:szCs w:val="28"/>
        </w:rPr>
        <w:t>.11. Căn cứ pháp lý:</w:t>
      </w:r>
    </w:p>
    <w:p w14:paraId="63F6A8B8" w14:textId="4EB35401" w:rsidR="00AB6FFF" w:rsidRDefault="005A1262" w:rsidP="005A1262">
      <w:pPr>
        <w:ind w:firstLine="720"/>
        <w:jc w:val="both"/>
        <w:rPr>
          <w:b/>
          <w:bCs/>
        </w:rPr>
      </w:pPr>
      <w:r w:rsidRPr="0082404F">
        <w:rPr>
          <w:iCs/>
          <w:szCs w:val="28"/>
        </w:rPr>
        <w:t>Thông tư số 01/2016/TT-BGDĐT ngày 15 tháng 01 năm 2016 của Bộ trưởng Bộ Giáo dục và Đào tạo ban hành Quy chế tổ chức và hoạt động của trường phổ thông dân tộc nội trú.</w:t>
      </w:r>
    </w:p>
    <w:p w14:paraId="6AD4A99C" w14:textId="77777777" w:rsidR="00AB6FFF" w:rsidRDefault="00AB6FFF" w:rsidP="00646AB8">
      <w:pPr>
        <w:ind w:firstLine="720"/>
        <w:jc w:val="both"/>
        <w:rPr>
          <w:b/>
          <w:bCs/>
        </w:rPr>
      </w:pPr>
    </w:p>
    <w:p w14:paraId="54D36606" w14:textId="77777777" w:rsidR="00AB6FFF" w:rsidRDefault="00AB6FFF" w:rsidP="00646AB8">
      <w:pPr>
        <w:ind w:firstLine="720"/>
        <w:jc w:val="both"/>
        <w:rPr>
          <w:b/>
          <w:bCs/>
        </w:rPr>
      </w:pPr>
    </w:p>
    <w:p w14:paraId="60FDC4CD" w14:textId="7B7BBB75"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4. Phúc khảo bài thi tốt nghiệp trung học phổ thông</w:t>
      </w:r>
    </w:p>
    <w:p w14:paraId="2B02073A" w14:textId="79CF0B88" w:rsidR="005A1262" w:rsidRPr="0082404F" w:rsidRDefault="005A1262" w:rsidP="005A1262">
      <w:pPr>
        <w:pStyle w:val="sonvb"/>
        <w:spacing w:before="120" w:line="252" w:lineRule="auto"/>
        <w:ind w:firstLine="720"/>
        <w:rPr>
          <w:iCs/>
          <w:color w:val="000000" w:themeColor="text1"/>
          <w:lang w:val="en-US"/>
        </w:rPr>
      </w:pPr>
      <w:r>
        <w:rPr>
          <w:iCs/>
          <w:color w:val="000000" w:themeColor="text1"/>
          <w:lang w:val="en-US"/>
        </w:rPr>
        <w:t>4</w:t>
      </w:r>
      <w:r w:rsidRPr="0082404F">
        <w:rPr>
          <w:iCs/>
          <w:color w:val="000000" w:themeColor="text1"/>
          <w:lang w:val="en-US"/>
        </w:rPr>
        <w:t>.1 Trình tự thực hiện:</w:t>
      </w:r>
    </w:p>
    <w:p w14:paraId="07DC0953" w14:textId="77777777" w:rsidR="005A1262" w:rsidRPr="0082404F" w:rsidRDefault="005A1262" w:rsidP="005A1262">
      <w:pPr>
        <w:pStyle w:val="sonvb"/>
        <w:spacing w:before="120" w:line="252" w:lineRule="auto"/>
        <w:ind w:firstLine="720"/>
        <w:rPr>
          <w:iCs/>
          <w:color w:val="000000" w:themeColor="text1"/>
          <w:lang w:val="en-US"/>
        </w:rPr>
      </w:pPr>
      <w:r w:rsidRPr="0082404F">
        <w:rPr>
          <w:iCs/>
          <w:color w:val="000000" w:themeColor="text1"/>
          <w:lang w:val="en-US"/>
        </w:rPr>
        <w:t>a) Các thí sinh dự thi Kỳ thi tốt nghiệp THPT nộp đơn phúc khảo tại nơi đăng ký dự thi trong thời hạn 10 ngày kể từ ngày công bố điểm thi.</w:t>
      </w:r>
    </w:p>
    <w:p w14:paraId="1F5E730C" w14:textId="77777777" w:rsidR="005A1262" w:rsidRPr="0082404F" w:rsidRDefault="005A1262" w:rsidP="005A1262">
      <w:pPr>
        <w:pStyle w:val="sonvb"/>
        <w:spacing w:before="120" w:line="252" w:lineRule="auto"/>
        <w:ind w:firstLine="720"/>
        <w:rPr>
          <w:iCs/>
          <w:color w:val="000000" w:themeColor="text1"/>
          <w:lang w:val="en-US"/>
        </w:rPr>
      </w:pPr>
      <w:r w:rsidRPr="0082404F">
        <w:rPr>
          <w:iCs/>
          <w:color w:val="000000" w:themeColor="text1"/>
          <w:lang w:val="en-US"/>
        </w:rPr>
        <w:t>b) Nơi đăng ký dự thi nộp dữ liệu về thí sinh đăng ký phúc khảo cho Sở Giáo dục và Đào tạo.</w:t>
      </w:r>
    </w:p>
    <w:p w14:paraId="05704830" w14:textId="77777777" w:rsidR="005A1262" w:rsidRPr="0082404F" w:rsidRDefault="005A1262" w:rsidP="005A1262">
      <w:pPr>
        <w:pStyle w:val="sonvb"/>
        <w:spacing w:before="120" w:line="252" w:lineRule="auto"/>
        <w:ind w:firstLine="720"/>
        <w:rPr>
          <w:iCs/>
          <w:color w:val="000000" w:themeColor="text1"/>
          <w:lang w:val="en-US"/>
        </w:rPr>
      </w:pPr>
      <w:r w:rsidRPr="0082404F">
        <w:rPr>
          <w:iCs/>
          <w:color w:val="000000" w:themeColor="text1"/>
          <w:lang w:val="en-US"/>
        </w:rPr>
        <w:t>c) Sở Giáo dục và Đào tạo chuyển dữ liệu thí sinh đăng ký phúc khảo cho Hội đồng thi để thực hiện.</w:t>
      </w:r>
    </w:p>
    <w:p w14:paraId="3F8E0F16" w14:textId="77777777" w:rsidR="005A1262" w:rsidRPr="0082404F" w:rsidRDefault="005A1262" w:rsidP="005A1262">
      <w:pPr>
        <w:pStyle w:val="sonvb"/>
        <w:spacing w:before="120" w:line="252" w:lineRule="auto"/>
        <w:ind w:firstLine="720"/>
        <w:rPr>
          <w:iCs/>
          <w:color w:val="000000" w:themeColor="text1"/>
          <w:lang w:val="en-US"/>
        </w:rPr>
      </w:pPr>
      <w:r w:rsidRPr="0082404F">
        <w:rPr>
          <w:iCs/>
          <w:color w:val="000000" w:themeColor="text1"/>
          <w:lang w:val="en-US"/>
        </w:rPr>
        <w:t>d) Điểm các bài thi được điều chỉnh sau phúc khảo do Trưởng ban Phúc khảo trình Chủ tịch Hội đồng thi quyết định và cập nhật điểm của thí sinh sau phúc khảo vào hệ thống phần mềm quản lý thi theo quy định của Bộ Giáo dục và Đào tạo.</w:t>
      </w:r>
    </w:p>
    <w:p w14:paraId="47E59AEE" w14:textId="77777777" w:rsidR="005A1262" w:rsidRPr="0082404F" w:rsidRDefault="005A1262" w:rsidP="005A1262">
      <w:pPr>
        <w:pStyle w:val="sonvb"/>
        <w:spacing w:before="120" w:line="252" w:lineRule="auto"/>
        <w:ind w:firstLine="720"/>
        <w:rPr>
          <w:iCs/>
          <w:color w:val="000000" w:themeColor="text1"/>
          <w:lang w:val="en-US"/>
        </w:rPr>
      </w:pPr>
      <w:r w:rsidRPr="0082404F">
        <w:rPr>
          <w:iCs/>
          <w:color w:val="000000" w:themeColor="text1"/>
          <w:lang w:val="en-US"/>
        </w:rPr>
        <w:t>đ) Công bố kết quả phúc khảo cho thí sinh.</w:t>
      </w:r>
    </w:p>
    <w:p w14:paraId="4E75716E" w14:textId="6F71D698" w:rsidR="005A1262" w:rsidRPr="0082404F" w:rsidRDefault="005A1262" w:rsidP="005A1262">
      <w:pPr>
        <w:pStyle w:val="sonvb"/>
        <w:spacing w:before="60" w:after="100" w:line="252" w:lineRule="auto"/>
        <w:ind w:firstLine="720"/>
        <w:rPr>
          <w:iCs/>
          <w:color w:val="000000" w:themeColor="text1"/>
          <w:lang w:val="en-US"/>
        </w:rPr>
      </w:pPr>
      <w:r>
        <w:rPr>
          <w:iCs/>
          <w:color w:val="000000" w:themeColor="text1"/>
          <w:lang w:val="en-US"/>
        </w:rPr>
        <w:t>4</w:t>
      </w:r>
      <w:r w:rsidRPr="0082404F">
        <w:rPr>
          <w:iCs/>
          <w:color w:val="000000" w:themeColor="text1"/>
          <w:lang w:val="en-US"/>
        </w:rPr>
        <w:t>.</w:t>
      </w:r>
      <w:r w:rsidRPr="0082404F">
        <w:rPr>
          <w:iCs/>
          <w:color w:val="000000" w:themeColor="text1"/>
        </w:rPr>
        <w:t xml:space="preserve">2. Cách thức thực hiện: </w:t>
      </w:r>
      <w:r w:rsidRPr="0082404F">
        <w:rPr>
          <w:iCs/>
          <w:color w:val="000000" w:themeColor="text1"/>
          <w:lang w:val="en-US"/>
        </w:rPr>
        <w:t>Trực tiếp.</w:t>
      </w:r>
    </w:p>
    <w:p w14:paraId="0A8D620E" w14:textId="66C32F0A" w:rsidR="005A1262" w:rsidRPr="0082404F" w:rsidRDefault="005A1262" w:rsidP="005A1262">
      <w:pPr>
        <w:pStyle w:val="sonvb"/>
        <w:spacing w:before="120" w:line="252" w:lineRule="auto"/>
        <w:ind w:firstLine="720"/>
        <w:rPr>
          <w:iCs/>
          <w:color w:val="000000" w:themeColor="text1"/>
        </w:rPr>
      </w:pPr>
      <w:r>
        <w:rPr>
          <w:iCs/>
          <w:color w:val="000000" w:themeColor="text1"/>
          <w:lang w:val="en-US"/>
        </w:rPr>
        <w:t>4</w:t>
      </w:r>
      <w:r w:rsidRPr="0082404F">
        <w:rPr>
          <w:iCs/>
          <w:color w:val="000000" w:themeColor="text1"/>
          <w:lang w:val="en-US"/>
        </w:rPr>
        <w:t>.</w:t>
      </w:r>
      <w:r w:rsidRPr="0082404F">
        <w:rPr>
          <w:iCs/>
          <w:color w:val="000000" w:themeColor="text1"/>
        </w:rPr>
        <w:t>3. Thành phần và số lượng hồ sơ:</w:t>
      </w:r>
    </w:p>
    <w:p w14:paraId="6CF7656F" w14:textId="77777777" w:rsidR="005A1262" w:rsidRPr="0082404F" w:rsidRDefault="005A1262" w:rsidP="005A1262">
      <w:pPr>
        <w:pStyle w:val="sonvb"/>
        <w:spacing w:before="120" w:line="252" w:lineRule="auto"/>
        <w:ind w:firstLine="720"/>
        <w:rPr>
          <w:iCs/>
          <w:color w:val="000000" w:themeColor="text1"/>
          <w:lang w:val="en-US"/>
        </w:rPr>
      </w:pPr>
      <w:r w:rsidRPr="0082404F">
        <w:rPr>
          <w:iCs/>
          <w:color w:val="000000" w:themeColor="text1"/>
          <w:lang w:val="en-US"/>
        </w:rPr>
        <w:t>Đơn phúc khảo của thí sinh.</w:t>
      </w:r>
    </w:p>
    <w:p w14:paraId="69FB55EC" w14:textId="6452B51E" w:rsidR="005A1262" w:rsidRPr="0082404F" w:rsidRDefault="005A1262" w:rsidP="005A1262">
      <w:pPr>
        <w:pStyle w:val="sonvb"/>
        <w:spacing w:before="120" w:line="252" w:lineRule="auto"/>
        <w:ind w:firstLine="720"/>
        <w:rPr>
          <w:iCs/>
          <w:color w:val="000000" w:themeColor="text1"/>
        </w:rPr>
      </w:pPr>
      <w:r>
        <w:rPr>
          <w:iCs/>
          <w:color w:val="000000" w:themeColor="text1"/>
          <w:lang w:val="en-US"/>
        </w:rPr>
        <w:t>4</w:t>
      </w:r>
      <w:r w:rsidRPr="0082404F">
        <w:rPr>
          <w:iCs/>
          <w:color w:val="000000" w:themeColor="text1"/>
        </w:rPr>
        <w:t xml:space="preserve">.4. Thời hạn giải quyết: </w:t>
      </w:r>
    </w:p>
    <w:p w14:paraId="6A1C2FA6" w14:textId="77777777" w:rsidR="005A1262" w:rsidRPr="0082404F" w:rsidRDefault="005A1262" w:rsidP="005A1262">
      <w:pPr>
        <w:pStyle w:val="sonvb"/>
        <w:spacing w:before="120" w:line="252" w:lineRule="auto"/>
        <w:ind w:firstLine="720"/>
        <w:rPr>
          <w:iCs/>
          <w:color w:val="000000" w:themeColor="text1"/>
        </w:rPr>
      </w:pPr>
      <w:r w:rsidRPr="0082404F">
        <w:rPr>
          <w:iCs/>
          <w:color w:val="000000" w:themeColor="text1"/>
        </w:rPr>
        <w:t xml:space="preserve">15 ngày kể từ ngày hết hạn nhận đơn phúc khảo. </w:t>
      </w:r>
    </w:p>
    <w:p w14:paraId="565CE93E" w14:textId="5A7685EB" w:rsidR="005A1262" w:rsidRPr="0082404F" w:rsidRDefault="005A1262" w:rsidP="005A1262">
      <w:pPr>
        <w:pStyle w:val="sonvb"/>
        <w:spacing w:before="120" w:line="252" w:lineRule="auto"/>
        <w:ind w:firstLine="720"/>
        <w:rPr>
          <w:iCs/>
          <w:color w:val="000000" w:themeColor="text1"/>
        </w:rPr>
      </w:pPr>
      <w:r>
        <w:rPr>
          <w:iCs/>
          <w:color w:val="000000" w:themeColor="text1"/>
          <w:lang w:val="en-US"/>
        </w:rPr>
        <w:t>4</w:t>
      </w:r>
      <w:r w:rsidRPr="0082404F">
        <w:rPr>
          <w:iCs/>
          <w:color w:val="000000" w:themeColor="text1"/>
        </w:rPr>
        <w:t xml:space="preserve">.5. Đối tượng thực hiện thủ tục hành chính: </w:t>
      </w:r>
    </w:p>
    <w:p w14:paraId="456CC59E" w14:textId="77777777" w:rsidR="005A1262" w:rsidRPr="0082404F" w:rsidRDefault="005A1262" w:rsidP="005A1262">
      <w:pPr>
        <w:pStyle w:val="sonvb"/>
        <w:spacing w:before="120" w:line="252" w:lineRule="auto"/>
        <w:ind w:firstLine="720"/>
        <w:rPr>
          <w:iCs/>
          <w:color w:val="000000" w:themeColor="text1"/>
        </w:rPr>
      </w:pPr>
      <w:r w:rsidRPr="0082404F">
        <w:rPr>
          <w:iCs/>
          <w:color w:val="000000" w:themeColor="text1"/>
        </w:rPr>
        <w:t>Mọi thí sinh tham dự kỳ thi tốt nghiệp THPT.</w:t>
      </w:r>
    </w:p>
    <w:p w14:paraId="78E60CEC" w14:textId="215DC6AC" w:rsidR="005A1262" w:rsidRPr="0082404F" w:rsidRDefault="005A1262" w:rsidP="005A1262">
      <w:pPr>
        <w:pStyle w:val="sonvb"/>
        <w:spacing w:before="120" w:line="252" w:lineRule="auto"/>
        <w:ind w:firstLine="720"/>
        <w:rPr>
          <w:iCs/>
          <w:color w:val="000000" w:themeColor="text1"/>
        </w:rPr>
      </w:pPr>
      <w:r>
        <w:rPr>
          <w:iCs/>
          <w:color w:val="000000" w:themeColor="text1"/>
          <w:lang w:val="en-US"/>
        </w:rPr>
        <w:t>4</w:t>
      </w:r>
      <w:r w:rsidRPr="0082404F">
        <w:rPr>
          <w:iCs/>
          <w:color w:val="000000" w:themeColor="text1"/>
        </w:rPr>
        <w:t>.6. Cơ quan thực hiện thủ tục hành chính: Sở Giáo dục và Đào tạo.</w:t>
      </w:r>
    </w:p>
    <w:p w14:paraId="2C8AA15D" w14:textId="09BFCCAC" w:rsidR="005A1262" w:rsidRPr="0082404F" w:rsidRDefault="005A1262" w:rsidP="005A1262">
      <w:pPr>
        <w:pStyle w:val="sonvb"/>
        <w:spacing w:before="120" w:line="252" w:lineRule="auto"/>
        <w:ind w:firstLine="720"/>
        <w:rPr>
          <w:iCs/>
          <w:color w:val="000000" w:themeColor="text1"/>
        </w:rPr>
      </w:pPr>
      <w:r>
        <w:rPr>
          <w:iCs/>
          <w:color w:val="000000" w:themeColor="text1"/>
          <w:lang w:val="en-US"/>
        </w:rPr>
        <w:lastRenderedPageBreak/>
        <w:t>4</w:t>
      </w:r>
      <w:r w:rsidRPr="0082404F">
        <w:rPr>
          <w:iCs/>
          <w:color w:val="000000" w:themeColor="text1"/>
        </w:rPr>
        <w:t>.7. Kết quả thực hiện thủ tục hành chính:</w:t>
      </w:r>
    </w:p>
    <w:p w14:paraId="5D5D285A" w14:textId="77777777" w:rsidR="005A1262" w:rsidRPr="0082404F" w:rsidRDefault="005A1262" w:rsidP="005A1262">
      <w:pPr>
        <w:pStyle w:val="sonvb"/>
        <w:spacing w:before="120" w:line="252" w:lineRule="auto"/>
        <w:ind w:firstLine="720"/>
        <w:rPr>
          <w:iCs/>
          <w:color w:val="000000" w:themeColor="text1"/>
        </w:rPr>
      </w:pPr>
      <w:r w:rsidRPr="0082404F">
        <w:rPr>
          <w:iCs/>
          <w:color w:val="000000" w:themeColor="text1"/>
        </w:rPr>
        <w:t xml:space="preserve">Điểm của thí sinh sau phúc khảo được cập nhật vào hệ thống phần mềm quản lý thi theo quy định của Bộ GDĐT. </w:t>
      </w:r>
    </w:p>
    <w:p w14:paraId="59E1EE0B" w14:textId="77777777" w:rsidR="005A1262" w:rsidRPr="0082404F" w:rsidRDefault="005A1262" w:rsidP="005A1262">
      <w:pPr>
        <w:pStyle w:val="sonvb"/>
        <w:spacing w:before="120" w:line="252" w:lineRule="auto"/>
        <w:ind w:firstLine="720"/>
        <w:rPr>
          <w:iCs/>
          <w:color w:val="000000" w:themeColor="text1"/>
        </w:rPr>
      </w:pPr>
      <w:r w:rsidRPr="0082404F">
        <w:rPr>
          <w:iCs/>
          <w:color w:val="000000" w:themeColor="text1"/>
        </w:rPr>
        <w:t>Giấy chứng nhận kết quả thi sau phúc khảo (đối với thí sinh có bài thi được điều chỉnh điểm)</w:t>
      </w:r>
    </w:p>
    <w:p w14:paraId="4B7604AC" w14:textId="48D73DB6" w:rsidR="005A1262" w:rsidRPr="0082404F" w:rsidRDefault="005A1262" w:rsidP="005A1262">
      <w:pPr>
        <w:pStyle w:val="sonvb"/>
        <w:spacing w:before="120" w:line="252" w:lineRule="auto"/>
        <w:ind w:firstLine="720"/>
        <w:rPr>
          <w:iCs/>
          <w:color w:val="000000" w:themeColor="text1"/>
        </w:rPr>
      </w:pPr>
      <w:r>
        <w:rPr>
          <w:iCs/>
          <w:color w:val="000000" w:themeColor="text1"/>
          <w:lang w:val="en-US"/>
        </w:rPr>
        <w:t>4</w:t>
      </w:r>
      <w:r w:rsidRPr="0082404F">
        <w:rPr>
          <w:iCs/>
          <w:color w:val="000000" w:themeColor="text1"/>
          <w:lang w:val="en-US"/>
        </w:rPr>
        <w:t>.</w:t>
      </w:r>
      <w:r w:rsidRPr="0082404F">
        <w:rPr>
          <w:iCs/>
          <w:color w:val="000000" w:themeColor="text1"/>
        </w:rPr>
        <w:t xml:space="preserve">8. </w:t>
      </w:r>
      <w:r w:rsidRPr="0082404F">
        <w:rPr>
          <w:iCs/>
          <w:color w:val="000000" w:themeColor="text1"/>
          <w:lang w:val="en-US"/>
        </w:rPr>
        <w:t>Phí, l</w:t>
      </w:r>
      <w:r w:rsidRPr="0082404F">
        <w:rPr>
          <w:iCs/>
          <w:color w:val="000000" w:themeColor="text1"/>
        </w:rPr>
        <w:t xml:space="preserve">ệ phí: </w:t>
      </w:r>
      <w:r w:rsidRPr="0082404F">
        <w:rPr>
          <w:iCs/>
          <w:color w:val="000000" w:themeColor="text1"/>
          <w:lang w:val="en-US"/>
        </w:rPr>
        <w:t>Không</w:t>
      </w:r>
    </w:p>
    <w:p w14:paraId="099E0AD0" w14:textId="5F5BA50D" w:rsidR="005A1262" w:rsidRPr="0082404F" w:rsidRDefault="005A1262" w:rsidP="005A1262">
      <w:pPr>
        <w:pStyle w:val="sonvb"/>
        <w:spacing w:before="120" w:line="252" w:lineRule="auto"/>
        <w:ind w:firstLine="720"/>
        <w:rPr>
          <w:iCs/>
          <w:color w:val="000000" w:themeColor="text1"/>
          <w:lang w:val="en-US"/>
        </w:rPr>
      </w:pPr>
      <w:r>
        <w:rPr>
          <w:iCs/>
          <w:color w:val="000000" w:themeColor="text1"/>
          <w:lang w:val="en-US"/>
        </w:rPr>
        <w:t>4</w:t>
      </w:r>
      <w:r w:rsidRPr="0082404F">
        <w:rPr>
          <w:iCs/>
          <w:color w:val="000000" w:themeColor="text1"/>
          <w:lang w:val="en-US"/>
        </w:rPr>
        <w:t>.</w:t>
      </w:r>
      <w:r w:rsidRPr="0082404F">
        <w:rPr>
          <w:iCs/>
          <w:color w:val="000000" w:themeColor="text1"/>
        </w:rPr>
        <w:t xml:space="preserve">9. Tên mẫu đơn, tờ khai: </w:t>
      </w:r>
      <w:r w:rsidRPr="0082404F">
        <w:rPr>
          <w:iCs/>
          <w:color w:val="000000" w:themeColor="text1"/>
          <w:lang w:val="en-US"/>
        </w:rPr>
        <w:t>Không</w:t>
      </w:r>
    </w:p>
    <w:p w14:paraId="0F117640" w14:textId="0B2618D4" w:rsidR="005A1262" w:rsidRPr="0082404F" w:rsidRDefault="005A1262" w:rsidP="005A1262">
      <w:pPr>
        <w:pStyle w:val="sonvb"/>
        <w:spacing w:before="120" w:line="252" w:lineRule="auto"/>
        <w:ind w:firstLine="720"/>
        <w:rPr>
          <w:iCs/>
          <w:color w:val="000000" w:themeColor="text1"/>
          <w:lang w:val="en-US"/>
        </w:rPr>
      </w:pPr>
      <w:r>
        <w:rPr>
          <w:iCs/>
          <w:color w:val="000000" w:themeColor="text1"/>
          <w:lang w:val="en-US"/>
        </w:rPr>
        <w:t>4</w:t>
      </w:r>
      <w:r w:rsidRPr="0082404F">
        <w:rPr>
          <w:iCs/>
          <w:color w:val="000000" w:themeColor="text1"/>
          <w:lang w:val="en-US"/>
        </w:rPr>
        <w:t>.1</w:t>
      </w:r>
      <w:r w:rsidRPr="0082404F">
        <w:rPr>
          <w:iCs/>
          <w:color w:val="000000" w:themeColor="text1"/>
        </w:rPr>
        <w:t>0. Yêu cầu, điều kiện thực hiện thủ tục hành chính:</w:t>
      </w:r>
      <w:r w:rsidRPr="0082404F">
        <w:rPr>
          <w:iCs/>
          <w:color w:val="000000" w:themeColor="text1"/>
          <w:lang w:val="en-US"/>
        </w:rPr>
        <w:t xml:space="preserve"> Không quy định</w:t>
      </w:r>
    </w:p>
    <w:p w14:paraId="2BF240EE" w14:textId="23E6ABFB" w:rsidR="005A1262" w:rsidRPr="0082404F" w:rsidRDefault="005A1262" w:rsidP="005A1262">
      <w:pPr>
        <w:pStyle w:val="sonvb"/>
        <w:spacing w:before="120" w:line="252" w:lineRule="auto"/>
        <w:ind w:firstLine="720"/>
        <w:rPr>
          <w:b/>
          <w:iCs/>
          <w:color w:val="000000" w:themeColor="text1"/>
          <w:lang w:val="en-US"/>
        </w:rPr>
      </w:pPr>
      <w:r>
        <w:rPr>
          <w:iCs/>
          <w:color w:val="000000" w:themeColor="text1"/>
          <w:lang w:val="en-US"/>
        </w:rPr>
        <w:t>4</w:t>
      </w:r>
      <w:r w:rsidRPr="0082404F">
        <w:rPr>
          <w:iCs/>
          <w:color w:val="000000" w:themeColor="text1"/>
          <w:lang w:val="en-US"/>
        </w:rPr>
        <w:t>.</w:t>
      </w:r>
      <w:r w:rsidRPr="0082404F">
        <w:rPr>
          <w:iCs/>
          <w:color w:val="000000" w:themeColor="text1"/>
        </w:rPr>
        <w:t>11. Căn cứ pháp lý của thủ tục hành chính:</w:t>
      </w:r>
    </w:p>
    <w:p w14:paraId="474C0A40" w14:textId="07B1AF79" w:rsidR="005A1262" w:rsidRDefault="005A1262" w:rsidP="005A1262">
      <w:pPr>
        <w:ind w:firstLine="720"/>
        <w:jc w:val="both"/>
        <w:rPr>
          <w:b/>
          <w:bCs/>
        </w:rPr>
      </w:pPr>
      <w:r w:rsidRPr="0082404F">
        <w:rPr>
          <w:iCs/>
          <w:color w:val="000000" w:themeColor="text1"/>
        </w:rPr>
        <w:t>Thông tư số 15/2020/TT-BGDĐT ngày 26 tháng 5 năm 2020 của Bộ trưởng Bộ Giáo dục và Đào tạo ban hành Quy chế thi tốt nghiệp trung học phổ thông.</w:t>
      </w:r>
    </w:p>
    <w:p w14:paraId="5CA2B90D" w14:textId="77777777" w:rsidR="005A1262" w:rsidRDefault="005A1262" w:rsidP="00646AB8">
      <w:pPr>
        <w:ind w:firstLine="720"/>
        <w:jc w:val="both"/>
        <w:rPr>
          <w:b/>
          <w:bCs/>
        </w:rPr>
      </w:pPr>
    </w:p>
    <w:p w14:paraId="07761F3D" w14:textId="77777777" w:rsidR="005A1262" w:rsidRDefault="005A1262" w:rsidP="00646AB8">
      <w:pPr>
        <w:ind w:firstLine="720"/>
        <w:jc w:val="both"/>
        <w:rPr>
          <w:b/>
          <w:bCs/>
        </w:rPr>
      </w:pPr>
    </w:p>
    <w:p w14:paraId="0273D18E" w14:textId="69A203BB"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5. Xét đặc cách tốt nghiệp trung học phổ thông</w:t>
      </w:r>
    </w:p>
    <w:p w14:paraId="75B1D2AD" w14:textId="544F69AB"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5</w:t>
      </w:r>
      <w:r w:rsidRPr="0082404F">
        <w:rPr>
          <w:iCs/>
          <w:color w:val="000000" w:themeColor="text1"/>
          <w:lang w:val="en-US"/>
        </w:rPr>
        <w:t>.1 Trình tự thực hiện:</w:t>
      </w:r>
    </w:p>
    <w:p w14:paraId="41EC2C8F"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a) Thí sinh nộp hồ sơ đặc cách cho Thủ trưởng đơn vị nơi thí sinh đăng ký dự thi. Thủ trưởng đơn vị nơi thí sinh đăng ký dự thi chịu trách nhiệm thu nhận và chuyển giao hồ sơ đặc cách cho Sở giáo dục và đào tạo;</w:t>
      </w:r>
    </w:p>
    <w:p w14:paraId="1C765194" w14:textId="77777777" w:rsidR="005A1262" w:rsidRPr="0082404F" w:rsidRDefault="005A1262" w:rsidP="005A1262">
      <w:pPr>
        <w:pStyle w:val="sonvb"/>
        <w:spacing w:before="120" w:line="276" w:lineRule="auto"/>
        <w:ind w:firstLine="720"/>
        <w:rPr>
          <w:iCs/>
          <w:color w:val="000000" w:themeColor="text1"/>
          <w:spacing w:val="-4"/>
          <w:lang w:val="en-US"/>
        </w:rPr>
      </w:pPr>
      <w:r w:rsidRPr="0082404F">
        <w:rPr>
          <w:iCs/>
          <w:color w:val="000000" w:themeColor="text1"/>
          <w:spacing w:val="-4"/>
          <w:lang w:val="en-US"/>
        </w:rPr>
        <w:t xml:space="preserve">b) Hội đồng xét công nhận tốt nghiệp trung học phổ thông (THPT) xem xét, quyết định đặc cách cho thí sinh căn cứ hồ sơ và các quy định tại khoản 1, 2 Điều 37 Quy chế thi tốt nghiệp trung học phổ thông ban hành kèm theo Thông tư số 15/2020/TT-BGDĐT ngày 26 tháng 5 năm 2020 của Bộ trưởng Bộ Giáo dục và Đào tạo. </w:t>
      </w:r>
    </w:p>
    <w:p w14:paraId="02245643" w14:textId="7A2CF6AA" w:rsidR="005A1262" w:rsidRPr="0082404F" w:rsidRDefault="005A1262" w:rsidP="005A1262">
      <w:pPr>
        <w:pStyle w:val="sonvb"/>
        <w:spacing w:before="60" w:after="100" w:line="276" w:lineRule="auto"/>
        <w:ind w:firstLine="720"/>
        <w:rPr>
          <w:iCs/>
          <w:color w:val="000000" w:themeColor="text1"/>
          <w:lang w:val="en-US"/>
        </w:rPr>
      </w:pPr>
      <w:r>
        <w:rPr>
          <w:iCs/>
          <w:color w:val="000000" w:themeColor="text1"/>
          <w:lang w:val="en-US"/>
        </w:rPr>
        <w:t>5</w:t>
      </w:r>
      <w:r w:rsidRPr="0082404F">
        <w:rPr>
          <w:iCs/>
          <w:color w:val="000000" w:themeColor="text1"/>
          <w:lang w:val="en-US"/>
        </w:rPr>
        <w:t>.</w:t>
      </w:r>
      <w:r w:rsidRPr="0082404F">
        <w:rPr>
          <w:iCs/>
          <w:color w:val="000000" w:themeColor="text1"/>
        </w:rPr>
        <w:t xml:space="preserve">2. Cách thức thực hiện: </w:t>
      </w:r>
      <w:r w:rsidRPr="0082404F">
        <w:rPr>
          <w:iCs/>
          <w:color w:val="000000" w:themeColor="text1"/>
          <w:lang w:val="en-US"/>
        </w:rPr>
        <w:t>Trực tiếp.</w:t>
      </w:r>
    </w:p>
    <w:p w14:paraId="470E045B" w14:textId="4052F6D8" w:rsidR="005A1262" w:rsidRPr="0082404F" w:rsidRDefault="005A1262" w:rsidP="005A1262">
      <w:pPr>
        <w:pStyle w:val="sonvb"/>
        <w:spacing w:before="120" w:line="276" w:lineRule="auto"/>
        <w:ind w:firstLine="720"/>
        <w:rPr>
          <w:iCs/>
          <w:color w:val="000000" w:themeColor="text1"/>
        </w:rPr>
      </w:pPr>
      <w:r>
        <w:rPr>
          <w:iCs/>
          <w:color w:val="000000" w:themeColor="text1"/>
          <w:lang w:val="en-US"/>
        </w:rPr>
        <w:t>5</w:t>
      </w:r>
      <w:r w:rsidRPr="0082404F">
        <w:rPr>
          <w:iCs/>
          <w:color w:val="000000" w:themeColor="text1"/>
          <w:lang w:val="en-US"/>
        </w:rPr>
        <w:t>.</w:t>
      </w:r>
      <w:r w:rsidRPr="0082404F">
        <w:rPr>
          <w:iCs/>
          <w:color w:val="000000" w:themeColor="text1"/>
        </w:rPr>
        <w:t>3. Thành phần và số lượng hồ sơ:</w:t>
      </w:r>
    </w:p>
    <w:p w14:paraId="7FCA03DA" w14:textId="2DE7BC9D"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5</w:t>
      </w:r>
      <w:r w:rsidRPr="0082404F">
        <w:rPr>
          <w:iCs/>
          <w:color w:val="000000" w:themeColor="text1"/>
        </w:rPr>
        <w:t xml:space="preserve">.3.1. Hồ sơ đối với thí sinh </w:t>
      </w:r>
      <w:r w:rsidRPr="0082404F">
        <w:rPr>
          <w:iCs/>
          <w:color w:val="000000" w:themeColor="text1"/>
          <w:spacing w:val="-2"/>
        </w:rPr>
        <w:t>đủ điều kiện dự thi được xét đặc cách tốt nghiệp THPT trong trường hợp bị tai nạn, bị ốm hoặc có việc đột xuất đặc biệt trước ngày thi không quá 10 ngày hoặc ngay trong buổi thi đầu tiên, không th</w:t>
      </w:r>
      <w:r w:rsidRPr="0082404F">
        <w:rPr>
          <w:iCs/>
          <w:color w:val="000000" w:themeColor="text1"/>
          <w:spacing w:val="-2"/>
          <w:lang w:val="en-US"/>
        </w:rPr>
        <w:t>ể</w:t>
      </w:r>
      <w:r w:rsidRPr="0082404F">
        <w:rPr>
          <w:iCs/>
          <w:color w:val="000000" w:themeColor="text1"/>
          <w:spacing w:val="-2"/>
        </w:rPr>
        <w:t xml:space="preserve"> dự thi</w:t>
      </w:r>
      <w:r w:rsidRPr="0082404F">
        <w:rPr>
          <w:iCs/>
          <w:color w:val="000000" w:themeColor="text1"/>
          <w:spacing w:val="-2"/>
          <w:lang w:val="en-US"/>
        </w:rPr>
        <w:t xml:space="preserve">; </w:t>
      </w:r>
      <w:r w:rsidRPr="0082404F">
        <w:rPr>
          <w:iCs/>
          <w:color w:val="000000" w:themeColor="text1"/>
        </w:rPr>
        <w:t>người học đủ điều kiện dự thi được xét đặc cách tốt nghiệp THPT trong trường hợp bị tai nạn, bị ốm hay có việc đột xuất đặc biệt sau khi đã thi ít nhất một bài thi và không th</w:t>
      </w:r>
      <w:r w:rsidRPr="0082404F">
        <w:rPr>
          <w:iCs/>
          <w:color w:val="000000" w:themeColor="text1"/>
          <w:lang w:val="en-US"/>
        </w:rPr>
        <w:t>ể</w:t>
      </w:r>
      <w:r w:rsidRPr="0082404F">
        <w:rPr>
          <w:iCs/>
          <w:color w:val="000000" w:themeColor="text1"/>
        </w:rPr>
        <w:t xml:space="preserve"> tiếp tục dự thi hoặc sau khi bị tai nạn, bị ốm hay có việc đột xuất đặc biệt tự nguyện dự thi số bài thi còn lại</w:t>
      </w:r>
      <w:r w:rsidRPr="0082404F">
        <w:rPr>
          <w:iCs/>
          <w:color w:val="000000" w:themeColor="text1"/>
          <w:lang w:val="en-US"/>
        </w:rPr>
        <w:t>:</w:t>
      </w:r>
    </w:p>
    <w:p w14:paraId="0402CF84"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a) Đơn đề nghị xét đặc cách của thí sinh;</w:t>
      </w:r>
    </w:p>
    <w:p w14:paraId="7ADF9E3E"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lastRenderedPageBreak/>
        <w:t>b) Hồ sơ nhập viện, ra viện do bệnh viện từ cấp huyện trở lên cấp (nếu bị tai nạn, bị ốm) hoặc xác nhận của Ủy ban nhân dân cấp xã nơi cư trú (nếu có việc đột xuất đặc biệt);</w:t>
      </w:r>
    </w:p>
    <w:p w14:paraId="6FC69F91"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c) Biên bản đề nghị xét đặc cách tốt nghiệp THPT của trường phổ thông nơi đăng ký dự thi;</w:t>
      </w:r>
    </w:p>
    <w:p w14:paraId="31E45F02"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d) Hồ sơ minh chứng về xếp loại học lực, hạnh kiểm ở lớp 12.</w:t>
      </w:r>
    </w:p>
    <w:p w14:paraId="211DA7C5" w14:textId="51FEC5F0"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5</w:t>
      </w:r>
      <w:r w:rsidRPr="0082404F">
        <w:rPr>
          <w:iCs/>
          <w:color w:val="000000" w:themeColor="text1"/>
          <w:lang w:val="en-US"/>
        </w:rPr>
        <w:t xml:space="preserve">.3.2. Hồ sơ đối với thí sinh là vận động viên đủ điều kiện được xét đặc cách tốt nghiệp THPT theo quy định tại Điều 5 Nghị định số 36/2019/NĐ-CP ngày 29 tháng 4 năm 2019 của Chính phủ: </w:t>
      </w:r>
    </w:p>
    <w:p w14:paraId="09B9F475" w14:textId="77777777" w:rsidR="005A1262" w:rsidRPr="0082404F" w:rsidRDefault="005A1262" w:rsidP="005A1262">
      <w:pPr>
        <w:pStyle w:val="sonvb"/>
        <w:spacing w:before="60" w:after="100" w:line="276" w:lineRule="auto"/>
        <w:ind w:firstLine="720"/>
        <w:rPr>
          <w:iCs/>
          <w:color w:val="000000" w:themeColor="text1"/>
        </w:rPr>
      </w:pPr>
      <w:r w:rsidRPr="0082404F">
        <w:rPr>
          <w:iCs/>
          <w:color w:val="000000" w:themeColor="text1"/>
          <w:lang w:val="en-US"/>
        </w:rPr>
        <w:t>Các tài liệu minh chứng thuộc đối tượng đủ điều kiện được xét đặc cách tốt nghiệp THPT</w:t>
      </w:r>
      <w:r w:rsidRPr="0082404F">
        <w:rPr>
          <w:iCs/>
          <w:color w:val="000000" w:themeColor="text1"/>
        </w:rPr>
        <w:t>.</w:t>
      </w:r>
    </w:p>
    <w:p w14:paraId="3DE3CF59" w14:textId="5F3D9572"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5</w:t>
      </w:r>
      <w:r w:rsidRPr="0082404F">
        <w:rPr>
          <w:iCs/>
          <w:color w:val="000000" w:themeColor="text1"/>
          <w:lang w:val="en-US"/>
        </w:rPr>
        <w:t>.3.3. Số lượng</w:t>
      </w:r>
      <w:r w:rsidRPr="0082404F">
        <w:rPr>
          <w:iCs/>
          <w:color w:val="000000" w:themeColor="text1"/>
        </w:rPr>
        <w:t xml:space="preserve"> hồ sơ: 01 bộ</w:t>
      </w:r>
      <w:r w:rsidRPr="0082404F">
        <w:rPr>
          <w:iCs/>
          <w:color w:val="000000" w:themeColor="text1"/>
          <w:lang w:val="en-US"/>
        </w:rPr>
        <w:t>.</w:t>
      </w:r>
    </w:p>
    <w:p w14:paraId="67964E90" w14:textId="13DE9A20" w:rsidR="005A1262" w:rsidRPr="0082404F" w:rsidRDefault="005A1262" w:rsidP="005A1262">
      <w:pPr>
        <w:pStyle w:val="sonvb"/>
        <w:spacing w:before="120" w:line="276" w:lineRule="auto"/>
        <w:ind w:firstLine="720"/>
        <w:rPr>
          <w:iCs/>
          <w:color w:val="000000" w:themeColor="text1"/>
        </w:rPr>
      </w:pPr>
      <w:r>
        <w:rPr>
          <w:iCs/>
          <w:color w:val="000000" w:themeColor="text1"/>
          <w:lang w:val="en-US"/>
        </w:rPr>
        <w:t>5</w:t>
      </w:r>
      <w:r w:rsidRPr="0082404F">
        <w:rPr>
          <w:iCs/>
          <w:color w:val="000000" w:themeColor="text1"/>
          <w:lang w:val="en-US"/>
        </w:rPr>
        <w:t>.4. Thời hạn giải quyết: Theo hướng dẫn tổ chức kỳ thi tốt nghiệp THPT hằng năm của Bộ Giáo dục và Đào tạo</w:t>
      </w:r>
      <w:r w:rsidRPr="0082404F">
        <w:rPr>
          <w:iCs/>
          <w:color w:val="000000" w:themeColor="text1"/>
        </w:rPr>
        <w:t>.</w:t>
      </w:r>
    </w:p>
    <w:p w14:paraId="0C50E439" w14:textId="6886F179"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5</w:t>
      </w:r>
      <w:r w:rsidRPr="0082404F">
        <w:rPr>
          <w:iCs/>
          <w:color w:val="000000" w:themeColor="text1"/>
          <w:lang w:val="en-US"/>
        </w:rPr>
        <w:t>.</w:t>
      </w:r>
      <w:r w:rsidRPr="0082404F">
        <w:rPr>
          <w:iCs/>
          <w:color w:val="000000" w:themeColor="text1"/>
        </w:rPr>
        <w:t xml:space="preserve">5. Đối tượng thực hiện thủ tục hành chính: </w:t>
      </w:r>
      <w:r w:rsidRPr="0082404F">
        <w:rPr>
          <w:iCs/>
          <w:color w:val="000000" w:themeColor="text1"/>
          <w:lang w:val="en-US"/>
        </w:rPr>
        <w:t>Các thí sinh có đăng ký dự thi Kỳ thi tốt nghiệp THPT và đủ điều kiện để đặc cách xét công nhận tốt nghiệp THPT.</w:t>
      </w:r>
    </w:p>
    <w:p w14:paraId="1650267E" w14:textId="32CFE2CC" w:rsidR="005A1262" w:rsidRPr="0082404F" w:rsidRDefault="005A1262" w:rsidP="005A1262">
      <w:pPr>
        <w:pStyle w:val="sonvb"/>
        <w:spacing w:before="120" w:line="276" w:lineRule="auto"/>
        <w:ind w:firstLine="720"/>
        <w:rPr>
          <w:iCs/>
          <w:color w:val="000000" w:themeColor="text1"/>
        </w:rPr>
      </w:pPr>
      <w:r>
        <w:rPr>
          <w:iCs/>
          <w:color w:val="000000" w:themeColor="text1"/>
          <w:lang w:val="en-US"/>
        </w:rPr>
        <w:t>5</w:t>
      </w:r>
      <w:r w:rsidRPr="0082404F">
        <w:rPr>
          <w:iCs/>
          <w:color w:val="000000" w:themeColor="text1"/>
          <w:lang w:val="en-US"/>
        </w:rPr>
        <w:t>.</w:t>
      </w:r>
      <w:r w:rsidRPr="0082404F">
        <w:rPr>
          <w:iCs/>
          <w:color w:val="000000" w:themeColor="text1"/>
        </w:rPr>
        <w:t xml:space="preserve">6. Cơ quan thực hiện thủ tục hành chính: </w:t>
      </w:r>
      <w:r w:rsidRPr="0082404F">
        <w:rPr>
          <w:iCs/>
          <w:color w:val="000000" w:themeColor="text1"/>
          <w:lang w:val="en-US"/>
        </w:rPr>
        <w:t>Sở Giáo dục và Đào tạo</w:t>
      </w:r>
      <w:r w:rsidRPr="0082404F">
        <w:rPr>
          <w:iCs/>
          <w:color w:val="000000" w:themeColor="text1"/>
        </w:rPr>
        <w:t>.</w:t>
      </w:r>
    </w:p>
    <w:p w14:paraId="1BE163B4" w14:textId="42A37BF8"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5</w:t>
      </w:r>
      <w:r w:rsidRPr="0082404F">
        <w:rPr>
          <w:iCs/>
          <w:color w:val="000000" w:themeColor="text1"/>
          <w:lang w:val="en-US"/>
        </w:rPr>
        <w:t>.</w:t>
      </w:r>
      <w:r w:rsidRPr="0082404F">
        <w:rPr>
          <w:iCs/>
          <w:color w:val="000000" w:themeColor="text1"/>
        </w:rPr>
        <w:t xml:space="preserve">7. Kết quả thực hiện thủ tục hành chính: </w:t>
      </w:r>
      <w:r w:rsidRPr="0082404F">
        <w:rPr>
          <w:iCs/>
          <w:color w:val="000000" w:themeColor="text1"/>
          <w:lang w:val="en-US"/>
        </w:rPr>
        <w:t>Được công nhận tốt nghiệp trung học phổ thông.</w:t>
      </w:r>
    </w:p>
    <w:p w14:paraId="30BA9F26" w14:textId="0C1A3A93" w:rsidR="005A1262" w:rsidRPr="0082404F" w:rsidRDefault="005A1262" w:rsidP="005A1262">
      <w:pPr>
        <w:pStyle w:val="sonvb"/>
        <w:spacing w:before="120" w:line="276" w:lineRule="auto"/>
        <w:ind w:firstLine="720"/>
        <w:rPr>
          <w:iCs/>
          <w:color w:val="000000" w:themeColor="text1"/>
        </w:rPr>
      </w:pPr>
      <w:r>
        <w:rPr>
          <w:iCs/>
          <w:color w:val="000000" w:themeColor="text1"/>
          <w:lang w:val="en-US"/>
        </w:rPr>
        <w:t>5</w:t>
      </w:r>
      <w:r w:rsidRPr="0082404F">
        <w:rPr>
          <w:iCs/>
          <w:color w:val="000000" w:themeColor="text1"/>
          <w:lang w:val="en-US"/>
        </w:rPr>
        <w:t>.</w:t>
      </w:r>
      <w:r w:rsidRPr="0082404F">
        <w:rPr>
          <w:iCs/>
          <w:color w:val="000000" w:themeColor="text1"/>
        </w:rPr>
        <w:t xml:space="preserve">8. </w:t>
      </w:r>
      <w:r w:rsidRPr="0082404F">
        <w:rPr>
          <w:iCs/>
          <w:color w:val="000000" w:themeColor="text1"/>
          <w:lang w:val="en-US"/>
        </w:rPr>
        <w:t>Phí, l</w:t>
      </w:r>
      <w:r w:rsidRPr="0082404F">
        <w:rPr>
          <w:iCs/>
          <w:color w:val="000000" w:themeColor="text1"/>
        </w:rPr>
        <w:t xml:space="preserve">ệ phí: </w:t>
      </w:r>
      <w:r w:rsidRPr="0082404F">
        <w:rPr>
          <w:iCs/>
          <w:color w:val="000000" w:themeColor="text1"/>
          <w:lang w:val="en-US"/>
        </w:rPr>
        <w:t>Không</w:t>
      </w:r>
    </w:p>
    <w:p w14:paraId="02783579" w14:textId="7AA33D80"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5</w:t>
      </w:r>
      <w:r w:rsidRPr="0082404F">
        <w:rPr>
          <w:iCs/>
          <w:color w:val="000000" w:themeColor="text1"/>
          <w:lang w:val="en-US"/>
        </w:rPr>
        <w:t>.</w:t>
      </w:r>
      <w:r w:rsidRPr="0082404F">
        <w:rPr>
          <w:iCs/>
          <w:color w:val="000000" w:themeColor="text1"/>
        </w:rPr>
        <w:t xml:space="preserve">9. Tên mẫu đơn, tờ khai: </w:t>
      </w:r>
      <w:r w:rsidRPr="0082404F">
        <w:rPr>
          <w:iCs/>
          <w:color w:val="000000" w:themeColor="text1"/>
          <w:lang w:val="en-US"/>
        </w:rPr>
        <w:t>Không</w:t>
      </w:r>
    </w:p>
    <w:p w14:paraId="58A80D11" w14:textId="3EB53FB6" w:rsidR="005A1262" w:rsidRPr="0082404F" w:rsidRDefault="005A1262" w:rsidP="005A1262">
      <w:pPr>
        <w:pStyle w:val="sonvb"/>
        <w:spacing w:before="120" w:line="276" w:lineRule="auto"/>
        <w:ind w:firstLine="720"/>
        <w:rPr>
          <w:iCs/>
          <w:color w:val="000000" w:themeColor="text1"/>
        </w:rPr>
      </w:pPr>
      <w:r>
        <w:rPr>
          <w:iCs/>
          <w:color w:val="000000" w:themeColor="text1"/>
          <w:lang w:val="en-US"/>
        </w:rPr>
        <w:t>5</w:t>
      </w:r>
      <w:r w:rsidRPr="0082404F">
        <w:rPr>
          <w:iCs/>
          <w:color w:val="000000" w:themeColor="text1"/>
          <w:lang w:val="en-US"/>
        </w:rPr>
        <w:t>.1</w:t>
      </w:r>
      <w:r w:rsidRPr="0082404F">
        <w:rPr>
          <w:iCs/>
          <w:color w:val="000000" w:themeColor="text1"/>
        </w:rPr>
        <w:t>0. Yêu cầu, điều kiện thực hiện thủ tục hành chính:</w:t>
      </w:r>
    </w:p>
    <w:p w14:paraId="420A222A"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a) Đối với người học đủ điều kiện dự thi được xét đặc cách tốt nghiệp THPT trong trường hợp bị tai nạn, bị ốm hoặc có việc đột xuất đặc biệt trước ngày thi không quá 10 ngày hoặc ngay trong buổi thi đầu tiên, không thể dự thi: Xếp loại về học lực và hạnh kiểm cả năm ở lớp 12 đều từ khá trở lên;</w:t>
      </w:r>
    </w:p>
    <w:p w14:paraId="19CD7FB3"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b) Đối với người học đủ điều kiện dự thi được xét đặc cách tốt nghiệp THPT trong trường hợp bị tai nạn, bị ốm hay có việc đột xuất đặc biệt sau khi đã thi ít nhất một bài thi và không thể tiếp tục dự thi hoặc sau khi bị tai nạn, bị ốm hay có việc đột xuất đặc biệt tự nguyện dự thi số bài thi còn lại: Điểm của những bài đã thi để xét công nhận tốt nghiệp THPT đều đạt từ 5,0 (năm) điểm trở lên; xếp loại ở lớp 12 có học lực từ trung bình trở lên, hạnh kiểm từ khá trở lên;</w:t>
      </w:r>
    </w:p>
    <w:p w14:paraId="7BA8B2B7"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lastRenderedPageBreak/>
        <w:t>c) Các đối tượng là vận động viên đủ điều kiện được xét đặc cách tốt nghiệp THPT theo quy định tại Điều 5 Nghị định số 36/2019/NĐ-CP ngày 29 tháng 4 năm 2019 của Chính phủ.</w:t>
      </w:r>
    </w:p>
    <w:p w14:paraId="11DD1BA2" w14:textId="4EA29036"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5</w:t>
      </w:r>
      <w:r w:rsidRPr="0082404F">
        <w:rPr>
          <w:iCs/>
          <w:color w:val="000000" w:themeColor="text1"/>
          <w:lang w:val="en-US"/>
        </w:rPr>
        <w:t>.11. Căn cứ pháp lý của thủ tục hành chính:</w:t>
      </w:r>
    </w:p>
    <w:p w14:paraId="1B90327E" w14:textId="6A79C0C9" w:rsidR="005A1262" w:rsidRDefault="005A1262" w:rsidP="005A1262">
      <w:pPr>
        <w:ind w:firstLine="720"/>
        <w:jc w:val="both"/>
        <w:rPr>
          <w:b/>
          <w:bCs/>
        </w:rPr>
      </w:pPr>
      <w:r w:rsidRPr="0082404F">
        <w:rPr>
          <w:iCs/>
          <w:color w:val="000000" w:themeColor="text1"/>
        </w:rPr>
        <w:t>Thông tư số 15/2020/TT-BGDĐT ngày 26 tháng 5 năm 2020 của Bộ trưởng Bộ Giáo dục và Đào tạo ban hành Quy chế thi tốt nghiệp trung học phổ thông.</w:t>
      </w:r>
    </w:p>
    <w:p w14:paraId="1177B641" w14:textId="77777777" w:rsidR="005A1262" w:rsidRDefault="005A1262" w:rsidP="00646AB8">
      <w:pPr>
        <w:ind w:firstLine="720"/>
        <w:jc w:val="both"/>
        <w:rPr>
          <w:b/>
          <w:bCs/>
        </w:rPr>
      </w:pPr>
    </w:p>
    <w:p w14:paraId="2BB1FC00" w14:textId="77777777" w:rsidR="005A1262" w:rsidRDefault="005A1262" w:rsidP="00646AB8">
      <w:pPr>
        <w:ind w:firstLine="720"/>
        <w:jc w:val="both"/>
        <w:rPr>
          <w:b/>
          <w:bCs/>
        </w:rPr>
      </w:pPr>
    </w:p>
    <w:p w14:paraId="303AE956" w14:textId="38979EC0"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6. Đăng ký dự thi tốt nghiệp trung học phổ thông</w:t>
      </w:r>
    </w:p>
    <w:p w14:paraId="7DDEDD09" w14:textId="79A4BBB2"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6</w:t>
      </w:r>
      <w:r w:rsidRPr="0082404F">
        <w:rPr>
          <w:iCs/>
          <w:color w:val="000000" w:themeColor="text1"/>
          <w:lang w:val="en-US"/>
        </w:rPr>
        <w:t>.1 Trình tự thực hiện:</w:t>
      </w:r>
    </w:p>
    <w:p w14:paraId="69D29462"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a) Thí sinh đăng ký dự thi theo các quy định và hướng dẫn của Bộ Giáo dục và Đào tạo và nộp hồ sơ tại trường phổ thông hoặc nơi đăng ký dự thi theo quy định. Thời gian nộp hồ sơ đăng ký dự thi được quy định trong hướng dẫn tổ chức kỳ thi tốt nghiệp THPT hằng năm của Bộ Giáo dục và Đào tạo.</w:t>
      </w:r>
    </w:p>
    <w:p w14:paraId="4E936604"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b) Hiệu trưởng trường phổ thông hoặc Thủ trưởng đơn vị nơi đăng ký dự thi chịu trách nhiệm hướng dẫn thí sinh đăng ký dự thi, thu Phiếu đăng ký dự thi, nhập thông tin thí sinh đăng ký dự thi, nhập thông tin về kết quả học tập các môn học lớp 12 của thí sinh học lớp 12 năm tổ chức kỳ thi; tổ chức xét duyệt hồ sơ đăng ký dự thi và thông báo công khai những trường hợp không đủ điều kiện dự thi quy định tại khoản 2 Điều 12 Quy chế thi tốt nghiệp trung học phổ thông ban hành kèm theo Thông tư số 15/2020/TT-BGDĐT ngày 26 tháng 5 năm 2020 được sửa đổi bổ sung bởi Thông tư số 05/2021/TT-BGDĐT ngày 12 tháng 3 năm 2021 của Bộ trưởng Bộ Giáo dục và Đào tạo chậm nhất trước ngày thi 15 ngày; quản lý hồ sơ đăng ký dự thi và chuyển hồ sơ, dữ liệu đăng ký dự thi cho Sở giáo dục và đào tạo;</w:t>
      </w:r>
    </w:p>
    <w:p w14:paraId="07BD8F4F"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c) Thí sinh nhận giấy báo dự thi tại nơi nộp hồ sơ đăng ký dự thi hoặc xem tại website bằng tài khoản đã được cấp. </w:t>
      </w:r>
    </w:p>
    <w:p w14:paraId="0E2F73BD" w14:textId="0BA9B4C4"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6</w:t>
      </w:r>
      <w:r w:rsidRPr="0082404F">
        <w:rPr>
          <w:iCs/>
          <w:color w:val="000000" w:themeColor="text1"/>
          <w:lang w:val="en-US"/>
        </w:rPr>
        <w:t>.</w:t>
      </w:r>
      <w:r w:rsidRPr="0082404F">
        <w:rPr>
          <w:iCs/>
          <w:color w:val="000000" w:themeColor="text1"/>
        </w:rPr>
        <w:t xml:space="preserve">2. Cách thức thực hiện: </w:t>
      </w:r>
      <w:r w:rsidRPr="0082404F">
        <w:rPr>
          <w:iCs/>
          <w:color w:val="000000" w:themeColor="text1"/>
          <w:lang w:val="en-US"/>
        </w:rPr>
        <w:t>Theo hướng dẫn tổ chức kỳ thi tốt nghiệp THPT hằng năm của Bộ Giáo dục và Đào tạo.</w:t>
      </w:r>
    </w:p>
    <w:p w14:paraId="4D77C950" w14:textId="738442E3" w:rsidR="005A1262" w:rsidRPr="0082404F" w:rsidRDefault="005A1262" w:rsidP="005A1262">
      <w:pPr>
        <w:pStyle w:val="sonvb"/>
        <w:spacing w:before="120" w:line="276" w:lineRule="auto"/>
        <w:ind w:firstLine="720"/>
        <w:rPr>
          <w:iCs/>
          <w:color w:val="000000" w:themeColor="text1"/>
        </w:rPr>
      </w:pPr>
      <w:r>
        <w:rPr>
          <w:iCs/>
          <w:color w:val="000000" w:themeColor="text1"/>
          <w:lang w:val="en-US"/>
        </w:rPr>
        <w:t>6</w:t>
      </w:r>
      <w:r w:rsidRPr="0082404F">
        <w:rPr>
          <w:iCs/>
          <w:color w:val="000000" w:themeColor="text1"/>
          <w:lang w:val="en-US"/>
        </w:rPr>
        <w:t>.</w:t>
      </w:r>
      <w:r w:rsidRPr="0082404F">
        <w:rPr>
          <w:iCs/>
          <w:color w:val="000000" w:themeColor="text1"/>
        </w:rPr>
        <w:t>3. Thành phần và số lượng hồ sơ:</w:t>
      </w:r>
    </w:p>
    <w:p w14:paraId="0772EFFC" w14:textId="6E4F232A"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6</w:t>
      </w:r>
      <w:r w:rsidRPr="0082404F">
        <w:rPr>
          <w:iCs/>
          <w:color w:val="000000" w:themeColor="text1"/>
          <w:lang w:val="en-US"/>
        </w:rPr>
        <w:t>.3.1. Đối với người đã học xong chương trình THPT trong năm tổ chức kỳ thi, thành phần hồ sơ gồm:</w:t>
      </w:r>
    </w:p>
    <w:p w14:paraId="5F6D5BEE"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a) 02 Phiếu đăng ký dự thi giống nhau;</w:t>
      </w:r>
    </w:p>
    <w:p w14:paraId="016C9AF2"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b) Bản chính hoặc bản sao được chứng thực từ bản chính hoặc bản sao được cấp từ sổ gốc hoặc bản sao kèm bản gốc để đối chiếu (gọi chung là bản sao) học </w:t>
      </w:r>
      <w:r w:rsidRPr="0082404F">
        <w:rPr>
          <w:iCs/>
          <w:color w:val="000000" w:themeColor="text1"/>
          <w:lang w:val="en-US"/>
        </w:rPr>
        <w:lastRenderedPageBreak/>
        <w:t>bạ THPT hoặc học bạ giáo dục thường xuyên cấp THPT hoặc phiếu kiểm tra của người học theo hình thức tự học đối với giáo dục thường xuyên do Hiệu trưởng trường phổ thông cấp;</w:t>
      </w:r>
    </w:p>
    <w:p w14:paraId="3E80F574"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c) Các giấy chứng nhận hợp lệ để được hưởng chế độ ưu tiên, khuyến khích (nếu có);</w:t>
      </w:r>
    </w:p>
    <w:p w14:paraId="74553E2D"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d) Bản sao Sổ đăng ký hộ khẩu thường trú để được hưởng chế độ ưu tiên liên quan đến nơi đăng ký hộ khẩu thường trú;</w:t>
      </w:r>
    </w:p>
    <w:p w14:paraId="053F4441"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đ) 02 ảnh cỡ 4x6 cm;</w:t>
      </w:r>
    </w:p>
    <w:p w14:paraId="672A277C" w14:textId="4CE815E7"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6</w:t>
      </w:r>
      <w:r w:rsidRPr="0082404F">
        <w:rPr>
          <w:iCs/>
          <w:color w:val="000000" w:themeColor="text1"/>
          <w:lang w:val="en-US"/>
        </w:rPr>
        <w:t>.3.2. Đối với người đã học xong chương trình THPT nhưng chưa thi tốt nghiệp THPT hoặc đã thi nhưng chưa tốt nghiệp THPT ở những năm trước, ngoài các thành phần hồ sơ tại mục 2.3.1 còn có thêm:</w:t>
      </w:r>
    </w:p>
    <w:p w14:paraId="5739B0E3"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a) Giấy xác nhận của trường phổ thông nơi thí sinh học lớp 12 hoặc nơi thí sinh đăng ký dự thi về xếp loại học lực đối với những học sinh xếp loại kém về học lực quy định tại điểm b khoản 2 Điều 12 Quy chế thi tốt nghiệp trung học phổ thông ban hành kèm theo Thông tư số 15/2020/TT-BGDĐT ngày 26 tháng 5 năm 2020 của Bộ trưởng Bộ Giáo dục và Đào tạo;</w:t>
      </w:r>
    </w:p>
    <w:p w14:paraId="5B43E36F"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b) Bản sao Bằng tốt nghiệp trung học cơ sở;</w:t>
      </w:r>
    </w:p>
    <w:p w14:paraId="5678F389"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c) Giấy xác nhận điểm bảo lưu (nếu có) do Hiệu trưởng trường phổ thông nơi thí sinh đã dự thi năm trước xác nhận.</w:t>
      </w:r>
    </w:p>
    <w:p w14:paraId="7923C348" w14:textId="02440191"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6</w:t>
      </w:r>
      <w:r w:rsidRPr="0082404F">
        <w:rPr>
          <w:iCs/>
          <w:color w:val="000000" w:themeColor="text1"/>
          <w:lang w:val="en-US"/>
        </w:rPr>
        <w:t>.3.3. Đối với thí sinh đã tốt nghiệp THPT, hồ sơ đăng ký dự thi gồm:</w:t>
      </w:r>
    </w:p>
    <w:p w14:paraId="6C078C4D"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a) 02 Phiếu đăng ký dự thi giống nhau; </w:t>
      </w:r>
    </w:p>
    <w:p w14:paraId="789E5C95"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b) Bằng tốt nghiệp THPT hoặc trung cấp (bản sao); </w:t>
      </w:r>
    </w:p>
    <w:p w14:paraId="6E52AEA5"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c) 02 ảnh cỡ 4x6 cm; </w:t>
      </w:r>
    </w:p>
    <w:p w14:paraId="7502ED25"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d) 02 phong bì đã dán sẵn tem và ghi rõ địa chỉ liên lạc của thí sinh.</w:t>
      </w:r>
    </w:p>
    <w:p w14:paraId="0C50925D" w14:textId="6BF64D31"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6</w:t>
      </w:r>
      <w:r w:rsidRPr="0082404F">
        <w:rPr>
          <w:iCs/>
          <w:color w:val="000000" w:themeColor="text1"/>
          <w:lang w:val="en-US"/>
        </w:rPr>
        <w:t>.3.4. Đối với thí sinh đã tốt nghiệp trung cấp, hồ sơ đăng ký dự thi gồm:</w:t>
      </w:r>
    </w:p>
    <w:p w14:paraId="0A0BBF3F"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a) 02 Phiếu đăng ký dự thi giống nhau;</w:t>
      </w:r>
    </w:p>
    <w:p w14:paraId="7FB495F8"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b) 02 ảnh cỡ 4x6 cm;</w:t>
      </w:r>
    </w:p>
    <w:p w14:paraId="4DEA533D"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c) Bản sao Bằng tốt nghiệp trung học cơ sở, bản sao Bằng tốt nghiệp trung cấp, bản sao Sổ học tập hoặc bảng điểm học các môn văn hóa THPT theo quy định của Luật Giáo dục và các văn bản hướng dẫn hiện hành của Bộ Giáo dục và Đào tạo.</w:t>
      </w:r>
    </w:p>
    <w:p w14:paraId="318826A6" w14:textId="284C93BD"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6</w:t>
      </w:r>
      <w:r w:rsidRPr="0082404F">
        <w:rPr>
          <w:iCs/>
          <w:color w:val="000000" w:themeColor="text1"/>
          <w:lang w:val="en-US"/>
        </w:rPr>
        <w:t>.3.5. Số lượng hồ sơ: 01 bộ</w:t>
      </w:r>
    </w:p>
    <w:p w14:paraId="4F3F7FD3" w14:textId="60732B42"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lastRenderedPageBreak/>
        <w:t>6</w:t>
      </w:r>
      <w:r w:rsidRPr="0082404F">
        <w:rPr>
          <w:iCs/>
          <w:color w:val="000000" w:themeColor="text1"/>
          <w:lang w:val="en-US"/>
        </w:rPr>
        <w:t>.4. Thời hạn giải quyết: Theo hướng dẫn tổ chức kỳ thi tốt nghiệp THPT hằng năm của Bộ Giáo dục và Đào tạo.</w:t>
      </w:r>
    </w:p>
    <w:p w14:paraId="5217B378" w14:textId="3AC42C21"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6</w:t>
      </w:r>
      <w:r w:rsidRPr="0082404F">
        <w:rPr>
          <w:iCs/>
          <w:color w:val="000000" w:themeColor="text1"/>
          <w:lang w:val="en-US"/>
        </w:rPr>
        <w:t xml:space="preserve">.5. Đối tượng thực hiện thủ tục hành chính: </w:t>
      </w:r>
    </w:p>
    <w:p w14:paraId="724CD90F"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Đối tượng được đăng ký dự thi gồm: </w:t>
      </w:r>
    </w:p>
    <w:p w14:paraId="093005D2"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a) Người đã học xong chương trình THPT trong năm tổ chức kỳ thi; </w:t>
      </w:r>
    </w:p>
    <w:p w14:paraId="125BF606"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b) Người đã học xong chương trình THPT nhưng chưa thi tốt nghiệp THPT hoặc đã thi nhưng chưa tốt nghiệp THPT ở những năm trước; </w:t>
      </w:r>
    </w:p>
    <w:p w14:paraId="6CFA0883"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c) Người đã có Bằng tốt nghiệp THPT, người đã có Bằng tốt nghiệp trung cấp dự thi để lấy kết quả làm cơ sở đăng ký xét tuyển sinh; </w:t>
      </w:r>
    </w:p>
    <w:p w14:paraId="4F257C9B"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d) Một số trường hợp đặc biệt khác do Bộ trưởng Bộ Giáo dục và Đào tạo quyết định.</w:t>
      </w:r>
    </w:p>
    <w:p w14:paraId="6C2A1940" w14:textId="072BF423"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6</w:t>
      </w:r>
      <w:r w:rsidRPr="0082404F">
        <w:rPr>
          <w:iCs/>
          <w:color w:val="000000" w:themeColor="text1"/>
          <w:lang w:val="en-US"/>
        </w:rPr>
        <w:t>.6. Cơ quan thực hiện thủ tục hành chính: Sở Giáo dục và Đào tạo.</w:t>
      </w:r>
    </w:p>
    <w:p w14:paraId="2617AF60" w14:textId="6C25D0DE"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6</w:t>
      </w:r>
      <w:r w:rsidRPr="0082404F">
        <w:rPr>
          <w:iCs/>
          <w:color w:val="000000" w:themeColor="text1"/>
          <w:lang w:val="en-US"/>
        </w:rPr>
        <w:t>.7. Kết quả thực hiện thủ tục hành chính: Thẻ dự thi tốt nghiệp THPT.</w:t>
      </w:r>
    </w:p>
    <w:p w14:paraId="75AFCAEA" w14:textId="5B2F7991" w:rsidR="005A1262" w:rsidRPr="0082404F" w:rsidRDefault="005A1262" w:rsidP="005A1262">
      <w:pPr>
        <w:pStyle w:val="sonvb"/>
        <w:spacing w:before="120" w:line="276" w:lineRule="auto"/>
        <w:ind w:firstLine="720"/>
        <w:rPr>
          <w:iCs/>
          <w:color w:val="000000" w:themeColor="text1"/>
        </w:rPr>
      </w:pPr>
      <w:r>
        <w:rPr>
          <w:iCs/>
          <w:color w:val="000000" w:themeColor="text1"/>
          <w:lang w:val="en-US"/>
        </w:rPr>
        <w:t>6</w:t>
      </w:r>
      <w:r w:rsidRPr="0082404F">
        <w:rPr>
          <w:iCs/>
          <w:color w:val="000000" w:themeColor="text1"/>
          <w:lang w:val="en-US"/>
        </w:rPr>
        <w:t>.</w:t>
      </w:r>
      <w:r w:rsidRPr="0082404F">
        <w:rPr>
          <w:iCs/>
          <w:color w:val="000000" w:themeColor="text1"/>
        </w:rPr>
        <w:t xml:space="preserve">8. </w:t>
      </w:r>
      <w:r w:rsidRPr="0082404F">
        <w:rPr>
          <w:iCs/>
          <w:color w:val="000000" w:themeColor="text1"/>
          <w:lang w:val="en-US"/>
        </w:rPr>
        <w:t>Phí, l</w:t>
      </w:r>
      <w:r w:rsidRPr="0082404F">
        <w:rPr>
          <w:iCs/>
          <w:color w:val="000000" w:themeColor="text1"/>
        </w:rPr>
        <w:t xml:space="preserve">ệ phí: </w:t>
      </w:r>
      <w:r w:rsidRPr="0082404F">
        <w:rPr>
          <w:iCs/>
          <w:color w:val="000000" w:themeColor="text1"/>
          <w:lang w:val="en-US"/>
        </w:rPr>
        <w:t>Không.</w:t>
      </w:r>
    </w:p>
    <w:p w14:paraId="7408796D" w14:textId="29FE52E7" w:rsidR="005A1262" w:rsidRPr="0082404F" w:rsidRDefault="005A1262" w:rsidP="005A1262">
      <w:pPr>
        <w:pStyle w:val="sonvb"/>
        <w:spacing w:before="120" w:line="276" w:lineRule="auto"/>
        <w:ind w:firstLine="720"/>
        <w:rPr>
          <w:iCs/>
          <w:color w:val="000000" w:themeColor="text1"/>
          <w:lang w:val="en-US"/>
        </w:rPr>
      </w:pPr>
      <w:r>
        <w:rPr>
          <w:iCs/>
          <w:color w:val="000000" w:themeColor="text1"/>
          <w:lang w:val="en-US"/>
        </w:rPr>
        <w:t>6</w:t>
      </w:r>
      <w:r w:rsidRPr="0082404F">
        <w:rPr>
          <w:iCs/>
          <w:color w:val="000000" w:themeColor="text1"/>
          <w:lang w:val="en-US"/>
        </w:rPr>
        <w:t>.</w:t>
      </w:r>
      <w:r w:rsidRPr="0082404F">
        <w:rPr>
          <w:iCs/>
          <w:color w:val="000000" w:themeColor="text1"/>
        </w:rPr>
        <w:t xml:space="preserve">9. Tên mẫu đơn, tờ khai: </w:t>
      </w:r>
      <w:r w:rsidRPr="0082404F">
        <w:rPr>
          <w:iCs/>
          <w:color w:val="000000" w:themeColor="text1"/>
          <w:lang w:val="en-US"/>
        </w:rPr>
        <w:t>Theo hướng dẫn tổ chức kỳ thi tốt nghiệp THPT hằng năm của Bộ Giáo dục và Đào tạo.</w:t>
      </w:r>
    </w:p>
    <w:p w14:paraId="042745B5" w14:textId="497EDDE2" w:rsidR="005A1262" w:rsidRPr="0082404F" w:rsidRDefault="005A1262" w:rsidP="005A1262">
      <w:pPr>
        <w:pStyle w:val="sonvb"/>
        <w:spacing w:before="120" w:line="276" w:lineRule="auto"/>
        <w:ind w:firstLine="720"/>
        <w:rPr>
          <w:iCs/>
          <w:color w:val="000000" w:themeColor="text1"/>
        </w:rPr>
      </w:pPr>
      <w:r>
        <w:rPr>
          <w:iCs/>
          <w:color w:val="000000" w:themeColor="text1"/>
          <w:lang w:val="en-US"/>
        </w:rPr>
        <w:t>6</w:t>
      </w:r>
      <w:r w:rsidRPr="0082404F">
        <w:rPr>
          <w:iCs/>
          <w:color w:val="000000" w:themeColor="text1"/>
          <w:lang w:val="en-US"/>
        </w:rPr>
        <w:t>.1</w:t>
      </w:r>
      <w:r w:rsidRPr="0082404F">
        <w:rPr>
          <w:iCs/>
          <w:color w:val="000000" w:themeColor="text1"/>
        </w:rPr>
        <w:t>0. Yêu cầu, điều kiện thực hiện thủ tục hành chính:</w:t>
      </w:r>
    </w:p>
    <w:p w14:paraId="71A9F503"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a) Đối với người đã học xong chương trình THPT trong năm tổ chức kỳ thi: bảo đảm được đánh giá ở lớp 12 đạt hạnh kiểm xếp loại từ trung bình trở lên và học lực không bị xếp loại kém; riêng đối với người học thuộc diện không phải xếp loại hạnh kiểm và người học theo hình thức tự học có hướng dẫn thuộc chương trình giáo dục thường xuyên thì không yêu cầu xếp loại hạnh kiểm;</w:t>
      </w:r>
    </w:p>
    <w:p w14:paraId="20296024"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b) Đối với người đã học xong chương trình THPT nhưng chưa thi tốt nghiệp THPT hoặc đã thi nhưng chưa tốt nghiệp THPT ở những năm trước: phải có Bằng tốt nghiệp trung học cơ sở và phải bảo đảm được đánh giá ở lớp 12 đạt hạnh kiểm xếp loại từ trung bình trở lên và học lực không bị xếp loại kém; trường hợp không đủ điều kiện dự thi trong các năm trước do xếp loại học lực kém ở lớp 12, phải đăng ký và dự kỳ kiểm tra cuối năm học đối với một số môn học có điểm trung bình dưới 5,0 (năm) điểm (tại trường phổ thông nơi học lớp 12 hoặc trường phổ thông nơi ĐKDT), bảo đảm khi lấy điểm bài kiểm tra thay cho điểm trung bình môn học để tính lại điểm trung bình cả năm thì đủ điều kiện dự thi về xếp loại học lực theo quy định; trường hợp không đủ điều kiện dự thi trong các năm trước do bị xếp loại yếu về hạnh kiểm ở lớp 12, phải được UBND cấp xã nơi cư trú xác nhận việc chấp hành chính sách pháp luật và các quy định của địa phương để được </w:t>
      </w:r>
      <w:r w:rsidRPr="0082404F">
        <w:rPr>
          <w:iCs/>
          <w:color w:val="000000" w:themeColor="text1"/>
          <w:lang w:val="en-US"/>
        </w:rPr>
        <w:lastRenderedPageBreak/>
        <w:t>trường phổ thông nơi học lớp 12 xác nhận đủ điều kiện dự thi về xếp loại hạnh kiểm theo quy định;</w:t>
      </w:r>
    </w:p>
    <w:p w14:paraId="6E59F5DB"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c) Đối với người đã có Bằng tốt nghiệp trung cấp dự thi để lấy kết quả làm cơ sở đăng ký xét tuyển sinh: </w:t>
      </w:r>
      <w:r w:rsidRPr="0082404F">
        <w:rPr>
          <w:iCs/>
          <w:color w:val="000000" w:themeColor="text1"/>
        </w:rPr>
        <w:t xml:space="preserve">phải bảo </w:t>
      </w:r>
      <w:r w:rsidRPr="0082404F">
        <w:rPr>
          <w:iCs/>
          <w:color w:val="000000" w:themeColor="text1"/>
          <w:spacing w:val="-2"/>
        </w:rPr>
        <w:t>đảm đã học và thi đạt yêu cầu đủ khối lượng kiến thức văn hóa THPT theo quy định của Luật Giáo dục và các văn bản hướng dẫn hiện hành của Bộ GDĐT;</w:t>
      </w:r>
    </w:p>
    <w:p w14:paraId="0C39B5EB"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d) </w:t>
      </w:r>
      <w:r w:rsidRPr="0082404F">
        <w:rPr>
          <w:iCs/>
          <w:color w:val="000000" w:themeColor="text1"/>
        </w:rPr>
        <w:t>C</w:t>
      </w:r>
      <w:r w:rsidRPr="0082404F">
        <w:rPr>
          <w:iCs/>
          <w:color w:val="000000" w:themeColor="text1"/>
          <w:spacing w:val="-4"/>
        </w:rPr>
        <w:t>ác đối tượng dự thi phải ĐKDT và nộp đầy đủ các giấy tờ đúng thời hạn.</w:t>
      </w:r>
    </w:p>
    <w:p w14:paraId="1D04A674" w14:textId="648CA145" w:rsidR="005A1262" w:rsidRPr="0082404F" w:rsidRDefault="005A1262" w:rsidP="005A1262">
      <w:pPr>
        <w:pStyle w:val="sonvb"/>
        <w:spacing w:before="120" w:line="276" w:lineRule="auto"/>
        <w:ind w:firstLine="720"/>
        <w:rPr>
          <w:b/>
          <w:iCs/>
          <w:color w:val="000000" w:themeColor="text1"/>
          <w:lang w:val="en-US"/>
        </w:rPr>
      </w:pPr>
      <w:r>
        <w:rPr>
          <w:iCs/>
          <w:color w:val="000000" w:themeColor="text1"/>
          <w:lang w:val="en-US"/>
        </w:rPr>
        <w:t>6</w:t>
      </w:r>
      <w:r w:rsidRPr="0082404F">
        <w:rPr>
          <w:iCs/>
          <w:color w:val="000000" w:themeColor="text1"/>
          <w:lang w:val="en-US"/>
        </w:rPr>
        <w:t>.</w:t>
      </w:r>
      <w:r w:rsidRPr="0082404F">
        <w:rPr>
          <w:iCs/>
          <w:color w:val="000000" w:themeColor="text1"/>
        </w:rPr>
        <w:t>11. Căn cứ pháp lý của thủ tục hành chính:</w:t>
      </w:r>
    </w:p>
    <w:p w14:paraId="56727ED0" w14:textId="77777777" w:rsidR="005A1262" w:rsidRPr="0082404F" w:rsidRDefault="005A1262" w:rsidP="005A1262">
      <w:pPr>
        <w:pStyle w:val="sonvb"/>
        <w:spacing w:before="120" w:line="276" w:lineRule="auto"/>
        <w:ind w:firstLine="720"/>
        <w:rPr>
          <w:iCs/>
          <w:color w:val="000000" w:themeColor="text1"/>
          <w:lang w:val="en-US"/>
        </w:rPr>
      </w:pPr>
      <w:r w:rsidRPr="0082404F">
        <w:rPr>
          <w:iCs/>
          <w:color w:val="000000" w:themeColor="text1"/>
          <w:lang w:val="en-US"/>
        </w:rPr>
        <w:t xml:space="preserve">- </w:t>
      </w:r>
      <w:r w:rsidRPr="0082404F">
        <w:rPr>
          <w:iCs/>
          <w:color w:val="000000" w:themeColor="text1"/>
        </w:rPr>
        <w:t>Thông tư số 15/2020/TT-BGDĐT ngày 26 tháng 5 năm 2020 của Bộ trưởng Bộ Giáo dục và Đào tạo ban hành Quy chế thi tốt nghiệp trung học phổ thông</w:t>
      </w:r>
      <w:r w:rsidRPr="0082404F">
        <w:rPr>
          <w:iCs/>
          <w:color w:val="000000" w:themeColor="text1"/>
          <w:lang w:val="en-US"/>
        </w:rPr>
        <w:t>;</w:t>
      </w:r>
    </w:p>
    <w:p w14:paraId="5A309BD2" w14:textId="0177E721" w:rsidR="005A1262" w:rsidRDefault="005A1262" w:rsidP="005A1262">
      <w:pPr>
        <w:ind w:firstLine="720"/>
        <w:jc w:val="both"/>
        <w:rPr>
          <w:b/>
          <w:bCs/>
        </w:rPr>
      </w:pPr>
      <w:r w:rsidRPr="0082404F">
        <w:rPr>
          <w:iCs/>
          <w:color w:val="000000" w:themeColor="text1"/>
        </w:rPr>
        <w:t xml:space="preserve">- Thông tư số 05/2021/TT-BGDĐT ngày 12 tháng 3 năm 2021 của Bộ trưởng Bộ Giáo dục và Đào tạo </w:t>
      </w:r>
      <w:bookmarkStart w:id="34" w:name="_Hlk71643757"/>
      <w:r w:rsidRPr="0082404F">
        <w:rPr>
          <w:iCs/>
          <w:color w:val="000000" w:themeColor="text1"/>
        </w:rPr>
        <w:t>sửa đổi, bổ sung một số điều của Quy chế thi tốt nghiệp trung học phổ thông ban hành kèm theo Thông tư số 15/2020/TT-BGDĐT ngày 26 tháng 5 năm 2020 của Bộ trưởng Bộ Giáo dục và Đào tạo</w:t>
      </w:r>
      <w:bookmarkEnd w:id="34"/>
      <w:r w:rsidRPr="0082404F">
        <w:rPr>
          <w:iCs/>
          <w:color w:val="000000" w:themeColor="text1"/>
        </w:rPr>
        <w:t>.</w:t>
      </w:r>
    </w:p>
    <w:p w14:paraId="662C9DF1" w14:textId="77777777" w:rsidR="005A1262" w:rsidRDefault="005A1262" w:rsidP="00646AB8">
      <w:pPr>
        <w:ind w:firstLine="720"/>
        <w:jc w:val="both"/>
        <w:rPr>
          <w:b/>
          <w:bCs/>
        </w:rPr>
      </w:pPr>
    </w:p>
    <w:p w14:paraId="10B5BD82" w14:textId="77777777" w:rsidR="005A1262" w:rsidRDefault="005A1262" w:rsidP="00646AB8">
      <w:pPr>
        <w:ind w:firstLine="720"/>
        <w:jc w:val="both"/>
        <w:rPr>
          <w:b/>
          <w:bCs/>
        </w:rPr>
      </w:pPr>
    </w:p>
    <w:p w14:paraId="5F165D49" w14:textId="3FC1865D"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7. Xét tuyển học sinh vào trường dự bị đại học</w:t>
      </w:r>
    </w:p>
    <w:p w14:paraId="5DA29C1A" w14:textId="5E4A498D" w:rsidR="005A1262" w:rsidRPr="005A1262" w:rsidRDefault="005A1262" w:rsidP="005A1262">
      <w:pPr>
        <w:pStyle w:val="sonvb"/>
        <w:spacing w:before="120" w:line="276" w:lineRule="auto"/>
        <w:ind w:firstLine="720"/>
        <w:rPr>
          <w:iCs/>
          <w:szCs w:val="28"/>
        </w:rPr>
      </w:pPr>
      <w:r w:rsidRPr="005A1262">
        <w:rPr>
          <w:iCs/>
          <w:szCs w:val="28"/>
          <w:lang w:val="en-US"/>
        </w:rPr>
        <w:t>7</w:t>
      </w:r>
      <w:r w:rsidRPr="005A1262">
        <w:rPr>
          <w:iCs/>
          <w:szCs w:val="28"/>
        </w:rPr>
        <w:t>.1. Trình tự thực hiện:</w:t>
      </w:r>
    </w:p>
    <w:p w14:paraId="424B8968" w14:textId="77777777" w:rsidR="005A1262" w:rsidRPr="005A1262" w:rsidRDefault="005A1262" w:rsidP="005A1262">
      <w:pPr>
        <w:pStyle w:val="sonvb"/>
        <w:spacing w:before="120" w:line="276" w:lineRule="auto"/>
        <w:ind w:firstLine="720"/>
        <w:rPr>
          <w:iCs/>
          <w:szCs w:val="28"/>
        </w:rPr>
      </w:pPr>
      <w:r w:rsidRPr="005A1262">
        <w:rPr>
          <w:iCs/>
          <w:szCs w:val="28"/>
        </w:rPr>
        <w:t>Hội đồng tuyển sinh của cơ sở dự bị đại học căn cứ kế hoạch tuyển sinh đã được Bộ Giáo dục và Đào tạo phê duyệt thực hiện quy trình xét tuyển theo các bước sau:</w:t>
      </w:r>
    </w:p>
    <w:p w14:paraId="66E32D33" w14:textId="77777777" w:rsidR="005A1262" w:rsidRPr="005A1262" w:rsidRDefault="005A1262" w:rsidP="005A1262">
      <w:pPr>
        <w:pStyle w:val="sonvb"/>
        <w:spacing w:before="120" w:line="276" w:lineRule="auto"/>
        <w:ind w:firstLine="720"/>
        <w:rPr>
          <w:iCs/>
          <w:szCs w:val="28"/>
        </w:rPr>
      </w:pPr>
      <w:r w:rsidRPr="005A1262">
        <w:rPr>
          <w:iCs/>
          <w:szCs w:val="28"/>
        </w:rPr>
        <w:t>a) Thông báo tuyển sinh: cơ sở dự bị đại học công bố công khai chỉ tiêu tuyển sinh, phương thức xét tuyển, các tổ hợp môn dùng để xét tuyển và đối tượng được tuyển thẳng.</w:t>
      </w:r>
    </w:p>
    <w:p w14:paraId="3449F63D" w14:textId="77777777" w:rsidR="005A1262" w:rsidRPr="005A1262" w:rsidRDefault="005A1262" w:rsidP="005A1262">
      <w:pPr>
        <w:pStyle w:val="sonvb"/>
        <w:spacing w:before="120" w:line="276" w:lineRule="auto"/>
        <w:ind w:firstLine="720"/>
        <w:rPr>
          <w:iCs/>
          <w:szCs w:val="28"/>
        </w:rPr>
      </w:pPr>
      <w:r w:rsidRPr="005A1262">
        <w:rPr>
          <w:iCs/>
          <w:szCs w:val="28"/>
        </w:rPr>
        <w:t>b) Tiếp nhận hồ sơ đăng ký xét tuyển: cơ sở dự bị đại học tiếp nhận hồ sơ đăng ký xét tuyển của học sinh theo quy định, tiến hành nhập dữ liệu học sinh đăng ký xét tuyển theo từng tổ hợp môn dùng để xét tuyển.</w:t>
      </w:r>
    </w:p>
    <w:p w14:paraId="14784D8A" w14:textId="77777777" w:rsidR="005A1262" w:rsidRPr="005A1262" w:rsidRDefault="005A1262" w:rsidP="005A1262">
      <w:pPr>
        <w:pStyle w:val="sonvb"/>
        <w:spacing w:before="120" w:line="276" w:lineRule="auto"/>
        <w:ind w:firstLine="720"/>
        <w:rPr>
          <w:iCs/>
          <w:szCs w:val="28"/>
        </w:rPr>
      </w:pPr>
      <w:r w:rsidRPr="005A1262">
        <w:rPr>
          <w:iCs/>
          <w:szCs w:val="28"/>
        </w:rPr>
        <w:t>Mỗi học sinh được đăng ký hai nguyện vọng (theo hai tổ hợp môn và ghi rõ thứ tự nguyện vọng 1, nguyện vọng 2 theo một trong các hình thức sau:</w:t>
      </w:r>
    </w:p>
    <w:p w14:paraId="664376A1" w14:textId="77777777" w:rsidR="005A1262" w:rsidRPr="005A1262" w:rsidRDefault="005A1262" w:rsidP="005A1262">
      <w:pPr>
        <w:pStyle w:val="sonvb"/>
        <w:spacing w:before="120" w:line="276" w:lineRule="auto"/>
        <w:ind w:firstLine="720"/>
        <w:rPr>
          <w:iCs/>
          <w:szCs w:val="28"/>
        </w:rPr>
      </w:pPr>
      <w:r w:rsidRPr="005A1262">
        <w:rPr>
          <w:iCs/>
          <w:szCs w:val="28"/>
        </w:rPr>
        <w:t>- Nộp 01 bộ hồ sơ qua đường bưu điện hoặc trực tiếp cho cơ sở dự bị đại học;</w:t>
      </w:r>
    </w:p>
    <w:p w14:paraId="452AF3FA" w14:textId="77777777" w:rsidR="005A1262" w:rsidRPr="005A1262" w:rsidRDefault="005A1262" w:rsidP="005A1262">
      <w:pPr>
        <w:pStyle w:val="sonvb"/>
        <w:spacing w:before="120" w:line="276" w:lineRule="auto"/>
        <w:ind w:firstLine="720"/>
        <w:rPr>
          <w:iCs/>
          <w:szCs w:val="28"/>
        </w:rPr>
      </w:pPr>
      <w:r w:rsidRPr="005A1262">
        <w:rPr>
          <w:iCs/>
          <w:szCs w:val="28"/>
        </w:rPr>
        <w:t>- Khai hồ sơ theo yêu cầu phần mềm tuyển sinh (qua mạng internet đối với các cơ sở dự bị đại học có phần mềm tuyển sinh trực tuyến).</w:t>
      </w:r>
    </w:p>
    <w:p w14:paraId="1BDE9078" w14:textId="77777777" w:rsidR="005A1262" w:rsidRPr="005A1262" w:rsidRDefault="005A1262" w:rsidP="005A1262">
      <w:pPr>
        <w:pStyle w:val="sonvb"/>
        <w:spacing w:before="120" w:line="276" w:lineRule="auto"/>
        <w:ind w:firstLine="720"/>
        <w:rPr>
          <w:iCs/>
          <w:szCs w:val="28"/>
        </w:rPr>
      </w:pPr>
      <w:r w:rsidRPr="005A1262">
        <w:rPr>
          <w:iCs/>
          <w:szCs w:val="28"/>
        </w:rPr>
        <w:lastRenderedPageBreak/>
        <w:t>c) Tổ chức xét tuyển, xác định điểm trúng tuyển: các cơ sở dự bị đại học căn cứ chỉ tiêu tuyển sinh của từng tổ hợp môn dùng để xét tuyển, sau khi trừ số học sinh được tuyển thẳng. Ban thư ký trình Hội đồng tuyển sinh xem xét quyết định phương án điểm trúng tuyển.</w:t>
      </w:r>
    </w:p>
    <w:p w14:paraId="44590C7B" w14:textId="77777777" w:rsidR="005A1262" w:rsidRPr="005A1262" w:rsidRDefault="005A1262" w:rsidP="005A1262">
      <w:pPr>
        <w:pStyle w:val="sonvb"/>
        <w:spacing w:before="120" w:line="276" w:lineRule="auto"/>
        <w:ind w:firstLine="720"/>
        <w:rPr>
          <w:iCs/>
          <w:szCs w:val="28"/>
        </w:rPr>
      </w:pPr>
      <w:r w:rsidRPr="005A1262">
        <w:rPr>
          <w:iCs/>
          <w:szCs w:val="28"/>
        </w:rPr>
        <w:t>d) Nguyên tắc xét trúng tuyển:</w:t>
      </w:r>
    </w:p>
    <w:p w14:paraId="2740B010" w14:textId="77777777" w:rsidR="005A1262" w:rsidRPr="005A1262" w:rsidRDefault="005A1262" w:rsidP="005A1262">
      <w:pPr>
        <w:pStyle w:val="sonvb"/>
        <w:spacing w:before="120" w:line="276" w:lineRule="auto"/>
        <w:ind w:firstLine="720"/>
        <w:rPr>
          <w:iCs/>
          <w:szCs w:val="28"/>
        </w:rPr>
      </w:pPr>
      <w:r w:rsidRPr="005A1262">
        <w:rPr>
          <w:iCs/>
          <w:szCs w:val="28"/>
        </w:rPr>
        <w:t>- Đối với phương thức xét tuyển dựa vào kết quả học tập ở cấp trung học phổ thông: Điểm xét tuyển là tổng điểm của ba môn theo tổ hợp xét tuyển trong học bạ năm học lớp 12;</w:t>
      </w:r>
    </w:p>
    <w:p w14:paraId="77AF266F" w14:textId="77777777" w:rsidR="005A1262" w:rsidRPr="005A1262" w:rsidRDefault="005A1262" w:rsidP="005A1262">
      <w:pPr>
        <w:pStyle w:val="sonvb"/>
        <w:spacing w:before="120" w:line="276" w:lineRule="auto"/>
        <w:ind w:firstLine="720"/>
        <w:rPr>
          <w:iCs/>
          <w:szCs w:val="28"/>
        </w:rPr>
      </w:pPr>
      <w:r w:rsidRPr="005A1262">
        <w:rPr>
          <w:iCs/>
          <w:szCs w:val="28"/>
        </w:rPr>
        <w:t>- Đối với phương thức xét tuyển dựa vào kết quả thi trung học phổ thông quốc gia: Điểm xét tuyển là tổng điểm của ba môn theo tổ hợp xét tuyển của ba bài thi/môn thi (không tính điểm ưu tiên).</w:t>
      </w:r>
    </w:p>
    <w:p w14:paraId="15625B40" w14:textId="77777777" w:rsidR="005A1262" w:rsidRPr="005A1262" w:rsidRDefault="005A1262" w:rsidP="005A1262">
      <w:pPr>
        <w:pStyle w:val="sonvb"/>
        <w:spacing w:before="120" w:line="276" w:lineRule="auto"/>
        <w:ind w:firstLine="720"/>
        <w:rPr>
          <w:iCs/>
          <w:szCs w:val="28"/>
        </w:rPr>
      </w:pPr>
      <w:r w:rsidRPr="005A1262">
        <w:rPr>
          <w:iCs/>
          <w:szCs w:val="28"/>
        </w:rPr>
        <w:t>Căn cứ số lượng học sinh đăng ký xét tuyển ở từng tổ hợp môn và chỉ tiêu được giao, Hội đồng tuyển sinh của cơ sở dự bị đại học tổ chức xét tuyển theo nguyên tắc lấy điểm từ cao xuống thấp cho đến khi đủ chỉ tiêu. Trường hợp học sinh trúng tuyển ở nguyện vọng 1 thì không được xét ở nguyện vọng 2.</w:t>
      </w:r>
    </w:p>
    <w:p w14:paraId="79536184" w14:textId="77777777" w:rsidR="005A1262" w:rsidRPr="005A1262" w:rsidRDefault="005A1262" w:rsidP="005A1262">
      <w:pPr>
        <w:pStyle w:val="sonvb"/>
        <w:spacing w:before="120" w:line="276" w:lineRule="auto"/>
        <w:ind w:firstLine="720"/>
        <w:rPr>
          <w:iCs/>
          <w:szCs w:val="28"/>
        </w:rPr>
      </w:pPr>
      <w:r w:rsidRPr="005A1262">
        <w:rPr>
          <w:iCs/>
          <w:szCs w:val="28"/>
        </w:rPr>
        <w:t>đ) Quyết định danh sách học sinh trúng tuyển, công khai và công bố trên website của trường.</w:t>
      </w:r>
    </w:p>
    <w:p w14:paraId="0ED0F8CC" w14:textId="77777777" w:rsidR="005A1262" w:rsidRPr="005A1262" w:rsidRDefault="005A1262" w:rsidP="005A1262">
      <w:pPr>
        <w:pStyle w:val="sonvb"/>
        <w:spacing w:before="120" w:line="276" w:lineRule="auto"/>
        <w:ind w:firstLine="720"/>
        <w:rPr>
          <w:iCs/>
          <w:szCs w:val="28"/>
        </w:rPr>
      </w:pPr>
      <w:r w:rsidRPr="005A1262">
        <w:rPr>
          <w:iCs/>
          <w:szCs w:val="28"/>
        </w:rPr>
        <w:t>e) Cơ sở dự bị đại học gửi giấy triệu tập học sinh trúng tuyển, trong đó ghi rõ những lưu ý học sinh cần chuẩn bị khi nhập học và bản chính các giấy tờ theo yêu cầu tuyển sinh để đối chiếu.</w:t>
      </w:r>
    </w:p>
    <w:p w14:paraId="01E556B2" w14:textId="5526C119" w:rsidR="005A1262" w:rsidRPr="005A1262" w:rsidRDefault="005A1262" w:rsidP="005A1262">
      <w:pPr>
        <w:pStyle w:val="sonvb"/>
        <w:spacing w:before="120" w:line="276" w:lineRule="auto"/>
        <w:ind w:firstLine="720"/>
        <w:rPr>
          <w:iCs/>
          <w:szCs w:val="28"/>
        </w:rPr>
      </w:pPr>
      <w:r w:rsidRPr="005A1262">
        <w:rPr>
          <w:iCs/>
          <w:szCs w:val="28"/>
          <w:lang w:val="en-US"/>
        </w:rPr>
        <w:t>7</w:t>
      </w:r>
      <w:r w:rsidRPr="005A1262">
        <w:rPr>
          <w:iCs/>
          <w:szCs w:val="28"/>
        </w:rPr>
        <w:t>.2. Cách thức thực hiện:</w:t>
      </w:r>
    </w:p>
    <w:p w14:paraId="563BA110" w14:textId="77777777" w:rsidR="005A1262" w:rsidRPr="005A1262" w:rsidRDefault="005A1262" w:rsidP="005A1262">
      <w:pPr>
        <w:pStyle w:val="sonvb"/>
        <w:spacing w:before="120" w:line="276" w:lineRule="auto"/>
        <w:ind w:firstLine="720"/>
        <w:rPr>
          <w:iCs/>
          <w:szCs w:val="28"/>
        </w:rPr>
      </w:pPr>
      <w:r w:rsidRPr="005A1262">
        <w:rPr>
          <w:iCs/>
          <w:szCs w:val="28"/>
        </w:rPr>
        <w:t>Trực tiếp, qua đường bưu điện hoặc khai hồ sơ theo yêu cầu phần mềm tuyển sinh (qua mạng internet đối với các cơ sở dự bị đại học có phần mềm tuyển sinh trực tuyến).</w:t>
      </w:r>
    </w:p>
    <w:p w14:paraId="489EB7B5" w14:textId="63AC2B01" w:rsidR="005A1262" w:rsidRPr="005A1262" w:rsidRDefault="005A1262" w:rsidP="005A1262">
      <w:pPr>
        <w:pStyle w:val="sonvb"/>
        <w:spacing w:before="120" w:line="276" w:lineRule="auto"/>
        <w:ind w:firstLine="720"/>
        <w:rPr>
          <w:iCs/>
          <w:szCs w:val="28"/>
        </w:rPr>
      </w:pPr>
      <w:r w:rsidRPr="005A1262">
        <w:rPr>
          <w:iCs/>
          <w:szCs w:val="28"/>
          <w:lang w:val="en-US"/>
        </w:rPr>
        <w:t>7</w:t>
      </w:r>
      <w:r w:rsidRPr="005A1262">
        <w:rPr>
          <w:iCs/>
          <w:szCs w:val="28"/>
        </w:rPr>
        <w:t>.3. Thành phần, số lượng hồ sơ:</w:t>
      </w:r>
    </w:p>
    <w:p w14:paraId="0BFA83E2" w14:textId="4F24B643" w:rsidR="005A1262" w:rsidRPr="005A1262" w:rsidRDefault="005A1262" w:rsidP="005A1262">
      <w:pPr>
        <w:pStyle w:val="sonvb"/>
        <w:spacing w:before="120" w:line="276" w:lineRule="auto"/>
        <w:ind w:firstLine="720"/>
        <w:rPr>
          <w:iCs/>
          <w:szCs w:val="28"/>
        </w:rPr>
      </w:pPr>
      <w:r w:rsidRPr="005A1262">
        <w:rPr>
          <w:iCs/>
          <w:szCs w:val="28"/>
          <w:lang w:val="en-US"/>
        </w:rPr>
        <w:t xml:space="preserve">7.3.1. </w:t>
      </w:r>
      <w:r w:rsidRPr="005A1262">
        <w:rPr>
          <w:iCs/>
          <w:szCs w:val="28"/>
        </w:rPr>
        <w:t>Hồ sơ gồm:</w:t>
      </w:r>
    </w:p>
    <w:p w14:paraId="24A22283" w14:textId="32C22CDC" w:rsidR="005A1262" w:rsidRPr="005A1262" w:rsidRDefault="005A1262" w:rsidP="005A1262">
      <w:pPr>
        <w:pStyle w:val="sonvb"/>
        <w:spacing w:before="120" w:line="276" w:lineRule="auto"/>
        <w:ind w:firstLine="720"/>
        <w:rPr>
          <w:iCs/>
          <w:szCs w:val="28"/>
        </w:rPr>
      </w:pPr>
      <w:r w:rsidRPr="005A1262">
        <w:rPr>
          <w:iCs/>
          <w:szCs w:val="28"/>
          <w:lang w:val="en-US"/>
        </w:rPr>
        <w:t xml:space="preserve">7.3.1.1. </w:t>
      </w:r>
      <w:r w:rsidRPr="005A1262">
        <w:rPr>
          <w:iCs/>
          <w:szCs w:val="28"/>
        </w:rPr>
        <w:t>Đối với phương thức xét tuyển dựa vào kết quả học tập ở cấp trung học phổ thông:</w:t>
      </w:r>
    </w:p>
    <w:p w14:paraId="7B12B1E9" w14:textId="77777777" w:rsidR="005A1262" w:rsidRPr="005A1262" w:rsidRDefault="005A1262" w:rsidP="005A1262">
      <w:pPr>
        <w:pStyle w:val="sonvb"/>
        <w:spacing w:before="120" w:line="276" w:lineRule="auto"/>
        <w:ind w:firstLine="720"/>
        <w:rPr>
          <w:iCs/>
          <w:szCs w:val="28"/>
        </w:rPr>
      </w:pPr>
      <w:r w:rsidRPr="005A1262">
        <w:rPr>
          <w:iCs/>
          <w:szCs w:val="28"/>
        </w:rPr>
        <w:t>a) Đơn đăng ký xét tuyển vào học dự bị đại học (theo mẫu);</w:t>
      </w:r>
    </w:p>
    <w:p w14:paraId="17402BF0" w14:textId="77777777" w:rsidR="005A1262" w:rsidRPr="005A1262" w:rsidRDefault="005A1262" w:rsidP="005A1262">
      <w:pPr>
        <w:pStyle w:val="sonvb"/>
        <w:spacing w:before="120" w:line="276" w:lineRule="auto"/>
        <w:ind w:firstLine="720"/>
        <w:rPr>
          <w:iCs/>
          <w:szCs w:val="28"/>
        </w:rPr>
      </w:pPr>
      <w:r w:rsidRPr="005A1262">
        <w:rPr>
          <w:iCs/>
          <w:szCs w:val="28"/>
        </w:rPr>
        <w:t>b) Bản sao học bạ trung học phổ thông;</w:t>
      </w:r>
    </w:p>
    <w:p w14:paraId="13E24612" w14:textId="77777777" w:rsidR="005A1262" w:rsidRPr="005A1262" w:rsidRDefault="005A1262" w:rsidP="005A1262">
      <w:pPr>
        <w:pStyle w:val="sonvb"/>
        <w:spacing w:before="120" w:line="276" w:lineRule="auto"/>
        <w:ind w:firstLine="720"/>
        <w:rPr>
          <w:iCs/>
          <w:szCs w:val="28"/>
        </w:rPr>
      </w:pPr>
      <w:r w:rsidRPr="005A1262">
        <w:rPr>
          <w:iCs/>
          <w:szCs w:val="28"/>
        </w:rPr>
        <w:t>c) Giấy chứng nhận tốt nghiệp trung học phổ thông tạm thời.</w:t>
      </w:r>
    </w:p>
    <w:p w14:paraId="6AA6D6A3" w14:textId="77777777" w:rsidR="005A1262" w:rsidRPr="005A1262" w:rsidRDefault="005A1262" w:rsidP="005A1262">
      <w:pPr>
        <w:pStyle w:val="sonvb"/>
        <w:spacing w:before="120" w:line="276" w:lineRule="auto"/>
        <w:ind w:firstLine="720"/>
        <w:rPr>
          <w:iCs/>
          <w:szCs w:val="28"/>
        </w:rPr>
      </w:pPr>
      <w:r w:rsidRPr="005A1262">
        <w:rPr>
          <w:iCs/>
          <w:szCs w:val="28"/>
        </w:rPr>
        <w:t>Đối với phương thức xét tuyển dựa vào kết quả thi trung học phổ thông quốc gia:</w:t>
      </w:r>
    </w:p>
    <w:p w14:paraId="1D850A9A" w14:textId="77777777" w:rsidR="005A1262" w:rsidRPr="005A1262" w:rsidRDefault="005A1262" w:rsidP="005A1262">
      <w:pPr>
        <w:pStyle w:val="sonvb"/>
        <w:spacing w:before="120" w:line="276" w:lineRule="auto"/>
        <w:ind w:firstLine="720"/>
        <w:rPr>
          <w:iCs/>
          <w:szCs w:val="28"/>
        </w:rPr>
      </w:pPr>
      <w:r w:rsidRPr="005A1262">
        <w:rPr>
          <w:iCs/>
          <w:szCs w:val="28"/>
        </w:rPr>
        <w:lastRenderedPageBreak/>
        <w:t>a) Đơn đăng ký xét tuyển vào học dự bị đại học (theo mẫu);</w:t>
      </w:r>
    </w:p>
    <w:p w14:paraId="13F47231" w14:textId="77777777" w:rsidR="005A1262" w:rsidRPr="005A1262" w:rsidRDefault="005A1262" w:rsidP="005A1262">
      <w:pPr>
        <w:pStyle w:val="sonvb"/>
        <w:spacing w:before="120" w:line="276" w:lineRule="auto"/>
        <w:ind w:firstLine="720"/>
        <w:rPr>
          <w:iCs/>
          <w:szCs w:val="28"/>
        </w:rPr>
      </w:pPr>
      <w:r w:rsidRPr="005A1262">
        <w:rPr>
          <w:iCs/>
          <w:szCs w:val="28"/>
        </w:rPr>
        <w:t>b) Bản sao giấy chứng nhận kết quả thi do Hội đồng thi trung học phổ thông quốc gia cấp;</w:t>
      </w:r>
    </w:p>
    <w:p w14:paraId="23CD76C7" w14:textId="77777777" w:rsidR="005A1262" w:rsidRPr="005A1262" w:rsidRDefault="005A1262" w:rsidP="005A1262">
      <w:pPr>
        <w:pStyle w:val="sonvb"/>
        <w:spacing w:before="120" w:line="276" w:lineRule="auto"/>
        <w:ind w:firstLine="720"/>
        <w:rPr>
          <w:iCs/>
          <w:szCs w:val="28"/>
        </w:rPr>
      </w:pPr>
      <w:r w:rsidRPr="005A1262">
        <w:rPr>
          <w:iCs/>
          <w:szCs w:val="28"/>
        </w:rPr>
        <w:t>c) Giấy chứng nhận tốt nghiệp trung học phổ thông tạm thời.</w:t>
      </w:r>
    </w:p>
    <w:p w14:paraId="1C5273E1" w14:textId="701E83CB" w:rsidR="005A1262" w:rsidRPr="005A1262" w:rsidRDefault="005A1262" w:rsidP="005A1262">
      <w:pPr>
        <w:pStyle w:val="sonvb"/>
        <w:spacing w:before="120" w:line="276" w:lineRule="auto"/>
        <w:ind w:firstLine="720"/>
        <w:rPr>
          <w:iCs/>
          <w:szCs w:val="28"/>
        </w:rPr>
      </w:pPr>
      <w:r w:rsidRPr="005A1262">
        <w:rPr>
          <w:iCs/>
          <w:szCs w:val="28"/>
          <w:lang w:val="en-US"/>
        </w:rPr>
        <w:t xml:space="preserve">7.3.1.2. </w:t>
      </w:r>
      <w:r w:rsidRPr="005A1262">
        <w:rPr>
          <w:iCs/>
          <w:szCs w:val="28"/>
        </w:rPr>
        <w:t>Đối với phương thức tuyển thẳng:</w:t>
      </w:r>
    </w:p>
    <w:p w14:paraId="2234526F" w14:textId="77777777" w:rsidR="005A1262" w:rsidRPr="005A1262" w:rsidRDefault="005A1262" w:rsidP="005A1262">
      <w:pPr>
        <w:pStyle w:val="sonvb"/>
        <w:spacing w:before="120" w:line="276" w:lineRule="auto"/>
        <w:ind w:firstLine="720"/>
        <w:rPr>
          <w:iCs/>
          <w:szCs w:val="28"/>
        </w:rPr>
      </w:pPr>
      <w:r w:rsidRPr="005A1262">
        <w:rPr>
          <w:iCs/>
          <w:szCs w:val="28"/>
        </w:rPr>
        <w:t>a) Đơn đăng ký xét tuyển vào học dự bị đại học (theo mẫu);</w:t>
      </w:r>
    </w:p>
    <w:p w14:paraId="4C4B420B" w14:textId="77777777" w:rsidR="005A1262" w:rsidRPr="005A1262" w:rsidRDefault="005A1262" w:rsidP="005A1262">
      <w:pPr>
        <w:pStyle w:val="sonvb"/>
        <w:spacing w:before="120" w:line="276" w:lineRule="auto"/>
        <w:ind w:firstLine="720"/>
        <w:rPr>
          <w:iCs/>
          <w:szCs w:val="28"/>
        </w:rPr>
      </w:pPr>
      <w:r w:rsidRPr="005A1262">
        <w:rPr>
          <w:iCs/>
          <w:szCs w:val="28"/>
        </w:rPr>
        <w:t>b) Bản sao bằng tốt nghiệp trung học phổ thông hoặc giấy chứng nhận tốt nghiệp trung học phổ thông tạm thời.</w:t>
      </w:r>
    </w:p>
    <w:p w14:paraId="7E31720A" w14:textId="532C8562" w:rsidR="005A1262" w:rsidRPr="005A1262" w:rsidRDefault="005A1262" w:rsidP="005A1262">
      <w:pPr>
        <w:pStyle w:val="sonvb"/>
        <w:spacing w:before="120" w:line="276" w:lineRule="auto"/>
        <w:ind w:firstLine="720"/>
        <w:rPr>
          <w:iCs/>
          <w:szCs w:val="28"/>
        </w:rPr>
      </w:pPr>
      <w:r w:rsidRPr="005A1262">
        <w:rPr>
          <w:iCs/>
          <w:szCs w:val="28"/>
          <w:lang w:val="en-US"/>
        </w:rPr>
        <w:t xml:space="preserve">7.3.2. </w:t>
      </w:r>
      <w:r w:rsidRPr="005A1262">
        <w:rPr>
          <w:iCs/>
          <w:szCs w:val="28"/>
        </w:rPr>
        <w:t>Số lượng hồ sơ: 01 bộ</w:t>
      </w:r>
    </w:p>
    <w:p w14:paraId="49F0E5DD" w14:textId="230AE825" w:rsidR="005A1262" w:rsidRPr="005A1262" w:rsidRDefault="005A1262" w:rsidP="005A1262">
      <w:pPr>
        <w:pStyle w:val="sonvb"/>
        <w:spacing w:before="120" w:line="276" w:lineRule="auto"/>
        <w:ind w:firstLine="720"/>
        <w:rPr>
          <w:iCs/>
          <w:szCs w:val="28"/>
        </w:rPr>
      </w:pPr>
      <w:r w:rsidRPr="005A1262">
        <w:rPr>
          <w:iCs/>
          <w:szCs w:val="28"/>
          <w:lang w:val="en-US"/>
        </w:rPr>
        <w:t>7</w:t>
      </w:r>
      <w:r w:rsidRPr="005A1262">
        <w:rPr>
          <w:iCs/>
          <w:szCs w:val="28"/>
        </w:rPr>
        <w:t>.4. Thời hạn giải quyết</w:t>
      </w:r>
    </w:p>
    <w:p w14:paraId="39AF2F6B" w14:textId="77777777" w:rsidR="005A1262" w:rsidRPr="005A1262" w:rsidRDefault="005A1262" w:rsidP="005A1262">
      <w:pPr>
        <w:pStyle w:val="sonvb"/>
        <w:spacing w:before="120" w:line="276" w:lineRule="auto"/>
        <w:ind w:firstLine="720"/>
        <w:rPr>
          <w:iCs/>
          <w:szCs w:val="28"/>
        </w:rPr>
      </w:pPr>
      <w:r w:rsidRPr="005A1262">
        <w:rPr>
          <w:iCs/>
          <w:szCs w:val="28"/>
        </w:rPr>
        <w:t>Theo đợt tuyển sinh</w:t>
      </w:r>
    </w:p>
    <w:p w14:paraId="10BAF770" w14:textId="648F9028" w:rsidR="005A1262" w:rsidRPr="005A1262" w:rsidRDefault="005A1262" w:rsidP="005A1262">
      <w:pPr>
        <w:pStyle w:val="sonvb"/>
        <w:spacing w:before="120" w:line="276" w:lineRule="auto"/>
        <w:ind w:firstLine="720"/>
        <w:rPr>
          <w:iCs/>
          <w:szCs w:val="28"/>
        </w:rPr>
      </w:pPr>
      <w:r w:rsidRPr="005A1262">
        <w:rPr>
          <w:iCs/>
          <w:szCs w:val="28"/>
          <w:lang w:val="en-US"/>
        </w:rPr>
        <w:t>7</w:t>
      </w:r>
      <w:r w:rsidRPr="005A1262">
        <w:rPr>
          <w:iCs/>
          <w:szCs w:val="28"/>
        </w:rPr>
        <w:t>.5. Đối tượng thực hiện:</w:t>
      </w:r>
    </w:p>
    <w:p w14:paraId="6FB335D0" w14:textId="77777777" w:rsidR="005A1262" w:rsidRPr="005A1262" w:rsidRDefault="005A1262" w:rsidP="005A1262">
      <w:pPr>
        <w:pStyle w:val="sonvb"/>
        <w:spacing w:before="120" w:line="276" w:lineRule="auto"/>
        <w:ind w:firstLine="720"/>
        <w:rPr>
          <w:iCs/>
          <w:szCs w:val="28"/>
        </w:rPr>
      </w:pPr>
      <w:r w:rsidRPr="005A1262">
        <w:rPr>
          <w:iCs/>
          <w:szCs w:val="28"/>
        </w:rPr>
        <w:t>a) Đối tượng được xét tuyển Thí sinh thuộc đối tượng 01 của nhóm ưu tiên 1(ƯT1) và khu vực 1(KV1) quy định tại Quy chế tuyển sinh đại học, cao đẳng hệ chính quy hiện hành;</w:t>
      </w:r>
    </w:p>
    <w:p w14:paraId="49245A42" w14:textId="77777777" w:rsidR="005A1262" w:rsidRPr="005A1262" w:rsidRDefault="005A1262" w:rsidP="005A1262">
      <w:pPr>
        <w:pStyle w:val="sonvb"/>
        <w:spacing w:before="120" w:line="276" w:lineRule="auto"/>
        <w:ind w:firstLine="720"/>
        <w:rPr>
          <w:iCs/>
          <w:szCs w:val="28"/>
        </w:rPr>
      </w:pPr>
      <w:r w:rsidRPr="005A1262">
        <w:rPr>
          <w:iCs/>
          <w:szCs w:val="28"/>
        </w:rPr>
        <w:t>b) Đối tượng được tuyển thẳng: Thí sinh người dân tộc thiểu số rất ít người (theo quy định của Chính phủ) đã tốt nghiệp trung học phổ thông.</w:t>
      </w:r>
    </w:p>
    <w:p w14:paraId="12A76CD2" w14:textId="7ABADCB6" w:rsidR="005A1262" w:rsidRPr="005A1262" w:rsidRDefault="005A1262" w:rsidP="005A1262">
      <w:pPr>
        <w:pStyle w:val="sonvb"/>
        <w:spacing w:before="120" w:line="276" w:lineRule="auto"/>
        <w:ind w:firstLine="720"/>
        <w:rPr>
          <w:iCs/>
          <w:szCs w:val="28"/>
        </w:rPr>
      </w:pPr>
      <w:r w:rsidRPr="005A1262">
        <w:rPr>
          <w:iCs/>
          <w:szCs w:val="28"/>
          <w:lang w:val="en-US"/>
        </w:rPr>
        <w:t>7</w:t>
      </w:r>
      <w:r w:rsidRPr="005A1262">
        <w:rPr>
          <w:iCs/>
          <w:szCs w:val="28"/>
        </w:rPr>
        <w:t>.6. Cơ quan thực hiện:</w:t>
      </w:r>
    </w:p>
    <w:p w14:paraId="3C067BC5" w14:textId="77777777" w:rsidR="005A1262" w:rsidRPr="005A1262" w:rsidRDefault="005A1262" w:rsidP="005A1262">
      <w:pPr>
        <w:pStyle w:val="sonvb"/>
        <w:spacing w:before="120" w:line="276" w:lineRule="auto"/>
        <w:ind w:firstLine="720"/>
        <w:rPr>
          <w:iCs/>
          <w:szCs w:val="28"/>
        </w:rPr>
      </w:pPr>
      <w:r w:rsidRPr="005A1262">
        <w:rPr>
          <w:iCs/>
          <w:szCs w:val="28"/>
        </w:rPr>
        <w:t>Trường dự bị đại học.</w:t>
      </w:r>
    </w:p>
    <w:p w14:paraId="5FC71958" w14:textId="6BA1CA41" w:rsidR="005A1262" w:rsidRPr="005A1262" w:rsidRDefault="005A1262" w:rsidP="005A1262">
      <w:pPr>
        <w:pStyle w:val="sonvb"/>
        <w:spacing w:before="120" w:line="276" w:lineRule="auto"/>
        <w:ind w:firstLine="720"/>
        <w:rPr>
          <w:iCs/>
          <w:szCs w:val="28"/>
        </w:rPr>
      </w:pPr>
      <w:r w:rsidRPr="005A1262">
        <w:rPr>
          <w:iCs/>
          <w:szCs w:val="28"/>
          <w:lang w:val="en-US"/>
        </w:rPr>
        <w:t>7</w:t>
      </w:r>
      <w:r w:rsidRPr="005A1262">
        <w:rPr>
          <w:iCs/>
          <w:szCs w:val="28"/>
        </w:rPr>
        <w:t>.7. Kết quả thực hiện:</w:t>
      </w:r>
    </w:p>
    <w:p w14:paraId="74242A92" w14:textId="77777777" w:rsidR="005A1262" w:rsidRPr="005A1262" w:rsidRDefault="005A1262" w:rsidP="005A1262">
      <w:pPr>
        <w:pStyle w:val="sonvb"/>
        <w:spacing w:before="120" w:line="276" w:lineRule="auto"/>
        <w:ind w:firstLine="720"/>
        <w:rPr>
          <w:iCs/>
          <w:szCs w:val="28"/>
        </w:rPr>
      </w:pPr>
      <w:r w:rsidRPr="005A1262">
        <w:rPr>
          <w:iCs/>
          <w:szCs w:val="28"/>
        </w:rPr>
        <w:t>Quyết định danh sách thí sinh trúng tuyển của Hiệu trưởng trường dự bị đại học.</w:t>
      </w:r>
    </w:p>
    <w:p w14:paraId="2A820892" w14:textId="665383ED" w:rsidR="005A1262" w:rsidRPr="005A1262" w:rsidRDefault="005A1262" w:rsidP="005A1262">
      <w:pPr>
        <w:pStyle w:val="sonvb"/>
        <w:spacing w:before="120" w:line="276" w:lineRule="auto"/>
        <w:ind w:firstLine="720"/>
        <w:rPr>
          <w:iCs/>
          <w:szCs w:val="28"/>
        </w:rPr>
      </w:pPr>
      <w:r w:rsidRPr="005A1262">
        <w:rPr>
          <w:iCs/>
          <w:szCs w:val="28"/>
          <w:lang w:val="en-US"/>
        </w:rPr>
        <w:t>7</w:t>
      </w:r>
      <w:r w:rsidRPr="005A1262">
        <w:rPr>
          <w:iCs/>
          <w:szCs w:val="28"/>
        </w:rPr>
        <w:t>.8. Phí, lệ phí:</w:t>
      </w:r>
    </w:p>
    <w:p w14:paraId="598F814F" w14:textId="77777777" w:rsidR="005A1262" w:rsidRPr="005A1262" w:rsidRDefault="005A1262" w:rsidP="005A1262">
      <w:pPr>
        <w:pStyle w:val="sonvb"/>
        <w:spacing w:before="120" w:line="276" w:lineRule="auto"/>
        <w:ind w:firstLine="720"/>
        <w:rPr>
          <w:iCs/>
          <w:szCs w:val="28"/>
        </w:rPr>
      </w:pPr>
      <w:r w:rsidRPr="005A1262">
        <w:rPr>
          <w:iCs/>
          <w:szCs w:val="28"/>
        </w:rPr>
        <w:t>Không.</w:t>
      </w:r>
    </w:p>
    <w:p w14:paraId="71609D58" w14:textId="5EA0FC97" w:rsidR="005A1262" w:rsidRPr="005A1262" w:rsidRDefault="005A1262" w:rsidP="005A1262">
      <w:pPr>
        <w:pStyle w:val="sonvb"/>
        <w:spacing w:before="120" w:line="276" w:lineRule="auto"/>
        <w:ind w:firstLine="720"/>
        <w:rPr>
          <w:iCs/>
          <w:szCs w:val="28"/>
        </w:rPr>
      </w:pPr>
      <w:r w:rsidRPr="005A1262">
        <w:rPr>
          <w:iCs/>
          <w:szCs w:val="28"/>
          <w:lang w:val="en-US"/>
        </w:rPr>
        <w:t>7</w:t>
      </w:r>
      <w:r w:rsidRPr="005A1262">
        <w:rPr>
          <w:iCs/>
          <w:szCs w:val="28"/>
        </w:rPr>
        <w:t>.9. Tên mẫu đơn, mẫu tờ khai:</w:t>
      </w:r>
    </w:p>
    <w:p w14:paraId="22813D85" w14:textId="77777777" w:rsidR="005A1262" w:rsidRPr="005A1262" w:rsidRDefault="005A1262" w:rsidP="005A1262">
      <w:pPr>
        <w:pStyle w:val="sonvb"/>
        <w:spacing w:before="120" w:line="276" w:lineRule="auto"/>
        <w:ind w:firstLine="720"/>
        <w:rPr>
          <w:iCs/>
          <w:szCs w:val="28"/>
        </w:rPr>
      </w:pPr>
      <w:r w:rsidRPr="005A1262">
        <w:rPr>
          <w:iCs/>
          <w:szCs w:val="28"/>
        </w:rPr>
        <w:t>Mẫu đơn đăng ký xét tuyển hệ dự bị đại học tại Phụ lục ban hành kèm theo Thông tư số 26/2016/TT-BGDĐT ngày 30/12/2016 của Bộ trưởng Bộ Giáo dục và Đào tạo ban hành Quy chế tuyển sinh, tổ chức bồi dưỡng, xét chọn và phân bổ vào học trình độ đại học; cao đẳng sư phạm, trung cấp sư phạm đối với học sinh hệ dự bị đại học</w:t>
      </w:r>
    </w:p>
    <w:p w14:paraId="5321D73B" w14:textId="2EC1131B" w:rsidR="005A1262" w:rsidRPr="005A1262" w:rsidRDefault="005A1262" w:rsidP="005A1262">
      <w:pPr>
        <w:pStyle w:val="sonvb"/>
        <w:spacing w:before="120" w:line="276" w:lineRule="auto"/>
        <w:ind w:firstLine="720"/>
        <w:rPr>
          <w:iCs/>
          <w:szCs w:val="28"/>
        </w:rPr>
      </w:pPr>
      <w:r w:rsidRPr="005A1262">
        <w:rPr>
          <w:iCs/>
          <w:szCs w:val="28"/>
          <w:lang w:val="en-US"/>
        </w:rPr>
        <w:t>7</w:t>
      </w:r>
      <w:r w:rsidRPr="005A1262">
        <w:rPr>
          <w:iCs/>
          <w:szCs w:val="28"/>
        </w:rPr>
        <w:t>.10. Yêu cầu, điều kiện:</w:t>
      </w:r>
    </w:p>
    <w:p w14:paraId="544AC9F3" w14:textId="77777777" w:rsidR="005A1262" w:rsidRPr="005A1262" w:rsidRDefault="005A1262" w:rsidP="005A1262">
      <w:pPr>
        <w:pStyle w:val="sonvb"/>
        <w:spacing w:before="120" w:line="276" w:lineRule="auto"/>
        <w:ind w:firstLine="720"/>
        <w:rPr>
          <w:iCs/>
          <w:szCs w:val="28"/>
        </w:rPr>
      </w:pPr>
      <w:r w:rsidRPr="005A1262">
        <w:rPr>
          <w:iCs/>
          <w:szCs w:val="28"/>
        </w:rPr>
        <w:lastRenderedPageBreak/>
        <w:t>a) Đối với phương thức xét tuyển dựa vào kết quả học tập ở cấp trung học phổ thông:</w:t>
      </w:r>
    </w:p>
    <w:p w14:paraId="54324F1C" w14:textId="77777777" w:rsidR="005A1262" w:rsidRPr="005A1262" w:rsidRDefault="005A1262" w:rsidP="005A1262">
      <w:pPr>
        <w:pStyle w:val="sonvb"/>
        <w:spacing w:before="120" w:line="276" w:lineRule="auto"/>
        <w:ind w:firstLine="720"/>
        <w:rPr>
          <w:iCs/>
          <w:szCs w:val="28"/>
        </w:rPr>
      </w:pPr>
      <w:r w:rsidRPr="005A1262">
        <w:rPr>
          <w:iCs/>
          <w:szCs w:val="28"/>
        </w:rPr>
        <w:t>- Tốt nghiệp trung học phổ thông;</w:t>
      </w:r>
    </w:p>
    <w:p w14:paraId="2911CB3A" w14:textId="77777777" w:rsidR="005A1262" w:rsidRPr="005A1262" w:rsidRDefault="005A1262" w:rsidP="005A1262">
      <w:pPr>
        <w:pStyle w:val="sonvb"/>
        <w:spacing w:before="120" w:line="276" w:lineRule="auto"/>
        <w:ind w:firstLine="720"/>
        <w:rPr>
          <w:iCs/>
          <w:szCs w:val="28"/>
        </w:rPr>
      </w:pPr>
      <w:r w:rsidRPr="005A1262">
        <w:rPr>
          <w:iCs/>
          <w:szCs w:val="28"/>
        </w:rPr>
        <w:t>- Kết quả xếp loại học lực từ trung bình trở lên và kết quả xếp loại hạnh kiểm từ khá trở lên trong ba năm học trung học phổ thông;</w:t>
      </w:r>
    </w:p>
    <w:p w14:paraId="2AAE32AF" w14:textId="77777777" w:rsidR="005A1262" w:rsidRPr="005A1262" w:rsidRDefault="005A1262" w:rsidP="005A1262">
      <w:pPr>
        <w:pStyle w:val="sonvb"/>
        <w:spacing w:before="120" w:line="276" w:lineRule="auto"/>
        <w:ind w:firstLine="720"/>
        <w:rPr>
          <w:iCs/>
          <w:szCs w:val="28"/>
        </w:rPr>
      </w:pPr>
      <w:r w:rsidRPr="005A1262">
        <w:rPr>
          <w:iCs/>
          <w:szCs w:val="28"/>
        </w:rPr>
        <w:t>- Điểm trung bình chung của ba môn theo tổ hợp xét tuyển của năm học lớp 12 từ 6,0 trở lên.</w:t>
      </w:r>
    </w:p>
    <w:p w14:paraId="77DB2968" w14:textId="77777777" w:rsidR="005A1262" w:rsidRPr="005A1262" w:rsidRDefault="005A1262" w:rsidP="005A1262">
      <w:pPr>
        <w:pStyle w:val="sonvb"/>
        <w:spacing w:before="120" w:line="276" w:lineRule="auto"/>
        <w:ind w:firstLine="720"/>
        <w:rPr>
          <w:iCs/>
          <w:szCs w:val="28"/>
        </w:rPr>
      </w:pPr>
      <w:r w:rsidRPr="005A1262">
        <w:rPr>
          <w:iCs/>
          <w:szCs w:val="28"/>
        </w:rPr>
        <w:t>b) Đối với phương thức xét tuyển dựa vào kết quả thi trung học phổ thông quốc gia</w:t>
      </w:r>
    </w:p>
    <w:p w14:paraId="2DD05FB6" w14:textId="77777777" w:rsidR="005A1262" w:rsidRPr="005A1262" w:rsidRDefault="005A1262" w:rsidP="005A1262">
      <w:pPr>
        <w:pStyle w:val="sonvb"/>
        <w:spacing w:before="120" w:line="276" w:lineRule="auto"/>
        <w:ind w:firstLine="720"/>
        <w:rPr>
          <w:iCs/>
          <w:szCs w:val="28"/>
        </w:rPr>
      </w:pPr>
      <w:r w:rsidRPr="005A1262">
        <w:rPr>
          <w:iCs/>
          <w:szCs w:val="28"/>
        </w:rPr>
        <w:t>- Tốt nghiệp trung học phổ thông;</w:t>
      </w:r>
    </w:p>
    <w:p w14:paraId="2DF4965F" w14:textId="77777777" w:rsidR="005A1262" w:rsidRPr="005A1262" w:rsidRDefault="005A1262" w:rsidP="005A1262">
      <w:pPr>
        <w:pStyle w:val="sonvb"/>
        <w:spacing w:before="120" w:line="276" w:lineRule="auto"/>
        <w:ind w:firstLine="720"/>
        <w:rPr>
          <w:iCs/>
          <w:szCs w:val="28"/>
        </w:rPr>
      </w:pPr>
      <w:r w:rsidRPr="005A1262">
        <w:rPr>
          <w:iCs/>
          <w:szCs w:val="28"/>
        </w:rPr>
        <w:t>- Tổng điểm của ba bài thi/môn thi (không tính điểm ưu tiên) của tổ hợp xét tuyển đạt từ 12,0 điểm trở lên (không có bài thi/môn thi nào bị điểm liệt, theo quy định tại Quy chế thi trung học phổ thông quốc gia).</w:t>
      </w:r>
    </w:p>
    <w:p w14:paraId="1B397868" w14:textId="77777777" w:rsidR="005A1262" w:rsidRPr="005A1262" w:rsidRDefault="005A1262" w:rsidP="005A1262">
      <w:pPr>
        <w:pStyle w:val="sonvb"/>
        <w:spacing w:before="120" w:line="276" w:lineRule="auto"/>
        <w:ind w:firstLine="720"/>
        <w:rPr>
          <w:iCs/>
          <w:szCs w:val="28"/>
        </w:rPr>
      </w:pPr>
      <w:r w:rsidRPr="005A1262">
        <w:rPr>
          <w:iCs/>
          <w:szCs w:val="28"/>
        </w:rPr>
        <w:t>c) Đối với phương thức tuyển thẳng: Tốt nghiệp trung học phổ thông.</w:t>
      </w:r>
    </w:p>
    <w:p w14:paraId="06CCE29C" w14:textId="6FB31A59" w:rsidR="005A1262" w:rsidRPr="005A1262" w:rsidRDefault="005A1262" w:rsidP="005A1262">
      <w:pPr>
        <w:pStyle w:val="sonvb"/>
        <w:spacing w:before="120" w:line="276" w:lineRule="auto"/>
        <w:ind w:firstLine="720"/>
        <w:rPr>
          <w:iCs/>
          <w:szCs w:val="28"/>
        </w:rPr>
      </w:pPr>
      <w:r w:rsidRPr="005A1262">
        <w:rPr>
          <w:iCs/>
          <w:szCs w:val="28"/>
          <w:lang w:val="en-US"/>
        </w:rPr>
        <w:t>7</w:t>
      </w:r>
      <w:r w:rsidRPr="005A1262">
        <w:rPr>
          <w:iCs/>
          <w:szCs w:val="28"/>
        </w:rPr>
        <w:t>.11. Căn cứ pháp lý:</w:t>
      </w:r>
    </w:p>
    <w:p w14:paraId="7E4C6A6F" w14:textId="0CCBC819" w:rsidR="005A1262" w:rsidRPr="005A1262" w:rsidRDefault="005A1262" w:rsidP="005A1262">
      <w:pPr>
        <w:ind w:firstLine="720"/>
        <w:jc w:val="both"/>
        <w:rPr>
          <w:iCs/>
          <w:szCs w:val="28"/>
        </w:rPr>
      </w:pPr>
      <w:r w:rsidRPr="005A1262">
        <w:rPr>
          <w:iCs/>
          <w:szCs w:val="28"/>
        </w:rPr>
        <w:t>Thông tư số 26/2016/TT-BGDĐT ngày 30/12/2016 của Bộ trưởng Bộ Giáo dục và Đào tạo ban hành Quy chế tuyển sinh, tổ chức bồi dưỡng, xét chọn và phân bổ vào học trình độ đại học; cao đẳng sư phạm, trung cấp sư phạm đối với học sinh hệ dự bị đại học.</w:t>
      </w:r>
    </w:p>
    <w:p w14:paraId="00C81551" w14:textId="16E67AAD" w:rsidR="005A1262" w:rsidRPr="005A1262" w:rsidRDefault="005A1262" w:rsidP="005A1262">
      <w:pPr>
        <w:ind w:firstLine="720"/>
        <w:jc w:val="both"/>
        <w:rPr>
          <w:iCs/>
          <w:szCs w:val="28"/>
        </w:rPr>
      </w:pPr>
    </w:p>
    <w:p w14:paraId="22FD05CF" w14:textId="5FD495B3" w:rsidR="005A1262" w:rsidRDefault="005A1262">
      <w:pPr>
        <w:rPr>
          <w:szCs w:val="28"/>
        </w:rPr>
      </w:pPr>
      <w:r>
        <w:rPr>
          <w:szCs w:val="28"/>
        </w:rPr>
        <w:br w:type="page"/>
      </w:r>
    </w:p>
    <w:p w14:paraId="7B90A128" w14:textId="77777777" w:rsidR="005A1262" w:rsidRPr="00FF5298" w:rsidRDefault="005A1262" w:rsidP="005A1262">
      <w:pPr>
        <w:ind w:firstLine="567"/>
        <w:jc w:val="center"/>
        <w:rPr>
          <w:b/>
          <w:szCs w:val="28"/>
          <w:lang w:val="vi-VN"/>
        </w:rPr>
      </w:pPr>
      <w:r w:rsidRPr="00FF5298">
        <w:rPr>
          <w:b/>
          <w:szCs w:val="28"/>
          <w:lang w:val="vi-VN"/>
        </w:rPr>
        <w:lastRenderedPageBreak/>
        <w:t>Phụ lục</w:t>
      </w:r>
    </w:p>
    <w:p w14:paraId="76837044" w14:textId="77777777" w:rsidR="005A1262" w:rsidRPr="00FF5298" w:rsidRDefault="005A1262" w:rsidP="005A1262">
      <w:pPr>
        <w:spacing w:before="120"/>
        <w:jc w:val="center"/>
        <w:rPr>
          <w:b/>
          <w:szCs w:val="28"/>
          <w:lang w:val="vi-VN"/>
        </w:rPr>
      </w:pPr>
      <w:r w:rsidRPr="00FF5298">
        <w:rPr>
          <w:b/>
          <w:szCs w:val="28"/>
          <w:lang w:val="vi-VN"/>
        </w:rPr>
        <w:t>ĐƠN ĐĂNG KÝ XÉT TUYỂN HỆ DỰ BỊ ĐẠI HỌC</w:t>
      </w:r>
    </w:p>
    <w:p w14:paraId="2B76E0E8" w14:textId="77777777" w:rsidR="005A1262" w:rsidRPr="00FF5298" w:rsidRDefault="005A1262" w:rsidP="005A1262">
      <w:pPr>
        <w:jc w:val="center"/>
        <w:rPr>
          <w:i/>
          <w:szCs w:val="28"/>
          <w:lang w:val="vi-VN"/>
        </w:rPr>
      </w:pPr>
      <w:r w:rsidRPr="00FF5298">
        <w:rPr>
          <w:i/>
          <w:szCs w:val="28"/>
          <w:lang w:val="vi-VN"/>
        </w:rPr>
        <w:t xml:space="preserve"> (Kèm theo Thông tư số: 26 /2016/TT-BGDĐT ngày 30 tháng 12 năm 2016</w:t>
      </w:r>
    </w:p>
    <w:p w14:paraId="0A9EF608" w14:textId="77777777" w:rsidR="005A1262" w:rsidRPr="00FF5298" w:rsidRDefault="005A1262" w:rsidP="005A1262">
      <w:pPr>
        <w:jc w:val="center"/>
        <w:rPr>
          <w:i/>
          <w:szCs w:val="28"/>
          <w:lang w:val="vi-VN"/>
        </w:rPr>
      </w:pPr>
      <w:r w:rsidRPr="00FF5298">
        <w:rPr>
          <w:i/>
          <w:szCs w:val="28"/>
          <w:lang w:val="vi-VN"/>
        </w:rPr>
        <w:t xml:space="preserve"> của Bộ trưởng Bộ Giáo dục và Đào tạo)</w:t>
      </w:r>
    </w:p>
    <w:p w14:paraId="0F514AE7" w14:textId="77777777" w:rsidR="005A1262" w:rsidRPr="00FF5298" w:rsidRDefault="005A1262" w:rsidP="005A1262">
      <w:pPr>
        <w:spacing w:line="360" w:lineRule="auto"/>
        <w:jc w:val="center"/>
        <w:rPr>
          <w:b/>
          <w:szCs w:val="28"/>
          <w:lang w:val="vi-VN"/>
        </w:rPr>
      </w:pPr>
      <w:r w:rsidRPr="00FF5298">
        <w:rPr>
          <w:b/>
          <w:noProof/>
          <w:szCs w:val="28"/>
        </w:rPr>
        <mc:AlternateContent>
          <mc:Choice Requires="wps">
            <w:drawing>
              <wp:anchor distT="0" distB="0" distL="114300" distR="114300" simplePos="0" relativeHeight="251665408" behindDoc="0" locked="0" layoutInCell="1" allowOverlap="1" wp14:anchorId="662A75DF" wp14:editId="05F8E4E0">
                <wp:simplePos x="0" y="0"/>
                <wp:positionH relativeFrom="column">
                  <wp:posOffset>216535</wp:posOffset>
                </wp:positionH>
                <wp:positionV relativeFrom="paragraph">
                  <wp:posOffset>52705</wp:posOffset>
                </wp:positionV>
                <wp:extent cx="5257800" cy="0"/>
                <wp:effectExtent l="10795" t="9525" r="8255"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3CCE7A"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4.15pt" to="431.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"/>
            </w:pict>
          </mc:Fallback>
        </mc:AlternateContent>
      </w:r>
    </w:p>
    <w:p w14:paraId="3CB34A06" w14:textId="77777777" w:rsidR="005A1262" w:rsidRPr="00FF5298" w:rsidRDefault="005A1262" w:rsidP="005A1262">
      <w:pPr>
        <w:jc w:val="center"/>
        <w:rPr>
          <w:b/>
          <w:szCs w:val="28"/>
          <w:lang w:val="vi-VN"/>
        </w:rPr>
      </w:pPr>
      <w:r w:rsidRPr="00FF5298">
        <w:rPr>
          <w:b/>
          <w:szCs w:val="28"/>
          <w:lang w:val="vi-VN"/>
        </w:rPr>
        <w:t>CỘNG HOÀ XÃ HỘI CHỦ NGHĨA VIỆT NAM</w:t>
      </w:r>
    </w:p>
    <w:p w14:paraId="452B944F" w14:textId="77777777" w:rsidR="005A1262" w:rsidRPr="00FF5298" w:rsidRDefault="005A1262" w:rsidP="005A1262">
      <w:pPr>
        <w:jc w:val="center"/>
        <w:rPr>
          <w:b/>
          <w:szCs w:val="28"/>
        </w:rPr>
      </w:pPr>
      <w:r w:rsidRPr="00FF5298">
        <w:rPr>
          <w:b/>
          <w:szCs w:val="28"/>
        </w:rPr>
        <w:t>Độc lập - Tự do - Hạnh phúc</w:t>
      </w:r>
    </w:p>
    <w:p w14:paraId="33E56328" w14:textId="77777777" w:rsidR="005A1262" w:rsidRPr="00FF5298" w:rsidRDefault="005A1262" w:rsidP="005A1262">
      <w:pPr>
        <w:jc w:val="center"/>
        <w:rPr>
          <w:i/>
          <w:szCs w:val="28"/>
        </w:rPr>
      </w:pPr>
      <w:r w:rsidRPr="00FF5298">
        <w:rPr>
          <w:b/>
          <w:noProof/>
          <w:szCs w:val="28"/>
        </w:rPr>
        <mc:AlternateContent>
          <mc:Choice Requires="wps">
            <w:drawing>
              <wp:anchor distT="0" distB="0" distL="114300" distR="114300" simplePos="0" relativeHeight="251666432" behindDoc="0" locked="0" layoutInCell="1" allowOverlap="1" wp14:anchorId="38711854" wp14:editId="65BF15C5">
                <wp:simplePos x="0" y="0"/>
                <wp:positionH relativeFrom="column">
                  <wp:posOffset>1787525</wp:posOffset>
                </wp:positionH>
                <wp:positionV relativeFrom="paragraph">
                  <wp:posOffset>8255</wp:posOffset>
                </wp:positionV>
                <wp:extent cx="2004695" cy="0"/>
                <wp:effectExtent l="10160" t="13970" r="13970" b="50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E4B45B"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5pt,.65pt" to="29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"/>
            </w:pict>
          </mc:Fallback>
        </mc:AlternateContent>
      </w:r>
      <w:r w:rsidRPr="00FF5298">
        <w:rPr>
          <w:i/>
          <w:szCs w:val="28"/>
        </w:rPr>
        <w:t xml:space="preserve">                                                                  ........., ngày .... tháng .... năm ......</w:t>
      </w:r>
    </w:p>
    <w:p w14:paraId="0219C1D0" w14:textId="77777777" w:rsidR="005A1262" w:rsidRPr="00FF5298" w:rsidRDefault="005A1262" w:rsidP="005A1262">
      <w:pPr>
        <w:spacing w:before="120"/>
        <w:jc w:val="center"/>
        <w:rPr>
          <w:b/>
          <w:szCs w:val="28"/>
        </w:rPr>
      </w:pPr>
      <w:r w:rsidRPr="00FF5298">
        <w:rPr>
          <w:b/>
          <w:szCs w:val="28"/>
        </w:rPr>
        <w:t>ĐƠN ĐĂNG KÝ XÉT TUYỂN HỆ DỰ BỊ ĐẠI HỌC</w:t>
      </w:r>
    </w:p>
    <w:p w14:paraId="312CF898" w14:textId="77777777" w:rsidR="005A1262" w:rsidRPr="00FF5298" w:rsidRDefault="005A1262" w:rsidP="005A1262">
      <w:pPr>
        <w:spacing w:before="120"/>
        <w:jc w:val="center"/>
        <w:rPr>
          <w:spacing w:val="-12"/>
        </w:rPr>
      </w:pPr>
      <w:r w:rsidRPr="00FF5298">
        <w:rPr>
          <w:szCs w:val="28"/>
        </w:rPr>
        <w:t>Kính gửi</w:t>
      </w:r>
      <w:r w:rsidRPr="00FF5298">
        <w:rPr>
          <w:spacing w:val="-12"/>
          <w:szCs w:val="28"/>
        </w:rPr>
        <w:t>:</w:t>
      </w:r>
      <w:r w:rsidRPr="00FF5298">
        <w:rPr>
          <w:b/>
          <w:spacing w:val="-12"/>
          <w:szCs w:val="28"/>
        </w:rPr>
        <w:t xml:space="preserve">  </w:t>
      </w:r>
      <w:r w:rsidRPr="00FF5298">
        <w:rPr>
          <w:i/>
        </w:rPr>
        <w:t>(Ghi rõ tên cơ sở dự bị đại học)</w:t>
      </w:r>
    </w:p>
    <w:p w14:paraId="2549A342" w14:textId="77777777" w:rsidR="005A1262" w:rsidRPr="00FF5298" w:rsidRDefault="005A1262" w:rsidP="005A1262">
      <w:pPr>
        <w:spacing w:before="120"/>
        <w:jc w:val="center"/>
        <w:rPr>
          <w:szCs w:val="28"/>
        </w:rPr>
      </w:pPr>
      <w:r w:rsidRPr="00FF5298">
        <w:rPr>
          <w:szCs w:val="28"/>
        </w:rPr>
        <w:t>....................................................................</w:t>
      </w:r>
    </w:p>
    <w:p w14:paraId="1508E2C3" w14:textId="77777777" w:rsidR="005A1262" w:rsidRPr="00FF5298" w:rsidRDefault="005A1262" w:rsidP="005A1262">
      <w:pPr>
        <w:tabs>
          <w:tab w:val="right" w:leader="dot" w:pos="9072"/>
        </w:tabs>
        <w:jc w:val="center"/>
        <w:rPr>
          <w:szCs w:val="28"/>
        </w:rPr>
      </w:pPr>
      <w:r w:rsidRPr="00FF5298">
        <w:rPr>
          <w:szCs w:val="28"/>
        </w:rPr>
        <w:t>1. Họ và tên:  ......................................................................................................</w:t>
      </w:r>
    </w:p>
    <w:p w14:paraId="10F006C5" w14:textId="77777777" w:rsidR="005A1262" w:rsidRPr="00FF5298" w:rsidRDefault="005A1262" w:rsidP="005A1262">
      <w:pPr>
        <w:tabs>
          <w:tab w:val="right" w:leader="dot" w:pos="9072"/>
        </w:tabs>
        <w:jc w:val="center"/>
        <w:rPr>
          <w:szCs w:val="28"/>
        </w:rPr>
      </w:pPr>
      <w:r w:rsidRPr="00FF5298">
        <w:rPr>
          <w:szCs w:val="28"/>
        </w:rPr>
        <w:t>2. Ngày, tháng, năm sinh:....................................................................................</w:t>
      </w:r>
    </w:p>
    <w:p w14:paraId="63406252" w14:textId="77777777" w:rsidR="005A1262" w:rsidRPr="00FF5298" w:rsidRDefault="005A1262" w:rsidP="005A1262">
      <w:pPr>
        <w:tabs>
          <w:tab w:val="right" w:leader="dot" w:pos="9072"/>
        </w:tabs>
        <w:jc w:val="center"/>
        <w:rPr>
          <w:szCs w:val="28"/>
        </w:rPr>
      </w:pPr>
      <w:r w:rsidRPr="00FF5298">
        <w:rPr>
          <w:szCs w:val="28"/>
        </w:rPr>
        <w:t>3. Dân tộc:...........................................................................................................</w:t>
      </w:r>
    </w:p>
    <w:p w14:paraId="3808CAD1" w14:textId="77777777" w:rsidR="005A1262" w:rsidRPr="00FF5298" w:rsidRDefault="005A1262" w:rsidP="005A1262">
      <w:pPr>
        <w:tabs>
          <w:tab w:val="right" w:leader="dot" w:pos="9072"/>
        </w:tabs>
        <w:rPr>
          <w:szCs w:val="28"/>
        </w:rPr>
      </w:pPr>
      <w:r w:rsidRPr="00FF5298">
        <w:rPr>
          <w:szCs w:val="28"/>
        </w:rPr>
        <w:t>4. Hộ khẩu thường trú: (Thôn/ xóm, xã/phường, huyện, quận, tỉnh, thành phố) ….............................................................................................................</w:t>
      </w:r>
    </w:p>
    <w:p w14:paraId="44598466" w14:textId="77777777" w:rsidR="005A1262" w:rsidRPr="00FF5298" w:rsidRDefault="005A1262" w:rsidP="005A1262">
      <w:pPr>
        <w:tabs>
          <w:tab w:val="right" w:leader="dot" w:pos="9072"/>
        </w:tabs>
        <w:rPr>
          <w:szCs w:val="28"/>
        </w:rPr>
      </w:pPr>
      <w:r w:rsidRPr="00FF5298">
        <w:rPr>
          <w:szCs w:val="28"/>
        </w:rPr>
        <w:t xml:space="preserve">5. Thuộc đối tượng:  Xét tuyển    </w:t>
      </w:r>
      <w:r w:rsidRPr="00FF5298">
        <w:rPr>
          <w:sz w:val="26"/>
          <w:szCs w:val="26"/>
        </w:rPr>
        <w:fldChar w:fldCharType="begin">
          <w:ffData>
            <w:name w:val=""/>
            <w:enabled/>
            <w:calcOnExit w:val="0"/>
            <w:checkBox>
              <w:sizeAuto/>
              <w:default w:val="0"/>
            </w:checkBox>
          </w:ffData>
        </w:fldChar>
      </w:r>
      <w:r w:rsidRPr="00FF5298">
        <w:rPr>
          <w:sz w:val="26"/>
          <w:szCs w:val="26"/>
        </w:rPr>
        <w:instrText xml:space="preserve"> FORMCHECKBOX </w:instrText>
      </w:r>
      <w:r w:rsidR="005F3B24">
        <w:rPr>
          <w:sz w:val="26"/>
          <w:szCs w:val="26"/>
        </w:rPr>
      </w:r>
      <w:r w:rsidR="005F3B24">
        <w:rPr>
          <w:sz w:val="26"/>
          <w:szCs w:val="26"/>
        </w:rPr>
        <w:fldChar w:fldCharType="separate"/>
      </w:r>
      <w:r w:rsidRPr="00FF5298">
        <w:rPr>
          <w:sz w:val="26"/>
          <w:szCs w:val="26"/>
        </w:rPr>
        <w:fldChar w:fldCharType="end"/>
      </w:r>
      <w:r w:rsidRPr="00FF5298">
        <w:rPr>
          <w:sz w:val="26"/>
          <w:szCs w:val="26"/>
          <w:lang w:val="pt-BR"/>
        </w:rPr>
        <w:t xml:space="preserve">  </w:t>
      </w:r>
      <w:r w:rsidRPr="00FF5298">
        <w:rPr>
          <w:szCs w:val="28"/>
        </w:rPr>
        <w:t xml:space="preserve">             Tuyển thẳng    </w:t>
      </w:r>
      <w:r w:rsidRPr="00FF5298">
        <w:rPr>
          <w:sz w:val="26"/>
          <w:szCs w:val="26"/>
        </w:rPr>
        <w:fldChar w:fldCharType="begin">
          <w:ffData>
            <w:name w:val=""/>
            <w:enabled/>
            <w:calcOnExit w:val="0"/>
            <w:checkBox>
              <w:sizeAuto/>
              <w:default w:val="0"/>
            </w:checkBox>
          </w:ffData>
        </w:fldChar>
      </w:r>
      <w:r w:rsidRPr="00FF5298">
        <w:rPr>
          <w:sz w:val="26"/>
          <w:szCs w:val="26"/>
        </w:rPr>
        <w:instrText xml:space="preserve"> FORMCHECKBOX </w:instrText>
      </w:r>
      <w:r w:rsidR="005F3B24">
        <w:rPr>
          <w:sz w:val="26"/>
          <w:szCs w:val="26"/>
        </w:rPr>
      </w:r>
      <w:r w:rsidR="005F3B24">
        <w:rPr>
          <w:sz w:val="26"/>
          <w:szCs w:val="26"/>
        </w:rPr>
        <w:fldChar w:fldCharType="separate"/>
      </w:r>
      <w:r w:rsidRPr="00FF5298">
        <w:rPr>
          <w:sz w:val="26"/>
          <w:szCs w:val="26"/>
        </w:rPr>
        <w:fldChar w:fldCharType="end"/>
      </w:r>
      <w:r w:rsidRPr="00FF5298">
        <w:rPr>
          <w:sz w:val="26"/>
          <w:szCs w:val="26"/>
          <w:lang w:val="pt-BR"/>
        </w:rPr>
        <w:t xml:space="preserve">  </w:t>
      </w:r>
    </w:p>
    <w:p w14:paraId="39391A0B" w14:textId="77777777" w:rsidR="005A1262" w:rsidRPr="00FF5298" w:rsidRDefault="005A1262" w:rsidP="005A1262">
      <w:pPr>
        <w:jc w:val="both"/>
        <w:rPr>
          <w:i/>
          <w:szCs w:val="28"/>
        </w:rPr>
      </w:pPr>
      <w:r w:rsidRPr="00FF5298">
        <w:rPr>
          <w:szCs w:val="28"/>
        </w:rPr>
        <w:t xml:space="preserve">6. Điểm bài thi/môn thi của kỳ thi trung học phổ thông quốc gia: </w:t>
      </w:r>
      <w:r w:rsidRPr="00FF5298">
        <w:rPr>
          <w:i/>
          <w:szCs w:val="28"/>
        </w:rPr>
        <w:t>(</w:t>
      </w:r>
      <w:r w:rsidRPr="00FF5298">
        <w:rPr>
          <w:i/>
        </w:rPr>
        <w:t>dành riêng cho học sinh đăng ký xét tuyển dựa vào kết quả thi trung học phổ thông quốc gia</w:t>
      </w:r>
      <w:r w:rsidRPr="00FF5298">
        <w:rPr>
          <w:i/>
          <w:szCs w:val="28"/>
        </w:rPr>
        <w:t>)</w:t>
      </w:r>
    </w:p>
    <w:p w14:paraId="5EA8DB6E" w14:textId="77777777" w:rsidR="005A1262" w:rsidRPr="00FF5298" w:rsidRDefault="005A1262" w:rsidP="005A1262">
      <w:pPr>
        <w:tabs>
          <w:tab w:val="right" w:leader="dot" w:pos="9072"/>
        </w:tabs>
        <w:rPr>
          <w:b/>
          <w:szCs w:val="28"/>
        </w:rPr>
      </w:pPr>
      <w:r w:rsidRPr="00FF5298">
        <w:rPr>
          <w:b/>
          <w:szCs w:val="28"/>
        </w:rPr>
        <w:t>Nguyện vọng 1:</w:t>
      </w:r>
    </w:p>
    <w:p w14:paraId="0EF6F716" w14:textId="77777777" w:rsidR="005A1262" w:rsidRPr="00FF5298" w:rsidRDefault="005A1262" w:rsidP="005A1262">
      <w:pPr>
        <w:tabs>
          <w:tab w:val="right" w:leader="dot" w:pos="9072"/>
        </w:tabs>
        <w:rPr>
          <w:szCs w:val="28"/>
        </w:rPr>
      </w:pPr>
      <w:r w:rsidRPr="00FF5298">
        <w:rPr>
          <w:szCs w:val="28"/>
        </w:rPr>
        <w:t xml:space="preserve">Bài thi/Môn thi 1:.................../............điểm; Bài thi/Môn 2:........../..........điểm; </w:t>
      </w:r>
    </w:p>
    <w:p w14:paraId="3371BE97" w14:textId="77777777" w:rsidR="005A1262" w:rsidRPr="00FF5298" w:rsidRDefault="005A1262" w:rsidP="005A1262">
      <w:pPr>
        <w:tabs>
          <w:tab w:val="right" w:leader="dot" w:pos="9072"/>
        </w:tabs>
        <w:rPr>
          <w:szCs w:val="28"/>
        </w:rPr>
      </w:pPr>
      <w:r w:rsidRPr="00FF5298">
        <w:rPr>
          <w:szCs w:val="28"/>
        </w:rPr>
        <w:t>Bài thi/Môn 3:......................../........điểm. Tổng điểm:...............</w:t>
      </w:r>
    </w:p>
    <w:p w14:paraId="2DA97827" w14:textId="77777777" w:rsidR="005A1262" w:rsidRPr="00FF5298" w:rsidRDefault="005A1262" w:rsidP="005A1262">
      <w:pPr>
        <w:tabs>
          <w:tab w:val="right" w:leader="dot" w:pos="9072"/>
        </w:tabs>
        <w:rPr>
          <w:b/>
          <w:szCs w:val="28"/>
        </w:rPr>
      </w:pPr>
      <w:r w:rsidRPr="00FF5298">
        <w:rPr>
          <w:b/>
          <w:szCs w:val="28"/>
        </w:rPr>
        <w:t>Nguyện vọng 2:</w:t>
      </w:r>
    </w:p>
    <w:p w14:paraId="59734D14" w14:textId="77777777" w:rsidR="005A1262" w:rsidRPr="00FF5298" w:rsidRDefault="005A1262" w:rsidP="005A1262">
      <w:pPr>
        <w:tabs>
          <w:tab w:val="right" w:leader="dot" w:pos="9072"/>
        </w:tabs>
        <w:rPr>
          <w:szCs w:val="28"/>
        </w:rPr>
      </w:pPr>
      <w:r w:rsidRPr="00FF5298">
        <w:rPr>
          <w:szCs w:val="28"/>
        </w:rPr>
        <w:t xml:space="preserve">Bài thi/Môn thi 1:.................../............điểm; Bài thi/Môn 2:........../..........điểm; </w:t>
      </w:r>
    </w:p>
    <w:p w14:paraId="3760DB19" w14:textId="77777777" w:rsidR="005A1262" w:rsidRPr="00FF5298" w:rsidRDefault="005A1262" w:rsidP="005A1262">
      <w:pPr>
        <w:tabs>
          <w:tab w:val="right" w:leader="dot" w:pos="9072"/>
        </w:tabs>
        <w:rPr>
          <w:szCs w:val="28"/>
        </w:rPr>
      </w:pPr>
      <w:r w:rsidRPr="00FF5298">
        <w:rPr>
          <w:szCs w:val="28"/>
        </w:rPr>
        <w:t>Bài thi/Môn 3:......................../........điểm. Tổng điểm:...............</w:t>
      </w:r>
    </w:p>
    <w:p w14:paraId="19C217F7" w14:textId="77777777" w:rsidR="005A1262" w:rsidRPr="00FF5298" w:rsidRDefault="005A1262" w:rsidP="005A1262">
      <w:pPr>
        <w:jc w:val="both"/>
        <w:rPr>
          <w:i/>
          <w:szCs w:val="28"/>
        </w:rPr>
      </w:pPr>
      <w:r w:rsidRPr="00FF5298">
        <w:rPr>
          <w:szCs w:val="28"/>
        </w:rPr>
        <w:t xml:space="preserve">7. Điểm trung bình môn của năm lớp 12: </w:t>
      </w:r>
      <w:r w:rsidRPr="00FF5298">
        <w:rPr>
          <w:i/>
          <w:szCs w:val="28"/>
        </w:rPr>
        <w:t>(</w:t>
      </w:r>
      <w:r w:rsidRPr="00FF5298">
        <w:rPr>
          <w:i/>
        </w:rPr>
        <w:t>dành riêng cho học sinh đăng ký xét tuyển dựa vào kết quả học tập ở cấp  trung học phổ thông</w:t>
      </w:r>
      <w:r w:rsidRPr="00FF5298">
        <w:rPr>
          <w:i/>
          <w:szCs w:val="28"/>
        </w:rPr>
        <w:t>)</w:t>
      </w:r>
    </w:p>
    <w:p w14:paraId="461E15F4" w14:textId="77777777" w:rsidR="005A1262" w:rsidRPr="00FF5298" w:rsidRDefault="005A1262" w:rsidP="005A1262">
      <w:pPr>
        <w:tabs>
          <w:tab w:val="right" w:leader="dot" w:pos="9072"/>
        </w:tabs>
        <w:rPr>
          <w:b/>
          <w:szCs w:val="28"/>
        </w:rPr>
      </w:pPr>
      <w:r w:rsidRPr="00FF5298">
        <w:rPr>
          <w:b/>
          <w:szCs w:val="28"/>
        </w:rPr>
        <w:t>Nguyện vọng 1:</w:t>
      </w:r>
    </w:p>
    <w:p w14:paraId="0B3D0677" w14:textId="77777777" w:rsidR="005A1262" w:rsidRPr="00FF5298" w:rsidRDefault="005A1262" w:rsidP="005A1262">
      <w:pPr>
        <w:tabs>
          <w:tab w:val="right" w:leader="dot" w:pos="9072"/>
        </w:tabs>
        <w:rPr>
          <w:szCs w:val="28"/>
        </w:rPr>
      </w:pPr>
      <w:r w:rsidRPr="00FF5298">
        <w:rPr>
          <w:szCs w:val="28"/>
        </w:rPr>
        <w:t xml:space="preserve">Môn 1:........................../….........điểm; Môn 2:.........................../…..........điểm; </w:t>
      </w:r>
    </w:p>
    <w:p w14:paraId="3F2DA805" w14:textId="77777777" w:rsidR="005A1262" w:rsidRPr="00FF5298" w:rsidRDefault="005A1262" w:rsidP="005A1262">
      <w:pPr>
        <w:tabs>
          <w:tab w:val="right" w:leader="dot" w:pos="9072"/>
        </w:tabs>
        <w:rPr>
          <w:szCs w:val="28"/>
        </w:rPr>
      </w:pPr>
      <w:r w:rsidRPr="00FF5298">
        <w:rPr>
          <w:szCs w:val="28"/>
        </w:rPr>
        <w:t>Môn 3........................../……......điểm. Tổng điểm:...........................................</w:t>
      </w:r>
    </w:p>
    <w:p w14:paraId="5593A8C6" w14:textId="77777777" w:rsidR="005A1262" w:rsidRPr="00FF5298" w:rsidRDefault="005A1262" w:rsidP="005A1262">
      <w:pPr>
        <w:tabs>
          <w:tab w:val="right" w:leader="dot" w:pos="9072"/>
        </w:tabs>
        <w:rPr>
          <w:b/>
          <w:szCs w:val="28"/>
        </w:rPr>
      </w:pPr>
      <w:r w:rsidRPr="00FF5298">
        <w:rPr>
          <w:b/>
          <w:szCs w:val="28"/>
        </w:rPr>
        <w:t>Nguyện vọng 2:</w:t>
      </w:r>
    </w:p>
    <w:p w14:paraId="1CBE8F6B" w14:textId="77777777" w:rsidR="005A1262" w:rsidRPr="00FF5298" w:rsidRDefault="005A1262" w:rsidP="005A1262">
      <w:pPr>
        <w:tabs>
          <w:tab w:val="right" w:leader="dot" w:pos="9072"/>
        </w:tabs>
        <w:rPr>
          <w:szCs w:val="28"/>
        </w:rPr>
      </w:pPr>
      <w:r w:rsidRPr="00FF5298">
        <w:rPr>
          <w:szCs w:val="28"/>
        </w:rPr>
        <w:t>Môn 1:......................../...............điểm; Môn 2:........................../…...........điểm;</w:t>
      </w:r>
    </w:p>
    <w:p w14:paraId="5590CD64" w14:textId="77777777" w:rsidR="005A1262" w:rsidRPr="00FF5298" w:rsidRDefault="005A1262" w:rsidP="005A1262">
      <w:pPr>
        <w:tabs>
          <w:tab w:val="right" w:leader="dot" w:pos="9072"/>
        </w:tabs>
        <w:rPr>
          <w:szCs w:val="28"/>
        </w:rPr>
      </w:pPr>
      <w:r w:rsidRPr="00FF5298">
        <w:rPr>
          <w:szCs w:val="28"/>
        </w:rPr>
        <w:t>Môn 3:......................../……........điểm. Tổng điểm:............................................</w:t>
      </w:r>
    </w:p>
    <w:p w14:paraId="2F246725" w14:textId="77777777" w:rsidR="005A1262" w:rsidRPr="00FF5298" w:rsidRDefault="005A1262" w:rsidP="005A1262">
      <w:pPr>
        <w:tabs>
          <w:tab w:val="right" w:leader="dot" w:pos="9072"/>
        </w:tabs>
        <w:spacing w:before="120"/>
        <w:rPr>
          <w:szCs w:val="28"/>
        </w:rPr>
      </w:pPr>
      <w:r w:rsidRPr="00FF5298">
        <w:rPr>
          <w:szCs w:val="28"/>
        </w:rPr>
        <w:t xml:space="preserve"> 8. Tôi có nguyện vọng xin đăng ký xét tuyển vào học dự bị đại học. </w:t>
      </w:r>
    </w:p>
    <w:p w14:paraId="2295CCE9" w14:textId="77777777" w:rsidR="005A1262" w:rsidRPr="00FF5298" w:rsidRDefault="005A1262" w:rsidP="005A1262">
      <w:pPr>
        <w:tabs>
          <w:tab w:val="right" w:leader="dot" w:pos="9072"/>
        </w:tabs>
        <w:spacing w:before="120"/>
        <w:jc w:val="both"/>
        <w:rPr>
          <w:szCs w:val="28"/>
        </w:rPr>
      </w:pPr>
      <w:r w:rsidRPr="00FF5298">
        <w:rPr>
          <w:szCs w:val="28"/>
        </w:rPr>
        <w:t>          Tôi xin cam đoan những thông tin trên là đúng sự thật. Nếu sai tôi xin chịu hoàn toàn trách nhiệm trước pháp luật về những thông tin đã cung cấp.</w:t>
      </w:r>
    </w:p>
    <w:p w14:paraId="67E2D1A5" w14:textId="77777777" w:rsidR="005A1262" w:rsidRPr="00FF5298" w:rsidRDefault="005A1262" w:rsidP="005A1262">
      <w:pPr>
        <w:tabs>
          <w:tab w:val="right" w:leader="dot" w:pos="9072"/>
        </w:tabs>
        <w:spacing w:before="120"/>
        <w:rPr>
          <w:szCs w:val="28"/>
        </w:rPr>
      </w:pPr>
      <w:r w:rsidRPr="00FF5298">
        <w:rPr>
          <w:szCs w:val="28"/>
        </w:rPr>
        <w:t xml:space="preserve"> Giấy báo kết quả xét tuyển xin gửi theo địa chỉ sau: </w:t>
      </w:r>
    </w:p>
    <w:p w14:paraId="0391A054" w14:textId="77777777" w:rsidR="005A1262" w:rsidRPr="00FF5298" w:rsidRDefault="005A1262" w:rsidP="005A1262">
      <w:pPr>
        <w:tabs>
          <w:tab w:val="right" w:leader="dot" w:pos="9072"/>
        </w:tabs>
        <w:spacing w:before="120"/>
        <w:rPr>
          <w:szCs w:val="28"/>
        </w:rPr>
      </w:pPr>
      <w:r w:rsidRPr="00FF5298">
        <w:rPr>
          <w:szCs w:val="28"/>
        </w:rPr>
        <w:t>.............................................................................................................................</w:t>
      </w:r>
    </w:p>
    <w:p w14:paraId="04C073E3" w14:textId="77777777" w:rsidR="005A1262" w:rsidRPr="00FF5298" w:rsidRDefault="005A1262" w:rsidP="005A1262">
      <w:pPr>
        <w:tabs>
          <w:tab w:val="left" w:pos="4496"/>
        </w:tabs>
        <w:spacing w:before="120"/>
        <w:ind w:left="108"/>
        <w:rPr>
          <w:b/>
          <w:szCs w:val="28"/>
        </w:rPr>
      </w:pPr>
      <w:r w:rsidRPr="00FF5298">
        <w:rPr>
          <w:szCs w:val="28"/>
        </w:rPr>
        <w:tab/>
        <w:t xml:space="preserve"> </w:t>
      </w:r>
      <w:r w:rsidRPr="00FF5298">
        <w:rPr>
          <w:szCs w:val="28"/>
        </w:rPr>
        <w:tab/>
        <w:t xml:space="preserve">  </w:t>
      </w:r>
      <w:r w:rsidRPr="00FF5298">
        <w:rPr>
          <w:b/>
          <w:szCs w:val="28"/>
        </w:rPr>
        <w:t>Học sinh ký và ghi rõ họ, tên</w:t>
      </w:r>
    </w:p>
    <w:p w14:paraId="1ECDD236" w14:textId="77777777" w:rsidR="00AB6FFF" w:rsidRDefault="00AB6FFF">
      <w:pPr>
        <w:rPr>
          <w:b/>
          <w:bCs/>
        </w:rPr>
      </w:pPr>
      <w:r>
        <w:rPr>
          <w:b/>
          <w:bCs/>
        </w:rPr>
        <w:br w:type="page"/>
      </w:r>
    </w:p>
    <w:p w14:paraId="7805B094" w14:textId="6454A86A" w:rsidR="00646AB8" w:rsidRPr="00845987" w:rsidRDefault="00B71665" w:rsidP="00845987">
      <w:pPr>
        <w:pStyle w:val="Heading2"/>
        <w:spacing w:before="0"/>
        <w:ind w:firstLine="720"/>
        <w:jc w:val="both"/>
        <w:rPr>
          <w:rFonts w:ascii="Times New Roman" w:hAnsi="Times New Roman" w:cs="Times New Roman"/>
          <w:b/>
          <w:bCs/>
          <w:color w:val="auto"/>
          <w:szCs w:val="20"/>
          <w:lang w:val="nl-NL"/>
        </w:rPr>
      </w:pPr>
      <w:r w:rsidRPr="00845987">
        <w:rPr>
          <w:rFonts w:ascii="Times New Roman" w:hAnsi="Times New Roman" w:cs="Times New Roman"/>
          <w:b/>
          <w:bCs/>
          <w:color w:val="auto"/>
          <w:szCs w:val="20"/>
          <w:lang w:val="nl-NL"/>
        </w:rPr>
        <w:lastRenderedPageBreak/>
        <w:t>I</w:t>
      </w:r>
      <w:r w:rsidR="00646AB8" w:rsidRPr="00845987">
        <w:rPr>
          <w:rFonts w:ascii="Times New Roman" w:hAnsi="Times New Roman" w:cs="Times New Roman"/>
          <w:b/>
          <w:bCs/>
          <w:color w:val="auto"/>
          <w:szCs w:val="20"/>
          <w:lang w:val="nl-NL"/>
        </w:rPr>
        <w:t>X. LĨNH VỰC HỆ THỐNG VĂN BẰNG, CHỨNG CHỈ</w:t>
      </w:r>
    </w:p>
    <w:p w14:paraId="0D540FA9" w14:textId="77777777"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1. Thủ tục công nhận bằng tốt nghiệp trung học cơ sở, bằng tốt nghiệp trung học phổ thông, giấy chứng nhận hoàn thành chương trình giáo dục phổ thông do cơ sở giáo dục nước ngoài cấp để sử dụng tại Việt Nam</w:t>
      </w:r>
    </w:p>
    <w:p w14:paraId="09CD6689" w14:textId="41FDE0A2" w:rsidR="00E3584A" w:rsidRPr="0082404F" w:rsidRDefault="00E3584A" w:rsidP="00E3584A">
      <w:pPr>
        <w:pStyle w:val="sonvb"/>
        <w:spacing w:before="120" w:line="276" w:lineRule="auto"/>
        <w:ind w:firstLine="720"/>
        <w:rPr>
          <w:iCs/>
          <w:lang w:val="en-US"/>
        </w:rPr>
      </w:pPr>
      <w:r>
        <w:rPr>
          <w:iCs/>
          <w:lang w:val="en-US"/>
        </w:rPr>
        <w:t>1</w:t>
      </w:r>
      <w:r w:rsidRPr="0082404F">
        <w:rPr>
          <w:iCs/>
          <w:lang w:val="en-US"/>
        </w:rPr>
        <w:t>.1. Trình tự thực hiện:</w:t>
      </w:r>
    </w:p>
    <w:p w14:paraId="27E34EA4" w14:textId="77777777" w:rsidR="00E3584A" w:rsidRPr="0082404F" w:rsidRDefault="00E3584A" w:rsidP="00E3584A">
      <w:pPr>
        <w:pStyle w:val="sonvb"/>
        <w:spacing w:before="120" w:line="276" w:lineRule="auto"/>
        <w:ind w:firstLine="720"/>
        <w:rPr>
          <w:iCs/>
          <w:lang w:val="en-US"/>
        </w:rPr>
      </w:pPr>
      <w:r w:rsidRPr="0082404F">
        <w:rPr>
          <w:iCs/>
          <w:lang w:val="en-US"/>
        </w:rPr>
        <w:t>a) Người đề nghị công nhận văn bằng cung cấp các thông tin về văn bằng  tại Cổng dịch vụ công trực tuyến của Sở Giáo dục và Đào tạo. Các minh chứng để xác thực văn bằng gửi trực tiếp hoặc qua đường bưu điện đến Sở Giáo dục và Đào tạo.</w:t>
      </w:r>
    </w:p>
    <w:p w14:paraId="564CBE3F" w14:textId="77777777" w:rsidR="00E3584A" w:rsidRPr="0082404F" w:rsidRDefault="00E3584A" w:rsidP="00E3584A">
      <w:pPr>
        <w:pStyle w:val="sonvb"/>
        <w:spacing w:before="120" w:line="276" w:lineRule="auto"/>
        <w:ind w:firstLine="720"/>
        <w:rPr>
          <w:iCs/>
          <w:lang w:val="en-US"/>
        </w:rPr>
      </w:pPr>
      <w:r w:rsidRPr="0082404F">
        <w:rPr>
          <w:iCs/>
          <w:lang w:val="en-US"/>
        </w:rPr>
        <w:t>b) Trong thời hạn 20 ngày làm việc, Sở Giáo dục và Đào tạo có trách nhiệm trả kết quả công nhận văn bằng cho người đề nghị công nhận văn bằng. Trường hợp cần xác minh thông tin về văn bằng từ cơ sở giáo dục nước ngoài hoặc đơn vị xác thực nước ngoài, thời hạn trả kết quả công nhận văn bằng không vượt quá 45 ngày làm việc kể từ ngày tiếp nhận hồ sơ công nhận văn bằng.</w:t>
      </w:r>
    </w:p>
    <w:p w14:paraId="592B5A77" w14:textId="77777777" w:rsidR="00E3584A" w:rsidRPr="0082404F" w:rsidRDefault="00E3584A" w:rsidP="00E3584A">
      <w:pPr>
        <w:pStyle w:val="sonvb"/>
        <w:spacing w:before="120" w:line="276" w:lineRule="auto"/>
        <w:ind w:firstLine="720"/>
        <w:rPr>
          <w:iCs/>
          <w:lang w:val="en-US"/>
        </w:rPr>
      </w:pPr>
      <w:r w:rsidRPr="0082404F">
        <w:rPr>
          <w:iCs/>
          <w:lang w:val="en-US"/>
        </w:rPr>
        <w:t>Trường hợp văn bằng không đủ điều kiện công nhận hoặc quá thời hạn quy định mà không đủ căn cứ xác minh thông tin về văn bằng, Sở Giáo dục và Đào tạo trả lời bằng văn bản cho người đề nghị công nhận văn bằng. Trường hợp không xác định được mức độ tương đương của văn bằng với trình độ đào tạo quy định tại Khung trình độ Quốc gia Việt Nam, Sở Giáo dục và Đào tạo cung cấp thông tin và công nhận giá trị của văn bằng theo hệ thống giáo dục của nước nơi cơ sở giáo dục nước ngoài đặt trụ sở chính.</w:t>
      </w:r>
    </w:p>
    <w:p w14:paraId="6F3A706D" w14:textId="342BED1F" w:rsidR="00E3584A" w:rsidRPr="0082404F" w:rsidRDefault="00E3584A" w:rsidP="00E3584A">
      <w:pPr>
        <w:pStyle w:val="sonvb"/>
        <w:spacing w:before="120" w:line="276" w:lineRule="auto"/>
        <w:ind w:firstLine="720"/>
        <w:rPr>
          <w:iCs/>
          <w:lang w:val="en-US"/>
        </w:rPr>
      </w:pPr>
      <w:r>
        <w:rPr>
          <w:iCs/>
          <w:lang w:val="en-US"/>
        </w:rPr>
        <w:t>1</w:t>
      </w:r>
      <w:r w:rsidRPr="0082404F">
        <w:rPr>
          <w:iCs/>
          <w:lang w:val="en-US"/>
        </w:rPr>
        <w:t>.</w:t>
      </w:r>
      <w:r w:rsidRPr="0082404F">
        <w:rPr>
          <w:iCs/>
        </w:rPr>
        <w:t xml:space="preserve">2. Cách thức thực hiện: </w:t>
      </w:r>
      <w:r w:rsidRPr="0082404F">
        <w:rPr>
          <w:iCs/>
          <w:lang w:val="en-US"/>
        </w:rPr>
        <w:t>Dịch vụ công trực tuyến.</w:t>
      </w:r>
    </w:p>
    <w:p w14:paraId="2FF806B3" w14:textId="53411C18" w:rsidR="00E3584A" w:rsidRPr="0082404F" w:rsidRDefault="00E3584A" w:rsidP="00E3584A">
      <w:pPr>
        <w:pStyle w:val="sonvb"/>
        <w:spacing w:before="120" w:line="276" w:lineRule="auto"/>
        <w:ind w:firstLine="720"/>
        <w:rPr>
          <w:iCs/>
        </w:rPr>
      </w:pPr>
      <w:r>
        <w:rPr>
          <w:iCs/>
          <w:lang w:val="en-US"/>
        </w:rPr>
        <w:t>1</w:t>
      </w:r>
      <w:r w:rsidRPr="0082404F">
        <w:rPr>
          <w:iCs/>
          <w:lang w:val="en-US"/>
        </w:rPr>
        <w:t>.</w:t>
      </w:r>
      <w:r w:rsidRPr="0082404F">
        <w:rPr>
          <w:iCs/>
        </w:rPr>
        <w:t>3. Thành phần và số lượng hồ sơ:</w:t>
      </w:r>
    </w:p>
    <w:p w14:paraId="5925D9AB" w14:textId="2DBFEB45" w:rsidR="00E3584A" w:rsidRPr="0082404F" w:rsidRDefault="00E3584A" w:rsidP="00E3584A">
      <w:pPr>
        <w:pStyle w:val="sonvb"/>
        <w:spacing w:before="120" w:line="276" w:lineRule="auto"/>
        <w:ind w:firstLine="720"/>
        <w:rPr>
          <w:iCs/>
        </w:rPr>
      </w:pPr>
      <w:r>
        <w:rPr>
          <w:iCs/>
          <w:lang w:val="en-US"/>
        </w:rPr>
        <w:t>1</w:t>
      </w:r>
      <w:r w:rsidRPr="0082404F">
        <w:rPr>
          <w:iCs/>
          <w:lang w:val="en-US"/>
        </w:rPr>
        <w:t xml:space="preserve">.3.1. </w:t>
      </w:r>
      <w:r w:rsidRPr="0082404F">
        <w:rPr>
          <w:iCs/>
        </w:rPr>
        <w:t>Thành phần hồ sơ:</w:t>
      </w:r>
    </w:p>
    <w:p w14:paraId="1C1C4A64" w14:textId="77777777" w:rsidR="00E3584A" w:rsidRPr="0082404F" w:rsidRDefault="00E3584A" w:rsidP="00E3584A">
      <w:pPr>
        <w:pStyle w:val="sonvb"/>
        <w:spacing w:before="120" w:line="276" w:lineRule="auto"/>
        <w:ind w:firstLine="720"/>
        <w:rPr>
          <w:iCs/>
          <w:lang w:val="en-US"/>
        </w:rPr>
      </w:pPr>
      <w:r w:rsidRPr="0082404F">
        <w:rPr>
          <w:iCs/>
          <w:lang w:val="en-US"/>
        </w:rPr>
        <w:t>Các minh chứng để xác thực văn bằng (gửi trực tiếp hoặc qua đường bưu điện) bao gồm:</w:t>
      </w:r>
    </w:p>
    <w:p w14:paraId="045EACEF" w14:textId="77777777" w:rsidR="00E3584A" w:rsidRPr="0082404F" w:rsidRDefault="00E3584A" w:rsidP="00E3584A">
      <w:pPr>
        <w:pStyle w:val="sonvb"/>
        <w:spacing w:before="120" w:line="276" w:lineRule="auto"/>
        <w:ind w:firstLine="720"/>
        <w:rPr>
          <w:iCs/>
          <w:lang w:val="en-US"/>
        </w:rPr>
      </w:pPr>
      <w:r w:rsidRPr="0082404F">
        <w:rPr>
          <w:iCs/>
          <w:lang w:val="en-US"/>
        </w:rPr>
        <w:t>a) Bản sao văn bằng hoặc bản sao từ sổ gốc cấp văn bằng đề nghị công nhận kèm theo bản công chứng dịch sang tiếng Việt và bản sao văn bằng, chứng chỉ có liên quan trực tiếp;</w:t>
      </w:r>
    </w:p>
    <w:p w14:paraId="3F1CEEB1" w14:textId="77777777" w:rsidR="00E3584A" w:rsidRPr="0082404F" w:rsidRDefault="00E3584A" w:rsidP="00E3584A">
      <w:pPr>
        <w:pStyle w:val="sonvb"/>
        <w:spacing w:before="120" w:line="276" w:lineRule="auto"/>
        <w:ind w:firstLine="720"/>
        <w:rPr>
          <w:iCs/>
          <w:lang w:val="en-US"/>
        </w:rPr>
      </w:pPr>
      <w:r w:rsidRPr="0082404F">
        <w:rPr>
          <w:iCs/>
          <w:lang w:val="en-US"/>
        </w:rPr>
        <w:t>b) Bản sao phụ lục văn bằng hoặc bảng kết quả học tập kèm theo bản công chứng dịch sang tiếng Việt;</w:t>
      </w:r>
    </w:p>
    <w:p w14:paraId="53FDDA09" w14:textId="77777777" w:rsidR="00E3584A" w:rsidRPr="0082404F" w:rsidRDefault="00E3584A" w:rsidP="00E3584A">
      <w:pPr>
        <w:pStyle w:val="sonvb"/>
        <w:spacing w:before="120" w:line="276" w:lineRule="auto"/>
        <w:ind w:firstLine="720"/>
        <w:rPr>
          <w:iCs/>
          <w:lang w:val="en-US"/>
        </w:rPr>
      </w:pPr>
      <w:r w:rsidRPr="0082404F">
        <w:rPr>
          <w:iCs/>
          <w:lang w:val="en-US"/>
        </w:rPr>
        <w:t>c) Minh chứng thời gian học ở nước ngoài (nếu có);</w:t>
      </w:r>
    </w:p>
    <w:p w14:paraId="4CA26E06" w14:textId="77777777" w:rsidR="00E3584A" w:rsidRPr="0082404F" w:rsidRDefault="00E3584A" w:rsidP="00E3584A">
      <w:pPr>
        <w:pStyle w:val="sonvb"/>
        <w:spacing w:before="120" w:line="276" w:lineRule="auto"/>
        <w:ind w:firstLine="720"/>
        <w:rPr>
          <w:iCs/>
          <w:lang w:val="en-US"/>
        </w:rPr>
      </w:pPr>
      <w:r w:rsidRPr="0082404F">
        <w:rPr>
          <w:iCs/>
          <w:lang w:val="en-US"/>
        </w:rPr>
        <w:t>d) Văn bản ủy quyền xác minh thông tin về văn bằng (nếu cơ sở giáo dục cấp bằng yêu cầu).</w:t>
      </w:r>
    </w:p>
    <w:p w14:paraId="0E63C575" w14:textId="4D3F97F8" w:rsidR="00E3584A" w:rsidRPr="0082404F" w:rsidRDefault="00E3584A" w:rsidP="00E3584A">
      <w:pPr>
        <w:pStyle w:val="sonvb"/>
        <w:spacing w:before="120" w:line="276" w:lineRule="auto"/>
        <w:ind w:firstLine="720"/>
        <w:rPr>
          <w:iCs/>
        </w:rPr>
      </w:pPr>
      <w:r>
        <w:rPr>
          <w:iCs/>
          <w:lang w:val="en-US"/>
        </w:rPr>
        <w:t>1</w:t>
      </w:r>
      <w:r w:rsidRPr="0082404F">
        <w:rPr>
          <w:iCs/>
          <w:lang w:val="en-US"/>
        </w:rPr>
        <w:t>.3.2. Số lượng</w:t>
      </w:r>
      <w:r w:rsidRPr="0082404F">
        <w:rPr>
          <w:iCs/>
        </w:rPr>
        <w:t xml:space="preserve"> hồ sơ: 01 bộ</w:t>
      </w:r>
    </w:p>
    <w:p w14:paraId="249AD4D9" w14:textId="346BE750" w:rsidR="00E3584A" w:rsidRPr="0082404F" w:rsidRDefault="00E3584A" w:rsidP="00E3584A">
      <w:pPr>
        <w:pStyle w:val="sonvb"/>
        <w:spacing w:before="120" w:line="276" w:lineRule="auto"/>
        <w:ind w:firstLine="720"/>
        <w:rPr>
          <w:iCs/>
          <w:lang w:val="en-US"/>
        </w:rPr>
      </w:pPr>
      <w:r>
        <w:rPr>
          <w:iCs/>
          <w:lang w:val="en-US"/>
        </w:rPr>
        <w:lastRenderedPageBreak/>
        <w:t>1</w:t>
      </w:r>
      <w:r w:rsidRPr="0082404F">
        <w:rPr>
          <w:iCs/>
          <w:lang w:val="en-US"/>
        </w:rPr>
        <w:t xml:space="preserve">.4. Thời hạn giải quyết: </w:t>
      </w:r>
    </w:p>
    <w:p w14:paraId="62E45D46" w14:textId="77777777" w:rsidR="00E3584A" w:rsidRPr="0082404F" w:rsidRDefault="00E3584A" w:rsidP="00E3584A">
      <w:pPr>
        <w:pStyle w:val="sonvb"/>
        <w:spacing w:before="120" w:line="276" w:lineRule="auto"/>
        <w:ind w:firstLine="720"/>
        <w:rPr>
          <w:iCs/>
          <w:lang w:val="en-US"/>
        </w:rPr>
      </w:pPr>
      <w:r w:rsidRPr="0082404F">
        <w:rPr>
          <w:iCs/>
          <w:lang w:val="en-US"/>
        </w:rPr>
        <w:t>Trường hợp văn bằng không đủ điều kiện công nhận hoặc quá thời hạn quy định mà không đủ căn cứ xác minh thông tin về văn bằng, Sở Giáo dục và Đào tạo trả lời bằng văn bản cho người đề nghị công nhận văn bằng. Trường hợp không xác định được mức độ tương đương của văn bằng với trình độ đào tạo quy định tại Khung trình độ Quốc gia Việt Nam, Sở Giáo dục và Đào tạo cung cấp thông tin và công nhận giá trị của văn bằng theo hệ thống giáo dục của nước nơi cơ sở giáo dục nước ngoài đặt trụ sở chính.</w:t>
      </w:r>
    </w:p>
    <w:p w14:paraId="6DDB3B77" w14:textId="5E5704E1" w:rsidR="00E3584A" w:rsidRPr="0082404F" w:rsidRDefault="00E3584A" w:rsidP="00E3584A">
      <w:pPr>
        <w:pStyle w:val="sonvb"/>
        <w:spacing w:before="120" w:line="276" w:lineRule="auto"/>
        <w:ind w:firstLine="720"/>
        <w:rPr>
          <w:iCs/>
          <w:lang w:val="en-US"/>
        </w:rPr>
      </w:pPr>
      <w:r>
        <w:rPr>
          <w:iCs/>
          <w:lang w:val="en-US"/>
        </w:rPr>
        <w:t>1</w:t>
      </w:r>
      <w:r w:rsidRPr="0082404F">
        <w:rPr>
          <w:iCs/>
          <w:lang w:val="en-US"/>
        </w:rPr>
        <w:t>.</w:t>
      </w:r>
      <w:r w:rsidRPr="0082404F">
        <w:rPr>
          <w:iCs/>
        </w:rPr>
        <w:t xml:space="preserve">5. Đối tượng thực hiện thủ tục hành chính: </w:t>
      </w:r>
      <w:r w:rsidRPr="0082404F">
        <w:rPr>
          <w:iCs/>
          <w:lang w:val="en-US"/>
        </w:rPr>
        <w:t>Người đề nghị công nhận văn bằng, bao gồm: người có văn bằng, cơ quan quản lý về nhân sự hoặc đơn vị quản lý lao động khi được sự đồng ý của người có văn bằng.</w:t>
      </w:r>
    </w:p>
    <w:p w14:paraId="0E8539CC" w14:textId="535603EE" w:rsidR="00E3584A" w:rsidRPr="0082404F" w:rsidRDefault="00E3584A" w:rsidP="00E3584A">
      <w:pPr>
        <w:pStyle w:val="sonvb"/>
        <w:spacing w:before="120" w:line="276" w:lineRule="auto"/>
        <w:ind w:firstLine="720"/>
        <w:rPr>
          <w:iCs/>
        </w:rPr>
      </w:pPr>
      <w:r>
        <w:rPr>
          <w:iCs/>
          <w:lang w:val="en-US"/>
        </w:rPr>
        <w:t>1</w:t>
      </w:r>
      <w:r w:rsidRPr="0082404F">
        <w:rPr>
          <w:iCs/>
          <w:lang w:val="en-US"/>
        </w:rPr>
        <w:t>.</w:t>
      </w:r>
      <w:r w:rsidRPr="0082404F">
        <w:rPr>
          <w:iCs/>
        </w:rPr>
        <w:t xml:space="preserve">6. Cơ quan thực hiện thủ tục hành chính: </w:t>
      </w:r>
      <w:r w:rsidRPr="0082404F">
        <w:rPr>
          <w:iCs/>
          <w:lang w:val="en-US"/>
        </w:rPr>
        <w:t>Sở Giáo dục và Đào tạo</w:t>
      </w:r>
      <w:r w:rsidRPr="0082404F">
        <w:rPr>
          <w:iCs/>
        </w:rPr>
        <w:t>.</w:t>
      </w:r>
    </w:p>
    <w:p w14:paraId="2806FA70" w14:textId="3B322F12" w:rsidR="00E3584A" w:rsidRPr="0082404F" w:rsidRDefault="00E3584A" w:rsidP="00E3584A">
      <w:pPr>
        <w:pStyle w:val="sonvb"/>
        <w:spacing w:before="120" w:line="276" w:lineRule="auto"/>
        <w:ind w:firstLine="720"/>
        <w:rPr>
          <w:iCs/>
          <w:lang w:val="en-US"/>
        </w:rPr>
      </w:pPr>
      <w:r>
        <w:rPr>
          <w:iCs/>
          <w:lang w:val="en-US"/>
        </w:rPr>
        <w:t>1</w:t>
      </w:r>
      <w:r w:rsidRPr="0082404F">
        <w:rPr>
          <w:iCs/>
          <w:lang w:val="en-US"/>
        </w:rPr>
        <w:t>.</w:t>
      </w:r>
      <w:r w:rsidRPr="0082404F">
        <w:rPr>
          <w:iCs/>
        </w:rPr>
        <w:t xml:space="preserve">7. Kết quả thực hiện thủ tục hành chính: </w:t>
      </w:r>
      <w:r w:rsidRPr="0082404F">
        <w:rPr>
          <w:iCs/>
          <w:lang w:val="en-US"/>
        </w:rPr>
        <w:t>Giấy công nhận văn bằng (theo mẫu tại Phụ lục II, Phụ lục III Thông tư số 13/2021/TT-BGDĐT).</w:t>
      </w:r>
    </w:p>
    <w:p w14:paraId="2EC25E6D" w14:textId="7C3D3958" w:rsidR="00E3584A" w:rsidRPr="0082404F" w:rsidRDefault="00E3584A" w:rsidP="00E3584A">
      <w:pPr>
        <w:pStyle w:val="sonvb"/>
        <w:spacing w:before="120" w:line="276" w:lineRule="auto"/>
        <w:ind w:firstLine="720"/>
        <w:rPr>
          <w:iCs/>
        </w:rPr>
      </w:pPr>
      <w:r>
        <w:rPr>
          <w:iCs/>
          <w:lang w:val="en-US"/>
        </w:rPr>
        <w:t>1</w:t>
      </w:r>
      <w:r w:rsidRPr="0082404F">
        <w:rPr>
          <w:iCs/>
          <w:lang w:val="en-US"/>
        </w:rPr>
        <w:t>.</w:t>
      </w:r>
      <w:r w:rsidRPr="0082404F">
        <w:rPr>
          <w:iCs/>
        </w:rPr>
        <w:t xml:space="preserve">8. </w:t>
      </w:r>
      <w:r w:rsidRPr="0082404F">
        <w:rPr>
          <w:iCs/>
          <w:lang w:val="en-US"/>
        </w:rPr>
        <w:t>Phí, l</w:t>
      </w:r>
      <w:r w:rsidRPr="0082404F">
        <w:rPr>
          <w:iCs/>
        </w:rPr>
        <w:t xml:space="preserve">ệ phí: </w:t>
      </w:r>
    </w:p>
    <w:p w14:paraId="71AD36DD" w14:textId="77777777" w:rsidR="00E3584A" w:rsidRPr="0082404F" w:rsidRDefault="00E3584A" w:rsidP="00E3584A">
      <w:pPr>
        <w:pStyle w:val="sonvb"/>
        <w:spacing w:before="80" w:after="80" w:line="264" w:lineRule="auto"/>
        <w:ind w:firstLine="720"/>
        <w:rPr>
          <w:iCs/>
        </w:rPr>
      </w:pPr>
      <w:r w:rsidRPr="0082404F">
        <w:rPr>
          <w:iCs/>
        </w:rPr>
        <w:t>a) Xác minh để công nhận văn bằng của người Việt Nam do cơ sở giáo dục nước ngoài đang hoạt động hợp pháp tại Việt Nam cấp (bao gồm cả chương trình liên kết đào tạo giữa cơ sở giáo dục Việt Nam và cơ sở giáo dục nước ngoài do cơ sở giáo dục nước ngoài cấp bằng) là 250.000 đồng/văn bằng;</w:t>
      </w:r>
    </w:p>
    <w:p w14:paraId="1D1EB020" w14:textId="77777777" w:rsidR="00E3584A" w:rsidRPr="0082404F" w:rsidRDefault="00E3584A" w:rsidP="00E3584A">
      <w:pPr>
        <w:pStyle w:val="sonvb"/>
        <w:spacing w:before="80" w:after="80" w:line="264" w:lineRule="auto"/>
        <w:ind w:firstLine="720"/>
        <w:rPr>
          <w:iCs/>
        </w:rPr>
      </w:pPr>
      <w:r w:rsidRPr="0082404F">
        <w:rPr>
          <w:iCs/>
        </w:rPr>
        <w:t>b) Xác minh để công nhận văn bằng của người Việt Nam do cơ sở giáo dục nước ngoài hợp pháp cấp sau khi hoàn thành chương trình đào tạo ở nước ngoài là 500.000 đồng/văn bằng.</w:t>
      </w:r>
    </w:p>
    <w:p w14:paraId="3D578E92" w14:textId="5ADE8687" w:rsidR="00E3584A" w:rsidRPr="0082404F" w:rsidRDefault="00E3584A" w:rsidP="00E3584A">
      <w:pPr>
        <w:pStyle w:val="sonvb"/>
        <w:spacing w:before="120" w:line="276" w:lineRule="auto"/>
        <w:ind w:firstLine="720"/>
        <w:rPr>
          <w:iCs/>
          <w:lang w:val="en-US"/>
        </w:rPr>
      </w:pPr>
      <w:r>
        <w:rPr>
          <w:iCs/>
          <w:lang w:val="en-US"/>
        </w:rPr>
        <w:t>1</w:t>
      </w:r>
      <w:r w:rsidRPr="0082404F">
        <w:rPr>
          <w:iCs/>
          <w:lang w:val="en-US"/>
        </w:rPr>
        <w:t>.</w:t>
      </w:r>
      <w:r w:rsidRPr="0082404F">
        <w:rPr>
          <w:iCs/>
        </w:rPr>
        <w:t xml:space="preserve">9. Tên mẫu đơn, tờ khai: </w:t>
      </w:r>
      <w:r w:rsidRPr="0082404F">
        <w:rPr>
          <w:iCs/>
          <w:lang w:val="en-US"/>
        </w:rPr>
        <w:t>Mẫu Phiếu đề nghị công nhận văn bằng do c</w:t>
      </w:r>
      <w:r w:rsidRPr="0082404F">
        <w:rPr>
          <w:rFonts w:hint="eastAsia"/>
          <w:iCs/>
          <w:lang w:val="en-US"/>
        </w:rPr>
        <w:t>ơ</w:t>
      </w:r>
      <w:r w:rsidRPr="0082404F">
        <w:rPr>
          <w:iCs/>
          <w:lang w:val="en-US"/>
        </w:rPr>
        <w:t xml:space="preserve"> s</w:t>
      </w:r>
      <w:r w:rsidRPr="0082404F">
        <w:rPr>
          <w:rFonts w:hint="eastAsia"/>
          <w:iCs/>
          <w:lang w:val="en-US"/>
        </w:rPr>
        <w:t>ở</w:t>
      </w:r>
      <w:r w:rsidRPr="0082404F">
        <w:rPr>
          <w:iCs/>
          <w:lang w:val="en-US"/>
        </w:rPr>
        <w:t xml:space="preserve"> nư</w:t>
      </w:r>
      <w:r w:rsidRPr="0082404F">
        <w:rPr>
          <w:rFonts w:hint="eastAsia"/>
          <w:iCs/>
          <w:lang w:val="en-US"/>
        </w:rPr>
        <w:t>ớ</w:t>
      </w:r>
      <w:r w:rsidRPr="0082404F">
        <w:rPr>
          <w:iCs/>
          <w:lang w:val="en-US"/>
        </w:rPr>
        <w:t>c ngo</w:t>
      </w:r>
      <w:r w:rsidRPr="0082404F">
        <w:rPr>
          <w:rFonts w:hint="eastAsia"/>
          <w:iCs/>
          <w:lang w:val="en-US"/>
        </w:rPr>
        <w:t>à</w:t>
      </w:r>
      <w:r w:rsidRPr="0082404F">
        <w:rPr>
          <w:iCs/>
          <w:lang w:val="en-US"/>
        </w:rPr>
        <w:t>i c</w:t>
      </w:r>
      <w:r w:rsidRPr="0082404F">
        <w:rPr>
          <w:rFonts w:hint="eastAsia"/>
          <w:iCs/>
          <w:lang w:val="en-US"/>
        </w:rPr>
        <w:t>ấ</w:t>
      </w:r>
      <w:r w:rsidRPr="0082404F">
        <w:rPr>
          <w:iCs/>
          <w:lang w:val="en-US"/>
        </w:rPr>
        <w:t>p</w:t>
      </w:r>
      <w:r w:rsidRPr="0082404F">
        <w:rPr>
          <w:b/>
          <w:iCs/>
          <w:lang w:val="en-US"/>
        </w:rPr>
        <w:t xml:space="preserve"> </w:t>
      </w:r>
      <w:r w:rsidRPr="0082404F">
        <w:rPr>
          <w:iCs/>
          <w:lang w:val="en-US"/>
        </w:rPr>
        <w:t>(tại Phụ lục I ban hành Kèm theo Thông tư số 13/2021/TT-BGDĐT ngày 15 tháng 4 năm 2021 của Bộ trưởng Bộ Giáo dục và Đào tạo).</w:t>
      </w:r>
    </w:p>
    <w:p w14:paraId="630553CC" w14:textId="1D7CC82E" w:rsidR="00E3584A" w:rsidRPr="0082404F" w:rsidRDefault="00E3584A" w:rsidP="00E3584A">
      <w:pPr>
        <w:pStyle w:val="sonvb"/>
        <w:spacing w:before="120" w:line="276" w:lineRule="auto"/>
        <w:ind w:firstLine="720"/>
        <w:rPr>
          <w:iCs/>
        </w:rPr>
      </w:pPr>
      <w:r>
        <w:rPr>
          <w:iCs/>
          <w:lang w:val="en-US"/>
        </w:rPr>
        <w:t>1</w:t>
      </w:r>
      <w:r w:rsidRPr="0082404F">
        <w:rPr>
          <w:iCs/>
          <w:lang w:val="en-US"/>
        </w:rPr>
        <w:t>.1</w:t>
      </w:r>
      <w:r w:rsidRPr="0082404F">
        <w:rPr>
          <w:iCs/>
        </w:rPr>
        <w:t>0. Yêu cầu, điều kiện thực hiện thủ tục hành chính:</w:t>
      </w:r>
    </w:p>
    <w:p w14:paraId="5E6CB45D" w14:textId="2838C90E" w:rsidR="00E3584A" w:rsidRPr="0082404F" w:rsidRDefault="00E3584A" w:rsidP="00E3584A">
      <w:pPr>
        <w:pStyle w:val="sonvb"/>
        <w:spacing w:before="120" w:line="276" w:lineRule="auto"/>
        <w:ind w:firstLine="720"/>
        <w:rPr>
          <w:iCs/>
          <w:lang w:val="en-US"/>
        </w:rPr>
      </w:pPr>
      <w:r>
        <w:rPr>
          <w:iCs/>
          <w:lang w:val="en-US"/>
        </w:rPr>
        <w:t>1</w:t>
      </w:r>
      <w:r w:rsidRPr="0082404F">
        <w:rPr>
          <w:iCs/>
          <w:lang w:val="en-US"/>
        </w:rPr>
        <w:t>.10.1. Văn bằng do cơ sở giáo dục nước ngoài cấp cho người học được công nhận khi chương trình giáo dục có thời gian học, nghiên cứu phù hợp với Khung cơ cấu hệ thống giáo dục quốc dân của Việt Nam và đáp ứng một trong hai điều kiện sau:</w:t>
      </w:r>
    </w:p>
    <w:p w14:paraId="0B504C46" w14:textId="77777777" w:rsidR="00E3584A" w:rsidRPr="0082404F" w:rsidRDefault="00E3584A" w:rsidP="00E3584A">
      <w:pPr>
        <w:pStyle w:val="sonvb"/>
        <w:spacing w:before="120" w:line="276" w:lineRule="auto"/>
        <w:ind w:firstLine="720"/>
        <w:rPr>
          <w:iCs/>
          <w:lang w:val="en-US"/>
        </w:rPr>
      </w:pPr>
      <w:r w:rsidRPr="0082404F">
        <w:rPr>
          <w:iCs/>
          <w:lang w:val="en-US"/>
        </w:rPr>
        <w:t>a) Chương trình giáo dục được tổ chức kiểm định chất lượng giáo dục của nước nơi cơ sở giáo dục nước ngoài đặt trụ sở chính kiểm định chất lượng tương ứng với hình thức đào tạo;</w:t>
      </w:r>
    </w:p>
    <w:p w14:paraId="228ACFE8" w14:textId="77777777" w:rsidR="00E3584A" w:rsidRPr="0082404F" w:rsidRDefault="00E3584A" w:rsidP="00E3584A">
      <w:pPr>
        <w:pStyle w:val="sonvb"/>
        <w:spacing w:before="120" w:line="276" w:lineRule="auto"/>
        <w:ind w:firstLine="720"/>
        <w:rPr>
          <w:iCs/>
          <w:lang w:val="en-US"/>
        </w:rPr>
      </w:pPr>
      <w:r w:rsidRPr="0082404F">
        <w:rPr>
          <w:iCs/>
          <w:lang w:val="en-US"/>
        </w:rPr>
        <w:t xml:space="preserve">b) Cơ sở giáo dục nước ngoài được cơ quan có thẩm quyền về giáo dục của nước nơi cơ sở giáo dục đặt trụ sở chính cho phép đào tạo, cấp bằng hoặc đã được </w:t>
      </w:r>
      <w:r w:rsidRPr="0082404F">
        <w:rPr>
          <w:iCs/>
          <w:lang w:val="en-US"/>
        </w:rPr>
        <w:lastRenderedPageBreak/>
        <w:t>tổ chức kiểm định chất lượng giáo dục của nước nơi cơ sở giáo dục nước ngoài đặt trụ sở chính kiểm định chất lượng.</w:t>
      </w:r>
    </w:p>
    <w:p w14:paraId="4256ACC8" w14:textId="4DA8FB48" w:rsidR="00E3584A" w:rsidRPr="0082404F" w:rsidRDefault="00E3584A" w:rsidP="00E3584A">
      <w:pPr>
        <w:pStyle w:val="sonvb"/>
        <w:spacing w:before="120" w:line="276" w:lineRule="auto"/>
        <w:ind w:firstLine="720"/>
        <w:rPr>
          <w:iCs/>
          <w:lang w:val="en-US"/>
        </w:rPr>
      </w:pPr>
      <w:r>
        <w:rPr>
          <w:iCs/>
          <w:lang w:val="en-US"/>
        </w:rPr>
        <w:t>1</w:t>
      </w:r>
      <w:r w:rsidRPr="0082404F">
        <w:rPr>
          <w:iCs/>
          <w:lang w:val="en-US"/>
        </w:rPr>
        <w:t>.10.2. Văn bằng được cấp bởi cơ sở giáo dục nước ngoài đang hoạt động tại nước khác nơi cơ sở giáo dục đặt trụ sở chính (bao gồm cả Việt Nam) được công nhận khi cơ sở giáo dục đó được cơ quan có thẩm quyền về giáo dục của hai nước cho phép mở phân hiệu, cho phép đào tạo hoặc phê duyệt việc hợp tác, liên kết đào tạo; thực hiện hoạt động đào tạo theo giấy phép đồng thời đáp ứng quy định tại mục 10. 1 nêu trên.</w:t>
      </w:r>
    </w:p>
    <w:p w14:paraId="122F42A9" w14:textId="771699DD" w:rsidR="00E3584A" w:rsidRPr="0082404F" w:rsidRDefault="00E3584A" w:rsidP="00E3584A">
      <w:pPr>
        <w:pStyle w:val="sonvb"/>
        <w:spacing w:before="120" w:line="276" w:lineRule="auto"/>
        <w:ind w:firstLine="720"/>
        <w:rPr>
          <w:iCs/>
          <w:lang w:val="en-US"/>
        </w:rPr>
      </w:pPr>
      <w:r>
        <w:rPr>
          <w:iCs/>
          <w:lang w:val="en-US"/>
        </w:rPr>
        <w:t>1</w:t>
      </w:r>
      <w:r w:rsidRPr="0082404F">
        <w:rPr>
          <w:iCs/>
          <w:lang w:val="en-US"/>
        </w:rPr>
        <w:t>.10.3. Văn bằng do cơ sở giáo dục nước ngoài cấp cho người học theo hình thức đào tạo trực tuyến, đào tạo trực tiếp kết hợp trực tuyến được công nhận khi đáp ứng quy định tại điểm a mục 10.1 nêu trên và một trong hai điều kiện sau:</w:t>
      </w:r>
    </w:p>
    <w:p w14:paraId="3A1D043E" w14:textId="77777777" w:rsidR="00E3584A" w:rsidRPr="0082404F" w:rsidRDefault="00E3584A" w:rsidP="00E3584A">
      <w:pPr>
        <w:pStyle w:val="sonvb"/>
        <w:spacing w:before="120" w:line="276" w:lineRule="auto"/>
        <w:ind w:firstLine="720"/>
        <w:rPr>
          <w:iCs/>
          <w:lang w:val="en-US"/>
        </w:rPr>
      </w:pPr>
      <w:r w:rsidRPr="0082404F">
        <w:rPr>
          <w:iCs/>
          <w:lang w:val="en-US"/>
        </w:rPr>
        <w:t>a) Chương trình đào tạo được Bộ Giáo dục và Đào tạo cấp phép đào tạo tại Việt Nam khi người học lưu trú và học tập tại Việt Nam;</w:t>
      </w:r>
    </w:p>
    <w:p w14:paraId="063896DE" w14:textId="77777777" w:rsidR="00E3584A" w:rsidRPr="0082404F" w:rsidRDefault="00E3584A" w:rsidP="00E3584A">
      <w:pPr>
        <w:pStyle w:val="sonvb"/>
        <w:spacing w:before="120" w:line="276" w:lineRule="auto"/>
        <w:ind w:firstLine="720"/>
        <w:rPr>
          <w:iCs/>
          <w:lang w:val="en-US"/>
        </w:rPr>
      </w:pPr>
      <w:r w:rsidRPr="0082404F">
        <w:rPr>
          <w:iCs/>
          <w:lang w:val="en-US"/>
        </w:rPr>
        <w:t>b) Chương trình đào tạo được cơ quan có thẩm quyền về giáo dục của nước nơi tổ chức đào tạo cấp phép khi người học lưu trú và học tập tại nước đó.</w:t>
      </w:r>
    </w:p>
    <w:p w14:paraId="44007C0B" w14:textId="4D862609" w:rsidR="00E3584A" w:rsidRPr="0082404F" w:rsidRDefault="00E3584A" w:rsidP="00E3584A">
      <w:pPr>
        <w:pStyle w:val="sonvb"/>
        <w:spacing w:before="120" w:line="276" w:lineRule="auto"/>
        <w:ind w:firstLine="720"/>
        <w:rPr>
          <w:iCs/>
          <w:lang w:val="en-US"/>
        </w:rPr>
      </w:pPr>
      <w:r>
        <w:rPr>
          <w:iCs/>
          <w:lang w:val="en-US"/>
        </w:rPr>
        <w:t>1</w:t>
      </w:r>
      <w:r w:rsidRPr="0082404F">
        <w:rPr>
          <w:iCs/>
          <w:lang w:val="en-US"/>
        </w:rPr>
        <w:t>.10.4. Việc công nhận văn bằng do cơ sở giáo dục nước ngoài cấp cho người học bị ảnh hưởng bởi chiến tranh, thiên tai, dịch bệnh, hỏa hoạn và các trường hợp bất khả kháng khác do Bộ trưởng Bộ Giáo dục và Đào tạo quyết định.</w:t>
      </w:r>
    </w:p>
    <w:p w14:paraId="61A39114" w14:textId="164C99D4" w:rsidR="00E3584A" w:rsidRPr="0082404F" w:rsidRDefault="00E3584A" w:rsidP="00E3584A">
      <w:pPr>
        <w:pStyle w:val="sonvb"/>
        <w:spacing w:before="120" w:line="276" w:lineRule="auto"/>
        <w:ind w:firstLine="720"/>
        <w:rPr>
          <w:b/>
          <w:iCs/>
          <w:lang w:val="en-US"/>
        </w:rPr>
      </w:pPr>
      <w:r>
        <w:rPr>
          <w:iCs/>
          <w:lang w:val="en-US"/>
        </w:rPr>
        <w:t>1</w:t>
      </w:r>
      <w:r w:rsidRPr="0082404F">
        <w:rPr>
          <w:iCs/>
          <w:lang w:val="en-US"/>
        </w:rPr>
        <w:t>.</w:t>
      </w:r>
      <w:r w:rsidRPr="0082404F">
        <w:rPr>
          <w:iCs/>
        </w:rPr>
        <w:t>11. Căn cứ pháp lý của thủ tục hành chính:</w:t>
      </w:r>
    </w:p>
    <w:p w14:paraId="5B01995C" w14:textId="77777777" w:rsidR="00E3584A" w:rsidRPr="0082404F" w:rsidRDefault="00E3584A" w:rsidP="00E3584A">
      <w:pPr>
        <w:pStyle w:val="sonvb"/>
        <w:spacing w:before="120" w:line="276" w:lineRule="auto"/>
        <w:ind w:firstLine="720"/>
        <w:rPr>
          <w:iCs/>
          <w:lang w:val="en-US"/>
        </w:rPr>
      </w:pPr>
      <w:r w:rsidRPr="0082404F">
        <w:rPr>
          <w:iCs/>
          <w:lang w:val="en-US"/>
        </w:rPr>
        <w:t xml:space="preserve">- </w:t>
      </w:r>
      <w:r w:rsidRPr="0082404F">
        <w:rPr>
          <w:iCs/>
        </w:rPr>
        <w:t xml:space="preserve">Thông tư số 13/2021/TT-BGDĐT ngày 15 tháng 4 năm 2021 của Bộ trưởng Bộ Giáo dục và Đào tạo </w:t>
      </w:r>
      <w:r w:rsidRPr="0082404F">
        <w:rPr>
          <w:rFonts w:cstheme="minorBidi"/>
          <w:iCs/>
        </w:rPr>
        <w:t>quy định về điều kiện, trình tự, thủ tục, thẩm quyền công nhận văn bằng do cơ sở giáo dục nước ngoài cấp để sử dụng tại Việt Nam</w:t>
      </w:r>
      <w:r w:rsidRPr="0082404F">
        <w:rPr>
          <w:iCs/>
          <w:lang w:val="en-US"/>
        </w:rPr>
        <w:t>.</w:t>
      </w:r>
    </w:p>
    <w:p w14:paraId="02F3954B" w14:textId="67654A3E" w:rsidR="00E3584A" w:rsidRDefault="00E3584A" w:rsidP="00E3584A">
      <w:pPr>
        <w:ind w:firstLine="720"/>
        <w:jc w:val="both"/>
        <w:rPr>
          <w:b/>
          <w:bCs/>
        </w:rPr>
      </w:pPr>
      <w:r w:rsidRPr="0082404F">
        <w:rPr>
          <w:iCs/>
        </w:rPr>
        <w:t>- Thông tư số 164/2016/TT-BTC ngày 25 tháng 10 năm 2016 của Bộ trưởng Bộ Tài chính định mức thu, chế độ thu, nộp, quản lý và sử dụng phí xác minh giấy tờ, tài liệu để công nhận văn bằng do cơ sở giáo dục nước ngoài cấp cho người Việt Nam.</w:t>
      </w:r>
    </w:p>
    <w:p w14:paraId="505D07A9" w14:textId="77777777" w:rsidR="00E3584A" w:rsidRDefault="00E3584A" w:rsidP="00646AB8">
      <w:pPr>
        <w:ind w:firstLine="720"/>
        <w:jc w:val="both"/>
        <w:rPr>
          <w:b/>
          <w:bCs/>
        </w:rPr>
      </w:pPr>
    </w:p>
    <w:p w14:paraId="21145BC6" w14:textId="77777777" w:rsidR="00E3584A" w:rsidRDefault="00E3584A" w:rsidP="00646AB8">
      <w:pPr>
        <w:ind w:firstLine="720"/>
        <w:jc w:val="both"/>
        <w:rPr>
          <w:b/>
          <w:bCs/>
        </w:rPr>
      </w:pPr>
    </w:p>
    <w:p w14:paraId="6C441AF4" w14:textId="77777777" w:rsidR="00E3584A" w:rsidRDefault="00E3584A">
      <w:pPr>
        <w:rPr>
          <w:b/>
          <w:bCs/>
        </w:rPr>
      </w:pPr>
      <w:r>
        <w:rPr>
          <w:b/>
          <w:bCs/>
        </w:rPr>
        <w:br w:type="page"/>
      </w:r>
    </w:p>
    <w:bookmarkStart w:id="35" w:name="_Hlk71641146"/>
    <w:p w14:paraId="2EA75CFB" w14:textId="77777777" w:rsidR="00E3584A" w:rsidRPr="00F74A01" w:rsidRDefault="00E3584A" w:rsidP="00E3584A">
      <w:pPr>
        <w:pageBreakBefore/>
        <w:spacing w:before="120" w:after="100" w:afterAutospacing="1"/>
        <w:jc w:val="center"/>
        <w:rPr>
          <w:szCs w:val="28"/>
        </w:rPr>
      </w:pPr>
      <w:r w:rsidRPr="00F74A01">
        <w:rPr>
          <w:b/>
          <w:noProof/>
          <w:szCs w:val="28"/>
        </w:rPr>
        <w:lastRenderedPageBreak/>
        <mc:AlternateContent>
          <mc:Choice Requires="wps">
            <w:drawing>
              <wp:anchor distT="0" distB="0" distL="114300" distR="114300" simplePos="0" relativeHeight="251668480" behindDoc="0" locked="0" layoutInCell="1" allowOverlap="1" wp14:anchorId="5F987EF6" wp14:editId="784B9481">
                <wp:simplePos x="0" y="0"/>
                <wp:positionH relativeFrom="column">
                  <wp:posOffset>2077132</wp:posOffset>
                </wp:positionH>
                <wp:positionV relativeFrom="paragraph">
                  <wp:posOffset>919528</wp:posOffset>
                </wp:positionV>
                <wp:extent cx="14751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475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F32158"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3.55pt,72.4pt" to="279.7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" strokecolor="black [3200]" strokeweight=".5pt">
                <v:stroke joinstyle="miter"/>
              </v:line>
            </w:pict>
          </mc:Fallback>
        </mc:AlternateContent>
      </w:r>
      <w:r w:rsidRPr="00F74A01">
        <w:rPr>
          <w:b/>
          <w:szCs w:val="28"/>
          <w:lang w:val="vi-VN"/>
        </w:rPr>
        <w:t xml:space="preserve">MẪU PHIẾU ĐỀ NGHỊ CÔNG NHẬN VĂN BẰNG </w:t>
      </w:r>
      <w:r w:rsidRPr="00F74A01">
        <w:rPr>
          <w:b/>
          <w:szCs w:val="28"/>
        </w:rPr>
        <w:br/>
      </w:r>
      <w:r w:rsidRPr="00F74A01">
        <w:rPr>
          <w:b/>
          <w:szCs w:val="28"/>
          <w:lang w:val="vi-VN"/>
        </w:rPr>
        <w:t>DO CƠ SỞ GIÁO DỤC NƯỚC NGOÀI CẤP</w:t>
      </w:r>
      <w:r w:rsidRPr="00F74A01">
        <w:rPr>
          <w:b/>
          <w:szCs w:val="28"/>
          <w:lang w:val="vi-VN"/>
        </w:rPr>
        <w:br/>
      </w:r>
      <w:r w:rsidRPr="00F74A01">
        <w:rPr>
          <w:i/>
          <w:iCs/>
          <w:szCs w:val="28"/>
          <w:lang w:val="vi-VN"/>
        </w:rPr>
        <w:t xml:space="preserve">(Kèm theo Thông tư số 13/2021/TT-BGDĐT ngày 15 tháng 4 năm 2021 </w:t>
      </w:r>
      <w:r w:rsidRPr="00F74A01">
        <w:rPr>
          <w:i/>
          <w:iCs/>
          <w:szCs w:val="28"/>
        </w:rPr>
        <w:br/>
      </w:r>
      <w:r w:rsidRPr="00F74A01">
        <w:rPr>
          <w:i/>
          <w:iCs/>
          <w:szCs w:val="28"/>
          <w:lang w:val="vi-VN"/>
        </w:rPr>
        <w:t>của Bộ trưởng Bộ Giáo dục và Đào tạo)</w:t>
      </w:r>
    </w:p>
    <w:bookmarkEnd w:id="35"/>
    <w:p w14:paraId="65A6DDDA" w14:textId="77777777" w:rsidR="00E3584A" w:rsidRPr="00F74A01" w:rsidRDefault="00E3584A" w:rsidP="00E3584A">
      <w:pPr>
        <w:jc w:val="center"/>
        <w:rPr>
          <w:b/>
          <w:bCs/>
          <w:szCs w:val="28"/>
          <w:lang w:val="vi-VN"/>
        </w:rPr>
      </w:pPr>
    </w:p>
    <w:p w14:paraId="4D99D7C6" w14:textId="77777777" w:rsidR="00E3584A" w:rsidRPr="00F74A01" w:rsidRDefault="00E3584A" w:rsidP="00E3584A">
      <w:pPr>
        <w:jc w:val="center"/>
        <w:rPr>
          <w:szCs w:val="28"/>
        </w:rPr>
      </w:pPr>
      <w:r w:rsidRPr="00F74A01">
        <w:rPr>
          <w:b/>
          <w:bCs/>
          <w:szCs w:val="28"/>
          <w:lang w:val="vi-VN"/>
        </w:rPr>
        <w:t>PHIẾU ĐỀ NGHỊ</w:t>
      </w:r>
    </w:p>
    <w:p w14:paraId="21F7B022" w14:textId="77777777" w:rsidR="00E3584A" w:rsidRPr="00F74A01" w:rsidRDefault="00E3584A" w:rsidP="00E3584A">
      <w:pPr>
        <w:jc w:val="center"/>
        <w:rPr>
          <w:b/>
          <w:bCs/>
          <w:szCs w:val="28"/>
          <w:lang w:val="vi-VN"/>
        </w:rPr>
      </w:pPr>
      <w:r w:rsidRPr="00F74A01">
        <w:rPr>
          <w:b/>
          <w:bCs/>
          <w:szCs w:val="28"/>
          <w:lang w:val="vi-VN"/>
        </w:rPr>
        <w:t>CÔNG NHẬN VĂN BẰNG DO CƠ SỞ GIÁO DỤC NƯỚC NGOÀI CẤP</w:t>
      </w:r>
    </w:p>
    <w:p w14:paraId="362CBCBA" w14:textId="77777777" w:rsidR="00E3584A" w:rsidRPr="00F74A01" w:rsidRDefault="00E3584A" w:rsidP="00E3584A">
      <w:pPr>
        <w:jc w:val="center"/>
        <w:rPr>
          <w:szCs w:val="28"/>
        </w:rPr>
      </w:pPr>
      <w:r w:rsidRPr="00F74A01">
        <w:rPr>
          <w:b/>
          <w:noProof/>
          <w:szCs w:val="28"/>
        </w:rPr>
        <mc:AlternateContent>
          <mc:Choice Requires="wps">
            <w:drawing>
              <wp:anchor distT="0" distB="0" distL="114300" distR="114300" simplePos="0" relativeHeight="251669504" behindDoc="0" locked="0" layoutInCell="1" allowOverlap="1" wp14:anchorId="068D23B6" wp14:editId="6F9FA08E">
                <wp:simplePos x="0" y="0"/>
                <wp:positionH relativeFrom="margin">
                  <wp:align>center</wp:align>
                </wp:positionH>
                <wp:positionV relativeFrom="paragraph">
                  <wp:posOffset>36207</wp:posOffset>
                </wp:positionV>
                <wp:extent cx="1475117"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475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3A3FDA" id="Straight Connector 12"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2.85pt" to="11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" strokecolor="black [3200]" strokeweight=".5pt">
                <v:stroke joinstyle="miter"/>
                <w10:wrap anchorx="margin"/>
              </v:line>
            </w:pict>
          </mc:Fallback>
        </mc:AlternateContent>
      </w:r>
    </w:p>
    <w:p w14:paraId="6D510422" w14:textId="77777777" w:rsidR="00E3584A" w:rsidRPr="00F74A01" w:rsidRDefault="00E3584A" w:rsidP="00E3584A">
      <w:pPr>
        <w:spacing w:before="120" w:after="280" w:afterAutospacing="1"/>
        <w:rPr>
          <w:szCs w:val="28"/>
        </w:rPr>
      </w:pPr>
      <w:r w:rsidRPr="00F74A01">
        <w:rPr>
          <w:b/>
          <w:bCs/>
          <w:szCs w:val="28"/>
          <w:lang w:val="vi-VN"/>
        </w:rPr>
        <w:t>I. THÔNG TIN CỦA NGƯỜI CÓ VĂN BẰNG/CHỨNG NHẬN</w:t>
      </w:r>
    </w:p>
    <w:p w14:paraId="58188104" w14:textId="77777777" w:rsidR="00E3584A" w:rsidRPr="00F74A01" w:rsidRDefault="00E3584A" w:rsidP="00E3584A">
      <w:pPr>
        <w:tabs>
          <w:tab w:val="left" w:leader="dot" w:pos="8931"/>
        </w:tabs>
        <w:spacing w:before="120"/>
        <w:rPr>
          <w:szCs w:val="28"/>
        </w:rPr>
      </w:pPr>
      <w:r w:rsidRPr="00F74A01">
        <w:rPr>
          <w:szCs w:val="28"/>
          <w:lang w:val="vi-VN"/>
        </w:rPr>
        <w:t xml:space="preserve">Họ và tên (người có văn bằng/chứng nhận): </w:t>
      </w:r>
      <w:r w:rsidRPr="00F74A01">
        <w:rPr>
          <w:szCs w:val="28"/>
        </w:rPr>
        <w:tab/>
      </w:r>
    </w:p>
    <w:p w14:paraId="3F1A4940" w14:textId="77777777" w:rsidR="00E3584A" w:rsidRPr="00F74A01" w:rsidRDefault="00E3584A" w:rsidP="00E3584A">
      <w:pPr>
        <w:tabs>
          <w:tab w:val="left" w:leader="dot" w:pos="8931"/>
        </w:tabs>
        <w:spacing w:before="120"/>
        <w:rPr>
          <w:szCs w:val="28"/>
        </w:rPr>
      </w:pPr>
      <w:r w:rsidRPr="00F74A01">
        <w:rPr>
          <w:szCs w:val="28"/>
          <w:lang w:val="vi-VN"/>
        </w:rPr>
        <w:t xml:space="preserve">Sinh ngày ... tháng.... năm…… Giới tính: </w:t>
      </w:r>
      <w:r w:rsidRPr="00F74A01">
        <w:rPr>
          <w:szCs w:val="28"/>
        </w:rPr>
        <w:tab/>
      </w:r>
    </w:p>
    <w:p w14:paraId="6E78EB12" w14:textId="77777777" w:rsidR="00E3584A" w:rsidRPr="00F74A01" w:rsidRDefault="00E3584A" w:rsidP="00E3584A">
      <w:pPr>
        <w:tabs>
          <w:tab w:val="left" w:leader="dot" w:pos="8931"/>
        </w:tabs>
        <w:spacing w:before="120"/>
        <w:rPr>
          <w:szCs w:val="28"/>
        </w:rPr>
      </w:pPr>
      <w:r w:rsidRPr="00F74A01">
        <w:rPr>
          <w:szCs w:val="28"/>
          <w:lang w:val="vi-VN"/>
        </w:rPr>
        <w:t xml:space="preserve">Giấy chứng minh nhân dân/Căn cước công dân/Hộ chiếu số: </w:t>
      </w:r>
      <w:r w:rsidRPr="00F74A01">
        <w:rPr>
          <w:szCs w:val="28"/>
        </w:rPr>
        <w:tab/>
      </w:r>
    </w:p>
    <w:p w14:paraId="2FDF150A" w14:textId="77777777" w:rsidR="00E3584A" w:rsidRPr="00F74A01" w:rsidRDefault="00E3584A" w:rsidP="00E3584A">
      <w:pPr>
        <w:tabs>
          <w:tab w:val="left" w:leader="dot" w:pos="8931"/>
        </w:tabs>
        <w:spacing w:before="120"/>
        <w:rPr>
          <w:szCs w:val="28"/>
        </w:rPr>
      </w:pPr>
      <w:r w:rsidRPr="00F74A01">
        <w:rPr>
          <w:szCs w:val="28"/>
          <w:lang w:val="vi-VN"/>
        </w:rPr>
        <w:t>cấp ngày ... tháng ... năm ....</w:t>
      </w:r>
      <w:r w:rsidRPr="00F74A01">
        <w:rPr>
          <w:szCs w:val="28"/>
        </w:rPr>
        <w:t>..........</w:t>
      </w:r>
      <w:r w:rsidRPr="00F74A01">
        <w:rPr>
          <w:szCs w:val="28"/>
          <w:lang w:val="vi-VN"/>
        </w:rPr>
        <w:t xml:space="preserve">..; nơi cấp </w:t>
      </w:r>
      <w:r w:rsidRPr="00F74A01">
        <w:rPr>
          <w:szCs w:val="28"/>
        </w:rPr>
        <w:tab/>
      </w:r>
    </w:p>
    <w:p w14:paraId="1C36F215" w14:textId="77777777" w:rsidR="00E3584A" w:rsidRPr="00F74A01" w:rsidRDefault="00E3584A" w:rsidP="00E3584A">
      <w:pPr>
        <w:tabs>
          <w:tab w:val="left" w:leader="dot" w:pos="8931"/>
        </w:tabs>
        <w:spacing w:before="120"/>
        <w:rPr>
          <w:szCs w:val="28"/>
        </w:rPr>
      </w:pPr>
      <w:r w:rsidRPr="00F74A01">
        <w:rPr>
          <w:szCs w:val="28"/>
          <w:lang w:val="vi-VN"/>
        </w:rPr>
        <w:t xml:space="preserve">Địa chỉ liên hệ: </w:t>
      </w:r>
      <w:r w:rsidRPr="00F74A01">
        <w:rPr>
          <w:szCs w:val="28"/>
        </w:rPr>
        <w:tab/>
      </w:r>
    </w:p>
    <w:p w14:paraId="02F1D41E" w14:textId="77777777" w:rsidR="00E3584A" w:rsidRPr="00F74A01" w:rsidRDefault="00E3584A" w:rsidP="00E3584A">
      <w:pPr>
        <w:tabs>
          <w:tab w:val="left" w:leader="dot" w:pos="8931"/>
        </w:tabs>
        <w:spacing w:before="120"/>
        <w:rPr>
          <w:szCs w:val="28"/>
        </w:rPr>
      </w:pPr>
      <w:r w:rsidRPr="00F74A01">
        <w:rPr>
          <w:szCs w:val="28"/>
          <w:lang w:val="vi-VN"/>
        </w:rPr>
        <w:t xml:space="preserve">Đơn vị công tác, địa chỉ: </w:t>
      </w:r>
      <w:r w:rsidRPr="00F74A01">
        <w:rPr>
          <w:szCs w:val="28"/>
        </w:rPr>
        <w:tab/>
      </w:r>
    </w:p>
    <w:p w14:paraId="12633720" w14:textId="77777777" w:rsidR="00E3584A" w:rsidRPr="00F74A01" w:rsidRDefault="00E3584A" w:rsidP="00E3584A">
      <w:pPr>
        <w:tabs>
          <w:tab w:val="left" w:leader="dot" w:pos="8931"/>
        </w:tabs>
        <w:spacing w:before="120"/>
        <w:rPr>
          <w:szCs w:val="28"/>
        </w:rPr>
      </w:pPr>
      <w:r w:rsidRPr="00F74A01">
        <w:rPr>
          <w:szCs w:val="28"/>
          <w:lang w:val="vi-VN"/>
        </w:rPr>
        <w:t xml:space="preserve">Số điện thoại: …………………………… Email: </w:t>
      </w:r>
      <w:r w:rsidRPr="00F74A01">
        <w:rPr>
          <w:szCs w:val="28"/>
        </w:rPr>
        <w:tab/>
      </w:r>
    </w:p>
    <w:p w14:paraId="03469143" w14:textId="77777777" w:rsidR="00E3584A" w:rsidRPr="00F74A01" w:rsidRDefault="00E3584A" w:rsidP="00E3584A">
      <w:pPr>
        <w:tabs>
          <w:tab w:val="left" w:leader="dot" w:pos="8931"/>
        </w:tabs>
        <w:spacing w:before="240"/>
        <w:rPr>
          <w:szCs w:val="28"/>
        </w:rPr>
      </w:pPr>
      <w:r w:rsidRPr="00F74A01">
        <w:rPr>
          <w:b/>
          <w:bCs/>
          <w:szCs w:val="28"/>
          <w:lang w:val="vi-VN"/>
        </w:rPr>
        <w:t>II. THÔNG TIN VĂN BẰNG/CHỨNG NHẬN</w:t>
      </w:r>
    </w:p>
    <w:p w14:paraId="453F5829" w14:textId="77777777" w:rsidR="00E3584A" w:rsidRPr="00F74A01" w:rsidRDefault="00E3584A" w:rsidP="00E3584A">
      <w:pPr>
        <w:tabs>
          <w:tab w:val="left" w:leader="dot" w:pos="8931"/>
        </w:tabs>
        <w:spacing w:before="120"/>
        <w:rPr>
          <w:szCs w:val="28"/>
        </w:rPr>
      </w:pPr>
      <w:r w:rsidRPr="00F74A01">
        <w:rPr>
          <w:szCs w:val="28"/>
          <w:lang w:val="vi-VN"/>
        </w:rPr>
        <w:t xml:space="preserve">Trình độ đào tạo: </w:t>
      </w:r>
      <w:r w:rsidRPr="00F74A01">
        <w:rPr>
          <w:szCs w:val="28"/>
        </w:rPr>
        <w:tab/>
      </w:r>
    </w:p>
    <w:p w14:paraId="2A25E5CE" w14:textId="77777777" w:rsidR="00E3584A" w:rsidRPr="00F74A01" w:rsidRDefault="00E3584A" w:rsidP="00E3584A">
      <w:pPr>
        <w:tabs>
          <w:tab w:val="left" w:leader="dot" w:pos="8931"/>
        </w:tabs>
        <w:spacing w:before="120"/>
        <w:rPr>
          <w:szCs w:val="28"/>
        </w:rPr>
      </w:pPr>
      <w:r w:rsidRPr="00F74A01">
        <w:rPr>
          <w:szCs w:val="28"/>
          <w:lang w:val="vi-VN"/>
        </w:rPr>
        <w:t xml:space="preserve">Tên cơ sở cấp văn bằng/chứng nhận: </w:t>
      </w:r>
      <w:r w:rsidRPr="00F74A01">
        <w:rPr>
          <w:szCs w:val="28"/>
        </w:rPr>
        <w:tab/>
      </w:r>
    </w:p>
    <w:p w14:paraId="0AEDD034" w14:textId="77777777" w:rsidR="00E3584A" w:rsidRPr="00F74A01" w:rsidRDefault="00E3584A" w:rsidP="00E3584A">
      <w:pPr>
        <w:tabs>
          <w:tab w:val="left" w:leader="dot" w:pos="8931"/>
        </w:tabs>
        <w:spacing w:before="120"/>
        <w:rPr>
          <w:szCs w:val="28"/>
        </w:rPr>
      </w:pPr>
      <w:r w:rsidRPr="00F74A01">
        <w:rPr>
          <w:szCs w:val="28"/>
          <w:lang w:val="vi-VN"/>
        </w:rPr>
        <w:t xml:space="preserve">Tên cơ sở thực hiện đào tạo (nếu khác với cơ sở cấp văn bằng/chứng nhận): </w:t>
      </w:r>
      <w:r w:rsidRPr="00F74A01">
        <w:rPr>
          <w:szCs w:val="28"/>
        </w:rPr>
        <w:tab/>
      </w:r>
      <w:r w:rsidRPr="00F74A01">
        <w:rPr>
          <w:szCs w:val="28"/>
        </w:rPr>
        <w:br/>
      </w:r>
      <w:r w:rsidRPr="00F74A01">
        <w:rPr>
          <w:szCs w:val="28"/>
        </w:rPr>
        <w:tab/>
      </w:r>
    </w:p>
    <w:p w14:paraId="60590F7D" w14:textId="77777777" w:rsidR="00E3584A" w:rsidRPr="00F74A01" w:rsidRDefault="00E3584A" w:rsidP="00E3584A">
      <w:pPr>
        <w:tabs>
          <w:tab w:val="left" w:leader="dot" w:pos="8931"/>
        </w:tabs>
        <w:spacing w:before="120"/>
        <w:rPr>
          <w:szCs w:val="28"/>
          <w:lang w:val="vi-VN"/>
        </w:rPr>
      </w:pPr>
      <w:r w:rsidRPr="00F74A01">
        <w:rPr>
          <w:szCs w:val="28"/>
          <w:lang w:val="vi-VN"/>
        </w:rPr>
        <w:t>Văn bằng/chứng nhận cấp ngày ... tháng... năm………; Số hiệu văn bằng/chứng nhận (nếu có): …</w:t>
      </w:r>
      <w:r w:rsidRPr="00F74A01">
        <w:rPr>
          <w:szCs w:val="28"/>
          <w:lang w:val="vi-VN"/>
        </w:rPr>
        <w:tab/>
      </w:r>
    </w:p>
    <w:p w14:paraId="53B41BE1" w14:textId="77777777" w:rsidR="00E3584A" w:rsidRPr="00F74A01" w:rsidRDefault="00E3584A" w:rsidP="00E3584A">
      <w:pPr>
        <w:tabs>
          <w:tab w:val="left" w:leader="dot" w:pos="8931"/>
        </w:tabs>
        <w:spacing w:before="120"/>
        <w:rPr>
          <w:szCs w:val="28"/>
          <w:lang w:val="vi-VN"/>
        </w:rPr>
      </w:pPr>
      <w:r w:rsidRPr="00F74A01">
        <w:rPr>
          <w:szCs w:val="28"/>
          <w:lang w:val="vi-VN"/>
        </w:rPr>
        <w:t xml:space="preserve">Hình thức học (du học, liên kết, trực tuyến,...): </w:t>
      </w:r>
      <w:r w:rsidRPr="00F74A01">
        <w:rPr>
          <w:szCs w:val="28"/>
          <w:lang w:val="vi-VN"/>
        </w:rPr>
        <w:tab/>
      </w:r>
    </w:p>
    <w:p w14:paraId="3F9E6F0A" w14:textId="77777777" w:rsidR="00E3584A" w:rsidRPr="00F74A01" w:rsidRDefault="00E3584A" w:rsidP="00E3584A">
      <w:pPr>
        <w:tabs>
          <w:tab w:val="left" w:leader="dot" w:pos="8931"/>
        </w:tabs>
        <w:spacing w:before="120"/>
        <w:rPr>
          <w:szCs w:val="28"/>
        </w:rPr>
      </w:pPr>
      <w:r w:rsidRPr="00F74A01">
        <w:rPr>
          <w:szCs w:val="28"/>
          <w:lang w:val="vi-VN"/>
        </w:rPr>
        <w:t xml:space="preserve">Thời gian đào tạo (ghi cụ thể thời gian đào tạo tại cơ sở đào tạo hoặc cơ sở cấp văn bằng): </w:t>
      </w:r>
      <w:r w:rsidRPr="00F74A01">
        <w:rPr>
          <w:szCs w:val="28"/>
          <w:lang w:val="vi-VN"/>
        </w:rPr>
        <w:tab/>
      </w:r>
    </w:p>
    <w:p w14:paraId="3C16A67A" w14:textId="77777777" w:rsidR="00E3584A" w:rsidRPr="00F74A01" w:rsidRDefault="00E3584A" w:rsidP="00E3584A">
      <w:pPr>
        <w:tabs>
          <w:tab w:val="left" w:leader="dot" w:pos="8931"/>
        </w:tabs>
        <w:spacing w:before="120"/>
        <w:rPr>
          <w:szCs w:val="28"/>
        </w:rPr>
      </w:pPr>
      <w:r w:rsidRPr="00F74A01">
        <w:rPr>
          <w:szCs w:val="28"/>
          <w:lang w:val="vi-VN"/>
        </w:rPr>
        <w:t xml:space="preserve">Ngành/chuyên ngành đào tạo (nếu có): </w:t>
      </w:r>
      <w:r w:rsidRPr="00F74A01">
        <w:rPr>
          <w:szCs w:val="28"/>
        </w:rPr>
        <w:tab/>
      </w:r>
    </w:p>
    <w:p w14:paraId="4BFD79F9" w14:textId="77777777" w:rsidR="00E3584A" w:rsidRPr="00F74A01" w:rsidRDefault="00E3584A" w:rsidP="00E3584A">
      <w:pPr>
        <w:tabs>
          <w:tab w:val="left" w:leader="dot" w:pos="8931"/>
        </w:tabs>
        <w:spacing w:before="120"/>
        <w:rPr>
          <w:szCs w:val="28"/>
        </w:rPr>
      </w:pPr>
      <w:r w:rsidRPr="00F74A01">
        <w:rPr>
          <w:b/>
          <w:bCs/>
          <w:szCs w:val="28"/>
          <w:lang w:val="vi-VN"/>
        </w:rPr>
        <w:t>III. MINH CHỨNG XÁC THỰC VĂN BẰNG</w:t>
      </w:r>
    </w:p>
    <w:p w14:paraId="563D35A0" w14:textId="77777777" w:rsidR="00E3584A" w:rsidRPr="00F74A01" w:rsidRDefault="00E3584A" w:rsidP="00E3584A">
      <w:pPr>
        <w:tabs>
          <w:tab w:val="left" w:leader="dot" w:pos="8931"/>
        </w:tabs>
        <w:spacing w:before="240"/>
        <w:rPr>
          <w:szCs w:val="28"/>
        </w:rPr>
      </w:pPr>
      <w:r w:rsidRPr="00F74A01">
        <w:rPr>
          <w:szCs w:val="28"/>
          <w:lang w:val="vi-VN"/>
        </w:rPr>
        <w:t>…………</w:t>
      </w:r>
      <w:r w:rsidRPr="00F74A01">
        <w:rPr>
          <w:szCs w:val="28"/>
        </w:rPr>
        <w:tab/>
      </w:r>
      <w:r w:rsidRPr="00F74A01">
        <w:rPr>
          <w:szCs w:val="28"/>
          <w:lang w:val="vi-VN"/>
        </w:rPr>
        <w:t>..</w:t>
      </w:r>
    </w:p>
    <w:p w14:paraId="053F11BF" w14:textId="77777777" w:rsidR="00E3584A" w:rsidRPr="00F74A01" w:rsidRDefault="00E3584A" w:rsidP="00E3584A">
      <w:pPr>
        <w:tabs>
          <w:tab w:val="left" w:leader="dot" w:pos="8931"/>
        </w:tabs>
        <w:spacing w:before="120" w:after="280" w:afterAutospacing="1"/>
        <w:rPr>
          <w:szCs w:val="28"/>
        </w:rPr>
      </w:pPr>
      <w:r w:rsidRPr="00F74A01">
        <w:rPr>
          <w:i/>
          <w:iCs/>
          <w:szCs w:val="28"/>
          <w:lang w:val="vi-VN"/>
        </w:rPr>
        <w:t>Ghi chú: Nếu đề nghị công nhận từ 02 văn bằng/chứng nhận trở lên, ghi rõ nội dung của mục II theo từng văn bằng/chứng nhận.</w:t>
      </w:r>
    </w:p>
    <w:p w14:paraId="04AF1C03" w14:textId="77777777" w:rsidR="00E3584A" w:rsidRDefault="00E3584A">
      <w:pPr>
        <w:rPr>
          <w:b/>
          <w:bCs/>
        </w:rPr>
      </w:pPr>
      <w:r>
        <w:rPr>
          <w:b/>
          <w:bCs/>
        </w:rPr>
        <w:br w:type="page"/>
      </w:r>
    </w:p>
    <w:p w14:paraId="6CE97D77" w14:textId="0BCAF895"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lastRenderedPageBreak/>
        <w:t>2. Cấp bản sao văn bằng, chứng chỉ từ sổ gốc</w:t>
      </w:r>
    </w:p>
    <w:p w14:paraId="18198AD3" w14:textId="1A4B2517" w:rsidR="00E3584A" w:rsidRPr="0082404F" w:rsidRDefault="00E3584A" w:rsidP="00E3584A">
      <w:pPr>
        <w:pStyle w:val="sonvb"/>
        <w:spacing w:before="60" w:after="100" w:line="276" w:lineRule="auto"/>
        <w:ind w:firstLine="720"/>
        <w:rPr>
          <w:iCs/>
          <w:szCs w:val="28"/>
          <w:lang w:val="en-US"/>
        </w:rPr>
      </w:pPr>
      <w:r>
        <w:rPr>
          <w:iCs/>
          <w:szCs w:val="28"/>
          <w:lang w:val="en-US"/>
        </w:rPr>
        <w:t>2</w:t>
      </w:r>
      <w:r w:rsidRPr="0082404F">
        <w:rPr>
          <w:iCs/>
          <w:szCs w:val="28"/>
          <w:lang w:val="en-US"/>
        </w:rPr>
        <w:t>.1. Trình tự thực hiện:</w:t>
      </w:r>
    </w:p>
    <w:p w14:paraId="26EF8464" w14:textId="77777777" w:rsidR="00E3584A" w:rsidRPr="0082404F" w:rsidRDefault="00E3584A" w:rsidP="00E3584A">
      <w:pPr>
        <w:spacing w:before="60" w:after="100" w:line="276" w:lineRule="auto"/>
        <w:ind w:firstLine="720"/>
        <w:jc w:val="both"/>
        <w:rPr>
          <w:iCs/>
          <w:szCs w:val="28"/>
        </w:rPr>
      </w:pPr>
      <w:r w:rsidRPr="0082404F">
        <w:rPr>
          <w:iCs/>
          <w:szCs w:val="28"/>
        </w:rPr>
        <w:t xml:space="preserve">a) </w:t>
      </w:r>
      <w:r w:rsidRPr="0082404F">
        <w:rPr>
          <w:iCs/>
          <w:szCs w:val="28"/>
          <w:lang w:val="vi-VN"/>
        </w:rPr>
        <w:t xml:space="preserve">Người đề nghị </w:t>
      </w:r>
      <w:r w:rsidRPr="0082404F">
        <w:rPr>
          <w:iCs/>
          <w:szCs w:val="28"/>
        </w:rPr>
        <w:t xml:space="preserve">cấp bản sao </w:t>
      </w:r>
      <w:r w:rsidRPr="0082404F">
        <w:rPr>
          <w:iCs/>
          <w:szCs w:val="28"/>
          <w:lang w:val="vi-VN"/>
        </w:rPr>
        <w:t>văn bằng, chứng chỉ nộp</w:t>
      </w:r>
      <w:r w:rsidRPr="0082404F">
        <w:rPr>
          <w:iCs/>
          <w:szCs w:val="28"/>
        </w:rPr>
        <w:t xml:space="preserve"> trực tiếp hoặc gửi </w:t>
      </w:r>
      <w:r w:rsidRPr="0082404F">
        <w:rPr>
          <w:iCs/>
          <w:szCs w:val="28"/>
          <w:lang w:val="vi-VN"/>
        </w:rPr>
        <w:t xml:space="preserve">qua </w:t>
      </w:r>
      <w:r w:rsidRPr="0082404F">
        <w:rPr>
          <w:iCs/>
          <w:szCs w:val="28"/>
        </w:rPr>
        <w:t>đ</w:t>
      </w:r>
      <w:r w:rsidRPr="0082404F">
        <w:rPr>
          <w:iCs/>
          <w:szCs w:val="28"/>
          <w:lang w:val="vi-VN"/>
        </w:rPr>
        <w:t xml:space="preserve">ường bưu điện </w:t>
      </w:r>
      <w:r w:rsidRPr="0082404F">
        <w:rPr>
          <w:iCs/>
          <w:szCs w:val="28"/>
        </w:rPr>
        <w:t xml:space="preserve">01 (một) bộ hồ sơ </w:t>
      </w:r>
      <w:r w:rsidRPr="0082404F">
        <w:rPr>
          <w:iCs/>
          <w:szCs w:val="28"/>
          <w:lang w:val="vi-VN"/>
        </w:rPr>
        <w:t>cho cơ quan có thẩm quyề</w:t>
      </w:r>
      <w:r w:rsidRPr="0082404F">
        <w:rPr>
          <w:iCs/>
          <w:szCs w:val="28"/>
        </w:rPr>
        <w:t xml:space="preserve">n cấp bản sao văn </w:t>
      </w:r>
      <w:r w:rsidRPr="0082404F">
        <w:rPr>
          <w:iCs/>
          <w:szCs w:val="28"/>
          <w:lang w:val="vi-VN"/>
        </w:rPr>
        <w:t>bằng, chứng chỉ</w:t>
      </w:r>
      <w:r w:rsidRPr="0082404F">
        <w:rPr>
          <w:iCs/>
          <w:szCs w:val="28"/>
        </w:rPr>
        <w:t xml:space="preserve"> từ sổ gốc;</w:t>
      </w:r>
    </w:p>
    <w:p w14:paraId="4DB6AB99" w14:textId="77777777" w:rsidR="00E3584A" w:rsidRPr="0082404F" w:rsidRDefault="00E3584A" w:rsidP="00E3584A">
      <w:pPr>
        <w:spacing w:before="60" w:after="100" w:line="276" w:lineRule="auto"/>
        <w:ind w:firstLine="720"/>
        <w:jc w:val="both"/>
        <w:rPr>
          <w:iCs/>
          <w:szCs w:val="28"/>
        </w:rPr>
      </w:pPr>
      <w:r w:rsidRPr="0082404F">
        <w:rPr>
          <w:iCs/>
          <w:szCs w:val="28"/>
        </w:rPr>
        <w:t xml:space="preserve">b) </w:t>
      </w:r>
      <w:r w:rsidRPr="0082404F">
        <w:rPr>
          <w:iCs/>
          <w:szCs w:val="28"/>
          <w:lang w:val="vi-VN"/>
        </w:rPr>
        <w:t xml:space="preserve">Ngay trong ngày tiếp nhận yêu cầu </w:t>
      </w:r>
      <w:r w:rsidRPr="0082404F">
        <w:rPr>
          <w:iCs/>
          <w:szCs w:val="28"/>
        </w:rPr>
        <w:t xml:space="preserve">cấp bản sao </w:t>
      </w:r>
      <w:r w:rsidRPr="0082404F">
        <w:rPr>
          <w:iCs/>
          <w:szCs w:val="28"/>
          <w:lang w:val="vi-VN"/>
        </w:rPr>
        <w:t>hoặc trong ngày làm việc tiếp theo, nếu tiếp nhận yêu cầu sau 03 (ba) giờ chiều</w:t>
      </w:r>
      <w:r w:rsidRPr="0082404F">
        <w:rPr>
          <w:iCs/>
          <w:szCs w:val="28"/>
        </w:rPr>
        <w:t>,</w:t>
      </w:r>
      <w:r w:rsidRPr="0082404F">
        <w:rPr>
          <w:iCs/>
          <w:szCs w:val="28"/>
          <w:lang w:val="vi-VN"/>
        </w:rPr>
        <w:t xml:space="preserve"> cơ quan</w:t>
      </w:r>
      <w:r w:rsidRPr="0082404F">
        <w:rPr>
          <w:iCs/>
          <w:szCs w:val="28"/>
        </w:rPr>
        <w:t xml:space="preserve"> có thẩm quyền cấp bản sao văn bằng chứng chỉ từ sổ gốc phải cấp bản sao cho người có yêu cầu. </w:t>
      </w:r>
      <w:r w:rsidRPr="0082404F">
        <w:rPr>
          <w:iCs/>
          <w:szCs w:val="28"/>
          <w:lang w:val="vi-VN"/>
        </w:rPr>
        <w:t xml:space="preserve">Trong </w:t>
      </w:r>
      <w:r w:rsidRPr="0082404F">
        <w:rPr>
          <w:iCs/>
          <w:szCs w:val="28"/>
          <w:shd w:val="solid" w:color="FFFFFF" w:fill="auto"/>
          <w:lang w:val="vi-VN"/>
        </w:rPr>
        <w:t>trường hợp</w:t>
      </w:r>
      <w:r w:rsidRPr="0082404F">
        <w:rPr>
          <w:iCs/>
          <w:szCs w:val="28"/>
          <w:lang w:val="vi-VN"/>
        </w:rPr>
        <w:t xml:space="preserve"> yêu cầu cấp bản sao từ sổ gốc được gửi qua bưu điện thì th</w:t>
      </w:r>
      <w:r w:rsidRPr="0082404F">
        <w:rPr>
          <w:iCs/>
          <w:szCs w:val="28"/>
        </w:rPr>
        <w:t>ờ</w:t>
      </w:r>
      <w:r w:rsidRPr="0082404F">
        <w:rPr>
          <w:iCs/>
          <w:szCs w:val="28"/>
          <w:lang w:val="vi-VN"/>
        </w:rPr>
        <w:t xml:space="preserve">i hạn </w:t>
      </w:r>
      <w:r w:rsidRPr="0082404F">
        <w:rPr>
          <w:iCs/>
          <w:szCs w:val="28"/>
        </w:rPr>
        <w:t>đ</w:t>
      </w:r>
      <w:r w:rsidRPr="0082404F">
        <w:rPr>
          <w:iCs/>
          <w:szCs w:val="28"/>
          <w:lang w:val="vi-VN"/>
        </w:rPr>
        <w:t xml:space="preserve">ược </w:t>
      </w:r>
      <w:r w:rsidRPr="0082404F">
        <w:rPr>
          <w:iCs/>
          <w:szCs w:val="28"/>
        </w:rPr>
        <w:t>xác định từ thời điểm</w:t>
      </w:r>
      <w:r w:rsidRPr="0082404F">
        <w:rPr>
          <w:iCs/>
          <w:szCs w:val="28"/>
          <w:lang w:val="vi-VN"/>
        </w:rPr>
        <w:t xml:space="preserve"> cơ quan</w:t>
      </w:r>
      <w:r w:rsidRPr="0082404F">
        <w:rPr>
          <w:iCs/>
          <w:szCs w:val="28"/>
        </w:rPr>
        <w:t xml:space="preserve"> tiếp nhận yêu cầu cấp bản sao </w:t>
      </w:r>
      <w:r w:rsidRPr="0082404F">
        <w:rPr>
          <w:iCs/>
          <w:szCs w:val="28"/>
          <w:lang w:val="vi-VN"/>
        </w:rPr>
        <w:t>nhận đủ hồ sơ hợp lệ theo dấu bưu điện đến;</w:t>
      </w:r>
    </w:p>
    <w:p w14:paraId="73E1DA0E" w14:textId="77777777" w:rsidR="00E3584A" w:rsidRPr="0082404F" w:rsidRDefault="00E3584A" w:rsidP="00E3584A">
      <w:pPr>
        <w:spacing w:before="60" w:after="100" w:line="276" w:lineRule="auto"/>
        <w:ind w:firstLine="720"/>
        <w:jc w:val="both"/>
        <w:rPr>
          <w:iCs/>
          <w:szCs w:val="28"/>
        </w:rPr>
      </w:pPr>
      <w:r w:rsidRPr="0082404F">
        <w:rPr>
          <w:iCs/>
          <w:szCs w:val="28"/>
        </w:rPr>
        <w:t xml:space="preserve">c) </w:t>
      </w:r>
      <w:r w:rsidRPr="0082404F">
        <w:rPr>
          <w:iCs/>
          <w:szCs w:val="28"/>
          <w:lang w:val="vi-VN"/>
        </w:rPr>
        <w:t xml:space="preserve">Đối với trường hợp cùng một lúc yêu cầu </w:t>
      </w:r>
      <w:r w:rsidRPr="0082404F">
        <w:rPr>
          <w:iCs/>
          <w:szCs w:val="28"/>
        </w:rPr>
        <w:t>cấp</w:t>
      </w:r>
      <w:r w:rsidRPr="0082404F">
        <w:rPr>
          <w:iCs/>
          <w:szCs w:val="28"/>
          <w:lang w:val="vi-VN"/>
        </w:rPr>
        <w:t xml:space="preserve"> bản sao từ nhiều sổ gốc, yêu cầu số lượng nhiều bản sao, nội dung văn bằng, chứng chỉ phức tạp khó kiểm tra, </w:t>
      </w:r>
      <w:r w:rsidRPr="0082404F">
        <w:rPr>
          <w:iCs/>
          <w:szCs w:val="28"/>
        </w:rPr>
        <w:t>đ</w:t>
      </w:r>
      <w:r w:rsidRPr="0082404F">
        <w:rPr>
          <w:iCs/>
          <w:szCs w:val="28"/>
          <w:lang w:val="vi-VN"/>
        </w:rPr>
        <w:t>ối chi</w:t>
      </w:r>
      <w:r w:rsidRPr="0082404F">
        <w:rPr>
          <w:iCs/>
          <w:szCs w:val="28"/>
        </w:rPr>
        <w:t>ế</w:t>
      </w:r>
      <w:r w:rsidRPr="0082404F">
        <w:rPr>
          <w:iCs/>
          <w:szCs w:val="28"/>
          <w:lang w:val="vi-VN"/>
        </w:rPr>
        <w:t>u mà cơ quan</w:t>
      </w:r>
      <w:r w:rsidRPr="0082404F">
        <w:rPr>
          <w:iCs/>
          <w:szCs w:val="28"/>
        </w:rPr>
        <w:t xml:space="preserve"> tiếp nhận yêu cầu cấp bản sao </w:t>
      </w:r>
      <w:r w:rsidRPr="0082404F">
        <w:rPr>
          <w:iCs/>
          <w:szCs w:val="28"/>
          <w:lang w:val="vi-VN"/>
        </w:rPr>
        <w:t xml:space="preserve">không thể đáp ứng được thời hạn quy định tại điểm </w:t>
      </w:r>
      <w:r w:rsidRPr="0082404F">
        <w:rPr>
          <w:iCs/>
          <w:szCs w:val="28"/>
        </w:rPr>
        <w:t>b</w:t>
      </w:r>
      <w:r w:rsidRPr="0082404F">
        <w:rPr>
          <w:iCs/>
          <w:szCs w:val="28"/>
          <w:lang w:val="vi-VN"/>
        </w:rPr>
        <w:t xml:space="preserve"> khoản này thì thời hạn cấp bản sao được kéo dài thêm không quá 02 (hai) ngày </w:t>
      </w:r>
      <w:r w:rsidRPr="0082404F">
        <w:rPr>
          <w:iCs/>
          <w:szCs w:val="28"/>
          <w:shd w:val="solid" w:color="FFFFFF" w:fill="auto"/>
          <w:lang w:val="vi-VN"/>
        </w:rPr>
        <w:t>là</w:t>
      </w:r>
      <w:r w:rsidRPr="0082404F">
        <w:rPr>
          <w:iCs/>
          <w:szCs w:val="28"/>
          <w:lang w:val="vi-VN"/>
        </w:rPr>
        <w:t>m việc hoặc</w:t>
      </w:r>
      <w:r w:rsidRPr="0082404F">
        <w:rPr>
          <w:iCs/>
          <w:szCs w:val="28"/>
        </w:rPr>
        <w:t xml:space="preserve"> </w:t>
      </w:r>
      <w:r w:rsidRPr="0082404F">
        <w:rPr>
          <w:iCs/>
          <w:szCs w:val="28"/>
          <w:lang w:val="vi-VN"/>
        </w:rPr>
        <w:t>dài hơn theo thỏa thuận bằng văn bản với n</w:t>
      </w:r>
      <w:r w:rsidRPr="0082404F">
        <w:rPr>
          <w:iCs/>
          <w:szCs w:val="28"/>
        </w:rPr>
        <w:t>g</w:t>
      </w:r>
      <w:r w:rsidRPr="0082404F">
        <w:rPr>
          <w:iCs/>
          <w:szCs w:val="28"/>
          <w:lang w:val="vi-VN"/>
        </w:rPr>
        <w:t>ười yêu cầu cấp bản sao</w:t>
      </w:r>
      <w:r w:rsidRPr="0082404F">
        <w:rPr>
          <w:iCs/>
          <w:szCs w:val="28"/>
        </w:rPr>
        <w:t>.</w:t>
      </w:r>
    </w:p>
    <w:p w14:paraId="3A77443F" w14:textId="77777777" w:rsidR="00E3584A" w:rsidRPr="0082404F" w:rsidRDefault="00E3584A" w:rsidP="00E3584A">
      <w:pPr>
        <w:pStyle w:val="sonvb"/>
        <w:spacing w:before="60" w:after="100" w:line="276" w:lineRule="auto"/>
        <w:ind w:firstLine="720"/>
        <w:rPr>
          <w:iCs/>
          <w:szCs w:val="28"/>
          <w:shd w:val="solid" w:color="FFFFFF" w:fill="auto"/>
        </w:rPr>
      </w:pPr>
      <w:r w:rsidRPr="0082404F">
        <w:rPr>
          <w:iCs/>
          <w:szCs w:val="28"/>
          <w:lang w:val="en-US"/>
        </w:rPr>
        <w:t xml:space="preserve">d) </w:t>
      </w:r>
      <w:r w:rsidRPr="0082404F">
        <w:rPr>
          <w:iCs/>
          <w:szCs w:val="28"/>
        </w:rPr>
        <w:t xml:space="preserve">Cơ quan có thẩm quyền cấp bản sao văn bằng, chứng chỉ căn cứ sổ gốc cấp văn bằng, chứng chỉ để cấp bản sao cho người yêu cầu; nội dung bản sao phải ghi theo đúng nội dung đã ghi trong sổ gốc. Trường hợp không còn lưu trữ được sổ gốc hoặc trong sổ gốc không có thông tin về nội dung yêu cầu cấp bản sao hoặc không cấp bản sao cho người yêu cầu thì cơ quan tiếp nhận yêu cầu cấp bản sao có trách nhiệm trả lời bằng văn bản cho người yêu cầu và nêu rõ lý do </w:t>
      </w:r>
      <w:r w:rsidRPr="0082404F">
        <w:rPr>
          <w:iCs/>
          <w:szCs w:val="28"/>
          <w:lang w:val="en-US"/>
        </w:rPr>
        <w:t>n</w:t>
      </w:r>
      <w:r w:rsidRPr="0082404F">
        <w:rPr>
          <w:iCs/>
          <w:szCs w:val="28"/>
        </w:rPr>
        <w:t>gay trong ngày tiếp nhận yêu cầu cấp bản sao hoặc trong ngày làm việc tiếp theo, nếu tiếp nhận yêu cầu sau 03 (ba) giờ chiều.</w:t>
      </w:r>
    </w:p>
    <w:p w14:paraId="0C81F3CA" w14:textId="7A223C93" w:rsidR="00E3584A" w:rsidRPr="0082404F" w:rsidRDefault="00E3584A" w:rsidP="00E3584A">
      <w:pPr>
        <w:pStyle w:val="sonvb"/>
        <w:spacing w:before="60" w:after="100" w:line="276" w:lineRule="auto"/>
        <w:ind w:firstLine="720"/>
        <w:rPr>
          <w:iCs/>
          <w:szCs w:val="28"/>
        </w:rPr>
      </w:pPr>
      <w:r>
        <w:rPr>
          <w:iCs/>
          <w:szCs w:val="28"/>
          <w:lang w:val="en-US"/>
        </w:rPr>
        <w:t>2</w:t>
      </w:r>
      <w:r w:rsidRPr="0082404F">
        <w:rPr>
          <w:iCs/>
          <w:szCs w:val="28"/>
          <w:lang w:val="en-US"/>
        </w:rPr>
        <w:t>.</w:t>
      </w:r>
      <w:r w:rsidRPr="0082404F">
        <w:rPr>
          <w:iCs/>
          <w:szCs w:val="28"/>
        </w:rPr>
        <w:t xml:space="preserve">2. Cách thức thực hiện: </w:t>
      </w:r>
    </w:p>
    <w:p w14:paraId="70724A1F" w14:textId="77777777" w:rsidR="00E3584A" w:rsidRPr="0082404F" w:rsidRDefault="00E3584A" w:rsidP="00E3584A">
      <w:pPr>
        <w:pStyle w:val="sonvb"/>
        <w:spacing w:before="60" w:after="100" w:line="276" w:lineRule="auto"/>
        <w:ind w:firstLine="720"/>
        <w:rPr>
          <w:iCs/>
          <w:szCs w:val="28"/>
        </w:rPr>
      </w:pPr>
      <w:r w:rsidRPr="0082404F">
        <w:rPr>
          <w:iCs/>
          <w:szCs w:val="28"/>
          <w:lang w:val="en-US"/>
        </w:rPr>
        <w:t>T</w:t>
      </w:r>
      <w:r w:rsidRPr="0082404F">
        <w:rPr>
          <w:iCs/>
          <w:szCs w:val="28"/>
        </w:rPr>
        <w:t>rực tiếp hoặc qua bưu điện</w:t>
      </w:r>
    </w:p>
    <w:p w14:paraId="6B927AE0" w14:textId="1940508D" w:rsidR="00E3584A" w:rsidRPr="0082404F" w:rsidRDefault="00E3584A" w:rsidP="00E3584A">
      <w:pPr>
        <w:pStyle w:val="sonvb"/>
        <w:spacing w:before="60" w:after="100" w:line="276" w:lineRule="auto"/>
        <w:ind w:firstLine="720"/>
        <w:rPr>
          <w:iCs/>
          <w:szCs w:val="28"/>
        </w:rPr>
      </w:pPr>
      <w:r>
        <w:rPr>
          <w:iCs/>
          <w:szCs w:val="28"/>
          <w:lang w:val="en-US"/>
        </w:rPr>
        <w:t>2</w:t>
      </w:r>
      <w:r w:rsidRPr="0082404F">
        <w:rPr>
          <w:iCs/>
          <w:szCs w:val="28"/>
          <w:lang w:val="en-US"/>
        </w:rPr>
        <w:t>.</w:t>
      </w:r>
      <w:r w:rsidRPr="0082404F">
        <w:rPr>
          <w:iCs/>
          <w:szCs w:val="28"/>
        </w:rPr>
        <w:t>3. Thành phần và số lượng hồ sơ:</w:t>
      </w:r>
    </w:p>
    <w:p w14:paraId="6D80C7B4" w14:textId="43FB177F" w:rsidR="00E3584A" w:rsidRPr="0082404F" w:rsidRDefault="00E3584A" w:rsidP="00E3584A">
      <w:pPr>
        <w:pStyle w:val="sonvb"/>
        <w:spacing w:before="60" w:after="100" w:line="276" w:lineRule="auto"/>
        <w:ind w:firstLine="720"/>
        <w:rPr>
          <w:iCs/>
          <w:szCs w:val="28"/>
        </w:rPr>
      </w:pPr>
      <w:r>
        <w:rPr>
          <w:iCs/>
          <w:szCs w:val="28"/>
          <w:lang w:val="en-US"/>
        </w:rPr>
        <w:t>2</w:t>
      </w:r>
      <w:r w:rsidRPr="0082404F">
        <w:rPr>
          <w:iCs/>
          <w:szCs w:val="28"/>
          <w:lang w:val="en-US"/>
        </w:rPr>
        <w:t xml:space="preserve">.3.1. </w:t>
      </w:r>
      <w:r w:rsidRPr="0082404F">
        <w:rPr>
          <w:iCs/>
          <w:szCs w:val="28"/>
        </w:rPr>
        <w:t>Thành phần hồ sơ:</w:t>
      </w:r>
    </w:p>
    <w:p w14:paraId="007A26A0" w14:textId="77777777" w:rsidR="00E3584A" w:rsidRPr="0082404F" w:rsidRDefault="00E3584A" w:rsidP="00E3584A">
      <w:pPr>
        <w:spacing w:before="60" w:after="100" w:line="276" w:lineRule="auto"/>
        <w:ind w:firstLine="720"/>
        <w:jc w:val="both"/>
        <w:rPr>
          <w:iCs/>
          <w:szCs w:val="28"/>
        </w:rPr>
      </w:pPr>
      <w:r w:rsidRPr="0082404F">
        <w:rPr>
          <w:iCs/>
          <w:szCs w:val="28"/>
        </w:rPr>
        <w:t xml:space="preserve">a) </w:t>
      </w:r>
      <w:r w:rsidRPr="0082404F">
        <w:rPr>
          <w:iCs/>
          <w:szCs w:val="28"/>
          <w:lang w:val="vi-VN"/>
        </w:rPr>
        <w:t xml:space="preserve">Đơn đề nghị </w:t>
      </w:r>
      <w:r w:rsidRPr="0082404F">
        <w:rPr>
          <w:iCs/>
          <w:szCs w:val="28"/>
        </w:rPr>
        <w:t xml:space="preserve">cấp bản sao </w:t>
      </w:r>
      <w:r w:rsidRPr="0082404F">
        <w:rPr>
          <w:iCs/>
          <w:szCs w:val="28"/>
          <w:lang w:val="vi-VN"/>
        </w:rPr>
        <w:t>văn bằng, chứng chỉ</w:t>
      </w:r>
      <w:r w:rsidRPr="0082404F">
        <w:rPr>
          <w:iCs/>
          <w:szCs w:val="28"/>
        </w:rPr>
        <w:t>, trong đó cung cấp các thông tin về văn bằng, chứng chỉ đã được cấp;</w:t>
      </w:r>
    </w:p>
    <w:p w14:paraId="692880B2" w14:textId="77777777" w:rsidR="00E3584A" w:rsidRPr="0082404F" w:rsidRDefault="00E3584A" w:rsidP="00E3584A">
      <w:pPr>
        <w:spacing w:before="60" w:after="100" w:line="276" w:lineRule="auto"/>
        <w:ind w:firstLine="720"/>
        <w:jc w:val="both"/>
        <w:rPr>
          <w:iCs/>
          <w:szCs w:val="28"/>
        </w:rPr>
      </w:pPr>
      <w:r w:rsidRPr="0082404F">
        <w:rPr>
          <w:iCs/>
          <w:szCs w:val="28"/>
        </w:rPr>
        <w:t>b) B</w:t>
      </w:r>
      <w:r w:rsidRPr="0082404F">
        <w:rPr>
          <w:iCs/>
          <w:szCs w:val="28"/>
          <w:lang w:val="vi-VN"/>
        </w:rPr>
        <w:t xml:space="preserve">ản chính hoặc bản sao có chứng thực </w:t>
      </w:r>
      <w:r w:rsidRPr="0082404F">
        <w:rPr>
          <w:iCs/>
          <w:szCs w:val="28"/>
        </w:rPr>
        <w:t>g</w:t>
      </w:r>
      <w:r w:rsidRPr="0082404F">
        <w:rPr>
          <w:iCs/>
          <w:szCs w:val="28"/>
          <w:lang w:val="vi-VN"/>
        </w:rPr>
        <w:t xml:space="preserve">iấy chứng minh nhân </w:t>
      </w:r>
      <w:r w:rsidRPr="0082404F">
        <w:rPr>
          <w:iCs/>
          <w:szCs w:val="28"/>
        </w:rPr>
        <w:t xml:space="preserve">dân hoặc căn cước công dân hoặc hộ chiếu </w:t>
      </w:r>
      <w:r w:rsidRPr="0082404F">
        <w:rPr>
          <w:iCs/>
          <w:szCs w:val="28"/>
          <w:lang w:val="vi-VN"/>
        </w:rPr>
        <w:t>còn giá trị sử dụng để người tiếp nhận hồ sơ kiểm tra</w:t>
      </w:r>
      <w:r w:rsidRPr="0082404F">
        <w:rPr>
          <w:iCs/>
          <w:szCs w:val="28"/>
        </w:rPr>
        <w:t>;</w:t>
      </w:r>
    </w:p>
    <w:p w14:paraId="51DE0BD3" w14:textId="77777777" w:rsidR="00E3584A" w:rsidRPr="0082404F" w:rsidRDefault="00E3584A" w:rsidP="00E3584A">
      <w:pPr>
        <w:spacing w:before="60" w:after="100" w:line="276" w:lineRule="auto"/>
        <w:ind w:firstLine="720"/>
        <w:jc w:val="both"/>
        <w:rPr>
          <w:iCs/>
          <w:szCs w:val="28"/>
        </w:rPr>
      </w:pPr>
      <w:r w:rsidRPr="0082404F">
        <w:rPr>
          <w:iCs/>
          <w:szCs w:val="28"/>
        </w:rPr>
        <w:lastRenderedPageBreak/>
        <w:t xml:space="preserve">c) </w:t>
      </w:r>
      <w:r w:rsidRPr="0082404F">
        <w:rPr>
          <w:iCs/>
          <w:szCs w:val="28"/>
          <w:lang w:val="vi-VN"/>
        </w:rPr>
        <w:t xml:space="preserve">Trường </w:t>
      </w:r>
      <w:r w:rsidRPr="0082404F">
        <w:rPr>
          <w:iCs/>
          <w:szCs w:val="28"/>
        </w:rPr>
        <w:t xml:space="preserve">hợp người yêu cầu </w:t>
      </w:r>
      <w:r w:rsidRPr="0082404F">
        <w:rPr>
          <w:iCs/>
          <w:szCs w:val="28"/>
          <w:lang w:val="vi-VN"/>
        </w:rPr>
        <w:t xml:space="preserve">cấp bản sao văn bằng, chứng chỉ từ sổ gốc là </w:t>
      </w:r>
      <w:r w:rsidRPr="0082404F">
        <w:rPr>
          <w:iCs/>
          <w:szCs w:val="28"/>
        </w:rPr>
        <w:t>n</w:t>
      </w:r>
      <w:r w:rsidRPr="0082404F">
        <w:rPr>
          <w:iCs/>
          <w:szCs w:val="28"/>
          <w:lang w:val="vi-VN"/>
        </w:rPr>
        <w:t xml:space="preserve">gười đại diện theo pháp luật, người đại diện theo </w:t>
      </w:r>
      <w:r w:rsidRPr="0082404F">
        <w:rPr>
          <w:iCs/>
          <w:szCs w:val="28"/>
          <w:shd w:val="solid" w:color="FFFFFF" w:fill="auto"/>
          <w:lang w:val="vi-VN"/>
        </w:rPr>
        <w:t>ủy</w:t>
      </w:r>
      <w:r w:rsidRPr="0082404F">
        <w:rPr>
          <w:iCs/>
          <w:szCs w:val="28"/>
          <w:lang w:val="vi-VN"/>
        </w:rPr>
        <w:t xml:space="preserve"> </w:t>
      </w:r>
      <w:r w:rsidRPr="0082404F">
        <w:rPr>
          <w:iCs/>
          <w:szCs w:val="28"/>
        </w:rPr>
        <w:t>quyền của người đ</w:t>
      </w:r>
      <w:r w:rsidRPr="0082404F">
        <w:rPr>
          <w:iCs/>
          <w:szCs w:val="28"/>
          <w:lang w:val="vi-VN"/>
        </w:rPr>
        <w:t>ược cấp bản chính văn bằng, chứng chỉ</w:t>
      </w:r>
      <w:r w:rsidRPr="0082404F">
        <w:rPr>
          <w:iCs/>
          <w:szCs w:val="28"/>
        </w:rPr>
        <w:t>; c</w:t>
      </w:r>
      <w:r w:rsidRPr="0082404F">
        <w:rPr>
          <w:iCs/>
          <w:szCs w:val="28"/>
          <w:lang w:val="vi-VN"/>
        </w:rPr>
        <w:t xml:space="preserve">ha, mẹ, con; vợ, chồng; anh, chị, em ruột; người thừa </w:t>
      </w:r>
      <w:r w:rsidRPr="0082404F">
        <w:rPr>
          <w:iCs/>
          <w:szCs w:val="28"/>
        </w:rPr>
        <w:t xml:space="preserve">kế khác của </w:t>
      </w:r>
      <w:r w:rsidRPr="0082404F">
        <w:rPr>
          <w:iCs/>
          <w:spacing w:val="-4"/>
          <w:szCs w:val="28"/>
        </w:rPr>
        <w:t xml:space="preserve">người </w:t>
      </w:r>
      <w:r w:rsidRPr="0082404F">
        <w:rPr>
          <w:iCs/>
          <w:spacing w:val="-4"/>
          <w:szCs w:val="28"/>
          <w:lang w:val="vi-VN"/>
        </w:rPr>
        <w:t xml:space="preserve">được cấp bản chính văn bằng, chứng chỉ trong trường hợp người </w:t>
      </w:r>
      <w:r w:rsidRPr="0082404F">
        <w:rPr>
          <w:iCs/>
          <w:spacing w:val="-4"/>
          <w:szCs w:val="28"/>
        </w:rPr>
        <w:t xml:space="preserve">đó đã chết </w:t>
      </w:r>
      <w:r w:rsidRPr="0082404F">
        <w:rPr>
          <w:iCs/>
          <w:szCs w:val="28"/>
          <w:lang w:val="vi-VN"/>
        </w:rPr>
        <w:t>thì</w:t>
      </w:r>
      <w:r w:rsidRPr="0082404F">
        <w:rPr>
          <w:iCs/>
          <w:szCs w:val="28"/>
        </w:rPr>
        <w:t xml:space="preserve"> </w:t>
      </w:r>
      <w:r w:rsidRPr="0082404F">
        <w:rPr>
          <w:iCs/>
          <w:szCs w:val="28"/>
          <w:lang w:val="vi-VN"/>
        </w:rPr>
        <w:t xml:space="preserve">phải xuất trình </w:t>
      </w:r>
      <w:r w:rsidRPr="0082404F">
        <w:rPr>
          <w:iCs/>
          <w:szCs w:val="28"/>
        </w:rPr>
        <w:t xml:space="preserve">giấy ủy quyền (đối với người được ủy quyền) hoặc </w:t>
      </w:r>
      <w:r w:rsidRPr="0082404F">
        <w:rPr>
          <w:iCs/>
          <w:szCs w:val="28"/>
          <w:lang w:val="vi-VN"/>
        </w:rPr>
        <w:t>giấy tờ chứng minh quan hệ với người được cấp bản chính văn bằng, chứng chỉ</w:t>
      </w:r>
      <w:r w:rsidRPr="0082404F">
        <w:rPr>
          <w:iCs/>
          <w:szCs w:val="28"/>
        </w:rPr>
        <w:t>;</w:t>
      </w:r>
    </w:p>
    <w:p w14:paraId="4E7876D1" w14:textId="77777777" w:rsidR="00E3584A" w:rsidRPr="0082404F" w:rsidRDefault="00E3584A" w:rsidP="00E3584A">
      <w:pPr>
        <w:spacing w:before="60" w:after="100" w:line="276" w:lineRule="auto"/>
        <w:ind w:firstLine="720"/>
        <w:jc w:val="both"/>
        <w:rPr>
          <w:iCs/>
          <w:szCs w:val="28"/>
          <w:lang w:val="vi-VN"/>
        </w:rPr>
      </w:pPr>
      <w:r w:rsidRPr="0082404F">
        <w:rPr>
          <w:iCs/>
          <w:szCs w:val="28"/>
          <w:shd w:val="solid" w:color="FFFFFF" w:fill="auto"/>
        </w:rPr>
        <w:t xml:space="preserve">d) </w:t>
      </w:r>
      <w:r w:rsidRPr="0082404F">
        <w:rPr>
          <w:iCs/>
          <w:szCs w:val="28"/>
          <w:shd w:val="solid" w:color="FFFFFF" w:fill="auto"/>
          <w:lang w:val="vi-VN"/>
        </w:rPr>
        <w:t>Trường hợp</w:t>
      </w:r>
      <w:r w:rsidRPr="0082404F">
        <w:rPr>
          <w:iCs/>
          <w:szCs w:val="28"/>
          <w:lang w:val="vi-VN"/>
        </w:rPr>
        <w:t xml:space="preserve"> người yêu c</w:t>
      </w:r>
      <w:r w:rsidRPr="0082404F">
        <w:rPr>
          <w:iCs/>
          <w:szCs w:val="28"/>
        </w:rPr>
        <w:t>ầ</w:t>
      </w:r>
      <w:r w:rsidRPr="0082404F">
        <w:rPr>
          <w:iCs/>
          <w:szCs w:val="28"/>
          <w:lang w:val="vi-VN"/>
        </w:rPr>
        <w:t>u cấp bản sao văn bằng, chứng chỉ từ sổ gốc gửi yêu cầu qua bưu đi</w:t>
      </w:r>
      <w:r w:rsidRPr="0082404F">
        <w:rPr>
          <w:iCs/>
          <w:szCs w:val="28"/>
        </w:rPr>
        <w:t>ệ</w:t>
      </w:r>
      <w:r w:rsidRPr="0082404F">
        <w:rPr>
          <w:iCs/>
          <w:szCs w:val="28"/>
          <w:lang w:val="vi-VN"/>
        </w:rPr>
        <w:t xml:space="preserve">n thì phải gửi bản sao có chứng thực giấy tờ quy định tại </w:t>
      </w:r>
      <w:r w:rsidRPr="0082404F">
        <w:rPr>
          <w:iCs/>
          <w:szCs w:val="28"/>
        </w:rPr>
        <w:t>điểm a, b, c nêu trên</w:t>
      </w:r>
      <w:r w:rsidRPr="0082404F">
        <w:rPr>
          <w:iCs/>
          <w:szCs w:val="28"/>
          <w:lang w:val="vi-VN"/>
        </w:rPr>
        <w:t xml:space="preserve"> kèm theo 01 (một) phong bì dán tem ghi rõ họ tên, địa chỉ người nhận cho cơ quan</w:t>
      </w:r>
      <w:r w:rsidRPr="0082404F">
        <w:rPr>
          <w:iCs/>
          <w:szCs w:val="28"/>
        </w:rPr>
        <w:t xml:space="preserve"> có thẩm quyền </w:t>
      </w:r>
      <w:r w:rsidRPr="0082404F">
        <w:rPr>
          <w:iCs/>
          <w:szCs w:val="28"/>
          <w:lang w:val="vi-VN"/>
        </w:rPr>
        <w:t>cấp bản sao</w:t>
      </w:r>
      <w:r w:rsidRPr="0082404F">
        <w:rPr>
          <w:iCs/>
          <w:szCs w:val="28"/>
        </w:rPr>
        <w:t xml:space="preserve"> văn bằng, chứng chỉ từ sổ gốc</w:t>
      </w:r>
      <w:r w:rsidRPr="0082404F">
        <w:rPr>
          <w:iCs/>
          <w:szCs w:val="28"/>
          <w:lang w:val="vi-VN"/>
        </w:rPr>
        <w:t>.</w:t>
      </w:r>
    </w:p>
    <w:p w14:paraId="7E730F9B" w14:textId="016142AA" w:rsidR="00E3584A" w:rsidRPr="0082404F" w:rsidRDefault="00E3584A" w:rsidP="00E3584A">
      <w:pPr>
        <w:pStyle w:val="sonvb"/>
        <w:spacing w:before="60" w:after="100" w:line="276" w:lineRule="auto"/>
        <w:ind w:firstLine="720"/>
        <w:rPr>
          <w:iCs/>
          <w:szCs w:val="28"/>
        </w:rPr>
      </w:pPr>
      <w:r>
        <w:rPr>
          <w:iCs/>
          <w:szCs w:val="28"/>
          <w:lang w:val="en-US"/>
        </w:rPr>
        <w:t>2</w:t>
      </w:r>
      <w:r w:rsidRPr="0082404F">
        <w:rPr>
          <w:iCs/>
          <w:szCs w:val="28"/>
          <w:lang w:val="en-US"/>
        </w:rPr>
        <w:t>.3.2. Số lượng</w:t>
      </w:r>
      <w:r w:rsidRPr="0082404F">
        <w:rPr>
          <w:iCs/>
          <w:szCs w:val="28"/>
        </w:rPr>
        <w:t xml:space="preserve"> hồ sơ: 01 bộ</w:t>
      </w:r>
    </w:p>
    <w:p w14:paraId="1F2AABCA" w14:textId="77B99436" w:rsidR="00E3584A" w:rsidRPr="0082404F" w:rsidRDefault="00E3584A" w:rsidP="00E3584A">
      <w:pPr>
        <w:pStyle w:val="sonvb"/>
        <w:spacing w:before="60" w:after="100" w:line="276" w:lineRule="auto"/>
        <w:ind w:firstLine="720"/>
        <w:rPr>
          <w:iCs/>
          <w:szCs w:val="28"/>
          <w:lang w:val="en-US"/>
        </w:rPr>
      </w:pPr>
      <w:r>
        <w:rPr>
          <w:iCs/>
          <w:szCs w:val="28"/>
          <w:lang w:val="en-US"/>
        </w:rPr>
        <w:t>2</w:t>
      </w:r>
      <w:r w:rsidRPr="0082404F">
        <w:rPr>
          <w:iCs/>
          <w:szCs w:val="28"/>
          <w:lang w:val="en-US"/>
        </w:rPr>
        <w:t xml:space="preserve">.4. Thời hạn giải quyết: </w:t>
      </w:r>
    </w:p>
    <w:p w14:paraId="430D2F3C" w14:textId="77777777" w:rsidR="00E3584A" w:rsidRPr="0082404F" w:rsidRDefault="00E3584A" w:rsidP="00E3584A">
      <w:pPr>
        <w:pStyle w:val="sonvb"/>
        <w:spacing w:before="60" w:after="100" w:line="276" w:lineRule="auto"/>
        <w:ind w:firstLine="720"/>
        <w:rPr>
          <w:iCs/>
          <w:szCs w:val="28"/>
          <w:lang w:val="en-US"/>
        </w:rPr>
      </w:pPr>
      <w:r w:rsidRPr="0082404F">
        <w:rPr>
          <w:iCs/>
          <w:szCs w:val="28"/>
          <w:lang w:val="en-US"/>
        </w:rPr>
        <w:t>a) Ngay trong ngày cơ quan, cơ sở giáo dục tiếp nhận yêu cầu hoặc trong ngày làm việc tiếp theo, nếu tiếp nhận yêu cầu sau 03 (ba) giờ chiều.</w:t>
      </w:r>
    </w:p>
    <w:p w14:paraId="6BD9FC3E" w14:textId="77777777" w:rsidR="00E3584A" w:rsidRPr="0082404F" w:rsidRDefault="00E3584A" w:rsidP="00E3584A">
      <w:pPr>
        <w:pStyle w:val="sonvb"/>
        <w:spacing w:before="60" w:after="100" w:line="276" w:lineRule="auto"/>
        <w:ind w:firstLine="720"/>
        <w:rPr>
          <w:iCs/>
          <w:szCs w:val="28"/>
          <w:lang w:val="en-US"/>
        </w:rPr>
      </w:pPr>
      <w:r w:rsidRPr="0082404F">
        <w:rPr>
          <w:iCs/>
          <w:szCs w:val="28"/>
          <w:lang w:val="en-US"/>
        </w:rPr>
        <w:t>Trong trường hợp yêu cầu cấp bản sao từ sổ gốc được gửi qua bưu điện thì thời hạn được thực hiện ngay sau khi cơ quan, cơ sở giáo dục nhận đủ hồ sơ hợp lệ theo dấu bưu điện đến;</w:t>
      </w:r>
    </w:p>
    <w:p w14:paraId="24AEC27F" w14:textId="77777777" w:rsidR="00E3584A" w:rsidRPr="0082404F" w:rsidRDefault="00E3584A" w:rsidP="00E3584A">
      <w:pPr>
        <w:pStyle w:val="sonvb"/>
        <w:spacing w:before="60" w:after="100" w:line="276" w:lineRule="auto"/>
        <w:ind w:firstLine="720"/>
        <w:rPr>
          <w:iCs/>
          <w:szCs w:val="28"/>
          <w:lang w:val="en-US"/>
        </w:rPr>
      </w:pPr>
      <w:r w:rsidRPr="0082404F">
        <w:rPr>
          <w:iCs/>
          <w:szCs w:val="28"/>
          <w:lang w:val="en-US"/>
        </w:rPr>
        <w:t xml:space="preserve">b) </w:t>
      </w:r>
      <w:r w:rsidRPr="0082404F">
        <w:rPr>
          <w:iCs/>
          <w:szCs w:val="28"/>
        </w:rPr>
        <w:t xml:space="preserve">Đối với trường hợp cùng một lúc yêu cầu cấp bản sao từ nhiều sổ gốc, yêu cầu số lượng nhiều bản sao, nội dung văn bằng, chứng chỉ phức tạp khó kiểm tra, đối chiếu mà cơ quan tiếp nhận yêu cầu cấp bản sao không thể đáp ứng được thời hạn quy định </w:t>
      </w:r>
      <w:r w:rsidRPr="0082404F">
        <w:rPr>
          <w:iCs/>
          <w:szCs w:val="28"/>
          <w:lang w:val="en-US"/>
        </w:rPr>
        <w:t>nêu trên</w:t>
      </w:r>
      <w:r w:rsidRPr="0082404F">
        <w:rPr>
          <w:iCs/>
          <w:szCs w:val="28"/>
        </w:rPr>
        <w:t xml:space="preserve"> thì thời hạn cấp bản sao được kéo dài thêm không quá 02 (hai) ngày </w:t>
      </w:r>
      <w:r w:rsidRPr="0082404F">
        <w:rPr>
          <w:iCs/>
          <w:szCs w:val="28"/>
          <w:shd w:val="solid" w:color="FFFFFF" w:fill="auto"/>
        </w:rPr>
        <w:t>là</w:t>
      </w:r>
      <w:r w:rsidRPr="0082404F">
        <w:rPr>
          <w:iCs/>
          <w:szCs w:val="28"/>
        </w:rPr>
        <w:t>m việc hoặc dài hơn theo thỏa thuận bằng văn bản với người yêu cầu cấp bản sao</w:t>
      </w:r>
      <w:r w:rsidRPr="0082404F">
        <w:rPr>
          <w:iCs/>
          <w:szCs w:val="28"/>
          <w:lang w:val="en-US"/>
        </w:rPr>
        <w:t>.</w:t>
      </w:r>
    </w:p>
    <w:p w14:paraId="5F68523C" w14:textId="26F6E112" w:rsidR="00E3584A" w:rsidRPr="0082404F" w:rsidRDefault="00E3584A" w:rsidP="00E3584A">
      <w:pPr>
        <w:pStyle w:val="sonvb"/>
        <w:spacing w:before="60" w:after="100" w:line="276" w:lineRule="auto"/>
        <w:ind w:firstLine="720"/>
        <w:rPr>
          <w:iCs/>
          <w:szCs w:val="28"/>
        </w:rPr>
      </w:pPr>
      <w:r>
        <w:rPr>
          <w:iCs/>
          <w:szCs w:val="28"/>
          <w:lang w:val="en-US"/>
        </w:rPr>
        <w:t>2</w:t>
      </w:r>
      <w:r w:rsidRPr="0082404F">
        <w:rPr>
          <w:iCs/>
          <w:szCs w:val="28"/>
          <w:lang w:val="en-US"/>
        </w:rPr>
        <w:t>.</w:t>
      </w:r>
      <w:r w:rsidRPr="0082404F">
        <w:rPr>
          <w:iCs/>
          <w:szCs w:val="28"/>
        </w:rPr>
        <w:t xml:space="preserve">5. Đối tượng thực hiện thủ tục hành chính: </w:t>
      </w:r>
    </w:p>
    <w:p w14:paraId="4027A84E" w14:textId="77777777" w:rsidR="00E3584A" w:rsidRPr="0082404F" w:rsidRDefault="00E3584A" w:rsidP="00E3584A">
      <w:pPr>
        <w:pStyle w:val="sonvb"/>
        <w:spacing w:before="60" w:after="100" w:line="276" w:lineRule="auto"/>
        <w:ind w:firstLine="720"/>
        <w:rPr>
          <w:iCs/>
          <w:szCs w:val="28"/>
          <w:lang w:val="en-US"/>
        </w:rPr>
      </w:pPr>
      <w:r w:rsidRPr="0082404F">
        <w:rPr>
          <w:iCs/>
          <w:szCs w:val="28"/>
          <w:lang w:val="en-US"/>
        </w:rPr>
        <w:t>Cá nhân</w:t>
      </w:r>
      <w:r w:rsidRPr="0082404F">
        <w:rPr>
          <w:iCs/>
          <w:szCs w:val="28"/>
        </w:rPr>
        <w:t>.</w:t>
      </w:r>
      <w:r w:rsidRPr="0082404F">
        <w:rPr>
          <w:iCs/>
          <w:szCs w:val="28"/>
          <w:lang w:val="en-US"/>
        </w:rPr>
        <w:t xml:space="preserve"> Những người sau đây có quyền yêu cầu cấp bản sao văn bằng, chứng chỉ từ sổ gốc:</w:t>
      </w:r>
    </w:p>
    <w:p w14:paraId="4C709060" w14:textId="77777777" w:rsidR="00E3584A" w:rsidRPr="0082404F" w:rsidRDefault="00E3584A" w:rsidP="00E3584A">
      <w:pPr>
        <w:pStyle w:val="sonvb"/>
        <w:spacing w:before="60" w:after="100" w:line="276" w:lineRule="auto"/>
        <w:ind w:firstLine="720"/>
        <w:rPr>
          <w:iCs/>
          <w:szCs w:val="28"/>
          <w:lang w:val="en-US"/>
        </w:rPr>
      </w:pPr>
      <w:r w:rsidRPr="0082404F">
        <w:rPr>
          <w:iCs/>
          <w:szCs w:val="28"/>
          <w:lang w:val="en-US"/>
        </w:rPr>
        <w:t>a) Người được cấp bản chính văn bằng, chứng chỉ.</w:t>
      </w:r>
    </w:p>
    <w:p w14:paraId="155F9D20" w14:textId="77777777" w:rsidR="00E3584A" w:rsidRPr="0082404F" w:rsidRDefault="00E3584A" w:rsidP="00E3584A">
      <w:pPr>
        <w:pStyle w:val="sonvb"/>
        <w:spacing w:before="60" w:after="100" w:line="276" w:lineRule="auto"/>
        <w:ind w:firstLine="720"/>
        <w:rPr>
          <w:iCs/>
          <w:szCs w:val="28"/>
          <w:lang w:val="en-US"/>
        </w:rPr>
      </w:pPr>
      <w:r w:rsidRPr="0082404F">
        <w:rPr>
          <w:iCs/>
          <w:szCs w:val="28"/>
          <w:lang w:val="en-US"/>
        </w:rPr>
        <w:t>b) Người đại diện theo pháp luật, người đại diện theo ủy quyền của người được cấp bản chính văn bằng, chứng chỉ.</w:t>
      </w:r>
    </w:p>
    <w:p w14:paraId="101B9DD5" w14:textId="77777777" w:rsidR="00E3584A" w:rsidRPr="0082404F" w:rsidRDefault="00E3584A" w:rsidP="00E3584A">
      <w:pPr>
        <w:pStyle w:val="sonvb"/>
        <w:spacing w:before="60" w:after="100" w:line="276" w:lineRule="auto"/>
        <w:ind w:firstLine="720"/>
        <w:rPr>
          <w:iCs/>
          <w:szCs w:val="28"/>
          <w:lang w:val="en-US"/>
        </w:rPr>
      </w:pPr>
      <w:r w:rsidRPr="0082404F">
        <w:rPr>
          <w:iCs/>
          <w:szCs w:val="28"/>
          <w:lang w:val="en-US"/>
        </w:rPr>
        <w:t>c) Cha, mẹ, con; vợ, chồng; anh, chị, em ruột; người thừa kế khác của người được cấp bản chính văn bằng, chứng chỉ trong trường hợp người đó đã chết.</w:t>
      </w:r>
    </w:p>
    <w:p w14:paraId="0E82B99E" w14:textId="72D0E6D7" w:rsidR="00E3584A" w:rsidRPr="0082404F" w:rsidRDefault="00E3584A" w:rsidP="00E3584A">
      <w:pPr>
        <w:pStyle w:val="sonvb"/>
        <w:spacing w:before="60" w:after="100" w:line="276" w:lineRule="auto"/>
        <w:ind w:firstLine="720"/>
        <w:rPr>
          <w:iCs/>
          <w:szCs w:val="28"/>
        </w:rPr>
      </w:pPr>
      <w:r>
        <w:rPr>
          <w:iCs/>
          <w:szCs w:val="28"/>
          <w:lang w:val="en-US"/>
        </w:rPr>
        <w:t>2</w:t>
      </w:r>
      <w:r w:rsidRPr="0082404F">
        <w:rPr>
          <w:iCs/>
          <w:szCs w:val="28"/>
          <w:lang w:val="en-US"/>
        </w:rPr>
        <w:t>.</w:t>
      </w:r>
      <w:r w:rsidRPr="0082404F">
        <w:rPr>
          <w:iCs/>
          <w:szCs w:val="28"/>
        </w:rPr>
        <w:t xml:space="preserve">6. Cơ quan thực hiện thủ tục hành chính: </w:t>
      </w:r>
    </w:p>
    <w:p w14:paraId="48178F94" w14:textId="77777777" w:rsidR="00E3584A" w:rsidRPr="0082404F" w:rsidRDefault="00E3584A" w:rsidP="00E3584A">
      <w:pPr>
        <w:pStyle w:val="sonvb"/>
        <w:spacing w:before="60" w:after="100" w:line="276" w:lineRule="auto"/>
        <w:ind w:firstLine="720"/>
        <w:rPr>
          <w:iCs/>
          <w:szCs w:val="28"/>
        </w:rPr>
      </w:pPr>
      <w:r w:rsidRPr="0082404F">
        <w:rPr>
          <w:iCs/>
          <w:szCs w:val="28"/>
        </w:rPr>
        <w:t>Cơ quan, cơ sở giáo dục đang quản lý sổ gốc cấp văn bằng, chứng chỉ.</w:t>
      </w:r>
    </w:p>
    <w:p w14:paraId="4AEC0EE9" w14:textId="2DBCFFDB" w:rsidR="00E3584A" w:rsidRPr="0082404F" w:rsidRDefault="00E3584A" w:rsidP="00E3584A">
      <w:pPr>
        <w:pStyle w:val="sonvb"/>
        <w:spacing w:before="60" w:after="100" w:line="276" w:lineRule="auto"/>
        <w:ind w:firstLine="720"/>
        <w:rPr>
          <w:iCs/>
          <w:szCs w:val="28"/>
        </w:rPr>
      </w:pPr>
      <w:r>
        <w:rPr>
          <w:iCs/>
          <w:szCs w:val="28"/>
          <w:lang w:val="en-US"/>
        </w:rPr>
        <w:lastRenderedPageBreak/>
        <w:t>2</w:t>
      </w:r>
      <w:r w:rsidRPr="0082404F">
        <w:rPr>
          <w:iCs/>
          <w:szCs w:val="28"/>
          <w:lang w:val="en-US"/>
        </w:rPr>
        <w:t>.</w:t>
      </w:r>
      <w:r w:rsidRPr="0082404F">
        <w:rPr>
          <w:iCs/>
          <w:szCs w:val="28"/>
        </w:rPr>
        <w:t xml:space="preserve">7. Kết quả thực hiện thủ tục hành chính: </w:t>
      </w:r>
    </w:p>
    <w:p w14:paraId="5D04DAEF" w14:textId="77777777" w:rsidR="00E3584A" w:rsidRPr="0082404F" w:rsidRDefault="00E3584A" w:rsidP="00E3584A">
      <w:pPr>
        <w:pStyle w:val="sonvb"/>
        <w:spacing w:before="60" w:after="100" w:line="276" w:lineRule="auto"/>
        <w:ind w:firstLine="720"/>
        <w:rPr>
          <w:iCs/>
          <w:szCs w:val="28"/>
          <w:lang w:val="en-US"/>
        </w:rPr>
      </w:pPr>
      <w:r w:rsidRPr="0082404F">
        <w:rPr>
          <w:iCs/>
          <w:szCs w:val="28"/>
          <w:lang w:val="en-US"/>
        </w:rPr>
        <w:t>Bản sao văn bằng, chứng chỉ từ sổ gốc.</w:t>
      </w:r>
    </w:p>
    <w:p w14:paraId="1E4FD7F2" w14:textId="77F8F44F" w:rsidR="00E3584A" w:rsidRPr="0082404F" w:rsidRDefault="00E3584A" w:rsidP="00E3584A">
      <w:pPr>
        <w:pStyle w:val="sonvb"/>
        <w:spacing w:before="60" w:after="100" w:line="276" w:lineRule="auto"/>
        <w:ind w:firstLine="720"/>
        <w:rPr>
          <w:iCs/>
          <w:szCs w:val="28"/>
        </w:rPr>
      </w:pPr>
      <w:r>
        <w:rPr>
          <w:iCs/>
          <w:szCs w:val="28"/>
          <w:lang w:val="en-US"/>
        </w:rPr>
        <w:t>2</w:t>
      </w:r>
      <w:r w:rsidRPr="0082404F">
        <w:rPr>
          <w:iCs/>
          <w:szCs w:val="28"/>
          <w:lang w:val="en-US"/>
        </w:rPr>
        <w:t>.</w:t>
      </w:r>
      <w:r w:rsidRPr="0082404F">
        <w:rPr>
          <w:iCs/>
          <w:szCs w:val="28"/>
        </w:rPr>
        <w:t xml:space="preserve">8. Lệ phí: </w:t>
      </w:r>
    </w:p>
    <w:p w14:paraId="781C1F93" w14:textId="77777777" w:rsidR="00E3584A" w:rsidRPr="0082404F" w:rsidRDefault="00E3584A" w:rsidP="00E3584A">
      <w:pPr>
        <w:pStyle w:val="sonvb"/>
        <w:spacing w:before="60" w:after="100" w:line="276" w:lineRule="auto"/>
        <w:ind w:firstLine="720"/>
        <w:rPr>
          <w:iCs/>
          <w:szCs w:val="28"/>
        </w:rPr>
      </w:pPr>
      <w:r w:rsidRPr="0082404F">
        <w:rPr>
          <w:iCs/>
          <w:szCs w:val="28"/>
        </w:rPr>
        <w:t>Lệ phí cấp bản sao văn bằng, chứng chỉ từ sổ gốc được thực hiện theo hướng dẫn của Bộ Tài chính và Bộ Tư pháp về mức thu, chế độ thu, nộp, quản lý và sử dụng lệ phí cấp bản sao.</w:t>
      </w:r>
    </w:p>
    <w:p w14:paraId="69F4413D" w14:textId="5DA886FD" w:rsidR="00E3584A" w:rsidRPr="0082404F" w:rsidRDefault="00E3584A" w:rsidP="00E3584A">
      <w:pPr>
        <w:pStyle w:val="sonvb"/>
        <w:spacing w:before="60" w:after="100" w:line="276" w:lineRule="auto"/>
        <w:ind w:firstLine="720"/>
        <w:rPr>
          <w:iCs/>
          <w:szCs w:val="28"/>
        </w:rPr>
      </w:pPr>
      <w:r>
        <w:rPr>
          <w:iCs/>
          <w:szCs w:val="28"/>
          <w:lang w:val="en-US"/>
        </w:rPr>
        <w:t>2</w:t>
      </w:r>
      <w:r w:rsidRPr="0082404F">
        <w:rPr>
          <w:iCs/>
          <w:szCs w:val="28"/>
          <w:lang w:val="en-US"/>
        </w:rPr>
        <w:t>.</w:t>
      </w:r>
      <w:r w:rsidRPr="0082404F">
        <w:rPr>
          <w:iCs/>
          <w:szCs w:val="28"/>
        </w:rPr>
        <w:t xml:space="preserve">9. Tên mẫu đơn, tờ khai: </w:t>
      </w:r>
    </w:p>
    <w:p w14:paraId="5A779E4B" w14:textId="77777777" w:rsidR="00E3584A" w:rsidRPr="0082404F" w:rsidRDefault="00E3584A" w:rsidP="00E3584A">
      <w:pPr>
        <w:pStyle w:val="sonvb"/>
        <w:spacing w:before="60" w:after="100" w:line="276" w:lineRule="auto"/>
        <w:ind w:firstLine="720"/>
        <w:rPr>
          <w:iCs/>
          <w:szCs w:val="28"/>
          <w:lang w:val="en-US"/>
        </w:rPr>
      </w:pPr>
      <w:r w:rsidRPr="0082404F">
        <w:rPr>
          <w:iCs/>
          <w:szCs w:val="28"/>
          <w:lang w:val="en-US"/>
        </w:rPr>
        <w:t>Không.</w:t>
      </w:r>
    </w:p>
    <w:p w14:paraId="3A009AFB" w14:textId="44A62A1B" w:rsidR="00E3584A" w:rsidRPr="0082404F" w:rsidRDefault="00E3584A" w:rsidP="00E3584A">
      <w:pPr>
        <w:pStyle w:val="sonvb"/>
        <w:spacing w:before="60" w:after="100" w:line="276" w:lineRule="auto"/>
        <w:ind w:firstLine="720"/>
        <w:rPr>
          <w:iCs/>
          <w:szCs w:val="28"/>
          <w:lang w:val="en-US"/>
        </w:rPr>
      </w:pPr>
      <w:r>
        <w:rPr>
          <w:iCs/>
          <w:szCs w:val="28"/>
          <w:lang w:val="en-US"/>
        </w:rPr>
        <w:t>2</w:t>
      </w:r>
      <w:r w:rsidRPr="0082404F">
        <w:rPr>
          <w:iCs/>
          <w:szCs w:val="28"/>
          <w:lang w:val="en-US"/>
        </w:rPr>
        <w:t>.</w:t>
      </w:r>
      <w:r w:rsidRPr="0082404F">
        <w:rPr>
          <w:iCs/>
          <w:szCs w:val="28"/>
        </w:rPr>
        <w:t>10. Yêu cầu, điều kiện thực hiện thủ tục hành chính:</w:t>
      </w:r>
      <w:r w:rsidRPr="0082404F">
        <w:rPr>
          <w:iCs/>
          <w:szCs w:val="28"/>
          <w:lang w:val="en-US"/>
        </w:rPr>
        <w:t xml:space="preserve"> </w:t>
      </w:r>
    </w:p>
    <w:p w14:paraId="44467310" w14:textId="77777777" w:rsidR="00E3584A" w:rsidRPr="0082404F" w:rsidRDefault="00E3584A" w:rsidP="00E3584A">
      <w:pPr>
        <w:pStyle w:val="sonvb"/>
        <w:spacing w:before="60" w:after="100" w:line="276" w:lineRule="auto"/>
        <w:ind w:firstLine="720"/>
        <w:rPr>
          <w:iCs/>
          <w:szCs w:val="28"/>
          <w:lang w:val="en-US"/>
        </w:rPr>
      </w:pPr>
      <w:r w:rsidRPr="0082404F">
        <w:rPr>
          <w:iCs/>
          <w:szCs w:val="28"/>
          <w:lang w:val="en-US"/>
        </w:rPr>
        <w:t>Không quy định.</w:t>
      </w:r>
    </w:p>
    <w:p w14:paraId="5DB90B85" w14:textId="5102BE87" w:rsidR="00E3584A" w:rsidRPr="0082404F" w:rsidRDefault="00E3584A" w:rsidP="00E3584A">
      <w:pPr>
        <w:pStyle w:val="sonvb"/>
        <w:spacing w:before="60" w:after="100" w:line="276" w:lineRule="auto"/>
        <w:ind w:firstLine="720"/>
        <w:rPr>
          <w:b/>
          <w:iCs/>
          <w:szCs w:val="28"/>
          <w:lang w:val="en-US"/>
        </w:rPr>
      </w:pPr>
      <w:r>
        <w:rPr>
          <w:iCs/>
          <w:szCs w:val="28"/>
          <w:lang w:val="en-US"/>
        </w:rPr>
        <w:t>2</w:t>
      </w:r>
      <w:r w:rsidRPr="0082404F">
        <w:rPr>
          <w:iCs/>
          <w:szCs w:val="28"/>
          <w:lang w:val="en-US"/>
        </w:rPr>
        <w:t>.</w:t>
      </w:r>
      <w:r w:rsidRPr="0082404F">
        <w:rPr>
          <w:iCs/>
          <w:szCs w:val="28"/>
        </w:rPr>
        <w:t>11. Căn cứ pháp lý của thủ tục hành chính:</w:t>
      </w:r>
    </w:p>
    <w:p w14:paraId="58D99AD1" w14:textId="1EFBDDF0" w:rsidR="00E3584A" w:rsidRDefault="00E3584A" w:rsidP="00E3584A">
      <w:pPr>
        <w:ind w:firstLine="720"/>
        <w:jc w:val="both"/>
        <w:rPr>
          <w:b/>
          <w:bCs/>
        </w:rPr>
      </w:pPr>
      <w:r w:rsidRPr="0082404F">
        <w:rPr>
          <w:iCs/>
          <w:szCs w:val="28"/>
        </w:rPr>
        <w:t>Thông tư số 21/2019/TT-BGDĐT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14:paraId="5A292298" w14:textId="77777777" w:rsidR="00E3584A" w:rsidRDefault="00E3584A" w:rsidP="00646AB8">
      <w:pPr>
        <w:ind w:firstLine="720"/>
        <w:jc w:val="both"/>
        <w:rPr>
          <w:b/>
          <w:bCs/>
        </w:rPr>
      </w:pPr>
    </w:p>
    <w:p w14:paraId="4B0C54ED" w14:textId="77777777" w:rsidR="00E3584A" w:rsidRDefault="00E3584A" w:rsidP="00646AB8">
      <w:pPr>
        <w:ind w:firstLine="720"/>
        <w:jc w:val="both"/>
        <w:rPr>
          <w:b/>
          <w:bCs/>
        </w:rPr>
      </w:pPr>
    </w:p>
    <w:p w14:paraId="1B4E3A30" w14:textId="3188596C" w:rsidR="00646AB8" w:rsidRPr="002F30FD" w:rsidRDefault="00646AB8" w:rsidP="002F30FD">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3. Chỉnh sửa nội dung văn bằng, chứng chỉ</w:t>
      </w:r>
    </w:p>
    <w:p w14:paraId="3913AC4F" w14:textId="790AED44" w:rsidR="00E3584A" w:rsidRPr="00E3584A" w:rsidRDefault="00E3584A" w:rsidP="00E3584A">
      <w:pPr>
        <w:pStyle w:val="sonvb"/>
        <w:spacing w:before="60" w:after="100" w:line="276" w:lineRule="auto"/>
        <w:ind w:firstLine="720"/>
        <w:rPr>
          <w:iCs/>
          <w:szCs w:val="28"/>
          <w:lang w:val="en-US"/>
        </w:rPr>
      </w:pPr>
      <w:r>
        <w:rPr>
          <w:iCs/>
          <w:szCs w:val="28"/>
          <w:lang w:val="en-US"/>
        </w:rPr>
        <w:t>3</w:t>
      </w:r>
      <w:r w:rsidRPr="00E3584A">
        <w:rPr>
          <w:iCs/>
          <w:szCs w:val="28"/>
          <w:lang w:val="en-US"/>
        </w:rPr>
        <w:t>.</w:t>
      </w:r>
      <w:r w:rsidRPr="00E3584A">
        <w:rPr>
          <w:iCs/>
          <w:szCs w:val="28"/>
        </w:rPr>
        <w:t>1. Trình tự thực hiện:</w:t>
      </w:r>
    </w:p>
    <w:p w14:paraId="42C6172F"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a) Người đề nghị chỉnh sửa nội dung văn bằng, chứng chỉ nộp trực tiếp hoặc gửi qua đường bưu điện 01 (một) bộ hồ sơ theo quy định tại khoản 1 Điều này cho cơ quan có thẩm quyền chỉnh sửa nội dung văn bằng, chứng chỉ;</w:t>
      </w:r>
    </w:p>
    <w:p w14:paraId="447440AA"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b) Trong thời hạn 05 ngày làm việc kể từ ngày nhận đủ hồ sơ hợp lệ, cơ quan có thẩm quyền chỉnh sửa nội dung văn bằng, chứng chỉ xem xét quyết định việc chỉnh sửa; nếu không chỉnh sửa thì phải trả lời bằng văn bản và nêu rõ lý do;</w:t>
      </w:r>
    </w:p>
    <w:p w14:paraId="3AE18463"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c) Việc chỉnh sửa nội dung văn bằng, chứng chỉ được thực hiện bằng quyết định chỉnh sửa; không chỉnh sửa trực tiếp trong văn bằng, chứng chỉ. Quyết định chỉnh sửa phải được lưu trong hồ sơ cấp văn bằng, chứng chỉ.</w:t>
      </w:r>
    </w:p>
    <w:p w14:paraId="78A0A081" w14:textId="77777777" w:rsidR="00E3584A" w:rsidRPr="00E3584A" w:rsidRDefault="00E3584A" w:rsidP="00E3584A">
      <w:pPr>
        <w:pStyle w:val="sonvb"/>
        <w:spacing w:before="60" w:after="100" w:line="276" w:lineRule="auto"/>
        <w:ind w:firstLine="720"/>
        <w:rPr>
          <w:iCs/>
          <w:szCs w:val="28"/>
        </w:rPr>
      </w:pPr>
      <w:r w:rsidRPr="00E3584A">
        <w:rPr>
          <w:iCs/>
          <w:szCs w:val="28"/>
        </w:rPr>
        <w:t xml:space="preserve">d) Căn cứ quyết định </w:t>
      </w:r>
      <w:r w:rsidRPr="00E3584A">
        <w:rPr>
          <w:iCs/>
          <w:szCs w:val="28"/>
          <w:lang w:val="en-US"/>
        </w:rPr>
        <w:t>chỉnh</w:t>
      </w:r>
      <w:r w:rsidRPr="00E3584A">
        <w:rPr>
          <w:iCs/>
          <w:szCs w:val="28"/>
        </w:rPr>
        <w:t xml:space="preserve"> sửa, cơ </w:t>
      </w:r>
      <w:r w:rsidRPr="00E3584A">
        <w:rPr>
          <w:iCs/>
          <w:szCs w:val="28"/>
          <w:lang w:val="en-US"/>
        </w:rPr>
        <w:t>quan</w:t>
      </w:r>
      <w:r w:rsidRPr="00E3584A">
        <w:rPr>
          <w:iCs/>
          <w:szCs w:val="28"/>
        </w:rPr>
        <w:t xml:space="preserve"> có thẩm quyền cấp văn bằng, chứng chỉ ghi đầy đủ thông tin về văn bằng, chứng chỉ, các nội dung được chỉnh sửa của văn bằng, chứng chỉ vào phụ lục sổ gốc cấp văn bằng, chứng chỉ.</w:t>
      </w:r>
    </w:p>
    <w:p w14:paraId="453A6D33" w14:textId="32197B63" w:rsidR="00E3584A" w:rsidRPr="00E3584A" w:rsidRDefault="00E3584A" w:rsidP="00E3584A">
      <w:pPr>
        <w:pStyle w:val="sonvb"/>
        <w:spacing w:before="60" w:after="100" w:line="276" w:lineRule="auto"/>
        <w:ind w:firstLine="720"/>
        <w:rPr>
          <w:iCs/>
          <w:szCs w:val="28"/>
        </w:rPr>
      </w:pPr>
      <w:r>
        <w:rPr>
          <w:iCs/>
          <w:szCs w:val="28"/>
          <w:lang w:val="en-US"/>
        </w:rPr>
        <w:t>3</w:t>
      </w:r>
      <w:r w:rsidRPr="00E3584A">
        <w:rPr>
          <w:iCs/>
          <w:szCs w:val="28"/>
          <w:lang w:val="en-US"/>
        </w:rPr>
        <w:t>.</w:t>
      </w:r>
      <w:r w:rsidRPr="00E3584A">
        <w:rPr>
          <w:iCs/>
          <w:szCs w:val="28"/>
        </w:rPr>
        <w:t xml:space="preserve">2. Cách thức thực hiện: </w:t>
      </w:r>
    </w:p>
    <w:p w14:paraId="6D7C0C93" w14:textId="77777777" w:rsidR="00E3584A" w:rsidRPr="00E3584A" w:rsidRDefault="00E3584A" w:rsidP="00E3584A">
      <w:pPr>
        <w:pStyle w:val="sonvb"/>
        <w:spacing w:before="60" w:after="100" w:line="276" w:lineRule="auto"/>
        <w:ind w:firstLine="720"/>
        <w:rPr>
          <w:iCs/>
          <w:szCs w:val="28"/>
        </w:rPr>
      </w:pPr>
      <w:r w:rsidRPr="00E3584A">
        <w:rPr>
          <w:iCs/>
          <w:szCs w:val="28"/>
          <w:lang w:val="en-US"/>
        </w:rPr>
        <w:t>T</w:t>
      </w:r>
      <w:r w:rsidRPr="00E3584A">
        <w:rPr>
          <w:iCs/>
          <w:szCs w:val="28"/>
        </w:rPr>
        <w:t>rực tiếp hoặc qua bưu điện</w:t>
      </w:r>
    </w:p>
    <w:p w14:paraId="4AFB5571" w14:textId="7B0B66D2" w:rsidR="00E3584A" w:rsidRPr="00E3584A" w:rsidRDefault="00E3584A" w:rsidP="00E3584A">
      <w:pPr>
        <w:pStyle w:val="sonvb"/>
        <w:spacing w:before="60" w:after="100" w:line="276" w:lineRule="auto"/>
        <w:ind w:firstLine="720"/>
        <w:rPr>
          <w:iCs/>
          <w:szCs w:val="28"/>
        </w:rPr>
      </w:pPr>
      <w:r>
        <w:rPr>
          <w:iCs/>
          <w:szCs w:val="28"/>
          <w:lang w:val="en-US"/>
        </w:rPr>
        <w:t>3</w:t>
      </w:r>
      <w:r w:rsidRPr="00E3584A">
        <w:rPr>
          <w:iCs/>
          <w:szCs w:val="28"/>
          <w:lang w:val="en-US"/>
        </w:rPr>
        <w:t>.</w:t>
      </w:r>
      <w:r w:rsidRPr="00E3584A">
        <w:rPr>
          <w:iCs/>
          <w:szCs w:val="28"/>
        </w:rPr>
        <w:t>3. Thành phần và số lượng hồ sơ:</w:t>
      </w:r>
    </w:p>
    <w:p w14:paraId="2709BB93" w14:textId="66072A12" w:rsidR="00E3584A" w:rsidRPr="00E3584A" w:rsidRDefault="00E3584A" w:rsidP="00E3584A">
      <w:pPr>
        <w:pStyle w:val="sonvb"/>
        <w:spacing w:before="60" w:after="100" w:line="276" w:lineRule="auto"/>
        <w:ind w:firstLine="720"/>
        <w:rPr>
          <w:iCs/>
          <w:szCs w:val="28"/>
        </w:rPr>
      </w:pPr>
      <w:r>
        <w:rPr>
          <w:iCs/>
          <w:szCs w:val="28"/>
          <w:lang w:val="en-US"/>
        </w:rPr>
        <w:lastRenderedPageBreak/>
        <w:t>3</w:t>
      </w:r>
      <w:r w:rsidRPr="00E3584A">
        <w:rPr>
          <w:iCs/>
          <w:szCs w:val="28"/>
          <w:lang w:val="en-US"/>
        </w:rPr>
        <w:t xml:space="preserve">.3.1. </w:t>
      </w:r>
      <w:r w:rsidRPr="00E3584A">
        <w:rPr>
          <w:iCs/>
          <w:szCs w:val="28"/>
        </w:rPr>
        <w:t>Thành phần hồ sơ:</w:t>
      </w:r>
    </w:p>
    <w:p w14:paraId="3B6DC2FB"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 xml:space="preserve">a) Đơn đề nghị chỉnh sửa </w:t>
      </w:r>
      <w:r w:rsidRPr="00E3584A">
        <w:rPr>
          <w:iCs/>
          <w:szCs w:val="28"/>
        </w:rPr>
        <w:t xml:space="preserve">nội dung </w:t>
      </w:r>
      <w:r w:rsidRPr="00E3584A">
        <w:rPr>
          <w:iCs/>
          <w:szCs w:val="28"/>
          <w:lang w:val="en-US"/>
        </w:rPr>
        <w:t>văn bằng, chứng chỉ;</w:t>
      </w:r>
    </w:p>
    <w:p w14:paraId="7CDDE315"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b) Văn bằng, chứng chỉ đề nghị chỉnh sửa;</w:t>
      </w:r>
    </w:p>
    <w:p w14:paraId="675D9CE7"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 xml:space="preserve">c) </w:t>
      </w:r>
      <w:r w:rsidRPr="00E3584A">
        <w:rPr>
          <w:iCs/>
          <w:szCs w:val="28"/>
        </w:rPr>
        <w:t>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r w:rsidRPr="00E3584A">
        <w:rPr>
          <w:iCs/>
          <w:szCs w:val="28"/>
          <w:lang w:val="en-US"/>
        </w:rPr>
        <w:t>;</w:t>
      </w:r>
    </w:p>
    <w:p w14:paraId="0D5948ED"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d) Giấy khai sinh đối với trường hợp chỉnh sửa văn bằng, chứng chỉ do bổ sung hộ tịch, điều chỉnh hộ tịch, đăng ký lại việc sinh, đăng ký khai sinh quá hạn;</w:t>
      </w:r>
    </w:p>
    <w:p w14:paraId="354F5B01"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 xml:space="preserve">đ) </w:t>
      </w:r>
      <w:r w:rsidRPr="00E3584A">
        <w:rPr>
          <w:iCs/>
          <w:szCs w:val="28"/>
        </w:rPr>
        <w:t xml:space="preserve">Giấy chứng minh nhân dân hoặc căn cước công dân hoặc hộ chiếu hoặc giấy tờ tùy thân hợp pháp khác có ảnh của người được cấp văn bằng, chứng chỉ. Thông tin ghi trên các giấy tờ này phải phù hợp với đề nghị chỉnh sửa nội dung văn bằng, chứng chỉ. Các tài liệu trong hồ sơ đề nghị chỉnh sửa nội dung văn bằng, chứng chỉ quy định tại các điểm b, c, d, đ </w:t>
      </w:r>
      <w:r w:rsidRPr="00E3584A">
        <w:rPr>
          <w:iCs/>
          <w:szCs w:val="28"/>
          <w:lang w:val="en-US"/>
        </w:rPr>
        <w:t>nêu trên</w:t>
      </w:r>
      <w:r w:rsidRPr="00E3584A">
        <w:rPr>
          <w:iCs/>
          <w:szCs w:val="28"/>
        </w:rPr>
        <w:t xml:space="preserve"> là bản sao từ sổ gốc hoặc bản sao được chứng thực từ bản chính</w:t>
      </w:r>
    </w:p>
    <w:p w14:paraId="406303F7" w14:textId="77777777" w:rsidR="00E3584A" w:rsidRPr="00E3584A" w:rsidRDefault="00E3584A" w:rsidP="00E3584A">
      <w:pPr>
        <w:spacing w:before="60" w:after="100" w:line="276" w:lineRule="auto"/>
        <w:ind w:firstLine="720"/>
        <w:jc w:val="both"/>
        <w:rPr>
          <w:iCs/>
          <w:szCs w:val="28"/>
        </w:rPr>
      </w:pPr>
      <w:r w:rsidRPr="00E3584A">
        <w:rPr>
          <w:iCs/>
          <w:szCs w:val="28"/>
        </w:rPr>
        <w:t>Trường hợp</w:t>
      </w:r>
      <w:r w:rsidRPr="00E3584A">
        <w:rPr>
          <w:iCs/>
          <w:szCs w:val="28"/>
          <w:lang w:val="vi-VN"/>
        </w:rPr>
        <w:t xml:space="preserve"> tài liệu trong hồ sơ </w:t>
      </w:r>
      <w:r w:rsidRPr="00E3584A">
        <w:rPr>
          <w:iCs/>
          <w:szCs w:val="28"/>
        </w:rPr>
        <w:t xml:space="preserve">đề nghị chỉnh sửa nội dung văn bằng, chứng chỉ quy định tại các điểm b, c, d, đ nêu trên </w:t>
      </w:r>
      <w:r w:rsidRPr="00E3584A">
        <w:rPr>
          <w:iCs/>
          <w:szCs w:val="28"/>
          <w:lang w:val="vi-VN"/>
        </w:rPr>
        <w:t>là bản sao không có chứng th</w:t>
      </w:r>
      <w:r w:rsidRPr="00E3584A">
        <w:rPr>
          <w:iCs/>
          <w:szCs w:val="28"/>
        </w:rPr>
        <w:t xml:space="preserve">ực thì </w:t>
      </w:r>
      <w:r w:rsidRPr="00E3584A">
        <w:rPr>
          <w:iCs/>
          <w:szCs w:val="28"/>
          <w:lang w:val="vi-VN"/>
        </w:rPr>
        <w:t xml:space="preserve">người đề nghị chỉnh sửa văn bằng, chứng chỉ </w:t>
      </w:r>
      <w:r w:rsidRPr="00E3584A">
        <w:rPr>
          <w:iCs/>
          <w:szCs w:val="28"/>
        </w:rPr>
        <w:t xml:space="preserve">phải </w:t>
      </w:r>
      <w:r w:rsidRPr="00E3584A">
        <w:rPr>
          <w:iCs/>
          <w:szCs w:val="28"/>
          <w:lang w:val="vi-VN"/>
        </w:rPr>
        <w:t xml:space="preserve">xuất trình </w:t>
      </w:r>
      <w:r w:rsidRPr="00E3584A">
        <w:rPr>
          <w:iCs/>
          <w:szCs w:val="28"/>
        </w:rPr>
        <w:t xml:space="preserve">bản chính để người tiếp nhận hồ sơ đối chiếu; </w:t>
      </w:r>
      <w:r w:rsidRPr="00E3584A">
        <w:rPr>
          <w:iCs/>
          <w:szCs w:val="28"/>
          <w:lang w:val="vi-VN"/>
        </w:rPr>
        <w:t xml:space="preserve">người </w:t>
      </w:r>
      <w:r w:rsidRPr="00E3584A">
        <w:rPr>
          <w:iCs/>
          <w:szCs w:val="28"/>
        </w:rPr>
        <w:t xml:space="preserve">tiếp nhận hồ sơ </w:t>
      </w:r>
      <w:r w:rsidRPr="00E3584A">
        <w:rPr>
          <w:iCs/>
          <w:szCs w:val="28"/>
          <w:lang w:val="vi-VN"/>
        </w:rPr>
        <w:t>phải ký xác nhận</w:t>
      </w:r>
      <w:r w:rsidRPr="00E3584A">
        <w:rPr>
          <w:iCs/>
          <w:szCs w:val="28"/>
        </w:rPr>
        <w:t xml:space="preserve">, </w:t>
      </w:r>
      <w:r w:rsidRPr="00E3584A">
        <w:rPr>
          <w:iCs/>
          <w:szCs w:val="28"/>
          <w:lang w:val="vi-VN"/>
        </w:rPr>
        <w:t xml:space="preserve">ghi rõ họ tên vào bản </w:t>
      </w:r>
      <w:r w:rsidRPr="00E3584A">
        <w:rPr>
          <w:iCs/>
          <w:szCs w:val="28"/>
        </w:rPr>
        <w:t xml:space="preserve">sao và chịu trách nhiệm </w:t>
      </w:r>
      <w:r w:rsidRPr="00E3584A">
        <w:rPr>
          <w:iCs/>
          <w:szCs w:val="28"/>
          <w:lang w:val="vi-VN"/>
        </w:rPr>
        <w:t>về tính chính xác của bản sao so với bản chính.</w:t>
      </w:r>
    </w:p>
    <w:p w14:paraId="319BE2F6" w14:textId="48C79195" w:rsidR="00E3584A" w:rsidRPr="00E3584A" w:rsidRDefault="00E3584A" w:rsidP="00E3584A">
      <w:pPr>
        <w:pStyle w:val="sonvb"/>
        <w:spacing w:before="60" w:after="100" w:line="276" w:lineRule="auto"/>
        <w:ind w:firstLine="720"/>
        <w:rPr>
          <w:iCs/>
          <w:szCs w:val="28"/>
        </w:rPr>
      </w:pPr>
      <w:r>
        <w:rPr>
          <w:iCs/>
          <w:szCs w:val="28"/>
          <w:lang w:val="en-US"/>
        </w:rPr>
        <w:t>3</w:t>
      </w:r>
      <w:r w:rsidRPr="00E3584A">
        <w:rPr>
          <w:iCs/>
          <w:szCs w:val="28"/>
          <w:lang w:val="en-US"/>
        </w:rPr>
        <w:t xml:space="preserve">.3.2. </w:t>
      </w:r>
      <w:r w:rsidRPr="00E3584A">
        <w:rPr>
          <w:iCs/>
          <w:szCs w:val="28"/>
        </w:rPr>
        <w:t>Số lượng hồ sơ: 01 bộ</w:t>
      </w:r>
    </w:p>
    <w:p w14:paraId="445ED51A" w14:textId="5886253F" w:rsidR="00E3584A" w:rsidRPr="00E3584A" w:rsidRDefault="00E3584A" w:rsidP="00E3584A">
      <w:pPr>
        <w:pStyle w:val="sonvb"/>
        <w:spacing w:before="60" w:after="100" w:line="276" w:lineRule="auto"/>
        <w:ind w:firstLine="720"/>
        <w:rPr>
          <w:iCs/>
          <w:szCs w:val="28"/>
          <w:lang w:val="en-US"/>
        </w:rPr>
      </w:pPr>
      <w:r>
        <w:rPr>
          <w:iCs/>
          <w:szCs w:val="28"/>
          <w:lang w:val="en-US"/>
        </w:rPr>
        <w:t>3</w:t>
      </w:r>
      <w:r w:rsidRPr="00E3584A">
        <w:rPr>
          <w:iCs/>
          <w:szCs w:val="28"/>
          <w:lang w:val="en-US"/>
        </w:rPr>
        <w:t>.</w:t>
      </w:r>
      <w:r w:rsidRPr="00E3584A">
        <w:rPr>
          <w:iCs/>
          <w:szCs w:val="28"/>
        </w:rPr>
        <w:t>4. Thời hạn giải quyết:</w:t>
      </w:r>
      <w:r w:rsidRPr="00E3584A">
        <w:rPr>
          <w:iCs/>
          <w:szCs w:val="28"/>
          <w:lang w:val="en-US"/>
        </w:rPr>
        <w:t xml:space="preserve"> </w:t>
      </w:r>
    </w:p>
    <w:p w14:paraId="05222934"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05 ngày làm việc.</w:t>
      </w:r>
    </w:p>
    <w:p w14:paraId="0A9372CE" w14:textId="57C74063" w:rsidR="00E3584A" w:rsidRPr="00E3584A" w:rsidRDefault="00E3584A" w:rsidP="00E3584A">
      <w:pPr>
        <w:pStyle w:val="sonvb"/>
        <w:spacing w:before="60" w:after="100" w:line="276" w:lineRule="auto"/>
        <w:ind w:firstLine="720"/>
        <w:rPr>
          <w:iCs/>
          <w:szCs w:val="28"/>
        </w:rPr>
      </w:pPr>
      <w:r>
        <w:rPr>
          <w:iCs/>
          <w:szCs w:val="28"/>
          <w:lang w:val="en-US"/>
        </w:rPr>
        <w:t>3</w:t>
      </w:r>
      <w:r w:rsidRPr="00E3584A">
        <w:rPr>
          <w:iCs/>
          <w:szCs w:val="28"/>
          <w:lang w:val="en-US"/>
        </w:rPr>
        <w:t>.</w:t>
      </w:r>
      <w:r w:rsidRPr="00E3584A">
        <w:rPr>
          <w:iCs/>
          <w:szCs w:val="28"/>
        </w:rPr>
        <w:t xml:space="preserve">5. Đối tượng thực hiện thủ tục hành chính: </w:t>
      </w:r>
    </w:p>
    <w:p w14:paraId="55A8042E" w14:textId="77777777" w:rsidR="00E3584A" w:rsidRPr="00E3584A" w:rsidRDefault="00E3584A" w:rsidP="00E3584A">
      <w:pPr>
        <w:pStyle w:val="sonvb"/>
        <w:spacing w:before="60" w:after="100" w:line="276" w:lineRule="auto"/>
        <w:ind w:firstLine="720"/>
        <w:rPr>
          <w:iCs/>
          <w:szCs w:val="28"/>
        </w:rPr>
      </w:pPr>
      <w:r w:rsidRPr="00E3584A">
        <w:rPr>
          <w:iCs/>
          <w:szCs w:val="28"/>
          <w:lang w:val="en-US"/>
        </w:rPr>
        <w:t>Cá nhân</w:t>
      </w:r>
      <w:r w:rsidRPr="00E3584A">
        <w:rPr>
          <w:iCs/>
          <w:szCs w:val="28"/>
        </w:rPr>
        <w:t>.</w:t>
      </w:r>
    </w:p>
    <w:p w14:paraId="29B52D28" w14:textId="16DD29A2" w:rsidR="00E3584A" w:rsidRPr="00E3584A" w:rsidRDefault="00E3584A" w:rsidP="00E3584A">
      <w:pPr>
        <w:pStyle w:val="sonvb"/>
        <w:spacing w:before="60" w:after="100" w:line="276" w:lineRule="auto"/>
        <w:ind w:firstLine="720"/>
        <w:rPr>
          <w:iCs/>
          <w:szCs w:val="28"/>
        </w:rPr>
      </w:pPr>
      <w:r>
        <w:rPr>
          <w:iCs/>
          <w:szCs w:val="28"/>
          <w:lang w:val="en-US"/>
        </w:rPr>
        <w:t>3</w:t>
      </w:r>
      <w:r w:rsidRPr="00E3584A">
        <w:rPr>
          <w:iCs/>
          <w:szCs w:val="28"/>
          <w:lang w:val="en-US"/>
        </w:rPr>
        <w:t>.</w:t>
      </w:r>
      <w:r w:rsidRPr="00E3584A">
        <w:rPr>
          <w:iCs/>
          <w:szCs w:val="28"/>
        </w:rPr>
        <w:t xml:space="preserve">6. Cơ quan thực hiện thủ tục hành chính: </w:t>
      </w:r>
    </w:p>
    <w:p w14:paraId="26922635"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T</w:t>
      </w:r>
      <w:r w:rsidRPr="00E3584A">
        <w:rPr>
          <w:iCs/>
          <w:szCs w:val="28"/>
        </w:rPr>
        <w:t>hủ trưởng cơ quan đã cấp văn bằng, chứng chỉ và đang quản lý sổ gốc cấp văn bằng, chứng chỉ.</w:t>
      </w:r>
    </w:p>
    <w:p w14:paraId="4FD08E74" w14:textId="77777777" w:rsidR="00E3584A" w:rsidRPr="00E3584A" w:rsidRDefault="00E3584A" w:rsidP="00E3584A">
      <w:pPr>
        <w:pStyle w:val="sonvb"/>
        <w:spacing w:before="60" w:after="100" w:line="276" w:lineRule="auto"/>
        <w:ind w:firstLine="720"/>
        <w:rPr>
          <w:iCs/>
          <w:szCs w:val="28"/>
          <w:lang w:val="en-US"/>
        </w:rPr>
      </w:pPr>
      <w:r w:rsidRPr="00E3584A">
        <w:rPr>
          <w:iCs/>
          <w:szCs w:val="28"/>
        </w:rPr>
        <w:t>Trường hợp cơ quan có thẩm quyền cấp văn bằng, chứng chỉ đã sáp nhập, chia, tách, giải thể thì người có thẩm quyền quyết định chỉnh sửa nội dung văn bằng, chứng chỉ là thủ trưởng cơ quan đang quản lý sổ gốc cấp văn bằng, chứng chỉ.</w:t>
      </w:r>
    </w:p>
    <w:p w14:paraId="0EF5D1C2" w14:textId="291085CC" w:rsidR="00E3584A" w:rsidRPr="00E3584A" w:rsidRDefault="00E3584A" w:rsidP="00E3584A">
      <w:pPr>
        <w:pStyle w:val="sonvb"/>
        <w:spacing w:before="60" w:after="100" w:line="276" w:lineRule="auto"/>
        <w:ind w:firstLine="720"/>
        <w:rPr>
          <w:iCs/>
          <w:szCs w:val="28"/>
        </w:rPr>
      </w:pPr>
      <w:r>
        <w:rPr>
          <w:iCs/>
          <w:szCs w:val="28"/>
          <w:lang w:val="en-US"/>
        </w:rPr>
        <w:t>3</w:t>
      </w:r>
      <w:r w:rsidRPr="00E3584A">
        <w:rPr>
          <w:iCs/>
          <w:szCs w:val="28"/>
          <w:lang w:val="en-US"/>
        </w:rPr>
        <w:t>.</w:t>
      </w:r>
      <w:r w:rsidRPr="00E3584A">
        <w:rPr>
          <w:iCs/>
          <w:szCs w:val="28"/>
        </w:rPr>
        <w:t xml:space="preserve">7. Kết quả thực hiện thủ tục hành chính: </w:t>
      </w:r>
    </w:p>
    <w:p w14:paraId="077CBC3F"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Quyết định chỉnh sửa nội dung văn bằng, chứng chỉ.</w:t>
      </w:r>
    </w:p>
    <w:p w14:paraId="574E7C46" w14:textId="494B2CCE" w:rsidR="00E3584A" w:rsidRPr="00E3584A" w:rsidRDefault="00E3584A" w:rsidP="00E3584A">
      <w:pPr>
        <w:pStyle w:val="sonvb"/>
        <w:spacing w:before="60" w:after="100" w:line="276" w:lineRule="auto"/>
        <w:ind w:firstLine="720"/>
        <w:rPr>
          <w:iCs/>
          <w:szCs w:val="28"/>
        </w:rPr>
      </w:pPr>
      <w:r>
        <w:rPr>
          <w:iCs/>
          <w:szCs w:val="28"/>
          <w:lang w:val="en-US"/>
        </w:rPr>
        <w:t>3</w:t>
      </w:r>
      <w:r w:rsidRPr="00E3584A">
        <w:rPr>
          <w:iCs/>
          <w:szCs w:val="28"/>
          <w:lang w:val="en-US"/>
        </w:rPr>
        <w:t>.</w:t>
      </w:r>
      <w:r w:rsidRPr="00E3584A">
        <w:rPr>
          <w:iCs/>
          <w:szCs w:val="28"/>
        </w:rPr>
        <w:t xml:space="preserve">8. Lệ phí: </w:t>
      </w:r>
    </w:p>
    <w:p w14:paraId="79027CE4" w14:textId="77777777" w:rsidR="00E3584A" w:rsidRPr="00E3584A" w:rsidRDefault="00E3584A" w:rsidP="00E3584A">
      <w:pPr>
        <w:pStyle w:val="sonvb"/>
        <w:spacing w:before="60" w:after="100" w:line="276" w:lineRule="auto"/>
        <w:ind w:firstLine="720"/>
        <w:rPr>
          <w:iCs/>
          <w:szCs w:val="28"/>
          <w:lang w:val="en-US"/>
        </w:rPr>
      </w:pPr>
      <w:r w:rsidRPr="00E3584A">
        <w:rPr>
          <w:iCs/>
          <w:szCs w:val="28"/>
        </w:rPr>
        <w:lastRenderedPageBreak/>
        <w:t>Không</w:t>
      </w:r>
      <w:r w:rsidRPr="00E3584A">
        <w:rPr>
          <w:iCs/>
          <w:szCs w:val="28"/>
          <w:lang w:val="en-US"/>
        </w:rPr>
        <w:t>.</w:t>
      </w:r>
    </w:p>
    <w:p w14:paraId="6F7E3382" w14:textId="662CC1E6" w:rsidR="00E3584A" w:rsidRPr="00E3584A" w:rsidRDefault="00E3584A" w:rsidP="00E3584A">
      <w:pPr>
        <w:pStyle w:val="sonvb"/>
        <w:spacing w:before="60" w:after="100" w:line="276" w:lineRule="auto"/>
        <w:ind w:firstLine="720"/>
        <w:rPr>
          <w:iCs/>
          <w:szCs w:val="28"/>
        </w:rPr>
      </w:pPr>
      <w:r>
        <w:rPr>
          <w:iCs/>
          <w:szCs w:val="28"/>
          <w:lang w:val="en-US"/>
        </w:rPr>
        <w:t>3</w:t>
      </w:r>
      <w:r w:rsidRPr="00E3584A">
        <w:rPr>
          <w:iCs/>
          <w:szCs w:val="28"/>
          <w:lang w:val="en-US"/>
        </w:rPr>
        <w:t>.</w:t>
      </w:r>
      <w:r w:rsidRPr="00E3584A">
        <w:rPr>
          <w:iCs/>
          <w:szCs w:val="28"/>
        </w:rPr>
        <w:t xml:space="preserve">9. Tên mẫu đơn, tờ khai: </w:t>
      </w:r>
    </w:p>
    <w:p w14:paraId="578AE5A8" w14:textId="77777777" w:rsidR="00E3584A" w:rsidRPr="00E3584A" w:rsidRDefault="00E3584A" w:rsidP="00E3584A">
      <w:pPr>
        <w:pStyle w:val="sonvb"/>
        <w:spacing w:before="60" w:after="100" w:line="276" w:lineRule="auto"/>
        <w:ind w:firstLine="720"/>
        <w:rPr>
          <w:iCs/>
          <w:szCs w:val="28"/>
          <w:lang w:val="en-US"/>
        </w:rPr>
      </w:pPr>
      <w:r w:rsidRPr="00E3584A">
        <w:rPr>
          <w:iCs/>
          <w:szCs w:val="28"/>
          <w:lang w:val="en-US"/>
        </w:rPr>
        <w:t>Không.</w:t>
      </w:r>
    </w:p>
    <w:p w14:paraId="0699395F" w14:textId="7902C7DF" w:rsidR="00E3584A" w:rsidRPr="00E3584A" w:rsidRDefault="00E3584A" w:rsidP="00E3584A">
      <w:pPr>
        <w:pStyle w:val="sonvb"/>
        <w:spacing w:before="60" w:after="100" w:line="276" w:lineRule="auto"/>
        <w:ind w:firstLine="720"/>
        <w:rPr>
          <w:iCs/>
          <w:szCs w:val="28"/>
          <w:lang w:val="en-US"/>
        </w:rPr>
      </w:pPr>
      <w:r>
        <w:rPr>
          <w:iCs/>
          <w:szCs w:val="28"/>
          <w:lang w:val="en-US"/>
        </w:rPr>
        <w:t>3</w:t>
      </w:r>
      <w:r w:rsidRPr="00E3584A">
        <w:rPr>
          <w:iCs/>
          <w:szCs w:val="28"/>
          <w:lang w:val="en-US"/>
        </w:rPr>
        <w:t>.</w:t>
      </w:r>
      <w:r w:rsidRPr="00E3584A">
        <w:rPr>
          <w:iCs/>
          <w:szCs w:val="28"/>
        </w:rPr>
        <w:t>10. Yêu cầu, điều kiện thực hiện thủ tục hành chính:</w:t>
      </w:r>
    </w:p>
    <w:p w14:paraId="3F3AB519" w14:textId="77777777" w:rsidR="00E3584A" w:rsidRPr="00E3584A" w:rsidRDefault="00E3584A" w:rsidP="00E3584A">
      <w:pPr>
        <w:spacing w:before="60" w:after="100" w:line="276" w:lineRule="auto"/>
        <w:ind w:firstLine="720"/>
        <w:jc w:val="both"/>
        <w:rPr>
          <w:iCs/>
          <w:szCs w:val="28"/>
        </w:rPr>
      </w:pPr>
      <w:r w:rsidRPr="00E3584A">
        <w:rPr>
          <w:iCs/>
          <w:szCs w:val="28"/>
          <w:lang w:val="vi-VN"/>
        </w:rPr>
        <w:t xml:space="preserve">Người </w:t>
      </w:r>
      <w:r w:rsidRPr="00E3584A">
        <w:rPr>
          <w:iCs/>
          <w:szCs w:val="28"/>
        </w:rPr>
        <w:t>đ</w:t>
      </w:r>
      <w:r w:rsidRPr="00E3584A">
        <w:rPr>
          <w:iCs/>
          <w:szCs w:val="28"/>
          <w:lang w:val="vi-VN"/>
        </w:rPr>
        <w:t xml:space="preserve">ược cấp văn bằng, chứng chỉ có quyền yêu cầu chỉnh sửa nội dung ghi trên văn bằng, chứng chỉ </w:t>
      </w:r>
      <w:r w:rsidRPr="00E3584A">
        <w:rPr>
          <w:iCs/>
          <w:szCs w:val="28"/>
        </w:rPr>
        <w:t>trong các trường hợp sau:</w:t>
      </w:r>
    </w:p>
    <w:p w14:paraId="4A4253C7" w14:textId="77777777" w:rsidR="00E3584A" w:rsidRPr="00E3584A" w:rsidRDefault="00E3584A" w:rsidP="00E3584A">
      <w:pPr>
        <w:spacing w:before="60" w:after="100" w:line="276" w:lineRule="auto"/>
        <w:ind w:firstLine="720"/>
        <w:jc w:val="both"/>
        <w:rPr>
          <w:iCs/>
          <w:spacing w:val="-6"/>
          <w:szCs w:val="28"/>
        </w:rPr>
      </w:pPr>
      <w:r w:rsidRPr="00E3584A">
        <w:rPr>
          <w:iCs/>
          <w:spacing w:val="-6"/>
          <w:szCs w:val="28"/>
        </w:rPr>
        <w:t>a) Đ</w:t>
      </w:r>
      <w:r w:rsidRPr="00E3584A">
        <w:rPr>
          <w:iCs/>
          <w:spacing w:val="-6"/>
          <w:szCs w:val="28"/>
          <w:lang w:val="vi-VN"/>
        </w:rPr>
        <w:t xml:space="preserve">ược cơ quan có thẩm quyền quyết định thay </w:t>
      </w:r>
      <w:r w:rsidRPr="00E3584A">
        <w:rPr>
          <w:iCs/>
          <w:spacing w:val="-6"/>
          <w:szCs w:val="28"/>
        </w:rPr>
        <w:t xml:space="preserve">đổi </w:t>
      </w:r>
      <w:r w:rsidRPr="00E3584A">
        <w:rPr>
          <w:iCs/>
          <w:spacing w:val="-6"/>
          <w:szCs w:val="28"/>
          <w:lang w:val="vi-VN"/>
        </w:rPr>
        <w:t>hoặc cải chính hộ tịch</w:t>
      </w:r>
      <w:r w:rsidRPr="00E3584A">
        <w:rPr>
          <w:iCs/>
          <w:spacing w:val="-6"/>
          <w:szCs w:val="28"/>
        </w:rPr>
        <w:t>;</w:t>
      </w:r>
    </w:p>
    <w:p w14:paraId="6D94CF02" w14:textId="77777777" w:rsidR="00E3584A" w:rsidRPr="00E3584A" w:rsidRDefault="00E3584A" w:rsidP="00E3584A">
      <w:pPr>
        <w:spacing w:before="60" w:after="100" w:line="276" w:lineRule="auto"/>
        <w:ind w:firstLine="720"/>
        <w:jc w:val="both"/>
        <w:rPr>
          <w:iCs/>
          <w:szCs w:val="28"/>
        </w:rPr>
      </w:pPr>
      <w:r w:rsidRPr="00E3584A">
        <w:rPr>
          <w:iCs/>
          <w:szCs w:val="28"/>
        </w:rPr>
        <w:t>b) Được</w:t>
      </w:r>
      <w:r w:rsidRPr="00E3584A">
        <w:rPr>
          <w:iCs/>
          <w:szCs w:val="28"/>
          <w:lang w:val="vi-VN"/>
        </w:rPr>
        <w:t xml:space="preserve"> xác định lại dân tộc, xác định lại giới tính</w:t>
      </w:r>
      <w:r w:rsidRPr="00E3584A">
        <w:rPr>
          <w:iCs/>
          <w:szCs w:val="28"/>
        </w:rPr>
        <w:t>;</w:t>
      </w:r>
    </w:p>
    <w:p w14:paraId="00D67824" w14:textId="77777777" w:rsidR="00E3584A" w:rsidRPr="00E3584A" w:rsidRDefault="00E3584A" w:rsidP="00E3584A">
      <w:pPr>
        <w:spacing w:before="60" w:after="100" w:line="276" w:lineRule="auto"/>
        <w:ind w:firstLine="720"/>
        <w:jc w:val="both"/>
        <w:rPr>
          <w:iCs/>
          <w:szCs w:val="28"/>
        </w:rPr>
      </w:pPr>
      <w:r w:rsidRPr="00E3584A">
        <w:rPr>
          <w:iCs/>
          <w:szCs w:val="28"/>
        </w:rPr>
        <w:t xml:space="preserve">c) Được </w:t>
      </w:r>
      <w:r w:rsidRPr="00E3584A">
        <w:rPr>
          <w:iCs/>
          <w:szCs w:val="28"/>
          <w:shd w:val="solid" w:color="FFFFFF" w:fill="auto"/>
          <w:lang w:val="vi-VN"/>
        </w:rPr>
        <w:t>bổ sung</w:t>
      </w:r>
      <w:r w:rsidRPr="00E3584A">
        <w:rPr>
          <w:iCs/>
          <w:szCs w:val="28"/>
          <w:lang w:val="vi-VN"/>
        </w:rPr>
        <w:t xml:space="preserve"> hộ tịch, điều chỉnh hộ tịch</w:t>
      </w:r>
      <w:r w:rsidRPr="00E3584A">
        <w:rPr>
          <w:iCs/>
          <w:szCs w:val="28"/>
        </w:rPr>
        <w:t>;</w:t>
      </w:r>
    </w:p>
    <w:p w14:paraId="3ECBACA8" w14:textId="77777777" w:rsidR="00E3584A" w:rsidRPr="00E3584A" w:rsidRDefault="00E3584A" w:rsidP="00E3584A">
      <w:pPr>
        <w:spacing w:before="60" w:after="100" w:line="276" w:lineRule="auto"/>
        <w:ind w:firstLine="720"/>
        <w:jc w:val="both"/>
        <w:rPr>
          <w:iCs/>
          <w:szCs w:val="28"/>
        </w:rPr>
      </w:pPr>
      <w:r w:rsidRPr="00E3584A">
        <w:rPr>
          <w:iCs/>
          <w:szCs w:val="28"/>
        </w:rPr>
        <w:t>d) Được</w:t>
      </w:r>
      <w:r w:rsidRPr="00E3584A">
        <w:rPr>
          <w:iCs/>
          <w:szCs w:val="28"/>
          <w:lang w:val="vi-VN"/>
        </w:rPr>
        <w:t xml:space="preserve"> đăng ký khai sinh quá hạn, đăng ký lại việc sinh</w:t>
      </w:r>
      <w:r w:rsidRPr="00E3584A">
        <w:rPr>
          <w:iCs/>
          <w:szCs w:val="28"/>
        </w:rPr>
        <w:t>.</w:t>
      </w:r>
    </w:p>
    <w:p w14:paraId="26AB8FFC" w14:textId="24DA558A" w:rsidR="00E3584A" w:rsidRPr="00E3584A" w:rsidRDefault="00E3584A" w:rsidP="00E3584A">
      <w:pPr>
        <w:pStyle w:val="sonvb"/>
        <w:spacing w:before="60" w:after="100" w:line="276" w:lineRule="auto"/>
        <w:ind w:firstLine="720"/>
        <w:rPr>
          <w:iCs/>
          <w:szCs w:val="28"/>
          <w:lang w:val="en-US"/>
        </w:rPr>
      </w:pPr>
      <w:r>
        <w:rPr>
          <w:iCs/>
          <w:szCs w:val="28"/>
          <w:lang w:val="en-US"/>
        </w:rPr>
        <w:t>3</w:t>
      </w:r>
      <w:r w:rsidRPr="00E3584A">
        <w:rPr>
          <w:iCs/>
          <w:szCs w:val="28"/>
          <w:lang w:val="en-US"/>
        </w:rPr>
        <w:t>.</w:t>
      </w:r>
      <w:r w:rsidRPr="00E3584A">
        <w:rPr>
          <w:iCs/>
          <w:szCs w:val="28"/>
        </w:rPr>
        <w:t>11. Căn cứ pháp lý của thủ tục hành chính:</w:t>
      </w:r>
    </w:p>
    <w:p w14:paraId="56DB608C" w14:textId="75F2D199" w:rsidR="00E3584A" w:rsidRDefault="00E3584A" w:rsidP="00E3584A">
      <w:pPr>
        <w:ind w:firstLine="720"/>
        <w:jc w:val="both"/>
        <w:rPr>
          <w:iCs/>
          <w:szCs w:val="28"/>
        </w:rPr>
      </w:pPr>
      <w:r w:rsidRPr="00E3584A">
        <w:rPr>
          <w:iCs/>
          <w:szCs w:val="28"/>
        </w:rPr>
        <w:t>Thông tư số 21/2019/TT-BGDĐT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14:paraId="7F5FC44D" w14:textId="17FAC991" w:rsidR="001A3CBC" w:rsidRDefault="001A3CBC">
      <w:pPr>
        <w:rPr>
          <w:iCs/>
          <w:szCs w:val="28"/>
        </w:rPr>
      </w:pPr>
      <w:r>
        <w:rPr>
          <w:iCs/>
          <w:szCs w:val="28"/>
        </w:rPr>
        <w:br w:type="page"/>
      </w:r>
    </w:p>
    <w:p w14:paraId="067FD676" w14:textId="763A5028" w:rsidR="001A3CBC" w:rsidRPr="00845987" w:rsidRDefault="001A3CBC" w:rsidP="001A3CBC">
      <w:pPr>
        <w:pStyle w:val="Heading2"/>
        <w:spacing w:before="0"/>
        <w:ind w:firstLine="720"/>
        <w:jc w:val="both"/>
        <w:rPr>
          <w:rFonts w:ascii="Times New Roman" w:hAnsi="Times New Roman" w:cs="Times New Roman"/>
          <w:b/>
          <w:bCs/>
          <w:color w:val="auto"/>
          <w:szCs w:val="20"/>
          <w:lang w:val="nl-NL"/>
        </w:rPr>
      </w:pPr>
      <w:r w:rsidRPr="00845987">
        <w:rPr>
          <w:rFonts w:ascii="Times New Roman" w:hAnsi="Times New Roman" w:cs="Times New Roman"/>
          <w:b/>
          <w:bCs/>
          <w:color w:val="auto"/>
          <w:szCs w:val="20"/>
          <w:lang w:val="nl-NL"/>
        </w:rPr>
        <w:lastRenderedPageBreak/>
        <w:t xml:space="preserve">X. LĨNH VỰC </w:t>
      </w:r>
      <w:r>
        <w:rPr>
          <w:rFonts w:ascii="Times New Roman" w:hAnsi="Times New Roman" w:cs="Times New Roman"/>
          <w:b/>
          <w:bCs/>
          <w:color w:val="auto"/>
          <w:szCs w:val="20"/>
          <w:lang w:val="nl-NL"/>
        </w:rPr>
        <w:t>GIÁO DỤC THƯỜNG XUYÊN</w:t>
      </w:r>
    </w:p>
    <w:p w14:paraId="71532330" w14:textId="4678D9A4" w:rsidR="001A3CBC" w:rsidRPr="002F30FD" w:rsidRDefault="001A3CBC" w:rsidP="001A3CBC">
      <w:pPr>
        <w:pStyle w:val="Heading3"/>
        <w:keepLines/>
        <w:spacing w:before="40" w:after="0"/>
        <w:ind w:firstLine="720"/>
        <w:jc w:val="both"/>
        <w:rPr>
          <w:rFonts w:ascii="Times New Roman" w:eastAsiaTheme="majorEastAsia" w:hAnsi="Times New Roman"/>
          <w:sz w:val="28"/>
          <w:szCs w:val="28"/>
          <w:lang w:val="nl-NL" w:eastAsia="en-US"/>
        </w:rPr>
      </w:pPr>
      <w:r w:rsidRPr="002F30FD">
        <w:rPr>
          <w:rFonts w:ascii="Times New Roman" w:eastAsiaTheme="majorEastAsia" w:hAnsi="Times New Roman"/>
          <w:sz w:val="28"/>
          <w:szCs w:val="28"/>
          <w:lang w:val="nl-NL" w:eastAsia="en-US"/>
        </w:rPr>
        <w:t xml:space="preserve">1. </w:t>
      </w:r>
      <w:r w:rsidRPr="001A3CBC">
        <w:rPr>
          <w:rFonts w:ascii="Times New Roman" w:eastAsiaTheme="majorEastAsia" w:hAnsi="Times New Roman"/>
          <w:sz w:val="28"/>
          <w:szCs w:val="28"/>
          <w:lang w:val="nl-NL" w:eastAsia="en-US"/>
        </w:rPr>
        <w:t>Thành lập trung tâm giáo dục thường xuyên</w:t>
      </w:r>
    </w:p>
    <w:p w14:paraId="1C05415E" w14:textId="77777777" w:rsidR="001A3CBC" w:rsidRPr="001A3CBC" w:rsidRDefault="001A3CBC" w:rsidP="001A3CBC">
      <w:pPr>
        <w:spacing w:before="60" w:after="100" w:line="276" w:lineRule="auto"/>
        <w:ind w:firstLine="709"/>
        <w:jc w:val="both"/>
        <w:rPr>
          <w:iCs/>
          <w:szCs w:val="28"/>
        </w:rPr>
      </w:pPr>
      <w:r w:rsidRPr="001A3CBC">
        <w:rPr>
          <w:iCs/>
          <w:szCs w:val="28"/>
        </w:rPr>
        <w:t xml:space="preserve">1.1. Trình tự thực hiện: </w:t>
      </w:r>
    </w:p>
    <w:p w14:paraId="10A963C8" w14:textId="77777777" w:rsidR="001A3CBC" w:rsidRPr="001A3CBC" w:rsidRDefault="001A3CBC" w:rsidP="001A3CBC">
      <w:pPr>
        <w:spacing w:before="60" w:after="100" w:line="276" w:lineRule="auto"/>
        <w:ind w:firstLine="709"/>
        <w:jc w:val="both"/>
        <w:rPr>
          <w:iCs/>
          <w:szCs w:val="28"/>
        </w:rPr>
      </w:pPr>
      <w:r w:rsidRPr="001A3CBC">
        <w:rPr>
          <w:iCs/>
          <w:szCs w:val="28"/>
        </w:rPr>
        <w:t>a) Sở Giáo dục và Đào tạo gửi trực tiếp hoặc qua bưu điện 01 bộ hồ sơ đến Sở Nội vụ đề nghị tổ chức thẩm định;</w:t>
      </w:r>
    </w:p>
    <w:p w14:paraId="4D659EB6" w14:textId="77777777" w:rsidR="001A3CBC" w:rsidRPr="001A3CBC" w:rsidRDefault="001A3CBC" w:rsidP="001A3CBC">
      <w:pPr>
        <w:spacing w:before="60" w:after="100" w:line="276" w:lineRule="auto"/>
        <w:ind w:firstLine="709"/>
        <w:jc w:val="both"/>
        <w:rPr>
          <w:iCs/>
          <w:szCs w:val="28"/>
        </w:rPr>
      </w:pPr>
      <w:r w:rsidRPr="001A3CBC">
        <w:rPr>
          <w:iCs/>
          <w:szCs w:val="28"/>
        </w:rPr>
        <w:t xml:space="preserve">b) Trong thời hạn 10 ngày làm việc, kể từ ngày nhận đủ hồ sơ hợp lệ, Sở Nội vụ tổ chức thẩm định, chuyển hồ sơ đến Ủy ban nhân dân cấp tỉnh thẩm tra; </w:t>
      </w:r>
    </w:p>
    <w:p w14:paraId="4E8688A7" w14:textId="77777777" w:rsidR="001A3CBC" w:rsidRPr="001A3CBC" w:rsidRDefault="001A3CBC" w:rsidP="001A3CBC">
      <w:pPr>
        <w:spacing w:before="60" w:after="100" w:line="276" w:lineRule="auto"/>
        <w:ind w:firstLine="709"/>
        <w:jc w:val="both"/>
        <w:rPr>
          <w:iCs/>
          <w:szCs w:val="28"/>
        </w:rPr>
      </w:pPr>
      <w:r w:rsidRPr="001A3CBC">
        <w:rPr>
          <w:iCs/>
          <w:szCs w:val="28"/>
        </w:rPr>
        <w:t>c) Trong thời hạn 05 ngày làm việc, kể từ ngày nhận đủ hồ sơ hợp lệ, Chủ tịch Ủy ban nhân dân cấp tỉnh quyết định thành lập trung tâm giáo dục thường xuyên cấp tỉnh. Nếu chưa quyết định thì thông báo cho Sở Giáo dục và Đào tạo bằng văn bản nêu rõ lý do.</w:t>
      </w:r>
    </w:p>
    <w:p w14:paraId="1A355506" w14:textId="77777777" w:rsidR="001A3CBC" w:rsidRPr="001A3CBC" w:rsidRDefault="001A3CBC" w:rsidP="001A3CBC">
      <w:pPr>
        <w:spacing w:before="60" w:after="100" w:line="276" w:lineRule="auto"/>
        <w:ind w:firstLine="709"/>
        <w:jc w:val="both"/>
        <w:rPr>
          <w:iCs/>
          <w:szCs w:val="28"/>
          <w:lang w:val="vi-VN"/>
        </w:rPr>
      </w:pPr>
      <w:r w:rsidRPr="001A3CBC">
        <w:rPr>
          <w:iCs/>
          <w:szCs w:val="28"/>
        </w:rPr>
        <w:t>1</w:t>
      </w:r>
      <w:r w:rsidRPr="001A3CBC">
        <w:rPr>
          <w:iCs/>
          <w:szCs w:val="28"/>
          <w:lang w:val="vi-VN"/>
        </w:rPr>
        <w:t xml:space="preserve">.2. Cách thức thực hiện: </w:t>
      </w:r>
    </w:p>
    <w:p w14:paraId="0B0B7F4E" w14:textId="77777777" w:rsidR="001A3CBC" w:rsidRPr="001A3CBC" w:rsidRDefault="001A3CBC" w:rsidP="001A3CBC">
      <w:pPr>
        <w:spacing w:before="60" w:after="100" w:line="276" w:lineRule="auto"/>
        <w:ind w:firstLine="709"/>
        <w:jc w:val="both"/>
        <w:rPr>
          <w:iCs/>
          <w:szCs w:val="28"/>
          <w:lang w:val="vi-VN"/>
        </w:rPr>
      </w:pPr>
      <w:r w:rsidRPr="001A3CBC">
        <w:rPr>
          <w:iCs/>
          <w:szCs w:val="28"/>
        </w:rPr>
        <w:t>T</w:t>
      </w:r>
      <w:r w:rsidRPr="001A3CBC">
        <w:rPr>
          <w:iCs/>
          <w:szCs w:val="28"/>
          <w:lang w:val="vi-VN"/>
        </w:rPr>
        <w:t>rực tiếp hoặc qua bưu điện.</w:t>
      </w:r>
    </w:p>
    <w:p w14:paraId="531F88AF" w14:textId="77777777" w:rsidR="001A3CBC" w:rsidRPr="001A3CBC" w:rsidRDefault="001A3CBC" w:rsidP="001A3CBC">
      <w:pPr>
        <w:spacing w:before="60" w:after="100" w:line="276" w:lineRule="auto"/>
        <w:ind w:firstLine="709"/>
        <w:jc w:val="both"/>
        <w:rPr>
          <w:iCs/>
          <w:szCs w:val="28"/>
          <w:lang w:val="vi-VN"/>
        </w:rPr>
      </w:pPr>
      <w:r w:rsidRPr="001A3CBC">
        <w:rPr>
          <w:iCs/>
          <w:szCs w:val="28"/>
        </w:rPr>
        <w:t>1</w:t>
      </w:r>
      <w:r w:rsidRPr="001A3CBC">
        <w:rPr>
          <w:iCs/>
          <w:szCs w:val="28"/>
          <w:lang w:val="vi-VN"/>
        </w:rPr>
        <w:t>.3. Thành phần, số lượng hồ sơ:</w:t>
      </w:r>
    </w:p>
    <w:p w14:paraId="7BCB87FF" w14:textId="77777777" w:rsidR="001A3CBC" w:rsidRPr="001A3CBC" w:rsidRDefault="001A3CBC" w:rsidP="001A3CBC">
      <w:pPr>
        <w:spacing w:before="60" w:after="100" w:line="276" w:lineRule="auto"/>
        <w:ind w:firstLine="709"/>
        <w:jc w:val="both"/>
        <w:rPr>
          <w:iCs/>
          <w:szCs w:val="28"/>
          <w:lang w:val="vi-VN"/>
        </w:rPr>
      </w:pPr>
      <w:r w:rsidRPr="001A3CBC">
        <w:rPr>
          <w:iCs/>
          <w:szCs w:val="28"/>
        </w:rPr>
        <w:t>1.3.1.</w:t>
      </w:r>
      <w:r w:rsidRPr="001A3CBC">
        <w:rPr>
          <w:iCs/>
          <w:szCs w:val="28"/>
          <w:lang w:val="vi-VN"/>
        </w:rPr>
        <w:t xml:space="preserve"> Thành phần</w:t>
      </w:r>
      <w:r w:rsidRPr="001A3CBC">
        <w:rPr>
          <w:iCs/>
          <w:szCs w:val="28"/>
        </w:rPr>
        <w:t xml:space="preserve"> hồ sơ</w:t>
      </w:r>
      <w:r w:rsidRPr="001A3CBC">
        <w:rPr>
          <w:iCs/>
          <w:szCs w:val="28"/>
          <w:lang w:val="vi-VN"/>
        </w:rPr>
        <w:t>:</w:t>
      </w:r>
    </w:p>
    <w:p w14:paraId="4A2D4D74" w14:textId="77777777" w:rsidR="001A3CBC" w:rsidRPr="001A3CBC" w:rsidRDefault="001A3CBC" w:rsidP="001A3CBC">
      <w:pPr>
        <w:spacing w:before="60" w:after="100" w:line="276" w:lineRule="auto"/>
        <w:ind w:firstLine="709"/>
        <w:jc w:val="both"/>
        <w:rPr>
          <w:iCs/>
          <w:szCs w:val="28"/>
        </w:rPr>
      </w:pPr>
      <w:r w:rsidRPr="001A3CBC">
        <w:rPr>
          <w:iCs/>
          <w:szCs w:val="28"/>
        </w:rPr>
        <w:t>a) Công văn đề nghị thành lập trung tâm giáo dục thường xuyên cấp tỉnh của Sở Giáo dục và Đào tạo;</w:t>
      </w:r>
    </w:p>
    <w:p w14:paraId="470132E2" w14:textId="77777777" w:rsidR="001A3CBC" w:rsidRPr="001A3CBC" w:rsidRDefault="001A3CBC" w:rsidP="001A3CBC">
      <w:pPr>
        <w:spacing w:before="60" w:after="100" w:line="276" w:lineRule="auto"/>
        <w:ind w:firstLine="709"/>
        <w:jc w:val="both"/>
        <w:rPr>
          <w:iCs/>
          <w:szCs w:val="28"/>
        </w:rPr>
      </w:pPr>
      <w:r w:rsidRPr="001A3CBC">
        <w:rPr>
          <w:iCs/>
          <w:szCs w:val="28"/>
        </w:rPr>
        <w:t>b) Đề án thành lập trung tâm giáo dục thường xuyên nêu rõ nhu cầu của việc cho phép hoạt động trung tâm giáo dục thường xuyên; phương hướng  hoạt động của trung tâm giáo dục thường xuyên; những điều kiện về cơ sở vật chất và đội ngũ cán bộ quản lý, giáo viên theo quy định;</w:t>
      </w:r>
    </w:p>
    <w:p w14:paraId="1409D67B" w14:textId="77777777" w:rsidR="001A3CBC" w:rsidRPr="001A3CBC" w:rsidRDefault="001A3CBC" w:rsidP="001A3CBC">
      <w:pPr>
        <w:spacing w:before="60" w:after="100" w:line="276" w:lineRule="auto"/>
        <w:ind w:firstLine="709"/>
        <w:jc w:val="both"/>
        <w:rPr>
          <w:iCs/>
          <w:szCs w:val="28"/>
        </w:rPr>
      </w:pPr>
      <w:r w:rsidRPr="001A3CBC">
        <w:rPr>
          <w:iCs/>
          <w:szCs w:val="28"/>
        </w:rPr>
        <w:t>c) Sơ yếu lý lịch của người dự kiến làm Giám đốc trung tâm.</w:t>
      </w:r>
    </w:p>
    <w:p w14:paraId="5875E002" w14:textId="77777777" w:rsidR="001A3CBC" w:rsidRPr="001A3CBC" w:rsidRDefault="001A3CBC" w:rsidP="001A3CBC">
      <w:pPr>
        <w:spacing w:before="60" w:after="100" w:line="276" w:lineRule="auto"/>
        <w:ind w:firstLine="709"/>
        <w:jc w:val="both"/>
        <w:rPr>
          <w:iCs/>
          <w:szCs w:val="28"/>
          <w:lang w:val="vi-VN"/>
        </w:rPr>
      </w:pPr>
      <w:r w:rsidRPr="001A3CBC">
        <w:rPr>
          <w:iCs/>
          <w:szCs w:val="28"/>
        </w:rPr>
        <w:t xml:space="preserve">1.3.2. </w:t>
      </w:r>
      <w:r w:rsidRPr="001A3CBC">
        <w:rPr>
          <w:iCs/>
          <w:szCs w:val="28"/>
          <w:lang w:val="vi-VN"/>
        </w:rPr>
        <w:t>Số lượng hồ sơ: 01 bộ.</w:t>
      </w:r>
    </w:p>
    <w:p w14:paraId="3D1F96D3" w14:textId="77777777" w:rsidR="001A3CBC" w:rsidRPr="001A3CBC" w:rsidRDefault="001A3CBC" w:rsidP="001A3CBC">
      <w:pPr>
        <w:spacing w:before="60" w:after="100" w:line="276" w:lineRule="auto"/>
        <w:ind w:firstLine="709"/>
        <w:jc w:val="both"/>
        <w:rPr>
          <w:iCs/>
          <w:szCs w:val="28"/>
        </w:rPr>
      </w:pPr>
      <w:r w:rsidRPr="001A3CBC">
        <w:rPr>
          <w:iCs/>
          <w:szCs w:val="28"/>
        </w:rPr>
        <w:t>1</w:t>
      </w:r>
      <w:r w:rsidRPr="001A3CBC">
        <w:rPr>
          <w:iCs/>
          <w:szCs w:val="28"/>
          <w:lang w:val="vi-VN"/>
        </w:rPr>
        <w:t>.4. Thời hạn giải quyết:</w:t>
      </w:r>
      <w:r w:rsidRPr="001A3CBC">
        <w:rPr>
          <w:iCs/>
          <w:szCs w:val="28"/>
        </w:rPr>
        <w:t xml:space="preserve"> </w:t>
      </w:r>
    </w:p>
    <w:p w14:paraId="7FE9FE48" w14:textId="77777777" w:rsidR="001A3CBC" w:rsidRPr="001A3CBC" w:rsidRDefault="001A3CBC" w:rsidP="001A3CBC">
      <w:pPr>
        <w:spacing w:before="60" w:after="100" w:line="276" w:lineRule="auto"/>
        <w:ind w:firstLine="709"/>
        <w:jc w:val="both"/>
        <w:rPr>
          <w:iCs/>
          <w:szCs w:val="28"/>
          <w:lang w:val="vi-VN"/>
        </w:rPr>
      </w:pPr>
      <w:r w:rsidRPr="001A3CBC">
        <w:rPr>
          <w:iCs/>
          <w:szCs w:val="28"/>
        </w:rPr>
        <w:t xml:space="preserve">15 </w:t>
      </w:r>
      <w:r w:rsidRPr="001A3CBC">
        <w:rPr>
          <w:iCs/>
          <w:szCs w:val="28"/>
          <w:lang w:val="vi-VN"/>
        </w:rPr>
        <w:t>ngày làm việc.</w:t>
      </w:r>
    </w:p>
    <w:p w14:paraId="4ECD03FF" w14:textId="77777777" w:rsidR="001A3CBC" w:rsidRPr="001A3CBC" w:rsidRDefault="001A3CBC" w:rsidP="001A3CBC">
      <w:pPr>
        <w:spacing w:before="60" w:after="100" w:line="276" w:lineRule="auto"/>
        <w:ind w:firstLine="709"/>
        <w:jc w:val="both"/>
        <w:rPr>
          <w:iCs/>
          <w:szCs w:val="28"/>
          <w:lang w:val="vi-VN"/>
        </w:rPr>
      </w:pPr>
      <w:r w:rsidRPr="001A3CBC">
        <w:rPr>
          <w:iCs/>
          <w:szCs w:val="28"/>
        </w:rPr>
        <w:t>1</w:t>
      </w:r>
      <w:r w:rsidRPr="001A3CBC">
        <w:rPr>
          <w:iCs/>
          <w:szCs w:val="28"/>
          <w:lang w:val="vi-VN"/>
        </w:rPr>
        <w:t xml:space="preserve">.5.  Đối tượng thực hiện thủ tục hành chính: </w:t>
      </w:r>
    </w:p>
    <w:p w14:paraId="2A1F2096" w14:textId="77777777" w:rsidR="001A3CBC" w:rsidRPr="001A3CBC" w:rsidRDefault="001A3CBC" w:rsidP="001A3CBC">
      <w:pPr>
        <w:spacing w:before="60" w:after="100" w:line="276" w:lineRule="auto"/>
        <w:ind w:firstLine="709"/>
        <w:jc w:val="both"/>
        <w:rPr>
          <w:iCs/>
          <w:szCs w:val="28"/>
          <w:lang w:val="vi-VN"/>
        </w:rPr>
      </w:pPr>
      <w:r w:rsidRPr="001A3CBC">
        <w:rPr>
          <w:iCs/>
          <w:szCs w:val="28"/>
        </w:rPr>
        <w:t>Sở Giáo dục và Đào tạo</w:t>
      </w:r>
      <w:r w:rsidRPr="001A3CBC">
        <w:rPr>
          <w:iCs/>
          <w:szCs w:val="28"/>
          <w:lang w:val="vi-VN"/>
        </w:rPr>
        <w:t>.</w:t>
      </w:r>
    </w:p>
    <w:p w14:paraId="0731D0E5" w14:textId="77777777" w:rsidR="001A3CBC" w:rsidRPr="001A3CBC" w:rsidRDefault="001A3CBC" w:rsidP="001A3CBC">
      <w:pPr>
        <w:spacing w:before="60" w:after="100" w:line="276" w:lineRule="auto"/>
        <w:ind w:firstLine="709"/>
        <w:jc w:val="both"/>
        <w:rPr>
          <w:iCs/>
          <w:szCs w:val="28"/>
          <w:lang w:val="vi-VN"/>
        </w:rPr>
      </w:pPr>
      <w:r w:rsidRPr="001A3CBC">
        <w:rPr>
          <w:iCs/>
          <w:szCs w:val="28"/>
        </w:rPr>
        <w:t>1</w:t>
      </w:r>
      <w:r w:rsidRPr="001A3CBC">
        <w:rPr>
          <w:iCs/>
          <w:szCs w:val="28"/>
          <w:lang w:val="vi-VN"/>
        </w:rPr>
        <w:t xml:space="preserve">.6. Cơ quan thực hiện thủ tục hành chính: </w:t>
      </w:r>
    </w:p>
    <w:p w14:paraId="1D278FB9" w14:textId="77777777" w:rsidR="001A3CBC" w:rsidRPr="001A3CBC" w:rsidRDefault="001A3CBC" w:rsidP="001A3CBC">
      <w:pPr>
        <w:spacing w:before="60" w:after="100" w:line="276" w:lineRule="auto"/>
        <w:ind w:firstLine="709"/>
        <w:jc w:val="both"/>
        <w:rPr>
          <w:iCs/>
          <w:szCs w:val="28"/>
          <w:lang w:val="vi-VN"/>
        </w:rPr>
      </w:pPr>
      <w:r w:rsidRPr="001A3CBC">
        <w:rPr>
          <w:iCs/>
          <w:szCs w:val="28"/>
        </w:rPr>
        <w:t>Ủy ban nhân dân cấp tỉnh</w:t>
      </w:r>
      <w:r w:rsidRPr="001A3CBC">
        <w:rPr>
          <w:iCs/>
          <w:szCs w:val="28"/>
          <w:lang w:val="vi-VN"/>
        </w:rPr>
        <w:t>.</w:t>
      </w:r>
    </w:p>
    <w:p w14:paraId="11C17E55" w14:textId="77777777" w:rsidR="001A3CBC" w:rsidRPr="001A3CBC" w:rsidRDefault="001A3CBC" w:rsidP="001A3CBC">
      <w:pPr>
        <w:spacing w:before="60" w:after="100" w:line="276" w:lineRule="auto"/>
        <w:ind w:firstLine="709"/>
        <w:jc w:val="both"/>
        <w:rPr>
          <w:iCs/>
          <w:szCs w:val="28"/>
        </w:rPr>
      </w:pPr>
      <w:r w:rsidRPr="001A3CBC">
        <w:rPr>
          <w:iCs/>
          <w:szCs w:val="28"/>
        </w:rPr>
        <w:t>1</w:t>
      </w:r>
      <w:r w:rsidRPr="001A3CBC">
        <w:rPr>
          <w:iCs/>
          <w:szCs w:val="28"/>
          <w:lang w:val="vi-VN"/>
        </w:rPr>
        <w:t>.7. Kết quả thực hiện thủ tục hành chính:</w:t>
      </w:r>
      <w:r w:rsidRPr="001A3CBC">
        <w:rPr>
          <w:iCs/>
          <w:szCs w:val="28"/>
        </w:rPr>
        <w:t xml:space="preserve"> </w:t>
      </w:r>
    </w:p>
    <w:p w14:paraId="4718395A" w14:textId="77777777" w:rsidR="001A3CBC" w:rsidRPr="001A3CBC" w:rsidRDefault="001A3CBC" w:rsidP="001A3CBC">
      <w:pPr>
        <w:spacing w:before="60" w:after="100" w:line="276" w:lineRule="auto"/>
        <w:ind w:firstLine="709"/>
        <w:jc w:val="both"/>
        <w:rPr>
          <w:iCs/>
          <w:szCs w:val="28"/>
        </w:rPr>
      </w:pPr>
      <w:r w:rsidRPr="001A3CBC">
        <w:rPr>
          <w:iCs/>
          <w:szCs w:val="28"/>
        </w:rPr>
        <w:t>Quyết định thành lập trung tâm giáo dục thường xuyên cấp tỉnh của Chủ tịch Ủy ban nhân dân cấp tỉnh.</w:t>
      </w:r>
    </w:p>
    <w:p w14:paraId="075D0D90" w14:textId="77777777" w:rsidR="001A3CBC" w:rsidRPr="001A3CBC" w:rsidRDefault="001A3CBC" w:rsidP="001A3CBC">
      <w:pPr>
        <w:spacing w:before="60" w:after="100" w:line="276" w:lineRule="auto"/>
        <w:ind w:firstLine="709"/>
        <w:jc w:val="both"/>
        <w:rPr>
          <w:iCs/>
          <w:szCs w:val="28"/>
          <w:lang w:val="vi-VN"/>
        </w:rPr>
      </w:pPr>
      <w:r w:rsidRPr="001A3CBC">
        <w:rPr>
          <w:iCs/>
          <w:szCs w:val="28"/>
        </w:rPr>
        <w:t>1</w:t>
      </w:r>
      <w:r w:rsidRPr="001A3CBC">
        <w:rPr>
          <w:iCs/>
          <w:szCs w:val="28"/>
          <w:lang w:val="vi-VN"/>
        </w:rPr>
        <w:t xml:space="preserve">.8. Lệ phí:  </w:t>
      </w:r>
    </w:p>
    <w:p w14:paraId="17DDF4F4" w14:textId="77777777" w:rsidR="001A3CBC" w:rsidRPr="001A3CBC" w:rsidRDefault="001A3CBC" w:rsidP="001A3CBC">
      <w:pPr>
        <w:spacing w:before="60" w:after="100" w:line="276" w:lineRule="auto"/>
        <w:ind w:firstLine="709"/>
        <w:jc w:val="both"/>
        <w:rPr>
          <w:iCs/>
          <w:szCs w:val="28"/>
          <w:lang w:val="vi-VN"/>
        </w:rPr>
      </w:pPr>
      <w:r w:rsidRPr="001A3CBC">
        <w:rPr>
          <w:iCs/>
          <w:szCs w:val="28"/>
          <w:lang w:val="vi-VN"/>
        </w:rPr>
        <w:lastRenderedPageBreak/>
        <w:t>Không.</w:t>
      </w:r>
    </w:p>
    <w:p w14:paraId="390AEB7D" w14:textId="77777777" w:rsidR="001A3CBC" w:rsidRPr="001A3CBC" w:rsidRDefault="001A3CBC" w:rsidP="001A3CBC">
      <w:pPr>
        <w:spacing w:before="60" w:after="100" w:line="276" w:lineRule="auto"/>
        <w:ind w:firstLine="709"/>
        <w:jc w:val="both"/>
        <w:rPr>
          <w:iCs/>
          <w:spacing w:val="-6"/>
          <w:szCs w:val="28"/>
          <w:lang w:val="vi-VN"/>
        </w:rPr>
      </w:pPr>
      <w:r w:rsidRPr="001A3CBC">
        <w:rPr>
          <w:iCs/>
          <w:szCs w:val="28"/>
        </w:rPr>
        <w:t>1</w:t>
      </w:r>
      <w:r w:rsidRPr="001A3CBC">
        <w:rPr>
          <w:iCs/>
          <w:spacing w:val="-6"/>
          <w:szCs w:val="28"/>
          <w:lang w:val="vi-VN"/>
        </w:rPr>
        <w:t xml:space="preserve">.9. Tên mẫu đơn, mẫu tờ khai: </w:t>
      </w:r>
    </w:p>
    <w:p w14:paraId="72F8F2BF" w14:textId="77777777" w:rsidR="001A3CBC" w:rsidRPr="001A3CBC" w:rsidRDefault="001A3CBC" w:rsidP="001A3CBC">
      <w:pPr>
        <w:spacing w:before="60" w:after="100" w:line="276" w:lineRule="auto"/>
        <w:ind w:firstLine="709"/>
        <w:jc w:val="both"/>
        <w:rPr>
          <w:iCs/>
          <w:spacing w:val="-6"/>
          <w:szCs w:val="28"/>
          <w:lang w:val="vi-VN"/>
        </w:rPr>
      </w:pPr>
      <w:r w:rsidRPr="001A3CBC">
        <w:rPr>
          <w:iCs/>
          <w:spacing w:val="-6"/>
          <w:szCs w:val="28"/>
          <w:lang w:val="vi-VN"/>
        </w:rPr>
        <w:t>Không.</w:t>
      </w:r>
    </w:p>
    <w:p w14:paraId="53858F82" w14:textId="77777777" w:rsidR="001A3CBC" w:rsidRPr="001A3CBC" w:rsidRDefault="001A3CBC" w:rsidP="001A3CBC">
      <w:pPr>
        <w:spacing w:before="60" w:after="100" w:line="276" w:lineRule="auto"/>
        <w:ind w:firstLine="709"/>
        <w:jc w:val="both"/>
        <w:rPr>
          <w:iCs/>
          <w:szCs w:val="28"/>
          <w:lang w:val="vi-VN"/>
        </w:rPr>
      </w:pPr>
      <w:r w:rsidRPr="001A3CBC">
        <w:rPr>
          <w:iCs/>
          <w:szCs w:val="28"/>
        </w:rPr>
        <w:t>1</w:t>
      </w:r>
      <w:r w:rsidRPr="001A3CBC">
        <w:rPr>
          <w:iCs/>
          <w:szCs w:val="28"/>
          <w:lang w:val="vi-VN"/>
        </w:rPr>
        <w:t xml:space="preserve">.10. Yêu cầu, điều kiện thực hiện thủ tục hành chính: </w:t>
      </w:r>
    </w:p>
    <w:p w14:paraId="45DF4D76" w14:textId="77777777" w:rsidR="001A3CBC" w:rsidRPr="001A3CBC" w:rsidRDefault="001A3CBC" w:rsidP="001A3CBC">
      <w:pPr>
        <w:shd w:val="clear" w:color="auto" w:fill="FFFFFF"/>
        <w:spacing w:before="60" w:after="100" w:line="276" w:lineRule="auto"/>
        <w:ind w:firstLine="709"/>
        <w:rPr>
          <w:iCs/>
          <w:szCs w:val="28"/>
        </w:rPr>
      </w:pPr>
      <w:r w:rsidRPr="001A3CBC">
        <w:rPr>
          <w:iCs/>
          <w:szCs w:val="28"/>
        </w:rPr>
        <w:t>a) Có đội ngũ cán bộ quản lý và giáo viên đạt tiêu chuẩn theo quy định.</w:t>
      </w:r>
    </w:p>
    <w:p w14:paraId="22AB7C8A" w14:textId="77777777" w:rsidR="001A3CBC" w:rsidRPr="001A3CBC" w:rsidRDefault="001A3CBC" w:rsidP="001A3CBC">
      <w:pPr>
        <w:shd w:val="clear" w:color="auto" w:fill="FFFFFF"/>
        <w:spacing w:before="60" w:after="100" w:line="276" w:lineRule="auto"/>
        <w:ind w:firstLine="709"/>
        <w:rPr>
          <w:iCs/>
          <w:szCs w:val="28"/>
        </w:rPr>
      </w:pPr>
      <w:r w:rsidRPr="001A3CBC">
        <w:rPr>
          <w:iCs/>
          <w:spacing w:val="-4"/>
          <w:szCs w:val="28"/>
        </w:rPr>
        <w:t>b) Có địa điểm để xây dựng cơ sở vật chất, thiết bị theo quy định sau đây</w:t>
      </w:r>
      <w:r w:rsidRPr="001A3CBC">
        <w:rPr>
          <w:iCs/>
          <w:szCs w:val="28"/>
        </w:rPr>
        <w:t>:</w:t>
      </w:r>
    </w:p>
    <w:p w14:paraId="27D5775A" w14:textId="77777777" w:rsidR="001A3CBC" w:rsidRPr="001A3CBC" w:rsidRDefault="001A3CBC" w:rsidP="001A3CBC">
      <w:pPr>
        <w:shd w:val="clear" w:color="auto" w:fill="FFFFFF"/>
        <w:spacing w:before="60" w:after="100" w:line="276" w:lineRule="auto"/>
        <w:ind w:firstLine="709"/>
        <w:rPr>
          <w:iCs/>
          <w:szCs w:val="28"/>
        </w:rPr>
      </w:pPr>
      <w:r w:rsidRPr="001A3CBC">
        <w:rPr>
          <w:iCs/>
          <w:szCs w:val="28"/>
        </w:rPr>
        <w:t>- Có đủ các phòng học, phòng thí nghiệm, thư viện, phòng thực hành lao động sản xuất;</w:t>
      </w:r>
    </w:p>
    <w:p w14:paraId="43507A88" w14:textId="77777777" w:rsidR="001A3CBC" w:rsidRPr="001A3CBC" w:rsidRDefault="001A3CBC" w:rsidP="001A3CBC">
      <w:pPr>
        <w:widowControl w:val="0"/>
        <w:spacing w:before="60" w:after="100" w:line="276" w:lineRule="auto"/>
        <w:ind w:firstLine="709"/>
        <w:rPr>
          <w:iCs/>
          <w:szCs w:val="28"/>
          <w:lang w:val="vi-VN"/>
        </w:rPr>
      </w:pPr>
      <w:r w:rsidRPr="001A3CBC">
        <w:rPr>
          <w:iCs/>
          <w:szCs w:val="28"/>
          <w:lang w:val="pt-BR"/>
        </w:rPr>
        <w:t>- Có các thiết bị dạy học và tài liệu học tập theo yêu cầu thực hiện các chương trình giáo dục thường xuyên</w:t>
      </w:r>
      <w:r w:rsidRPr="001A3CBC">
        <w:rPr>
          <w:iCs/>
          <w:szCs w:val="28"/>
          <w:lang w:val="vi-VN"/>
        </w:rPr>
        <w:t>.</w:t>
      </w:r>
    </w:p>
    <w:p w14:paraId="01798E26" w14:textId="77777777" w:rsidR="001A3CBC" w:rsidRPr="001A3CBC" w:rsidRDefault="001A3CBC" w:rsidP="001A3CBC">
      <w:pPr>
        <w:spacing w:before="60" w:after="100" w:line="276" w:lineRule="auto"/>
        <w:ind w:firstLine="709"/>
        <w:jc w:val="both"/>
        <w:rPr>
          <w:iCs/>
          <w:szCs w:val="28"/>
          <w:lang w:val="vi-VN"/>
        </w:rPr>
      </w:pPr>
      <w:r w:rsidRPr="001A3CBC">
        <w:rPr>
          <w:iCs/>
          <w:szCs w:val="28"/>
        </w:rPr>
        <w:t>1</w:t>
      </w:r>
      <w:r w:rsidRPr="001A3CBC">
        <w:rPr>
          <w:iCs/>
          <w:szCs w:val="28"/>
          <w:lang w:val="vi-VN"/>
        </w:rPr>
        <w:t>.11. Căn cứ pháp lý của thủ tục hành chính:</w:t>
      </w:r>
    </w:p>
    <w:p w14:paraId="2F4EFA02" w14:textId="77777777" w:rsidR="001A3CBC" w:rsidRPr="001A3CBC" w:rsidRDefault="001A3CBC" w:rsidP="001A3CBC">
      <w:pPr>
        <w:spacing w:before="60" w:after="100" w:line="276" w:lineRule="auto"/>
        <w:ind w:firstLine="709"/>
        <w:jc w:val="both"/>
        <w:rPr>
          <w:iCs/>
          <w:szCs w:val="28"/>
          <w:lang w:val="vi-VN"/>
        </w:rPr>
      </w:pPr>
      <w:r w:rsidRPr="001A3CBC">
        <w:rPr>
          <w:iCs/>
          <w:szCs w:val="28"/>
        </w:rPr>
        <w:t>a)</w:t>
      </w:r>
      <w:r w:rsidRPr="001A3CBC">
        <w:rPr>
          <w:iCs/>
          <w:szCs w:val="28"/>
          <w:lang w:val="vi-VN"/>
        </w:rPr>
        <w:t xml:space="preserve"> Nghị định số 46/2017/NĐ-CP ngày 21/4/2017 của Chính phủ quy định về điều kiện đầu tư và hoạt động trong lĩnh vực giáo dục;</w:t>
      </w:r>
    </w:p>
    <w:p w14:paraId="0B138271" w14:textId="02739D77" w:rsidR="001A3CBC" w:rsidRPr="001A3CBC" w:rsidRDefault="001A3CBC" w:rsidP="001A3CBC">
      <w:pPr>
        <w:ind w:firstLine="720"/>
        <w:jc w:val="both"/>
        <w:rPr>
          <w:iCs/>
          <w:szCs w:val="28"/>
          <w:lang w:val="vi-VN"/>
        </w:rPr>
      </w:pPr>
      <w:r w:rsidRPr="001A3CBC">
        <w:rPr>
          <w:iCs/>
          <w:szCs w:val="28"/>
        </w:rPr>
        <w:t>b)</w:t>
      </w:r>
      <w:r w:rsidRPr="001A3CBC">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286C8C50" w14:textId="674FA7BD" w:rsidR="001A3CBC" w:rsidRPr="001A3CBC" w:rsidRDefault="001A3CBC" w:rsidP="001A3CBC">
      <w:pPr>
        <w:ind w:firstLine="720"/>
        <w:jc w:val="both"/>
        <w:rPr>
          <w:iCs/>
          <w:szCs w:val="28"/>
          <w:lang w:val="vi-VN"/>
        </w:rPr>
      </w:pPr>
    </w:p>
    <w:p w14:paraId="75E2E3DC" w14:textId="77777777" w:rsidR="001A3CBC" w:rsidRDefault="001A3CBC" w:rsidP="001A3CBC">
      <w:pPr>
        <w:ind w:firstLine="720"/>
        <w:jc w:val="both"/>
        <w:rPr>
          <w:b/>
          <w:bCs/>
          <w:iCs/>
        </w:rPr>
      </w:pPr>
    </w:p>
    <w:p w14:paraId="3948076D" w14:textId="64F17B75" w:rsidR="001A3CBC" w:rsidRPr="001A3CBC" w:rsidRDefault="001A3CBC" w:rsidP="001A3CBC">
      <w:pPr>
        <w:pStyle w:val="Heading3"/>
        <w:keepLines/>
        <w:spacing w:before="40" w:after="0"/>
        <w:ind w:firstLine="720"/>
        <w:jc w:val="both"/>
        <w:rPr>
          <w:rFonts w:ascii="Times New Roman" w:eastAsiaTheme="majorEastAsia" w:hAnsi="Times New Roman"/>
          <w:sz w:val="28"/>
          <w:szCs w:val="28"/>
          <w:lang w:val="nl-NL" w:eastAsia="en-US"/>
        </w:rPr>
      </w:pPr>
      <w:r w:rsidRPr="001A3CBC">
        <w:rPr>
          <w:rFonts w:ascii="Times New Roman" w:eastAsiaTheme="majorEastAsia" w:hAnsi="Times New Roman"/>
          <w:sz w:val="28"/>
          <w:szCs w:val="28"/>
          <w:lang w:val="nl-NL" w:eastAsia="en-US"/>
        </w:rPr>
        <w:t>2. Cho phép trung tâm giáo dục thường xuyên hoạt động giáo dục trở lại</w:t>
      </w:r>
    </w:p>
    <w:p w14:paraId="4D61E7A6" w14:textId="77777777" w:rsidR="001A3CBC" w:rsidRPr="00954408" w:rsidRDefault="001A3CBC" w:rsidP="001A3CBC">
      <w:pPr>
        <w:spacing w:before="60" w:after="100" w:line="276" w:lineRule="auto"/>
        <w:ind w:firstLine="709"/>
        <w:jc w:val="both"/>
        <w:rPr>
          <w:iCs/>
          <w:szCs w:val="28"/>
        </w:rPr>
      </w:pPr>
      <w:r w:rsidRPr="00954408">
        <w:rPr>
          <w:iCs/>
          <w:szCs w:val="28"/>
        </w:rPr>
        <w:t xml:space="preserve">2.1. Trình tự thực hiện: </w:t>
      </w:r>
    </w:p>
    <w:p w14:paraId="4000B6E7" w14:textId="77777777" w:rsidR="001A3CBC" w:rsidRPr="00954408" w:rsidRDefault="001A3CBC" w:rsidP="001A3CBC">
      <w:pPr>
        <w:spacing w:before="60" w:after="100" w:line="276" w:lineRule="auto"/>
        <w:ind w:firstLine="709"/>
        <w:jc w:val="both"/>
        <w:rPr>
          <w:iCs/>
          <w:szCs w:val="28"/>
        </w:rPr>
      </w:pPr>
      <w:r w:rsidRPr="00954408">
        <w:rPr>
          <w:iCs/>
          <w:szCs w:val="28"/>
        </w:rPr>
        <w:t>a) Sở Giáo dục và Đào tạo gửi trực tiếp hoặc qua bưu điện 01 bộ hồ sơ đến Sở Nội vụ đề nghị tổ chức thẩm định;</w:t>
      </w:r>
    </w:p>
    <w:p w14:paraId="76758F76" w14:textId="77777777" w:rsidR="001A3CBC" w:rsidRPr="00954408" w:rsidRDefault="001A3CBC" w:rsidP="001A3CBC">
      <w:pPr>
        <w:spacing w:before="60" w:after="100" w:line="276" w:lineRule="auto"/>
        <w:ind w:firstLine="709"/>
        <w:jc w:val="both"/>
        <w:rPr>
          <w:iCs/>
          <w:szCs w:val="28"/>
        </w:rPr>
      </w:pPr>
      <w:r w:rsidRPr="00954408">
        <w:rPr>
          <w:iCs/>
          <w:szCs w:val="28"/>
        </w:rPr>
        <w:t xml:space="preserve">b) Trong thời hạn 10 ngày làm việc, kể từ ngày nhận đủ hồ sơ hợp lệ, Sở Nội vụ tổ chức thẩm định, chuyển hồ sơ đến Ủy ban nhân dân cấp tỉnh thẩm tra; </w:t>
      </w:r>
    </w:p>
    <w:p w14:paraId="170D9004" w14:textId="77777777" w:rsidR="001A3CBC" w:rsidRPr="00954408" w:rsidRDefault="001A3CBC" w:rsidP="001A3CBC">
      <w:pPr>
        <w:spacing w:before="60" w:after="100" w:line="276" w:lineRule="auto"/>
        <w:ind w:firstLine="709"/>
        <w:jc w:val="both"/>
        <w:rPr>
          <w:iCs/>
          <w:szCs w:val="28"/>
        </w:rPr>
      </w:pPr>
      <w:r w:rsidRPr="00954408">
        <w:rPr>
          <w:iCs/>
          <w:szCs w:val="28"/>
        </w:rPr>
        <w:t>c) Trong thời hạn 05 ngày làm việc, kể từ ngày nhận đủ hồ sơ hợp lệ, Chủ tịch Ủy ban nhân dân cấp tỉnh quyết định Cho phép trung tâm giáo dục thường xuyên hoạt động giáo dục trở lại. Nếu chưa quyết định thì thông báo cho Sở Giáo dục và Đào tạo bằng văn bản nêu rõ lý do.</w:t>
      </w:r>
    </w:p>
    <w:p w14:paraId="7E5A9D86" w14:textId="77777777" w:rsidR="001A3CBC" w:rsidRPr="00954408" w:rsidRDefault="001A3CBC" w:rsidP="001A3CBC">
      <w:pPr>
        <w:spacing w:before="60" w:after="100" w:line="276" w:lineRule="auto"/>
        <w:ind w:firstLine="709"/>
        <w:jc w:val="both"/>
        <w:rPr>
          <w:iCs/>
          <w:szCs w:val="28"/>
          <w:lang w:val="vi-VN"/>
        </w:rPr>
      </w:pPr>
      <w:r w:rsidRPr="00954408">
        <w:rPr>
          <w:iCs/>
          <w:szCs w:val="28"/>
        </w:rPr>
        <w:t>2</w:t>
      </w:r>
      <w:r w:rsidRPr="00954408">
        <w:rPr>
          <w:iCs/>
          <w:szCs w:val="28"/>
          <w:lang w:val="vi-VN"/>
        </w:rPr>
        <w:t xml:space="preserve">.2. Cách thức thực hiện: </w:t>
      </w:r>
    </w:p>
    <w:p w14:paraId="755A2718" w14:textId="77777777" w:rsidR="001A3CBC" w:rsidRPr="00954408" w:rsidRDefault="001A3CBC" w:rsidP="001A3CBC">
      <w:pPr>
        <w:spacing w:before="60" w:after="100" w:line="276" w:lineRule="auto"/>
        <w:ind w:firstLine="709"/>
        <w:jc w:val="both"/>
        <w:rPr>
          <w:iCs/>
          <w:szCs w:val="28"/>
          <w:lang w:val="vi-VN"/>
        </w:rPr>
      </w:pPr>
      <w:r w:rsidRPr="00954408">
        <w:rPr>
          <w:iCs/>
          <w:szCs w:val="28"/>
        </w:rPr>
        <w:t>T</w:t>
      </w:r>
      <w:r w:rsidRPr="00954408">
        <w:rPr>
          <w:iCs/>
          <w:szCs w:val="28"/>
          <w:lang w:val="vi-VN"/>
        </w:rPr>
        <w:t>rực tiếp hoặc qua bưu điện.</w:t>
      </w:r>
    </w:p>
    <w:p w14:paraId="1E9AC905" w14:textId="77777777" w:rsidR="001A3CBC" w:rsidRPr="00954408" w:rsidRDefault="001A3CBC" w:rsidP="001A3CBC">
      <w:pPr>
        <w:spacing w:before="60" w:after="100" w:line="276" w:lineRule="auto"/>
        <w:ind w:firstLine="709"/>
        <w:jc w:val="both"/>
        <w:rPr>
          <w:iCs/>
          <w:szCs w:val="28"/>
          <w:lang w:val="vi-VN"/>
        </w:rPr>
      </w:pPr>
      <w:r w:rsidRPr="00954408">
        <w:rPr>
          <w:iCs/>
          <w:szCs w:val="28"/>
        </w:rPr>
        <w:t>2</w:t>
      </w:r>
      <w:r w:rsidRPr="00954408">
        <w:rPr>
          <w:iCs/>
          <w:szCs w:val="28"/>
          <w:lang w:val="vi-VN"/>
        </w:rPr>
        <w:t>.3. Thành phần, số lượng hồ sơ:</w:t>
      </w:r>
    </w:p>
    <w:p w14:paraId="331E7DB0" w14:textId="77777777" w:rsidR="001A3CBC" w:rsidRPr="00954408" w:rsidRDefault="001A3CBC" w:rsidP="001A3CBC">
      <w:pPr>
        <w:spacing w:before="60" w:after="100" w:line="276" w:lineRule="auto"/>
        <w:ind w:firstLine="709"/>
        <w:jc w:val="both"/>
        <w:rPr>
          <w:iCs/>
          <w:szCs w:val="28"/>
        </w:rPr>
      </w:pPr>
      <w:r w:rsidRPr="00954408">
        <w:rPr>
          <w:iCs/>
          <w:szCs w:val="28"/>
        </w:rPr>
        <w:t>2.3.1.</w:t>
      </w:r>
      <w:r w:rsidRPr="00954408">
        <w:rPr>
          <w:iCs/>
          <w:szCs w:val="28"/>
          <w:lang w:val="vi-VN"/>
        </w:rPr>
        <w:t xml:space="preserve"> Thành phần</w:t>
      </w:r>
      <w:r w:rsidRPr="00954408">
        <w:rPr>
          <w:iCs/>
          <w:szCs w:val="28"/>
        </w:rPr>
        <w:t xml:space="preserve"> hồ sơ</w:t>
      </w:r>
      <w:r w:rsidRPr="00954408">
        <w:rPr>
          <w:iCs/>
          <w:szCs w:val="28"/>
          <w:lang w:val="vi-VN"/>
        </w:rPr>
        <w:t>:</w:t>
      </w:r>
      <w:r w:rsidRPr="00954408">
        <w:rPr>
          <w:iCs/>
          <w:szCs w:val="28"/>
        </w:rPr>
        <w:t xml:space="preserve"> </w:t>
      </w:r>
    </w:p>
    <w:p w14:paraId="33C89D9C" w14:textId="77777777" w:rsidR="001A3CBC" w:rsidRPr="00954408" w:rsidRDefault="001A3CBC" w:rsidP="001A3CBC">
      <w:pPr>
        <w:spacing w:before="60" w:after="100" w:line="276" w:lineRule="auto"/>
        <w:ind w:firstLine="709"/>
        <w:jc w:val="both"/>
        <w:rPr>
          <w:iCs/>
          <w:szCs w:val="28"/>
        </w:rPr>
      </w:pPr>
      <w:r w:rsidRPr="00954408">
        <w:rPr>
          <w:iCs/>
          <w:szCs w:val="28"/>
          <w:lang w:val="vi-VN"/>
        </w:rPr>
        <w:t>Tờ trình cho phép hoạt động giáo dục trở lại</w:t>
      </w:r>
      <w:r w:rsidRPr="00954408">
        <w:rPr>
          <w:iCs/>
          <w:szCs w:val="28"/>
        </w:rPr>
        <w:t>.</w:t>
      </w:r>
    </w:p>
    <w:p w14:paraId="325326E4" w14:textId="77777777" w:rsidR="001A3CBC" w:rsidRPr="00954408" w:rsidRDefault="001A3CBC" w:rsidP="001A3CBC">
      <w:pPr>
        <w:spacing w:before="60" w:after="100" w:line="276" w:lineRule="auto"/>
        <w:ind w:firstLine="709"/>
        <w:jc w:val="both"/>
        <w:rPr>
          <w:iCs/>
          <w:szCs w:val="28"/>
          <w:lang w:val="vi-VN"/>
        </w:rPr>
      </w:pPr>
      <w:r w:rsidRPr="00954408">
        <w:rPr>
          <w:iCs/>
          <w:szCs w:val="28"/>
        </w:rPr>
        <w:lastRenderedPageBreak/>
        <w:t xml:space="preserve">2.3.2. </w:t>
      </w:r>
      <w:r w:rsidRPr="00954408">
        <w:rPr>
          <w:iCs/>
          <w:szCs w:val="28"/>
          <w:lang w:val="vi-VN"/>
        </w:rPr>
        <w:t>Số lượng hồ sơ: 01 bộ.</w:t>
      </w:r>
    </w:p>
    <w:p w14:paraId="3B07BBAA" w14:textId="77777777" w:rsidR="001A3CBC" w:rsidRPr="00954408" w:rsidRDefault="001A3CBC" w:rsidP="001A3CBC">
      <w:pPr>
        <w:spacing w:before="60" w:after="100" w:line="276" w:lineRule="auto"/>
        <w:ind w:firstLine="709"/>
        <w:jc w:val="both"/>
        <w:rPr>
          <w:iCs/>
          <w:szCs w:val="28"/>
        </w:rPr>
      </w:pPr>
      <w:r w:rsidRPr="00954408">
        <w:rPr>
          <w:iCs/>
          <w:szCs w:val="28"/>
        </w:rPr>
        <w:t>2</w:t>
      </w:r>
      <w:r w:rsidRPr="00954408">
        <w:rPr>
          <w:iCs/>
          <w:szCs w:val="28"/>
          <w:lang w:val="vi-VN"/>
        </w:rPr>
        <w:t>.4. Thời hạn giải quyết:</w:t>
      </w:r>
      <w:r w:rsidRPr="00954408">
        <w:rPr>
          <w:iCs/>
          <w:szCs w:val="28"/>
        </w:rPr>
        <w:t xml:space="preserve"> </w:t>
      </w:r>
    </w:p>
    <w:p w14:paraId="32B7437F" w14:textId="77777777" w:rsidR="001A3CBC" w:rsidRPr="00954408" w:rsidRDefault="001A3CBC" w:rsidP="001A3CBC">
      <w:pPr>
        <w:spacing w:before="60" w:after="100" w:line="276" w:lineRule="auto"/>
        <w:ind w:firstLine="709"/>
        <w:jc w:val="both"/>
        <w:rPr>
          <w:iCs/>
          <w:szCs w:val="28"/>
          <w:lang w:val="vi-VN"/>
        </w:rPr>
      </w:pPr>
      <w:r w:rsidRPr="00954408">
        <w:rPr>
          <w:iCs/>
          <w:szCs w:val="28"/>
        </w:rPr>
        <w:t xml:space="preserve">15 </w:t>
      </w:r>
      <w:r w:rsidRPr="00954408">
        <w:rPr>
          <w:iCs/>
          <w:szCs w:val="28"/>
          <w:lang w:val="vi-VN"/>
        </w:rPr>
        <w:t>ngày làm việc.</w:t>
      </w:r>
    </w:p>
    <w:p w14:paraId="3BA537B4" w14:textId="77777777" w:rsidR="001A3CBC" w:rsidRPr="00954408" w:rsidRDefault="001A3CBC" w:rsidP="001A3CBC">
      <w:pPr>
        <w:spacing w:before="60" w:after="100" w:line="276" w:lineRule="auto"/>
        <w:ind w:firstLine="709"/>
        <w:jc w:val="both"/>
        <w:rPr>
          <w:iCs/>
          <w:szCs w:val="28"/>
          <w:lang w:val="vi-VN"/>
        </w:rPr>
      </w:pPr>
      <w:r w:rsidRPr="00954408">
        <w:rPr>
          <w:iCs/>
          <w:szCs w:val="28"/>
        </w:rPr>
        <w:t>2</w:t>
      </w:r>
      <w:r w:rsidRPr="00954408">
        <w:rPr>
          <w:iCs/>
          <w:szCs w:val="28"/>
          <w:lang w:val="vi-VN"/>
        </w:rPr>
        <w:t xml:space="preserve">.5.  Đối tượng thực hiện thủ tục hành chính: </w:t>
      </w:r>
    </w:p>
    <w:p w14:paraId="4C56C2B1" w14:textId="77777777" w:rsidR="001A3CBC" w:rsidRPr="00954408" w:rsidRDefault="001A3CBC" w:rsidP="001A3CBC">
      <w:pPr>
        <w:spacing w:before="60" w:after="100" w:line="276" w:lineRule="auto"/>
        <w:ind w:firstLine="709"/>
        <w:jc w:val="both"/>
        <w:rPr>
          <w:iCs/>
          <w:szCs w:val="28"/>
          <w:lang w:val="vi-VN"/>
        </w:rPr>
      </w:pPr>
      <w:r w:rsidRPr="00954408">
        <w:rPr>
          <w:iCs/>
          <w:szCs w:val="28"/>
        </w:rPr>
        <w:t>Sở Giáo dục và Đào tạo</w:t>
      </w:r>
      <w:r w:rsidRPr="00954408">
        <w:rPr>
          <w:iCs/>
          <w:szCs w:val="28"/>
          <w:lang w:val="vi-VN"/>
        </w:rPr>
        <w:t>.</w:t>
      </w:r>
    </w:p>
    <w:p w14:paraId="3777D306" w14:textId="77777777" w:rsidR="001A3CBC" w:rsidRPr="00954408" w:rsidRDefault="001A3CBC" w:rsidP="001A3CBC">
      <w:pPr>
        <w:spacing w:before="60" w:after="100" w:line="276" w:lineRule="auto"/>
        <w:ind w:firstLine="709"/>
        <w:jc w:val="both"/>
        <w:rPr>
          <w:iCs/>
          <w:szCs w:val="28"/>
          <w:lang w:val="vi-VN"/>
        </w:rPr>
      </w:pPr>
      <w:r w:rsidRPr="00954408">
        <w:rPr>
          <w:iCs/>
          <w:szCs w:val="28"/>
        </w:rPr>
        <w:t>2</w:t>
      </w:r>
      <w:r w:rsidRPr="00954408">
        <w:rPr>
          <w:iCs/>
          <w:szCs w:val="28"/>
          <w:lang w:val="vi-VN"/>
        </w:rPr>
        <w:t xml:space="preserve">.6. Cơ quan thực hiện thủ tục hành chính: </w:t>
      </w:r>
    </w:p>
    <w:p w14:paraId="0AE7550A" w14:textId="77777777" w:rsidR="001A3CBC" w:rsidRPr="00954408" w:rsidRDefault="001A3CBC" w:rsidP="001A3CBC">
      <w:pPr>
        <w:spacing w:before="60" w:after="100" w:line="276" w:lineRule="auto"/>
        <w:ind w:firstLine="709"/>
        <w:jc w:val="both"/>
        <w:rPr>
          <w:iCs/>
          <w:szCs w:val="28"/>
          <w:lang w:val="vi-VN"/>
        </w:rPr>
      </w:pPr>
      <w:r w:rsidRPr="00954408">
        <w:rPr>
          <w:iCs/>
          <w:szCs w:val="28"/>
        </w:rPr>
        <w:t>Ủy ban nhân dân cấp tỉnh</w:t>
      </w:r>
      <w:r w:rsidRPr="00954408">
        <w:rPr>
          <w:iCs/>
          <w:szCs w:val="28"/>
          <w:lang w:val="vi-VN"/>
        </w:rPr>
        <w:t>.</w:t>
      </w:r>
    </w:p>
    <w:p w14:paraId="67B61B86" w14:textId="77777777" w:rsidR="001A3CBC" w:rsidRPr="00954408" w:rsidRDefault="001A3CBC" w:rsidP="001A3CBC">
      <w:pPr>
        <w:spacing w:before="60" w:after="100" w:line="276" w:lineRule="auto"/>
        <w:ind w:firstLine="709"/>
        <w:jc w:val="both"/>
        <w:rPr>
          <w:iCs/>
          <w:szCs w:val="28"/>
        </w:rPr>
      </w:pPr>
      <w:r w:rsidRPr="00954408">
        <w:rPr>
          <w:iCs/>
          <w:szCs w:val="28"/>
        </w:rPr>
        <w:t>2</w:t>
      </w:r>
      <w:r w:rsidRPr="00954408">
        <w:rPr>
          <w:iCs/>
          <w:szCs w:val="28"/>
          <w:lang w:val="vi-VN"/>
        </w:rPr>
        <w:t>.7. Kết quả thực hiện thủ tục hành chính:</w:t>
      </w:r>
      <w:r w:rsidRPr="00954408">
        <w:rPr>
          <w:iCs/>
          <w:szCs w:val="28"/>
        </w:rPr>
        <w:t xml:space="preserve"> </w:t>
      </w:r>
    </w:p>
    <w:p w14:paraId="504ADB0A" w14:textId="77777777" w:rsidR="001A3CBC" w:rsidRPr="00954408" w:rsidRDefault="001A3CBC" w:rsidP="001A3CBC">
      <w:pPr>
        <w:spacing w:before="60" w:after="100" w:line="276" w:lineRule="auto"/>
        <w:ind w:firstLine="709"/>
        <w:jc w:val="both"/>
        <w:rPr>
          <w:iCs/>
          <w:szCs w:val="28"/>
        </w:rPr>
      </w:pPr>
      <w:r w:rsidRPr="00954408">
        <w:rPr>
          <w:iCs/>
          <w:szCs w:val="28"/>
        </w:rPr>
        <w:t>Quyết định cho phép trung tâm giáo dục thường xuyên hoạt động giáo dục trở lại của Chủ tịch Ủy ban nhân dân cấp tỉnh.</w:t>
      </w:r>
    </w:p>
    <w:p w14:paraId="62C1F608" w14:textId="77777777" w:rsidR="001A3CBC" w:rsidRPr="00954408" w:rsidRDefault="001A3CBC" w:rsidP="001A3CBC">
      <w:pPr>
        <w:spacing w:before="60" w:after="100" w:line="276" w:lineRule="auto"/>
        <w:ind w:firstLine="709"/>
        <w:jc w:val="both"/>
        <w:rPr>
          <w:iCs/>
          <w:szCs w:val="28"/>
          <w:lang w:val="vi-VN"/>
        </w:rPr>
      </w:pPr>
      <w:r w:rsidRPr="00954408">
        <w:rPr>
          <w:iCs/>
          <w:szCs w:val="28"/>
        </w:rPr>
        <w:t>2</w:t>
      </w:r>
      <w:r w:rsidRPr="00954408">
        <w:rPr>
          <w:iCs/>
          <w:szCs w:val="28"/>
          <w:lang w:val="vi-VN"/>
        </w:rPr>
        <w:t xml:space="preserve">.8. Lệ phí:  </w:t>
      </w:r>
    </w:p>
    <w:p w14:paraId="46088439" w14:textId="77777777" w:rsidR="001A3CBC" w:rsidRPr="00954408" w:rsidRDefault="001A3CBC" w:rsidP="001A3CBC">
      <w:pPr>
        <w:spacing w:before="60" w:after="100" w:line="276" w:lineRule="auto"/>
        <w:ind w:firstLine="709"/>
        <w:jc w:val="both"/>
        <w:rPr>
          <w:iCs/>
          <w:szCs w:val="28"/>
          <w:lang w:val="vi-VN"/>
        </w:rPr>
      </w:pPr>
      <w:r w:rsidRPr="00954408">
        <w:rPr>
          <w:iCs/>
          <w:szCs w:val="28"/>
          <w:lang w:val="vi-VN"/>
        </w:rPr>
        <w:t>Không.</w:t>
      </w:r>
    </w:p>
    <w:p w14:paraId="4FC54716" w14:textId="77777777" w:rsidR="001A3CBC" w:rsidRPr="00954408" w:rsidRDefault="001A3CBC" w:rsidP="001A3CBC">
      <w:pPr>
        <w:spacing w:before="60" w:after="100" w:line="276" w:lineRule="auto"/>
        <w:ind w:firstLine="709"/>
        <w:jc w:val="both"/>
        <w:rPr>
          <w:iCs/>
          <w:spacing w:val="-6"/>
          <w:szCs w:val="28"/>
          <w:lang w:val="vi-VN"/>
        </w:rPr>
      </w:pPr>
      <w:r w:rsidRPr="00954408">
        <w:rPr>
          <w:iCs/>
          <w:szCs w:val="28"/>
        </w:rPr>
        <w:t>2</w:t>
      </w:r>
      <w:r w:rsidRPr="00954408">
        <w:rPr>
          <w:iCs/>
          <w:spacing w:val="-6"/>
          <w:szCs w:val="28"/>
          <w:lang w:val="vi-VN"/>
        </w:rPr>
        <w:t xml:space="preserve">.9. Tên mẫu đơn, mẫu tờ khai: </w:t>
      </w:r>
    </w:p>
    <w:p w14:paraId="5E4502AA" w14:textId="77777777" w:rsidR="001A3CBC" w:rsidRPr="00954408" w:rsidRDefault="001A3CBC" w:rsidP="001A3CBC">
      <w:pPr>
        <w:spacing w:before="60" w:after="100" w:line="276" w:lineRule="auto"/>
        <w:ind w:firstLine="709"/>
        <w:jc w:val="both"/>
        <w:rPr>
          <w:iCs/>
          <w:spacing w:val="-6"/>
          <w:szCs w:val="28"/>
          <w:lang w:val="vi-VN"/>
        </w:rPr>
      </w:pPr>
      <w:r w:rsidRPr="00954408">
        <w:rPr>
          <w:iCs/>
          <w:spacing w:val="-6"/>
          <w:szCs w:val="28"/>
          <w:lang w:val="vi-VN"/>
        </w:rPr>
        <w:t>Không.</w:t>
      </w:r>
    </w:p>
    <w:p w14:paraId="18840E46" w14:textId="77777777" w:rsidR="001A3CBC" w:rsidRPr="00954408" w:rsidRDefault="001A3CBC" w:rsidP="001A3CBC">
      <w:pPr>
        <w:spacing w:before="60" w:after="100" w:line="276" w:lineRule="auto"/>
        <w:ind w:firstLine="709"/>
        <w:jc w:val="both"/>
        <w:rPr>
          <w:iCs/>
          <w:szCs w:val="28"/>
          <w:lang w:val="vi-VN"/>
        </w:rPr>
      </w:pPr>
      <w:r w:rsidRPr="00954408">
        <w:rPr>
          <w:iCs/>
          <w:szCs w:val="28"/>
        </w:rPr>
        <w:t>2</w:t>
      </w:r>
      <w:r w:rsidRPr="00954408">
        <w:rPr>
          <w:iCs/>
          <w:szCs w:val="28"/>
          <w:lang w:val="vi-VN"/>
        </w:rPr>
        <w:t xml:space="preserve">.10. Yêu cầu, điều kiện thực hiện thủ tục hành chính: </w:t>
      </w:r>
    </w:p>
    <w:p w14:paraId="1D245718" w14:textId="77777777" w:rsidR="001A3CBC" w:rsidRPr="00954408" w:rsidRDefault="001A3CBC" w:rsidP="001A3CBC">
      <w:pPr>
        <w:spacing w:before="60" w:after="100" w:line="276" w:lineRule="auto"/>
        <w:ind w:firstLine="709"/>
        <w:jc w:val="both"/>
        <w:rPr>
          <w:iCs/>
          <w:szCs w:val="28"/>
        </w:rPr>
      </w:pPr>
      <w:r w:rsidRPr="00954408">
        <w:rPr>
          <w:iCs/>
          <w:spacing w:val="-4"/>
          <w:szCs w:val="28"/>
          <w:lang w:val="vi-VN"/>
        </w:rPr>
        <w:t>Sau thời gian đình chỉ, trung tâm giáo dục thường xuyên khắc phục được những nguyên nhân dẫn đến việc đình chỉ</w:t>
      </w:r>
      <w:r w:rsidRPr="00954408">
        <w:rPr>
          <w:iCs/>
          <w:spacing w:val="-4"/>
          <w:szCs w:val="28"/>
        </w:rPr>
        <w:t>.</w:t>
      </w:r>
    </w:p>
    <w:p w14:paraId="162DE806" w14:textId="77777777" w:rsidR="001A3CBC" w:rsidRPr="00954408" w:rsidRDefault="001A3CBC" w:rsidP="001A3CBC">
      <w:pPr>
        <w:spacing w:before="60" w:after="100" w:line="276" w:lineRule="auto"/>
        <w:ind w:firstLine="709"/>
        <w:jc w:val="both"/>
        <w:rPr>
          <w:iCs/>
          <w:szCs w:val="28"/>
          <w:lang w:val="vi-VN"/>
        </w:rPr>
      </w:pPr>
      <w:r w:rsidRPr="00954408">
        <w:rPr>
          <w:iCs/>
          <w:szCs w:val="28"/>
        </w:rPr>
        <w:t>2</w:t>
      </w:r>
      <w:r w:rsidRPr="00954408">
        <w:rPr>
          <w:iCs/>
          <w:szCs w:val="28"/>
          <w:lang w:val="vi-VN"/>
        </w:rPr>
        <w:t>.11. Căn cứ pháp lý của thủ tục hành chính:</w:t>
      </w:r>
    </w:p>
    <w:p w14:paraId="7A2AD969" w14:textId="77777777" w:rsidR="001A3CBC" w:rsidRPr="00954408" w:rsidRDefault="001A3CBC" w:rsidP="001A3CBC">
      <w:pPr>
        <w:spacing w:before="60" w:after="100" w:line="276" w:lineRule="auto"/>
        <w:ind w:firstLine="709"/>
        <w:jc w:val="both"/>
        <w:rPr>
          <w:iCs/>
          <w:szCs w:val="28"/>
          <w:lang w:val="vi-VN"/>
        </w:rPr>
      </w:pPr>
      <w:r w:rsidRPr="00954408">
        <w:rPr>
          <w:iCs/>
          <w:szCs w:val="28"/>
        </w:rPr>
        <w:t>a)</w:t>
      </w:r>
      <w:r w:rsidRPr="00954408">
        <w:rPr>
          <w:iCs/>
          <w:szCs w:val="28"/>
          <w:lang w:val="vi-VN"/>
        </w:rPr>
        <w:t xml:space="preserve"> Nghị định số 46/2017/NĐ-CP ngày 21/4/2017 của Chính phủ quy định về điều kiện đầu tư và hoạt động trong lĩnh vực giáo dục;</w:t>
      </w:r>
    </w:p>
    <w:p w14:paraId="024FD626" w14:textId="0E049645" w:rsidR="001A3CBC" w:rsidRDefault="001A3CBC" w:rsidP="001A3CBC">
      <w:pPr>
        <w:ind w:firstLine="720"/>
        <w:jc w:val="both"/>
        <w:rPr>
          <w:iCs/>
          <w:szCs w:val="28"/>
          <w:lang w:val="vi-VN"/>
        </w:rPr>
      </w:pPr>
      <w:r w:rsidRPr="00954408">
        <w:rPr>
          <w:iCs/>
          <w:szCs w:val="28"/>
        </w:rPr>
        <w:t>b)</w:t>
      </w:r>
      <w:r w:rsidRPr="0095440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61057DD3" w14:textId="2AB900AA" w:rsidR="001A3CBC" w:rsidRDefault="001A3CBC" w:rsidP="001A3CBC">
      <w:pPr>
        <w:ind w:firstLine="720"/>
        <w:jc w:val="both"/>
        <w:rPr>
          <w:iCs/>
          <w:szCs w:val="28"/>
          <w:lang w:val="vi-VN"/>
        </w:rPr>
      </w:pPr>
    </w:p>
    <w:p w14:paraId="165B3AA6" w14:textId="77777777" w:rsidR="001A3CBC" w:rsidRPr="001A3CBC" w:rsidRDefault="001A3CBC" w:rsidP="001A3CBC">
      <w:pPr>
        <w:ind w:firstLine="720"/>
        <w:jc w:val="both"/>
        <w:rPr>
          <w:b/>
          <w:bCs/>
          <w:iCs/>
        </w:rPr>
      </w:pPr>
    </w:p>
    <w:p w14:paraId="1B51B4D2" w14:textId="533062EC" w:rsidR="001A3CBC" w:rsidRPr="001A3CBC" w:rsidRDefault="001A3CBC" w:rsidP="001A3CBC">
      <w:pPr>
        <w:pStyle w:val="Heading3"/>
        <w:keepLines/>
        <w:spacing w:before="40" w:after="0"/>
        <w:ind w:firstLine="720"/>
        <w:jc w:val="both"/>
        <w:rPr>
          <w:rFonts w:ascii="Times New Roman" w:eastAsiaTheme="majorEastAsia" w:hAnsi="Times New Roman"/>
          <w:sz w:val="28"/>
          <w:szCs w:val="28"/>
          <w:lang w:val="nl-NL" w:eastAsia="en-US"/>
        </w:rPr>
      </w:pPr>
      <w:r w:rsidRPr="001A3CBC">
        <w:rPr>
          <w:rFonts w:ascii="Times New Roman" w:eastAsiaTheme="majorEastAsia" w:hAnsi="Times New Roman"/>
          <w:sz w:val="28"/>
          <w:szCs w:val="28"/>
          <w:lang w:val="nl-NL" w:eastAsia="en-US"/>
        </w:rPr>
        <w:t>3. Sáp nhập, chia tách trung tâm giáo dục thường xuyên</w:t>
      </w:r>
    </w:p>
    <w:p w14:paraId="3775C6F6" w14:textId="77777777" w:rsidR="001A3CBC" w:rsidRPr="00954408" w:rsidRDefault="001A3CBC" w:rsidP="001A3CBC">
      <w:pPr>
        <w:spacing w:before="60" w:after="100" w:line="276" w:lineRule="auto"/>
        <w:ind w:firstLine="709"/>
        <w:jc w:val="both"/>
        <w:rPr>
          <w:iCs/>
          <w:szCs w:val="28"/>
        </w:rPr>
      </w:pPr>
      <w:r w:rsidRPr="00954408">
        <w:rPr>
          <w:iCs/>
          <w:szCs w:val="28"/>
        </w:rPr>
        <w:t xml:space="preserve">3.1. Trình tự thực hiện: </w:t>
      </w:r>
    </w:p>
    <w:p w14:paraId="3C5E99BE" w14:textId="77777777" w:rsidR="001A3CBC" w:rsidRPr="00954408" w:rsidRDefault="001A3CBC" w:rsidP="001A3CBC">
      <w:pPr>
        <w:spacing w:before="60" w:after="100" w:line="276" w:lineRule="auto"/>
        <w:ind w:firstLine="709"/>
        <w:jc w:val="both"/>
        <w:rPr>
          <w:iCs/>
          <w:szCs w:val="28"/>
        </w:rPr>
      </w:pPr>
      <w:r w:rsidRPr="00954408">
        <w:rPr>
          <w:iCs/>
          <w:szCs w:val="28"/>
        </w:rPr>
        <w:t>a) Sở Giáo dục và Đào tạo gửi trực tiếp hoặc qua bưu điện 01 bộ hồ sơ đến Sở Nội vụ đề nghị tổ chức thẩm định;</w:t>
      </w:r>
    </w:p>
    <w:p w14:paraId="143CE7B7" w14:textId="77777777" w:rsidR="001A3CBC" w:rsidRPr="00954408" w:rsidRDefault="001A3CBC" w:rsidP="001A3CBC">
      <w:pPr>
        <w:spacing w:before="60" w:after="100" w:line="276" w:lineRule="auto"/>
        <w:ind w:firstLine="709"/>
        <w:jc w:val="both"/>
        <w:rPr>
          <w:iCs/>
          <w:szCs w:val="28"/>
        </w:rPr>
      </w:pPr>
      <w:r w:rsidRPr="00954408">
        <w:rPr>
          <w:iCs/>
          <w:szCs w:val="28"/>
        </w:rPr>
        <w:t xml:space="preserve">b) Trong thời hạn 10 ngày làm việc, kể từ ngày nhận đủ hồ sơ hợp lệ, Sở Nội vụ tổ chức thẩm định, chuyển hồ sơ đến Ủy ban nhân dân cấp tỉnh thẩm tra; </w:t>
      </w:r>
    </w:p>
    <w:p w14:paraId="7F921B36" w14:textId="77777777" w:rsidR="001A3CBC" w:rsidRPr="00954408" w:rsidRDefault="001A3CBC" w:rsidP="001A3CBC">
      <w:pPr>
        <w:spacing w:before="60" w:after="100" w:line="276" w:lineRule="auto"/>
        <w:ind w:firstLine="709"/>
        <w:jc w:val="both"/>
        <w:rPr>
          <w:iCs/>
          <w:szCs w:val="28"/>
        </w:rPr>
      </w:pPr>
      <w:r w:rsidRPr="00954408">
        <w:rPr>
          <w:iCs/>
          <w:szCs w:val="28"/>
        </w:rPr>
        <w:t xml:space="preserve">c) Trong thời hạn 05 ngày làm việc, kể từ ngày nhận đủ hồ sơ hợp lệ, Chủ tịch Ủy ban nhân dân cấp tỉnh quyết định sáp nhập, chia, tách trung tâm giáo dục </w:t>
      </w:r>
      <w:r w:rsidRPr="00954408">
        <w:rPr>
          <w:iCs/>
          <w:szCs w:val="28"/>
        </w:rPr>
        <w:lastRenderedPageBreak/>
        <w:t>thường xuyên cấp tỉnh. Nếu chưa quyết định thì thông báo cho Sở Giáo dục và Đào tạo bằng văn bản nêu rõ lý do.</w:t>
      </w:r>
    </w:p>
    <w:p w14:paraId="232AEE9D" w14:textId="77777777" w:rsidR="001A3CBC" w:rsidRPr="00954408" w:rsidRDefault="001A3CBC" w:rsidP="001A3CBC">
      <w:pPr>
        <w:spacing w:before="60" w:after="100" w:line="276" w:lineRule="auto"/>
        <w:ind w:firstLine="709"/>
        <w:jc w:val="both"/>
        <w:rPr>
          <w:iCs/>
          <w:szCs w:val="28"/>
          <w:lang w:val="vi-VN"/>
        </w:rPr>
      </w:pPr>
      <w:r w:rsidRPr="00954408">
        <w:rPr>
          <w:iCs/>
          <w:szCs w:val="28"/>
        </w:rPr>
        <w:t>3</w:t>
      </w:r>
      <w:r w:rsidRPr="00954408">
        <w:rPr>
          <w:iCs/>
          <w:szCs w:val="28"/>
          <w:lang w:val="vi-VN"/>
        </w:rPr>
        <w:t xml:space="preserve">.2. Cách thức thực hiện: </w:t>
      </w:r>
    </w:p>
    <w:p w14:paraId="4110CA96" w14:textId="77777777" w:rsidR="001A3CBC" w:rsidRPr="00954408" w:rsidRDefault="001A3CBC" w:rsidP="001A3CBC">
      <w:pPr>
        <w:spacing w:before="60" w:after="100" w:line="276" w:lineRule="auto"/>
        <w:ind w:firstLine="709"/>
        <w:jc w:val="both"/>
        <w:rPr>
          <w:iCs/>
          <w:szCs w:val="28"/>
          <w:lang w:val="vi-VN"/>
        </w:rPr>
      </w:pPr>
      <w:r w:rsidRPr="00954408">
        <w:rPr>
          <w:iCs/>
          <w:szCs w:val="28"/>
        </w:rPr>
        <w:t>T</w:t>
      </w:r>
      <w:r w:rsidRPr="00954408">
        <w:rPr>
          <w:iCs/>
          <w:szCs w:val="28"/>
          <w:lang w:val="vi-VN"/>
        </w:rPr>
        <w:t>rực tiếp hoặc qua bưu điện.</w:t>
      </w:r>
    </w:p>
    <w:p w14:paraId="3C38B642" w14:textId="77777777" w:rsidR="001A3CBC" w:rsidRPr="00954408" w:rsidRDefault="001A3CBC" w:rsidP="001A3CBC">
      <w:pPr>
        <w:spacing w:before="60" w:after="100" w:line="276" w:lineRule="auto"/>
        <w:ind w:firstLine="709"/>
        <w:jc w:val="both"/>
        <w:rPr>
          <w:iCs/>
          <w:szCs w:val="28"/>
          <w:lang w:val="vi-VN"/>
        </w:rPr>
      </w:pPr>
      <w:r w:rsidRPr="00954408">
        <w:rPr>
          <w:iCs/>
          <w:szCs w:val="28"/>
        </w:rPr>
        <w:t>3</w:t>
      </w:r>
      <w:r w:rsidRPr="00954408">
        <w:rPr>
          <w:iCs/>
          <w:szCs w:val="28"/>
          <w:lang w:val="vi-VN"/>
        </w:rPr>
        <w:t>.3. Thành phần, số lượng hồ sơ:</w:t>
      </w:r>
    </w:p>
    <w:p w14:paraId="66B4CCAE" w14:textId="77777777" w:rsidR="001A3CBC" w:rsidRPr="00954408" w:rsidRDefault="001A3CBC" w:rsidP="001A3CBC">
      <w:pPr>
        <w:spacing w:before="60" w:after="100" w:line="276" w:lineRule="auto"/>
        <w:ind w:firstLine="709"/>
        <w:jc w:val="both"/>
        <w:rPr>
          <w:iCs/>
          <w:szCs w:val="28"/>
          <w:lang w:val="vi-VN"/>
        </w:rPr>
      </w:pPr>
      <w:r w:rsidRPr="00954408">
        <w:rPr>
          <w:iCs/>
          <w:szCs w:val="28"/>
        </w:rPr>
        <w:t>3.3.1.</w:t>
      </w:r>
      <w:r w:rsidRPr="00954408">
        <w:rPr>
          <w:iCs/>
          <w:szCs w:val="28"/>
          <w:lang w:val="vi-VN"/>
        </w:rPr>
        <w:t xml:space="preserve"> Thành phần</w:t>
      </w:r>
      <w:r w:rsidRPr="00954408">
        <w:rPr>
          <w:iCs/>
          <w:szCs w:val="28"/>
        </w:rPr>
        <w:t xml:space="preserve"> hồ sơ</w:t>
      </w:r>
      <w:r w:rsidRPr="00954408">
        <w:rPr>
          <w:iCs/>
          <w:szCs w:val="28"/>
          <w:lang w:val="vi-VN"/>
        </w:rPr>
        <w:t>:</w:t>
      </w:r>
    </w:p>
    <w:p w14:paraId="411D0CB9" w14:textId="77777777" w:rsidR="001A3CBC" w:rsidRPr="00954408" w:rsidRDefault="001A3CBC" w:rsidP="001A3CBC">
      <w:pPr>
        <w:spacing w:before="60" w:after="100" w:line="276" w:lineRule="auto"/>
        <w:ind w:firstLine="709"/>
        <w:jc w:val="both"/>
        <w:rPr>
          <w:iCs/>
          <w:szCs w:val="28"/>
        </w:rPr>
      </w:pPr>
      <w:r w:rsidRPr="00954408">
        <w:rPr>
          <w:iCs/>
          <w:szCs w:val="28"/>
        </w:rPr>
        <w:t>a) Công văn đề nghị sáp nhập, chia, tách trung tâm giáo dục thường xuyên cấp tỉnh của Sở Giáo dục và Đào tạo;</w:t>
      </w:r>
    </w:p>
    <w:p w14:paraId="127DE310" w14:textId="77777777" w:rsidR="001A3CBC" w:rsidRPr="00954408" w:rsidRDefault="001A3CBC" w:rsidP="001A3CBC">
      <w:pPr>
        <w:spacing w:before="60" w:after="100" w:line="276" w:lineRule="auto"/>
        <w:ind w:firstLine="709"/>
        <w:jc w:val="both"/>
        <w:rPr>
          <w:iCs/>
          <w:szCs w:val="28"/>
        </w:rPr>
      </w:pPr>
      <w:r w:rsidRPr="00954408">
        <w:rPr>
          <w:iCs/>
          <w:szCs w:val="28"/>
        </w:rPr>
        <w:t>b) Đề án sáp nhập, chia, tách trung tâm giáo dục thường xuyên nêu rõ nhu cầu của việc cho phép hoạt động trung tâm giáo dục thường xuyên; phương hướng  hoạt động của trung tâm giáo dục thường xuyên; những điều kiện về cơ sở vật chất và đội ngũ cán bộ quản lý, giáo viên theo quy định;</w:t>
      </w:r>
    </w:p>
    <w:p w14:paraId="027C85BA" w14:textId="77777777" w:rsidR="001A3CBC" w:rsidRPr="00954408" w:rsidRDefault="001A3CBC" w:rsidP="001A3CBC">
      <w:pPr>
        <w:spacing w:before="60" w:after="100" w:line="276" w:lineRule="auto"/>
        <w:ind w:firstLine="709"/>
        <w:jc w:val="both"/>
        <w:rPr>
          <w:iCs/>
          <w:szCs w:val="28"/>
        </w:rPr>
      </w:pPr>
      <w:r w:rsidRPr="00954408">
        <w:rPr>
          <w:iCs/>
          <w:szCs w:val="28"/>
        </w:rPr>
        <w:t>c) Sơ yếu lý lịch của người dự kiến làm Giám đốc trung tâm.</w:t>
      </w:r>
    </w:p>
    <w:p w14:paraId="7E22EAC9" w14:textId="77777777" w:rsidR="001A3CBC" w:rsidRPr="00954408" w:rsidRDefault="001A3CBC" w:rsidP="001A3CBC">
      <w:pPr>
        <w:spacing w:before="60" w:after="100" w:line="276" w:lineRule="auto"/>
        <w:ind w:firstLine="709"/>
        <w:jc w:val="both"/>
        <w:rPr>
          <w:iCs/>
          <w:szCs w:val="28"/>
          <w:lang w:val="vi-VN"/>
        </w:rPr>
      </w:pPr>
      <w:r w:rsidRPr="00954408">
        <w:rPr>
          <w:iCs/>
          <w:szCs w:val="28"/>
        </w:rPr>
        <w:t xml:space="preserve">3.3.2. </w:t>
      </w:r>
      <w:r w:rsidRPr="00954408">
        <w:rPr>
          <w:iCs/>
          <w:szCs w:val="28"/>
          <w:lang w:val="vi-VN"/>
        </w:rPr>
        <w:t>Số lượng hồ sơ: 01 bộ.</w:t>
      </w:r>
    </w:p>
    <w:p w14:paraId="1C962666" w14:textId="77777777" w:rsidR="001A3CBC" w:rsidRPr="00954408" w:rsidRDefault="001A3CBC" w:rsidP="001A3CBC">
      <w:pPr>
        <w:spacing w:before="60" w:after="100" w:line="276" w:lineRule="auto"/>
        <w:ind w:firstLine="709"/>
        <w:jc w:val="both"/>
        <w:rPr>
          <w:iCs/>
          <w:szCs w:val="28"/>
        </w:rPr>
      </w:pPr>
      <w:r w:rsidRPr="00954408">
        <w:rPr>
          <w:iCs/>
          <w:szCs w:val="28"/>
        </w:rPr>
        <w:t>3</w:t>
      </w:r>
      <w:r w:rsidRPr="00954408">
        <w:rPr>
          <w:iCs/>
          <w:szCs w:val="28"/>
          <w:lang w:val="vi-VN"/>
        </w:rPr>
        <w:t>.4. Thời hạn giải quyết:</w:t>
      </w:r>
      <w:r w:rsidRPr="00954408">
        <w:rPr>
          <w:iCs/>
          <w:szCs w:val="28"/>
        </w:rPr>
        <w:t xml:space="preserve"> </w:t>
      </w:r>
    </w:p>
    <w:p w14:paraId="474BC788" w14:textId="77777777" w:rsidR="001A3CBC" w:rsidRPr="00954408" w:rsidRDefault="001A3CBC" w:rsidP="001A3CBC">
      <w:pPr>
        <w:spacing w:before="60" w:after="100" w:line="276" w:lineRule="auto"/>
        <w:ind w:firstLine="709"/>
        <w:jc w:val="both"/>
        <w:rPr>
          <w:iCs/>
          <w:szCs w:val="28"/>
          <w:lang w:val="vi-VN"/>
        </w:rPr>
      </w:pPr>
      <w:r w:rsidRPr="00954408">
        <w:rPr>
          <w:iCs/>
          <w:szCs w:val="28"/>
        </w:rPr>
        <w:t xml:space="preserve">15 </w:t>
      </w:r>
      <w:r w:rsidRPr="00954408">
        <w:rPr>
          <w:iCs/>
          <w:szCs w:val="28"/>
          <w:lang w:val="vi-VN"/>
        </w:rPr>
        <w:t>ngày làm việc.</w:t>
      </w:r>
    </w:p>
    <w:p w14:paraId="41329A40" w14:textId="77777777" w:rsidR="001A3CBC" w:rsidRPr="00954408" w:rsidRDefault="001A3CBC" w:rsidP="001A3CBC">
      <w:pPr>
        <w:spacing w:before="60" w:after="100" w:line="276" w:lineRule="auto"/>
        <w:ind w:firstLine="709"/>
        <w:jc w:val="both"/>
        <w:rPr>
          <w:iCs/>
          <w:szCs w:val="28"/>
          <w:lang w:val="vi-VN"/>
        </w:rPr>
      </w:pPr>
      <w:r w:rsidRPr="00954408">
        <w:rPr>
          <w:iCs/>
          <w:szCs w:val="28"/>
        </w:rPr>
        <w:t>3</w:t>
      </w:r>
      <w:r w:rsidRPr="00954408">
        <w:rPr>
          <w:iCs/>
          <w:szCs w:val="28"/>
          <w:lang w:val="vi-VN"/>
        </w:rPr>
        <w:t xml:space="preserve">.5.  Đối tượng thực hiện thủ tục hành chính: </w:t>
      </w:r>
    </w:p>
    <w:p w14:paraId="4D546E07" w14:textId="77777777" w:rsidR="001A3CBC" w:rsidRPr="00954408" w:rsidRDefault="001A3CBC" w:rsidP="001A3CBC">
      <w:pPr>
        <w:spacing w:before="60" w:after="100" w:line="276" w:lineRule="auto"/>
        <w:ind w:firstLine="709"/>
        <w:jc w:val="both"/>
        <w:rPr>
          <w:iCs/>
          <w:szCs w:val="28"/>
          <w:lang w:val="vi-VN"/>
        </w:rPr>
      </w:pPr>
      <w:r w:rsidRPr="00954408">
        <w:rPr>
          <w:iCs/>
          <w:szCs w:val="28"/>
        </w:rPr>
        <w:t>Sở Giáo dục và Đào tạo</w:t>
      </w:r>
      <w:r w:rsidRPr="00954408">
        <w:rPr>
          <w:iCs/>
          <w:szCs w:val="28"/>
          <w:lang w:val="vi-VN"/>
        </w:rPr>
        <w:t>.</w:t>
      </w:r>
    </w:p>
    <w:p w14:paraId="3B0DE825" w14:textId="77777777" w:rsidR="001A3CBC" w:rsidRPr="00954408" w:rsidRDefault="001A3CBC" w:rsidP="001A3CBC">
      <w:pPr>
        <w:spacing w:before="60" w:after="100" w:line="276" w:lineRule="auto"/>
        <w:ind w:firstLine="709"/>
        <w:jc w:val="both"/>
        <w:rPr>
          <w:iCs/>
          <w:szCs w:val="28"/>
          <w:lang w:val="vi-VN"/>
        </w:rPr>
      </w:pPr>
      <w:r w:rsidRPr="00954408">
        <w:rPr>
          <w:iCs/>
          <w:szCs w:val="28"/>
        </w:rPr>
        <w:t>3</w:t>
      </w:r>
      <w:r w:rsidRPr="00954408">
        <w:rPr>
          <w:iCs/>
          <w:szCs w:val="28"/>
          <w:lang w:val="vi-VN"/>
        </w:rPr>
        <w:t xml:space="preserve">.6. Cơ quan thực hiện thủ tục hành chính: </w:t>
      </w:r>
    </w:p>
    <w:p w14:paraId="1F8FB8F9" w14:textId="77777777" w:rsidR="001A3CBC" w:rsidRPr="00954408" w:rsidRDefault="001A3CBC" w:rsidP="001A3CBC">
      <w:pPr>
        <w:spacing w:before="60" w:after="100" w:line="276" w:lineRule="auto"/>
        <w:ind w:firstLine="709"/>
        <w:jc w:val="both"/>
        <w:rPr>
          <w:iCs/>
          <w:szCs w:val="28"/>
          <w:lang w:val="vi-VN"/>
        </w:rPr>
      </w:pPr>
      <w:r w:rsidRPr="00954408">
        <w:rPr>
          <w:iCs/>
          <w:szCs w:val="28"/>
        </w:rPr>
        <w:t>Ủy ban nhân dân cấp tỉnh</w:t>
      </w:r>
      <w:r w:rsidRPr="00954408">
        <w:rPr>
          <w:iCs/>
          <w:szCs w:val="28"/>
          <w:lang w:val="vi-VN"/>
        </w:rPr>
        <w:t>.</w:t>
      </w:r>
    </w:p>
    <w:p w14:paraId="67B7E0A7" w14:textId="77777777" w:rsidR="001A3CBC" w:rsidRPr="00954408" w:rsidRDefault="001A3CBC" w:rsidP="001A3CBC">
      <w:pPr>
        <w:spacing w:before="60" w:after="100" w:line="276" w:lineRule="auto"/>
        <w:ind w:firstLine="709"/>
        <w:jc w:val="both"/>
        <w:rPr>
          <w:iCs/>
          <w:szCs w:val="28"/>
        </w:rPr>
      </w:pPr>
      <w:r w:rsidRPr="00954408">
        <w:rPr>
          <w:iCs/>
          <w:szCs w:val="28"/>
        </w:rPr>
        <w:t>3</w:t>
      </w:r>
      <w:r w:rsidRPr="00954408">
        <w:rPr>
          <w:iCs/>
          <w:szCs w:val="28"/>
          <w:lang w:val="vi-VN"/>
        </w:rPr>
        <w:t>.7. Kết quả thực hiện thủ tục hành chính:</w:t>
      </w:r>
      <w:r w:rsidRPr="00954408">
        <w:rPr>
          <w:iCs/>
          <w:szCs w:val="28"/>
        </w:rPr>
        <w:t xml:space="preserve"> </w:t>
      </w:r>
    </w:p>
    <w:p w14:paraId="1432495A" w14:textId="77777777" w:rsidR="001A3CBC" w:rsidRPr="00954408" w:rsidRDefault="001A3CBC" w:rsidP="001A3CBC">
      <w:pPr>
        <w:spacing w:before="60" w:after="100" w:line="276" w:lineRule="auto"/>
        <w:ind w:firstLine="709"/>
        <w:jc w:val="both"/>
        <w:rPr>
          <w:iCs/>
          <w:szCs w:val="28"/>
        </w:rPr>
      </w:pPr>
      <w:r w:rsidRPr="00954408">
        <w:rPr>
          <w:iCs/>
          <w:szCs w:val="28"/>
        </w:rPr>
        <w:t>Quyết định sáp nhập, chia, tách trung tâm giáo dục thường xuyên cấp tỉnh của Chủ tịch Ủy ban nhân dân cấp tỉnh.</w:t>
      </w:r>
    </w:p>
    <w:p w14:paraId="6834BDA3" w14:textId="77777777" w:rsidR="001A3CBC" w:rsidRPr="00954408" w:rsidRDefault="001A3CBC" w:rsidP="001A3CBC">
      <w:pPr>
        <w:spacing w:before="60" w:after="100" w:line="276" w:lineRule="auto"/>
        <w:ind w:firstLine="709"/>
        <w:jc w:val="both"/>
        <w:rPr>
          <w:iCs/>
          <w:szCs w:val="28"/>
          <w:lang w:val="vi-VN"/>
        </w:rPr>
      </w:pPr>
      <w:r w:rsidRPr="00954408">
        <w:rPr>
          <w:iCs/>
          <w:szCs w:val="28"/>
        </w:rPr>
        <w:t>3</w:t>
      </w:r>
      <w:r w:rsidRPr="00954408">
        <w:rPr>
          <w:iCs/>
          <w:szCs w:val="28"/>
          <w:lang w:val="vi-VN"/>
        </w:rPr>
        <w:t xml:space="preserve">.8. Lệ phí:  </w:t>
      </w:r>
    </w:p>
    <w:p w14:paraId="4A5BFC0B" w14:textId="77777777" w:rsidR="001A3CBC" w:rsidRPr="00954408" w:rsidRDefault="001A3CBC" w:rsidP="001A3CBC">
      <w:pPr>
        <w:spacing w:before="60" w:after="100" w:line="276" w:lineRule="auto"/>
        <w:ind w:firstLine="709"/>
        <w:jc w:val="both"/>
        <w:rPr>
          <w:iCs/>
          <w:szCs w:val="28"/>
          <w:lang w:val="vi-VN"/>
        </w:rPr>
      </w:pPr>
      <w:r w:rsidRPr="00954408">
        <w:rPr>
          <w:iCs/>
          <w:szCs w:val="28"/>
          <w:lang w:val="vi-VN"/>
        </w:rPr>
        <w:t>Không.</w:t>
      </w:r>
    </w:p>
    <w:p w14:paraId="45E10611" w14:textId="77777777" w:rsidR="001A3CBC" w:rsidRPr="00954408" w:rsidRDefault="001A3CBC" w:rsidP="001A3CBC">
      <w:pPr>
        <w:spacing w:before="60" w:after="100" w:line="276" w:lineRule="auto"/>
        <w:ind w:firstLine="709"/>
        <w:jc w:val="both"/>
        <w:rPr>
          <w:iCs/>
          <w:spacing w:val="-6"/>
          <w:szCs w:val="28"/>
          <w:lang w:val="vi-VN"/>
        </w:rPr>
      </w:pPr>
      <w:r w:rsidRPr="00954408">
        <w:rPr>
          <w:iCs/>
          <w:szCs w:val="28"/>
        </w:rPr>
        <w:t>3</w:t>
      </w:r>
      <w:r w:rsidRPr="00954408">
        <w:rPr>
          <w:iCs/>
          <w:spacing w:val="-6"/>
          <w:szCs w:val="28"/>
          <w:lang w:val="vi-VN"/>
        </w:rPr>
        <w:t xml:space="preserve">.9. Tên mẫu đơn, mẫu tờ khai: </w:t>
      </w:r>
    </w:p>
    <w:p w14:paraId="64B28C5F" w14:textId="77777777" w:rsidR="001A3CBC" w:rsidRPr="00954408" w:rsidRDefault="001A3CBC" w:rsidP="001A3CBC">
      <w:pPr>
        <w:spacing w:before="60" w:after="100" w:line="276" w:lineRule="auto"/>
        <w:ind w:firstLine="709"/>
        <w:jc w:val="both"/>
        <w:rPr>
          <w:iCs/>
          <w:spacing w:val="-6"/>
          <w:szCs w:val="28"/>
          <w:lang w:val="vi-VN"/>
        </w:rPr>
      </w:pPr>
      <w:r w:rsidRPr="00954408">
        <w:rPr>
          <w:iCs/>
          <w:spacing w:val="-6"/>
          <w:szCs w:val="28"/>
          <w:lang w:val="vi-VN"/>
        </w:rPr>
        <w:t>Không.</w:t>
      </w:r>
    </w:p>
    <w:p w14:paraId="30BFFC51" w14:textId="77777777" w:rsidR="001A3CBC" w:rsidRPr="00954408" w:rsidRDefault="001A3CBC" w:rsidP="001A3CBC">
      <w:pPr>
        <w:spacing w:before="60" w:after="100" w:line="276" w:lineRule="auto"/>
        <w:ind w:firstLine="709"/>
        <w:jc w:val="both"/>
        <w:rPr>
          <w:iCs/>
          <w:szCs w:val="28"/>
          <w:lang w:val="vi-VN"/>
        </w:rPr>
      </w:pPr>
      <w:r w:rsidRPr="00954408">
        <w:rPr>
          <w:iCs/>
          <w:szCs w:val="28"/>
        </w:rPr>
        <w:t>3</w:t>
      </w:r>
      <w:r w:rsidRPr="00954408">
        <w:rPr>
          <w:iCs/>
          <w:szCs w:val="28"/>
          <w:lang w:val="vi-VN"/>
        </w:rPr>
        <w:t xml:space="preserve">.10. Yêu cầu, điều kiện thực hiện thủ tục hành chính: </w:t>
      </w:r>
    </w:p>
    <w:p w14:paraId="503F872B" w14:textId="77777777" w:rsidR="001A3CBC" w:rsidRPr="00954408" w:rsidRDefault="001A3CBC" w:rsidP="001A3CBC">
      <w:pPr>
        <w:shd w:val="clear" w:color="auto" w:fill="FFFFFF"/>
        <w:spacing w:before="60" w:after="100" w:line="276" w:lineRule="auto"/>
        <w:ind w:firstLine="709"/>
        <w:rPr>
          <w:iCs/>
          <w:szCs w:val="28"/>
        </w:rPr>
      </w:pPr>
      <w:r w:rsidRPr="00954408">
        <w:rPr>
          <w:iCs/>
          <w:szCs w:val="28"/>
        </w:rPr>
        <w:t>a) Có đội ngũ cán bộ quản lý và giáo viên đạt tiêu chuẩn theo quy định.</w:t>
      </w:r>
    </w:p>
    <w:p w14:paraId="30314AFF" w14:textId="77777777" w:rsidR="001A3CBC" w:rsidRPr="00954408" w:rsidRDefault="001A3CBC" w:rsidP="001A3CBC">
      <w:pPr>
        <w:shd w:val="clear" w:color="auto" w:fill="FFFFFF"/>
        <w:spacing w:before="60" w:after="100" w:line="276" w:lineRule="auto"/>
        <w:ind w:firstLine="709"/>
        <w:rPr>
          <w:iCs/>
          <w:szCs w:val="28"/>
        </w:rPr>
      </w:pPr>
      <w:r w:rsidRPr="00954408">
        <w:rPr>
          <w:iCs/>
          <w:spacing w:val="-4"/>
          <w:szCs w:val="28"/>
        </w:rPr>
        <w:t>b) Có địa điểm để xây dựng cơ sở vật chất, thiết bị theo quy định sau đây</w:t>
      </w:r>
      <w:r w:rsidRPr="00954408">
        <w:rPr>
          <w:iCs/>
          <w:szCs w:val="28"/>
        </w:rPr>
        <w:t>:</w:t>
      </w:r>
    </w:p>
    <w:p w14:paraId="6E16F253" w14:textId="77777777" w:rsidR="001A3CBC" w:rsidRPr="00954408" w:rsidRDefault="001A3CBC" w:rsidP="001A3CBC">
      <w:pPr>
        <w:shd w:val="clear" w:color="auto" w:fill="FFFFFF"/>
        <w:spacing w:before="60" w:after="100" w:line="276" w:lineRule="auto"/>
        <w:ind w:firstLine="709"/>
        <w:rPr>
          <w:iCs/>
          <w:szCs w:val="28"/>
        </w:rPr>
      </w:pPr>
      <w:r w:rsidRPr="00954408">
        <w:rPr>
          <w:iCs/>
          <w:szCs w:val="28"/>
        </w:rPr>
        <w:t>- Có đủ các phòng học, phòng thí nghiệm, thư viện, phòng thực hành lao động sản xuất;</w:t>
      </w:r>
    </w:p>
    <w:p w14:paraId="015B4441" w14:textId="77777777" w:rsidR="001A3CBC" w:rsidRPr="00954408" w:rsidRDefault="001A3CBC" w:rsidP="001A3CBC">
      <w:pPr>
        <w:widowControl w:val="0"/>
        <w:spacing w:before="60" w:after="100" w:line="276" w:lineRule="auto"/>
        <w:ind w:firstLine="709"/>
        <w:rPr>
          <w:iCs/>
          <w:szCs w:val="28"/>
          <w:lang w:val="vi-VN"/>
        </w:rPr>
      </w:pPr>
      <w:r w:rsidRPr="00954408">
        <w:rPr>
          <w:iCs/>
          <w:szCs w:val="28"/>
          <w:lang w:val="pt-BR"/>
        </w:rPr>
        <w:lastRenderedPageBreak/>
        <w:t>- Có các thiết bị dạy học và tài liệu học tập theo yêu cầu thực hiện các chương trình giáo dục thường xuyên</w:t>
      </w:r>
      <w:r w:rsidRPr="00954408">
        <w:rPr>
          <w:iCs/>
          <w:szCs w:val="28"/>
          <w:lang w:val="vi-VN"/>
        </w:rPr>
        <w:t>.</w:t>
      </w:r>
    </w:p>
    <w:p w14:paraId="25562CE2" w14:textId="77777777" w:rsidR="001A3CBC" w:rsidRPr="00954408" w:rsidRDefault="001A3CBC" w:rsidP="001A3CBC">
      <w:pPr>
        <w:spacing w:before="60" w:after="100" w:line="276" w:lineRule="auto"/>
        <w:ind w:firstLine="709"/>
        <w:jc w:val="both"/>
        <w:rPr>
          <w:iCs/>
          <w:szCs w:val="28"/>
          <w:lang w:val="vi-VN"/>
        </w:rPr>
      </w:pPr>
      <w:r w:rsidRPr="00954408">
        <w:rPr>
          <w:iCs/>
          <w:szCs w:val="28"/>
        </w:rPr>
        <w:t>3</w:t>
      </w:r>
      <w:r w:rsidRPr="00954408">
        <w:rPr>
          <w:iCs/>
          <w:szCs w:val="28"/>
          <w:lang w:val="vi-VN"/>
        </w:rPr>
        <w:t>.11. Căn cứ pháp lý của thủ tục hành chính:</w:t>
      </w:r>
    </w:p>
    <w:p w14:paraId="7604A793" w14:textId="77777777" w:rsidR="001A3CBC" w:rsidRPr="00954408" w:rsidRDefault="001A3CBC" w:rsidP="001A3CBC">
      <w:pPr>
        <w:spacing w:before="60" w:after="100" w:line="276" w:lineRule="auto"/>
        <w:ind w:firstLine="709"/>
        <w:jc w:val="both"/>
        <w:rPr>
          <w:iCs/>
          <w:szCs w:val="28"/>
          <w:lang w:val="vi-VN"/>
        </w:rPr>
      </w:pPr>
      <w:r w:rsidRPr="00954408">
        <w:rPr>
          <w:iCs/>
          <w:szCs w:val="28"/>
        </w:rPr>
        <w:t>a)</w:t>
      </w:r>
      <w:r w:rsidRPr="00954408">
        <w:rPr>
          <w:iCs/>
          <w:szCs w:val="28"/>
          <w:lang w:val="vi-VN"/>
        </w:rPr>
        <w:t xml:space="preserve"> Nghị định số 46/2017/NĐ-CP ngày 21/4/2017 của Chính phủ quy định về điều kiện đầu tư và hoạt động trong lĩnh vực giáo dục;</w:t>
      </w:r>
    </w:p>
    <w:p w14:paraId="2B9DB711" w14:textId="77777777" w:rsidR="001A3CBC" w:rsidRPr="00954408" w:rsidRDefault="001A3CBC" w:rsidP="001A3CBC">
      <w:pPr>
        <w:spacing w:before="60" w:after="100" w:line="276" w:lineRule="auto"/>
        <w:ind w:firstLine="709"/>
        <w:jc w:val="both"/>
        <w:rPr>
          <w:iCs/>
          <w:szCs w:val="28"/>
        </w:rPr>
      </w:pPr>
      <w:r w:rsidRPr="00954408">
        <w:rPr>
          <w:iCs/>
          <w:szCs w:val="28"/>
        </w:rPr>
        <w:t>b)</w:t>
      </w:r>
      <w:r w:rsidRPr="0095440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1BB487A0" w14:textId="77C3D751" w:rsidR="001A3CBC" w:rsidRDefault="001A3CBC" w:rsidP="001A3CBC">
      <w:pPr>
        <w:ind w:firstLine="720"/>
        <w:jc w:val="both"/>
        <w:rPr>
          <w:b/>
          <w:bCs/>
          <w:iCs/>
        </w:rPr>
      </w:pPr>
    </w:p>
    <w:p w14:paraId="2F284898" w14:textId="77777777" w:rsidR="001A3CBC" w:rsidRPr="001A3CBC" w:rsidRDefault="001A3CBC" w:rsidP="001A3CBC">
      <w:pPr>
        <w:ind w:firstLine="720"/>
        <w:jc w:val="both"/>
        <w:rPr>
          <w:b/>
          <w:bCs/>
          <w:iCs/>
        </w:rPr>
      </w:pPr>
    </w:p>
    <w:p w14:paraId="0B723BF1" w14:textId="564CF5CC" w:rsidR="001A3CBC" w:rsidRDefault="001A3CBC" w:rsidP="001A3CBC">
      <w:pPr>
        <w:pStyle w:val="Heading3"/>
        <w:keepLines/>
        <w:spacing w:before="40" w:after="0"/>
        <w:ind w:firstLine="720"/>
        <w:jc w:val="both"/>
        <w:rPr>
          <w:rFonts w:ascii="Times New Roman" w:eastAsiaTheme="majorEastAsia" w:hAnsi="Times New Roman"/>
          <w:sz w:val="28"/>
          <w:szCs w:val="28"/>
          <w:lang w:val="nl-NL" w:eastAsia="en-US"/>
        </w:rPr>
      </w:pPr>
      <w:r w:rsidRPr="001A3CBC">
        <w:rPr>
          <w:rFonts w:ascii="Times New Roman" w:eastAsiaTheme="majorEastAsia" w:hAnsi="Times New Roman"/>
          <w:sz w:val="28"/>
          <w:szCs w:val="28"/>
          <w:lang w:val="nl-NL" w:eastAsia="en-US"/>
        </w:rPr>
        <w:t>4. Giải thể trung tâm giáo dục thường xuyên</w:t>
      </w:r>
    </w:p>
    <w:p w14:paraId="2188748A" w14:textId="77777777" w:rsidR="001A3CBC" w:rsidRPr="00954408" w:rsidRDefault="001A3CBC" w:rsidP="001A3CBC">
      <w:pPr>
        <w:spacing w:before="60" w:after="100" w:line="276" w:lineRule="auto"/>
        <w:ind w:firstLine="709"/>
        <w:jc w:val="both"/>
        <w:rPr>
          <w:iCs/>
          <w:szCs w:val="28"/>
        </w:rPr>
      </w:pPr>
      <w:r w:rsidRPr="00954408">
        <w:rPr>
          <w:iCs/>
          <w:szCs w:val="28"/>
        </w:rPr>
        <w:t xml:space="preserve">4.1. Trình tự thực hiện: </w:t>
      </w:r>
    </w:p>
    <w:p w14:paraId="0AEB96FF" w14:textId="77777777" w:rsidR="001A3CBC" w:rsidRPr="00954408" w:rsidRDefault="001A3CBC" w:rsidP="001A3CBC">
      <w:pPr>
        <w:spacing w:before="60" w:after="100" w:line="276" w:lineRule="auto"/>
        <w:ind w:firstLine="709"/>
        <w:jc w:val="both"/>
        <w:rPr>
          <w:iCs/>
          <w:szCs w:val="28"/>
        </w:rPr>
      </w:pPr>
      <w:r w:rsidRPr="00954408">
        <w:rPr>
          <w:iCs/>
          <w:szCs w:val="28"/>
        </w:rPr>
        <w:t>a) Sở Giáo dục và Đào tạo xây dựng phương án giải thể trung tâm giáo dục thường xuyên, gửi công văn đề nghị Sở Nội vụ tổ chức thẩm định. Sau khi thẩm định, Sở Nội vụ chuyển hồ sơ thẩm định đến văn phòng Ủy ban nhân dân tỉnh thẩm tra và trình Chủ tịch Ủy ban nhân dân cấp tỉnh quyết định giải thể trung tâm giáo dục thường xuyên;</w:t>
      </w:r>
    </w:p>
    <w:p w14:paraId="0B0C6558" w14:textId="77777777" w:rsidR="001A3CBC" w:rsidRPr="00954408" w:rsidRDefault="001A3CBC" w:rsidP="001A3CBC">
      <w:pPr>
        <w:spacing w:before="60" w:after="100" w:line="276" w:lineRule="auto"/>
        <w:ind w:firstLine="709"/>
        <w:jc w:val="both"/>
        <w:rPr>
          <w:iCs/>
          <w:szCs w:val="28"/>
        </w:rPr>
      </w:pPr>
      <w:r w:rsidRPr="00954408">
        <w:rPr>
          <w:iCs/>
          <w:szCs w:val="28"/>
        </w:rPr>
        <w:t>b) Quyết định giải thể trung tâm giáo dục thường xuyên phải được công bố công khai trên các phương tiện thông tin đại chúng.</w:t>
      </w:r>
    </w:p>
    <w:p w14:paraId="759896FD" w14:textId="77777777" w:rsidR="001A3CBC" w:rsidRPr="00954408" w:rsidRDefault="001A3CBC" w:rsidP="001A3CBC">
      <w:pPr>
        <w:spacing w:before="60" w:after="100" w:line="276" w:lineRule="auto"/>
        <w:ind w:firstLine="709"/>
        <w:jc w:val="both"/>
        <w:rPr>
          <w:iCs/>
          <w:szCs w:val="28"/>
          <w:lang w:val="vi-VN"/>
        </w:rPr>
      </w:pPr>
      <w:r w:rsidRPr="00954408">
        <w:rPr>
          <w:iCs/>
          <w:szCs w:val="28"/>
        </w:rPr>
        <w:t>4</w:t>
      </w:r>
      <w:r w:rsidRPr="00954408">
        <w:rPr>
          <w:iCs/>
          <w:szCs w:val="28"/>
          <w:lang w:val="vi-VN"/>
        </w:rPr>
        <w:t xml:space="preserve">.2. Cách thức thực hiện: </w:t>
      </w:r>
    </w:p>
    <w:p w14:paraId="79E566B0" w14:textId="77777777" w:rsidR="001A3CBC" w:rsidRPr="00954408" w:rsidRDefault="001A3CBC" w:rsidP="001A3CBC">
      <w:pPr>
        <w:spacing w:before="60" w:after="100" w:line="276" w:lineRule="auto"/>
        <w:ind w:firstLine="709"/>
        <w:jc w:val="both"/>
        <w:rPr>
          <w:iCs/>
          <w:szCs w:val="28"/>
          <w:lang w:val="vi-VN"/>
        </w:rPr>
      </w:pPr>
      <w:r w:rsidRPr="00954408">
        <w:rPr>
          <w:iCs/>
          <w:szCs w:val="28"/>
        </w:rPr>
        <w:t>T</w:t>
      </w:r>
      <w:r w:rsidRPr="00954408">
        <w:rPr>
          <w:iCs/>
          <w:szCs w:val="28"/>
          <w:lang w:val="vi-VN"/>
        </w:rPr>
        <w:t>rực tiếp hoặc qua bưu điện.</w:t>
      </w:r>
    </w:p>
    <w:p w14:paraId="70A154A9" w14:textId="77777777" w:rsidR="001A3CBC" w:rsidRPr="00954408" w:rsidRDefault="001A3CBC" w:rsidP="001A3CBC">
      <w:pPr>
        <w:spacing w:before="60" w:after="100" w:line="276" w:lineRule="auto"/>
        <w:ind w:firstLine="709"/>
        <w:jc w:val="both"/>
        <w:rPr>
          <w:iCs/>
          <w:szCs w:val="28"/>
          <w:lang w:val="vi-VN"/>
        </w:rPr>
      </w:pPr>
      <w:r w:rsidRPr="00954408">
        <w:rPr>
          <w:iCs/>
          <w:szCs w:val="28"/>
        </w:rPr>
        <w:t>4</w:t>
      </w:r>
      <w:r w:rsidRPr="00954408">
        <w:rPr>
          <w:iCs/>
          <w:szCs w:val="28"/>
          <w:lang w:val="vi-VN"/>
        </w:rPr>
        <w:t>.3. Thành phần, số lượng hồ sơ:</w:t>
      </w:r>
    </w:p>
    <w:p w14:paraId="7839D8CB" w14:textId="77777777" w:rsidR="001A3CBC" w:rsidRPr="00954408" w:rsidRDefault="001A3CBC" w:rsidP="001A3CBC">
      <w:pPr>
        <w:spacing w:before="60" w:after="100" w:line="276" w:lineRule="auto"/>
        <w:ind w:firstLine="709"/>
        <w:jc w:val="both"/>
        <w:rPr>
          <w:iCs/>
          <w:szCs w:val="28"/>
        </w:rPr>
      </w:pPr>
      <w:r w:rsidRPr="00954408">
        <w:rPr>
          <w:iCs/>
          <w:szCs w:val="28"/>
        </w:rPr>
        <w:t>4.3.1.</w:t>
      </w:r>
      <w:r w:rsidRPr="00954408">
        <w:rPr>
          <w:iCs/>
          <w:szCs w:val="28"/>
          <w:lang w:val="vi-VN"/>
        </w:rPr>
        <w:t xml:space="preserve"> Thành phần</w:t>
      </w:r>
      <w:r w:rsidRPr="00954408">
        <w:rPr>
          <w:iCs/>
          <w:szCs w:val="28"/>
        </w:rPr>
        <w:t xml:space="preserve"> hồ sơ</w:t>
      </w:r>
      <w:r w:rsidRPr="00954408">
        <w:rPr>
          <w:iCs/>
          <w:szCs w:val="28"/>
          <w:lang w:val="vi-VN"/>
        </w:rPr>
        <w:t>:</w:t>
      </w:r>
    </w:p>
    <w:p w14:paraId="5E3ED842" w14:textId="77777777" w:rsidR="001A3CBC" w:rsidRPr="00954408" w:rsidRDefault="001A3CBC" w:rsidP="001A3CBC">
      <w:pPr>
        <w:spacing w:before="60" w:after="100" w:line="276" w:lineRule="auto"/>
        <w:ind w:firstLine="709"/>
        <w:jc w:val="both"/>
        <w:rPr>
          <w:iCs/>
          <w:szCs w:val="28"/>
        </w:rPr>
      </w:pPr>
      <w:r w:rsidRPr="00954408">
        <w:rPr>
          <w:iCs/>
          <w:szCs w:val="28"/>
        </w:rPr>
        <w:t>a) Phương án giải thể trung tâm giáo dục thường xuyên;</w:t>
      </w:r>
    </w:p>
    <w:p w14:paraId="2BFB4733" w14:textId="77777777" w:rsidR="001A3CBC" w:rsidRPr="00954408" w:rsidRDefault="001A3CBC" w:rsidP="001A3CBC">
      <w:pPr>
        <w:spacing w:before="60" w:after="100" w:line="276" w:lineRule="auto"/>
        <w:ind w:firstLine="709"/>
        <w:jc w:val="both"/>
        <w:rPr>
          <w:iCs/>
          <w:szCs w:val="28"/>
        </w:rPr>
      </w:pPr>
      <w:r w:rsidRPr="00954408">
        <w:rPr>
          <w:iCs/>
          <w:szCs w:val="28"/>
        </w:rPr>
        <w:t xml:space="preserve">b) Công văn đề nghị Sở Nội vụ tổ chức thẩm định Phương án giải thể trung tâm giáo dục thường xuyên. </w:t>
      </w:r>
    </w:p>
    <w:p w14:paraId="61E74698" w14:textId="77777777" w:rsidR="001A3CBC" w:rsidRPr="00954408" w:rsidRDefault="001A3CBC" w:rsidP="001A3CBC">
      <w:pPr>
        <w:spacing w:before="60" w:after="100" w:line="276" w:lineRule="auto"/>
        <w:ind w:firstLine="709"/>
        <w:jc w:val="both"/>
        <w:rPr>
          <w:iCs/>
          <w:szCs w:val="28"/>
          <w:lang w:val="vi-VN"/>
        </w:rPr>
      </w:pPr>
      <w:r w:rsidRPr="00954408">
        <w:rPr>
          <w:iCs/>
          <w:szCs w:val="28"/>
        </w:rPr>
        <w:t xml:space="preserve">4.3.2. </w:t>
      </w:r>
      <w:r w:rsidRPr="00954408">
        <w:rPr>
          <w:iCs/>
          <w:szCs w:val="28"/>
          <w:lang w:val="vi-VN"/>
        </w:rPr>
        <w:t>Số lượng hồ sơ: 01 bộ.</w:t>
      </w:r>
    </w:p>
    <w:p w14:paraId="008C119C" w14:textId="77777777" w:rsidR="001A3CBC" w:rsidRPr="00954408" w:rsidRDefault="001A3CBC" w:rsidP="001A3CBC">
      <w:pPr>
        <w:spacing w:before="60" w:after="100" w:line="276" w:lineRule="auto"/>
        <w:ind w:firstLine="709"/>
        <w:jc w:val="both"/>
        <w:rPr>
          <w:iCs/>
          <w:szCs w:val="28"/>
        </w:rPr>
      </w:pPr>
      <w:r w:rsidRPr="00954408">
        <w:rPr>
          <w:iCs/>
          <w:szCs w:val="28"/>
        </w:rPr>
        <w:t>4</w:t>
      </w:r>
      <w:r w:rsidRPr="00954408">
        <w:rPr>
          <w:iCs/>
          <w:szCs w:val="28"/>
          <w:lang w:val="vi-VN"/>
        </w:rPr>
        <w:t>.4. Thời hạn giải quyết:</w:t>
      </w:r>
      <w:r w:rsidRPr="00954408">
        <w:rPr>
          <w:iCs/>
          <w:szCs w:val="28"/>
        </w:rPr>
        <w:t xml:space="preserve"> </w:t>
      </w:r>
    </w:p>
    <w:p w14:paraId="188C3FBA" w14:textId="77777777" w:rsidR="001A3CBC" w:rsidRPr="00954408" w:rsidRDefault="001A3CBC" w:rsidP="001A3CBC">
      <w:pPr>
        <w:spacing w:before="60" w:after="100" w:line="276" w:lineRule="auto"/>
        <w:ind w:firstLine="709"/>
        <w:jc w:val="both"/>
        <w:rPr>
          <w:iCs/>
          <w:szCs w:val="28"/>
          <w:lang w:val="vi-VN"/>
        </w:rPr>
      </w:pPr>
      <w:r w:rsidRPr="00954408">
        <w:rPr>
          <w:iCs/>
          <w:szCs w:val="28"/>
        </w:rPr>
        <w:t>Không quy định</w:t>
      </w:r>
      <w:r w:rsidRPr="00954408">
        <w:rPr>
          <w:iCs/>
          <w:szCs w:val="28"/>
          <w:lang w:val="vi-VN"/>
        </w:rPr>
        <w:t>.</w:t>
      </w:r>
    </w:p>
    <w:p w14:paraId="577582EF" w14:textId="77777777" w:rsidR="001A3CBC" w:rsidRPr="00954408" w:rsidRDefault="001A3CBC" w:rsidP="001A3CBC">
      <w:pPr>
        <w:spacing w:before="60" w:after="100" w:line="276" w:lineRule="auto"/>
        <w:ind w:firstLine="709"/>
        <w:jc w:val="both"/>
        <w:rPr>
          <w:iCs/>
          <w:szCs w:val="28"/>
          <w:lang w:val="vi-VN"/>
        </w:rPr>
      </w:pPr>
      <w:r w:rsidRPr="00954408">
        <w:rPr>
          <w:iCs/>
          <w:szCs w:val="28"/>
        </w:rPr>
        <w:t>4</w:t>
      </w:r>
      <w:r w:rsidRPr="00954408">
        <w:rPr>
          <w:iCs/>
          <w:szCs w:val="28"/>
          <w:lang w:val="vi-VN"/>
        </w:rPr>
        <w:t xml:space="preserve">.5.  Đối tượng thực hiện thủ tục hành chính: </w:t>
      </w:r>
    </w:p>
    <w:p w14:paraId="522CF14A" w14:textId="77777777" w:rsidR="001A3CBC" w:rsidRPr="00954408" w:rsidRDefault="001A3CBC" w:rsidP="001A3CBC">
      <w:pPr>
        <w:spacing w:before="60" w:after="100" w:line="276" w:lineRule="auto"/>
        <w:ind w:firstLine="709"/>
        <w:jc w:val="both"/>
        <w:rPr>
          <w:iCs/>
          <w:szCs w:val="28"/>
          <w:lang w:val="vi-VN"/>
        </w:rPr>
      </w:pPr>
      <w:r w:rsidRPr="00954408">
        <w:rPr>
          <w:iCs/>
          <w:szCs w:val="28"/>
        </w:rPr>
        <w:t>Sở Giáo dục và Đào tạo</w:t>
      </w:r>
      <w:r w:rsidRPr="00954408">
        <w:rPr>
          <w:iCs/>
          <w:szCs w:val="28"/>
          <w:lang w:val="vi-VN"/>
        </w:rPr>
        <w:t>.</w:t>
      </w:r>
    </w:p>
    <w:p w14:paraId="2131799A" w14:textId="77777777" w:rsidR="001A3CBC" w:rsidRPr="00954408" w:rsidRDefault="001A3CBC" w:rsidP="001A3CBC">
      <w:pPr>
        <w:spacing w:before="60" w:after="100" w:line="276" w:lineRule="auto"/>
        <w:ind w:firstLine="709"/>
        <w:jc w:val="both"/>
        <w:rPr>
          <w:iCs/>
          <w:szCs w:val="28"/>
          <w:lang w:val="vi-VN"/>
        </w:rPr>
      </w:pPr>
      <w:r w:rsidRPr="00954408">
        <w:rPr>
          <w:iCs/>
          <w:szCs w:val="28"/>
        </w:rPr>
        <w:t>4</w:t>
      </w:r>
      <w:r w:rsidRPr="00954408">
        <w:rPr>
          <w:iCs/>
          <w:szCs w:val="28"/>
          <w:lang w:val="vi-VN"/>
        </w:rPr>
        <w:t xml:space="preserve">.6. Cơ quan thực hiện thủ tục hành chính: </w:t>
      </w:r>
    </w:p>
    <w:p w14:paraId="0212DAFF" w14:textId="77777777" w:rsidR="001A3CBC" w:rsidRPr="00954408" w:rsidRDefault="001A3CBC" w:rsidP="001A3CBC">
      <w:pPr>
        <w:spacing w:before="60" w:after="100" w:line="276" w:lineRule="auto"/>
        <w:ind w:firstLine="709"/>
        <w:jc w:val="both"/>
        <w:rPr>
          <w:iCs/>
          <w:szCs w:val="28"/>
          <w:lang w:val="vi-VN"/>
        </w:rPr>
      </w:pPr>
      <w:r w:rsidRPr="00954408">
        <w:rPr>
          <w:iCs/>
          <w:szCs w:val="28"/>
        </w:rPr>
        <w:t>Ủy ban nhân dân cấp tỉnh</w:t>
      </w:r>
      <w:r w:rsidRPr="00954408">
        <w:rPr>
          <w:iCs/>
          <w:szCs w:val="28"/>
          <w:lang w:val="vi-VN"/>
        </w:rPr>
        <w:t>.</w:t>
      </w:r>
    </w:p>
    <w:p w14:paraId="28681825" w14:textId="77777777" w:rsidR="001A3CBC" w:rsidRPr="00954408" w:rsidRDefault="001A3CBC" w:rsidP="001A3CBC">
      <w:pPr>
        <w:spacing w:before="60" w:after="100" w:line="276" w:lineRule="auto"/>
        <w:ind w:firstLine="709"/>
        <w:jc w:val="both"/>
        <w:rPr>
          <w:iCs/>
          <w:szCs w:val="28"/>
        </w:rPr>
      </w:pPr>
      <w:r w:rsidRPr="00954408">
        <w:rPr>
          <w:iCs/>
          <w:szCs w:val="28"/>
        </w:rPr>
        <w:lastRenderedPageBreak/>
        <w:t>4</w:t>
      </w:r>
      <w:r w:rsidRPr="00954408">
        <w:rPr>
          <w:iCs/>
          <w:szCs w:val="28"/>
          <w:lang w:val="vi-VN"/>
        </w:rPr>
        <w:t>.7. Kết quả thực hiện thủ tục hành chính:</w:t>
      </w:r>
      <w:r w:rsidRPr="00954408">
        <w:rPr>
          <w:iCs/>
          <w:szCs w:val="28"/>
        </w:rPr>
        <w:t xml:space="preserve"> </w:t>
      </w:r>
    </w:p>
    <w:p w14:paraId="3C72FD10" w14:textId="77777777" w:rsidR="001A3CBC" w:rsidRPr="00954408" w:rsidRDefault="001A3CBC" w:rsidP="001A3CBC">
      <w:pPr>
        <w:spacing w:before="60" w:after="100" w:line="276" w:lineRule="auto"/>
        <w:ind w:firstLine="709"/>
        <w:jc w:val="both"/>
        <w:rPr>
          <w:iCs/>
          <w:szCs w:val="28"/>
        </w:rPr>
      </w:pPr>
      <w:r w:rsidRPr="00954408">
        <w:rPr>
          <w:iCs/>
          <w:szCs w:val="28"/>
        </w:rPr>
        <w:t>Quyết định giải thể trung tâm giáo dục thường xuyên của Chủ tịch Ủy ban nhân dân cấp tỉnh.</w:t>
      </w:r>
    </w:p>
    <w:p w14:paraId="22633371" w14:textId="77777777" w:rsidR="001A3CBC" w:rsidRPr="00954408" w:rsidRDefault="001A3CBC" w:rsidP="001A3CBC">
      <w:pPr>
        <w:spacing w:before="60" w:after="100" w:line="276" w:lineRule="auto"/>
        <w:ind w:firstLine="709"/>
        <w:jc w:val="both"/>
        <w:rPr>
          <w:iCs/>
          <w:szCs w:val="28"/>
          <w:lang w:val="vi-VN"/>
        </w:rPr>
      </w:pPr>
      <w:r w:rsidRPr="00954408">
        <w:rPr>
          <w:iCs/>
          <w:szCs w:val="28"/>
        </w:rPr>
        <w:t>4</w:t>
      </w:r>
      <w:r w:rsidRPr="00954408">
        <w:rPr>
          <w:iCs/>
          <w:szCs w:val="28"/>
          <w:lang w:val="vi-VN"/>
        </w:rPr>
        <w:t xml:space="preserve">.8. Lệ phí:  </w:t>
      </w:r>
    </w:p>
    <w:p w14:paraId="52B94DB7" w14:textId="77777777" w:rsidR="001A3CBC" w:rsidRPr="00954408" w:rsidRDefault="001A3CBC" w:rsidP="001A3CBC">
      <w:pPr>
        <w:spacing w:before="60" w:after="100" w:line="276" w:lineRule="auto"/>
        <w:ind w:firstLine="709"/>
        <w:jc w:val="both"/>
        <w:rPr>
          <w:iCs/>
          <w:szCs w:val="28"/>
          <w:lang w:val="vi-VN"/>
        </w:rPr>
      </w:pPr>
      <w:r w:rsidRPr="00954408">
        <w:rPr>
          <w:iCs/>
          <w:szCs w:val="28"/>
          <w:lang w:val="vi-VN"/>
        </w:rPr>
        <w:t>Không.</w:t>
      </w:r>
    </w:p>
    <w:p w14:paraId="29E75341" w14:textId="77777777" w:rsidR="001A3CBC" w:rsidRPr="00954408" w:rsidRDefault="001A3CBC" w:rsidP="001A3CBC">
      <w:pPr>
        <w:spacing w:before="60" w:after="100" w:line="276" w:lineRule="auto"/>
        <w:ind w:firstLine="709"/>
        <w:jc w:val="both"/>
        <w:rPr>
          <w:iCs/>
          <w:spacing w:val="-6"/>
          <w:szCs w:val="28"/>
          <w:lang w:val="vi-VN"/>
        </w:rPr>
      </w:pPr>
      <w:r w:rsidRPr="00954408">
        <w:rPr>
          <w:iCs/>
          <w:szCs w:val="28"/>
        </w:rPr>
        <w:t>4</w:t>
      </w:r>
      <w:r w:rsidRPr="00954408">
        <w:rPr>
          <w:iCs/>
          <w:spacing w:val="-6"/>
          <w:szCs w:val="28"/>
          <w:lang w:val="vi-VN"/>
        </w:rPr>
        <w:t xml:space="preserve">.9. Tên mẫu đơn, mẫu tờ khai: </w:t>
      </w:r>
    </w:p>
    <w:p w14:paraId="2A719C10" w14:textId="77777777" w:rsidR="001A3CBC" w:rsidRPr="00954408" w:rsidRDefault="001A3CBC" w:rsidP="001A3CBC">
      <w:pPr>
        <w:spacing w:before="60" w:after="100" w:line="276" w:lineRule="auto"/>
        <w:ind w:firstLine="709"/>
        <w:jc w:val="both"/>
        <w:rPr>
          <w:iCs/>
          <w:spacing w:val="-6"/>
          <w:szCs w:val="28"/>
          <w:lang w:val="vi-VN"/>
        </w:rPr>
      </w:pPr>
      <w:r w:rsidRPr="00954408">
        <w:rPr>
          <w:iCs/>
          <w:spacing w:val="-6"/>
          <w:szCs w:val="28"/>
          <w:lang w:val="vi-VN"/>
        </w:rPr>
        <w:t>Không.</w:t>
      </w:r>
    </w:p>
    <w:p w14:paraId="637CD52C" w14:textId="77777777" w:rsidR="001A3CBC" w:rsidRPr="00954408" w:rsidRDefault="001A3CBC" w:rsidP="001A3CBC">
      <w:pPr>
        <w:spacing w:before="60" w:after="100" w:line="276" w:lineRule="auto"/>
        <w:ind w:firstLine="709"/>
        <w:jc w:val="both"/>
        <w:rPr>
          <w:iCs/>
          <w:szCs w:val="28"/>
          <w:lang w:val="vi-VN"/>
        </w:rPr>
      </w:pPr>
      <w:r w:rsidRPr="00954408">
        <w:rPr>
          <w:iCs/>
          <w:szCs w:val="28"/>
        </w:rPr>
        <w:t>4</w:t>
      </w:r>
      <w:r w:rsidRPr="00954408">
        <w:rPr>
          <w:iCs/>
          <w:szCs w:val="28"/>
          <w:lang w:val="vi-VN"/>
        </w:rPr>
        <w:t xml:space="preserve">.10. Yêu cầu, điều kiện thực hiện thủ tục hành chính: </w:t>
      </w:r>
    </w:p>
    <w:p w14:paraId="470ADE23" w14:textId="77777777" w:rsidR="001A3CBC" w:rsidRPr="00954408" w:rsidRDefault="001A3CBC" w:rsidP="001A3CBC">
      <w:pPr>
        <w:spacing w:before="60" w:after="100" w:line="276" w:lineRule="auto"/>
        <w:ind w:firstLine="709"/>
        <w:jc w:val="both"/>
        <w:rPr>
          <w:iCs/>
          <w:szCs w:val="28"/>
          <w:lang w:val="vi-VN"/>
        </w:rPr>
      </w:pPr>
      <w:r w:rsidRPr="00954408">
        <w:rPr>
          <w:iCs/>
          <w:szCs w:val="28"/>
          <w:lang w:val="vi-VN"/>
        </w:rPr>
        <w:t>a) Vi phạm nghiêm trọng các quy định về quản lý, tổ chức, hoạt động của trung tâm;</w:t>
      </w:r>
    </w:p>
    <w:p w14:paraId="06F8C6CD" w14:textId="77777777" w:rsidR="001A3CBC" w:rsidRPr="00954408" w:rsidRDefault="001A3CBC" w:rsidP="001A3CBC">
      <w:pPr>
        <w:spacing w:before="60" w:after="100" w:line="276" w:lineRule="auto"/>
        <w:ind w:firstLine="709"/>
        <w:jc w:val="both"/>
        <w:rPr>
          <w:iCs/>
          <w:szCs w:val="28"/>
        </w:rPr>
      </w:pPr>
      <w:r w:rsidRPr="00954408">
        <w:rPr>
          <w:iCs/>
          <w:szCs w:val="28"/>
          <w:lang w:val="vi-VN"/>
        </w:rPr>
        <w:t>b) Hết thời gian đình chỉ ghi trong quyết định đình chỉ hoạt động mà không khắc phục được nguyên nhân dẫn đến việc đình chỉ.</w:t>
      </w:r>
    </w:p>
    <w:p w14:paraId="10EF5109" w14:textId="77777777" w:rsidR="001A3CBC" w:rsidRPr="00954408" w:rsidRDefault="001A3CBC" w:rsidP="001A3CBC">
      <w:pPr>
        <w:spacing w:before="60" w:after="100" w:line="276" w:lineRule="auto"/>
        <w:ind w:firstLine="709"/>
        <w:jc w:val="both"/>
        <w:rPr>
          <w:iCs/>
          <w:szCs w:val="28"/>
          <w:lang w:val="vi-VN"/>
        </w:rPr>
      </w:pPr>
      <w:r w:rsidRPr="00954408">
        <w:rPr>
          <w:iCs/>
          <w:szCs w:val="28"/>
        </w:rPr>
        <w:t>4</w:t>
      </w:r>
      <w:r w:rsidRPr="00954408">
        <w:rPr>
          <w:iCs/>
          <w:szCs w:val="28"/>
          <w:lang w:val="vi-VN"/>
        </w:rPr>
        <w:t>.11. Căn cứ pháp lý của thủ tục hành chính:</w:t>
      </w:r>
    </w:p>
    <w:p w14:paraId="48048057" w14:textId="77777777" w:rsidR="001A3CBC" w:rsidRPr="00954408" w:rsidRDefault="001A3CBC" w:rsidP="001A3CBC">
      <w:pPr>
        <w:spacing w:before="60" w:after="100" w:line="276" w:lineRule="auto"/>
        <w:ind w:firstLine="709"/>
        <w:jc w:val="both"/>
        <w:rPr>
          <w:iCs/>
          <w:szCs w:val="28"/>
          <w:lang w:val="vi-VN"/>
        </w:rPr>
      </w:pPr>
      <w:r w:rsidRPr="00954408">
        <w:rPr>
          <w:iCs/>
          <w:szCs w:val="28"/>
        </w:rPr>
        <w:t>a)</w:t>
      </w:r>
      <w:r w:rsidRPr="00954408">
        <w:rPr>
          <w:iCs/>
          <w:szCs w:val="28"/>
          <w:lang w:val="vi-VN"/>
        </w:rPr>
        <w:t xml:space="preserve"> Nghị định số 46/2017/NĐ-CP ngày 21/4/2017 của Chính phủ quy định về điều kiện đầu tư và hoạt động trong lĩnh vực giáo dục;</w:t>
      </w:r>
    </w:p>
    <w:p w14:paraId="6FBC5AAD" w14:textId="77777777" w:rsidR="001A3CBC" w:rsidRPr="00954408" w:rsidRDefault="001A3CBC" w:rsidP="001A3CBC">
      <w:pPr>
        <w:spacing w:before="60" w:after="100" w:line="276" w:lineRule="auto"/>
        <w:ind w:firstLine="709"/>
        <w:jc w:val="both"/>
        <w:rPr>
          <w:iCs/>
          <w:szCs w:val="28"/>
        </w:rPr>
      </w:pPr>
      <w:r w:rsidRPr="00954408">
        <w:rPr>
          <w:iCs/>
          <w:szCs w:val="28"/>
        </w:rPr>
        <w:t>b)</w:t>
      </w:r>
      <w:r w:rsidRPr="00954408">
        <w:rPr>
          <w:iCs/>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14:paraId="617E6B99" w14:textId="77777777" w:rsidR="001A3CBC" w:rsidRPr="001A3CBC" w:rsidRDefault="001A3CBC" w:rsidP="001A3CBC">
      <w:pPr>
        <w:ind w:firstLine="720"/>
        <w:jc w:val="both"/>
        <w:rPr>
          <w:b/>
          <w:bCs/>
          <w:iCs/>
        </w:rPr>
      </w:pPr>
    </w:p>
    <w:sectPr w:rsidR="001A3CBC" w:rsidRPr="001A3CBC" w:rsidSect="00646AB8">
      <w:headerReference w:type="first" r:id="rId25"/>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FE437" w14:textId="77777777" w:rsidR="003B4A2C" w:rsidRDefault="003B4A2C" w:rsidP="00E81277">
      <w:r>
        <w:separator/>
      </w:r>
    </w:p>
  </w:endnote>
  <w:endnote w:type="continuationSeparator" w:id="0">
    <w:p w14:paraId="7542807F" w14:textId="77777777" w:rsidR="003B4A2C" w:rsidRDefault="003B4A2C" w:rsidP="00E8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2258C" w14:textId="77777777" w:rsidR="005F3B24" w:rsidRPr="006A60D6" w:rsidRDefault="005F3B24">
    <w:pPr>
      <w:pStyle w:val="Footer"/>
      <w:jc w:val="right"/>
    </w:pPr>
  </w:p>
  <w:p w14:paraId="3017470C" w14:textId="77777777" w:rsidR="005F3B24" w:rsidRPr="003576C5" w:rsidRDefault="005F3B24" w:rsidP="0066499F">
    <w:pPr>
      <w:pStyle w:val="Footer"/>
      <w:ind w:right="360"/>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4D8F" w14:textId="77777777" w:rsidR="005F3B24" w:rsidRPr="005E4659" w:rsidRDefault="005F3B24" w:rsidP="0066499F">
    <w:pPr>
      <w:pStyle w:val="Footer"/>
      <w:jc w:val="right"/>
      <w:rPr>
        <w:sz w:val="25"/>
        <w:szCs w:val="2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3085"/>
      <w:docPartObj>
        <w:docPartGallery w:val="Page Numbers (Bottom of Page)"/>
        <w:docPartUnique/>
      </w:docPartObj>
    </w:sdtPr>
    <w:sdtEndPr>
      <w:rPr>
        <w:sz w:val="25"/>
        <w:szCs w:val="25"/>
      </w:rPr>
    </w:sdtEndPr>
    <w:sdtContent>
      <w:p w14:paraId="5F24C1BB" w14:textId="77777777" w:rsidR="005F3B24" w:rsidRPr="00065371" w:rsidRDefault="005F3B24" w:rsidP="0066499F">
        <w:pPr>
          <w:pStyle w:val="Footer"/>
          <w:jc w:val="right"/>
          <w:rPr>
            <w:sz w:val="25"/>
            <w:szCs w:val="25"/>
          </w:rPr>
        </w:pPr>
        <w:r w:rsidRPr="00065371">
          <w:rPr>
            <w:sz w:val="25"/>
            <w:szCs w:val="25"/>
          </w:rPr>
          <w:fldChar w:fldCharType="begin"/>
        </w:r>
        <w:r w:rsidRPr="00065371">
          <w:rPr>
            <w:sz w:val="25"/>
            <w:szCs w:val="25"/>
          </w:rPr>
          <w:instrText xml:space="preserve"> PAGE   \* MERGEFORMAT </w:instrText>
        </w:r>
        <w:r w:rsidRPr="00065371">
          <w:rPr>
            <w:sz w:val="25"/>
            <w:szCs w:val="25"/>
          </w:rPr>
          <w:fldChar w:fldCharType="separate"/>
        </w:r>
        <w:r>
          <w:rPr>
            <w:noProof/>
            <w:sz w:val="25"/>
            <w:szCs w:val="25"/>
          </w:rPr>
          <w:t>1</w:t>
        </w:r>
        <w:r w:rsidRPr="00065371">
          <w:rPr>
            <w:sz w:val="25"/>
            <w:szCs w:val="25"/>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DF74" w14:textId="77777777" w:rsidR="005F3B24" w:rsidRPr="003576C5" w:rsidRDefault="005F3B24" w:rsidP="0066499F">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E5F7B" w14:textId="77777777" w:rsidR="005F3B24" w:rsidRPr="003576C5" w:rsidRDefault="005F3B24" w:rsidP="0066499F">
    <w:pPr>
      <w:pStyle w:val="Footer"/>
      <w:ind w:right="36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EC982" w14:textId="77777777" w:rsidR="005F3B24" w:rsidRPr="003576C5" w:rsidRDefault="005F3B24" w:rsidP="0066499F">
    <w:pPr>
      <w:pStyle w:val="Footer"/>
      <w:ind w:right="36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CA5B" w14:textId="77777777" w:rsidR="005F3B24" w:rsidRPr="003576C5" w:rsidRDefault="005F3B24" w:rsidP="0066499F">
    <w:pPr>
      <w:pStyle w:val="Footer"/>
      <w:ind w:right="36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C0C5D" w14:textId="77777777" w:rsidR="005F3B24" w:rsidRPr="003576C5" w:rsidRDefault="005F3B24" w:rsidP="0066499F">
    <w:pPr>
      <w:pStyle w:val="Footer"/>
      <w:ind w:right="36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F3EEC" w14:textId="77777777" w:rsidR="005F3B24" w:rsidRPr="003576C5" w:rsidRDefault="005F3B24" w:rsidP="0066499F">
    <w:pPr>
      <w:pStyle w:val="Footer"/>
      <w:ind w:right="36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D078" w14:textId="77777777" w:rsidR="005F3B24" w:rsidRPr="005E4659" w:rsidRDefault="005F3B24" w:rsidP="0066499F">
    <w:pPr>
      <w:pStyle w:val="Footer"/>
      <w:jc w:val="right"/>
      <w:rPr>
        <w:sz w:val="25"/>
        <w:szCs w:val="25"/>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3124"/>
      <w:docPartObj>
        <w:docPartGallery w:val="Page Numbers (Bottom of Page)"/>
        <w:docPartUnique/>
      </w:docPartObj>
    </w:sdtPr>
    <w:sdtEndPr>
      <w:rPr>
        <w:sz w:val="25"/>
        <w:szCs w:val="25"/>
      </w:rPr>
    </w:sdtEndPr>
    <w:sdtContent>
      <w:p w14:paraId="00651550" w14:textId="77777777" w:rsidR="005F3B24" w:rsidRPr="00065371" w:rsidRDefault="005F3B24" w:rsidP="0066499F">
        <w:pPr>
          <w:pStyle w:val="Footer"/>
          <w:jc w:val="right"/>
          <w:rPr>
            <w:sz w:val="25"/>
            <w:szCs w:val="25"/>
          </w:rPr>
        </w:pPr>
        <w:r w:rsidRPr="00065371">
          <w:rPr>
            <w:sz w:val="25"/>
            <w:szCs w:val="25"/>
          </w:rPr>
          <w:fldChar w:fldCharType="begin"/>
        </w:r>
        <w:r w:rsidRPr="00065371">
          <w:rPr>
            <w:sz w:val="25"/>
            <w:szCs w:val="25"/>
          </w:rPr>
          <w:instrText xml:space="preserve"> PAGE   \* MERGEFORMAT </w:instrText>
        </w:r>
        <w:r w:rsidRPr="00065371">
          <w:rPr>
            <w:sz w:val="25"/>
            <w:szCs w:val="25"/>
          </w:rPr>
          <w:fldChar w:fldCharType="separate"/>
        </w:r>
        <w:r>
          <w:rPr>
            <w:noProof/>
            <w:sz w:val="25"/>
            <w:szCs w:val="25"/>
          </w:rPr>
          <w:t>1</w:t>
        </w:r>
        <w:r w:rsidRPr="00065371">
          <w:rPr>
            <w:sz w:val="25"/>
            <w:szCs w:val="25"/>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3E73E" w14:textId="77777777" w:rsidR="003B4A2C" w:rsidRDefault="003B4A2C" w:rsidP="00E81277">
      <w:r>
        <w:separator/>
      </w:r>
    </w:p>
  </w:footnote>
  <w:footnote w:type="continuationSeparator" w:id="0">
    <w:p w14:paraId="642690A6" w14:textId="77777777" w:rsidR="003B4A2C" w:rsidRDefault="003B4A2C" w:rsidP="00E81277">
      <w:r>
        <w:continuationSeparator/>
      </w:r>
    </w:p>
  </w:footnote>
  <w:footnote w:id="1">
    <w:p w14:paraId="0876509B" w14:textId="77777777" w:rsidR="005F3B24" w:rsidRPr="00C82905" w:rsidRDefault="005F3B24" w:rsidP="00D63DF8">
      <w:pPr>
        <w:pStyle w:val="FootnoteText"/>
        <w:rPr>
          <w:vertAlign w:val="superscript"/>
        </w:rPr>
      </w:pPr>
      <w:r>
        <w:rPr>
          <w:vertAlign w:val="superscript"/>
        </w:rPr>
        <w:t>(</w:t>
      </w:r>
      <w:r>
        <w:rPr>
          <w:rStyle w:val="FootnoteReference"/>
        </w:rPr>
        <w:footnoteRef/>
      </w:r>
      <w:r>
        <w:rPr>
          <w:vertAlign w:val="superscript"/>
        </w:rPr>
        <w:t>)</w:t>
      </w:r>
      <w:r w:rsidRPr="00347F4D">
        <w:rPr>
          <w:lang w:val="vi-VN"/>
        </w:rPr>
        <w:t xml:space="preserve">Cơ chế giải quyết: MCLT: Thực hiện theo cơ chế một cửa liên thông; MC: Thực hiện theo cơ chế một cửa; </w:t>
      </w:r>
      <w:r>
        <w:rPr>
          <w:lang w:val="vi-VN"/>
        </w:rPr>
        <w:t xml:space="preserve">K: Không </w:t>
      </w:r>
      <w:r w:rsidRPr="00347F4D">
        <w:rPr>
          <w:lang w:val="vi-VN"/>
        </w:rPr>
        <w:t xml:space="preserve">thực hiện </w:t>
      </w:r>
      <w:r>
        <w:rPr>
          <w:lang w:val="vi-VN"/>
        </w:rPr>
        <w:t>theo cơ chế một cửa, một cửa liên thông</w:t>
      </w:r>
    </w:p>
  </w:footnote>
  <w:footnote w:id="2">
    <w:p w14:paraId="13478F08" w14:textId="77777777" w:rsidR="005F3B24" w:rsidRDefault="005F3B24" w:rsidP="0066499F">
      <w:pPr>
        <w:pStyle w:val="FootnoteText"/>
      </w:pPr>
      <w:r>
        <w:rPr>
          <w:rStyle w:val="FootnoteReference"/>
          <w:rFonts w:eastAsia="Arial"/>
        </w:rPr>
        <w:footnoteRef/>
      </w:r>
      <w:r>
        <w:t xml:space="preserve"> Chỉ tiêu thuộc đối tượng giao nhiệm vụ, đặt hàng hoặc đấu thầu của địa phương  (ghi rõ tên địa phương) hoặc chỉ tiêu đào tạo theo nhu cầu xã hội (không thuộc giao nhiệm vụ, đặt hàng hoặc đấu thầu).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358743"/>
      <w:docPartObj>
        <w:docPartGallery w:val="Page Numbers (Top of Page)"/>
        <w:docPartUnique/>
      </w:docPartObj>
    </w:sdtPr>
    <w:sdtEndPr>
      <w:rPr>
        <w:noProof/>
      </w:rPr>
    </w:sdtEndPr>
    <w:sdtContent>
      <w:p w14:paraId="2C1BC277" w14:textId="5E20CCA5" w:rsidR="005F3B24" w:rsidRDefault="005F3B24">
        <w:pPr>
          <w:pStyle w:val="Header"/>
          <w:jc w:val="center"/>
        </w:pPr>
        <w:r>
          <w:fldChar w:fldCharType="begin"/>
        </w:r>
        <w:r>
          <w:instrText xml:space="preserve"> PAGE   \* MERGEFORMAT </w:instrText>
        </w:r>
        <w:r>
          <w:fldChar w:fldCharType="separate"/>
        </w:r>
        <w:r w:rsidR="009C2900">
          <w:rPr>
            <w:noProof/>
          </w:rPr>
          <w:t>17</w:t>
        </w:r>
        <w:r>
          <w:rPr>
            <w:noProof/>
          </w:rPr>
          <w:fldChar w:fldCharType="end"/>
        </w:r>
      </w:p>
    </w:sdtContent>
  </w:sdt>
  <w:p w14:paraId="2D3D2891" w14:textId="77777777" w:rsidR="005F3B24" w:rsidRDefault="005F3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9D40" w14:textId="237239DD" w:rsidR="005F3B24" w:rsidRDefault="005F3B24">
    <w:pPr>
      <w:pStyle w:val="Header"/>
      <w:jc w:val="center"/>
    </w:pPr>
  </w:p>
  <w:p w14:paraId="1BF3106E" w14:textId="77777777" w:rsidR="005F3B24" w:rsidRDefault="005F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A44D" w14:textId="77777777" w:rsidR="005F3B24" w:rsidRDefault="005F3B24">
    <w:pPr>
      <w:pStyle w:val="Header"/>
      <w:jc w:val="center"/>
    </w:pPr>
  </w:p>
  <w:p w14:paraId="362CF50A" w14:textId="77777777" w:rsidR="005F3B24" w:rsidRDefault="005F3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ACF"/>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D1AF7"/>
    <w:multiLevelType w:val="hybridMultilevel"/>
    <w:tmpl w:val="CD189EEA"/>
    <w:lvl w:ilvl="0" w:tplc="FD0C4520">
      <w:start w:val="1"/>
      <w:numFmt w:val="lowerLetter"/>
      <w:lvlText w:val="%1)"/>
      <w:lvlJc w:val="left"/>
      <w:pPr>
        <w:tabs>
          <w:tab w:val="num" w:pos="1440"/>
        </w:tabs>
        <w:ind w:left="1440" w:hanging="360"/>
      </w:pPr>
      <w:rPr>
        <w:rFonts w:ascii="Times New Roman" w:eastAsia="Times New Roman" w:hAnsi="Times New Roman" w:cs="Times New Roman"/>
      </w:rPr>
    </w:lvl>
    <w:lvl w:ilvl="1" w:tplc="4E38359A">
      <w:start w:val="1"/>
      <w:numFmt w:val="decimal"/>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804E2"/>
    <w:multiLevelType w:val="hybridMultilevel"/>
    <w:tmpl w:val="E5D0F654"/>
    <w:lvl w:ilvl="0" w:tplc="E6DAEF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390A0F"/>
    <w:multiLevelType w:val="hybridMultilevel"/>
    <w:tmpl w:val="45DA47DA"/>
    <w:lvl w:ilvl="0" w:tplc="36582BF8">
      <w:start w:val="4"/>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0BF97A58"/>
    <w:multiLevelType w:val="hybridMultilevel"/>
    <w:tmpl w:val="0B0ABDC6"/>
    <w:lvl w:ilvl="0" w:tplc="16483B44">
      <w:start w:val="11"/>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5">
    <w:nsid w:val="155224F1"/>
    <w:multiLevelType w:val="hybridMultilevel"/>
    <w:tmpl w:val="1520F020"/>
    <w:lvl w:ilvl="0" w:tplc="E6DAEF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5CC762A"/>
    <w:multiLevelType w:val="hybridMultilevel"/>
    <w:tmpl w:val="5CAA5D90"/>
    <w:lvl w:ilvl="0" w:tplc="E6DAEF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4120326"/>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728FA"/>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12F0E"/>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E4C98"/>
    <w:multiLevelType w:val="hybridMultilevel"/>
    <w:tmpl w:val="E5D0F654"/>
    <w:lvl w:ilvl="0" w:tplc="E6DAEF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F2128CC"/>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C7196"/>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1A51B7"/>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D1E38"/>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F92604"/>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281081"/>
    <w:multiLevelType w:val="hybridMultilevel"/>
    <w:tmpl w:val="681C851E"/>
    <w:lvl w:ilvl="0" w:tplc="AC907A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FEE6E9E"/>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DB3729"/>
    <w:multiLevelType w:val="hybridMultilevel"/>
    <w:tmpl w:val="AA74D134"/>
    <w:lvl w:ilvl="0" w:tplc="5374E5F4">
      <w:start w:val="1"/>
      <w:numFmt w:val="lowerLetter"/>
      <w:lvlText w:val="%1)"/>
      <w:lvlJc w:val="left"/>
      <w:pPr>
        <w:tabs>
          <w:tab w:val="num" w:pos="900"/>
        </w:tabs>
        <w:ind w:left="900" w:hanging="360"/>
      </w:pPr>
      <w:rPr>
        <w:rFonts w:hint="default"/>
        <w:color w:val="auto"/>
      </w:rPr>
    </w:lvl>
    <w:lvl w:ilvl="1" w:tplc="04090019">
      <w:start w:val="1"/>
      <w:numFmt w:val="lowerLetter"/>
      <w:lvlText w:val="%2."/>
      <w:lvlJc w:val="left"/>
      <w:pPr>
        <w:tabs>
          <w:tab w:val="num" w:pos="1620"/>
        </w:tabs>
        <w:ind w:left="1620" w:hanging="360"/>
      </w:pPr>
    </w:lvl>
    <w:lvl w:ilvl="2" w:tplc="571C5154">
      <w:start w:val="4"/>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62DE3851"/>
    <w:multiLevelType w:val="hybridMultilevel"/>
    <w:tmpl w:val="5818043A"/>
    <w:lvl w:ilvl="0" w:tplc="48E2828A">
      <w:start w:val="1"/>
      <w:numFmt w:val="lowerLetter"/>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B380C88"/>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4664E"/>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ED74DE"/>
    <w:multiLevelType w:val="multilevel"/>
    <w:tmpl w:val="61E64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72032E6B"/>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011EB8"/>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DC10FD"/>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C92D33"/>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0"/>
  </w:num>
  <w:num w:numId="5">
    <w:abstractNumId w:val="5"/>
  </w:num>
  <w:num w:numId="6">
    <w:abstractNumId w:val="17"/>
  </w:num>
  <w:num w:numId="7">
    <w:abstractNumId w:val="9"/>
  </w:num>
  <w:num w:numId="8">
    <w:abstractNumId w:val="23"/>
  </w:num>
  <w:num w:numId="9">
    <w:abstractNumId w:val="2"/>
  </w:num>
  <w:num w:numId="10">
    <w:abstractNumId w:val="24"/>
  </w:num>
  <w:num w:numId="11">
    <w:abstractNumId w:val="12"/>
  </w:num>
  <w:num w:numId="12">
    <w:abstractNumId w:val="8"/>
  </w:num>
  <w:num w:numId="13">
    <w:abstractNumId w:val="14"/>
  </w:num>
  <w:num w:numId="14">
    <w:abstractNumId w:val="11"/>
  </w:num>
  <w:num w:numId="15">
    <w:abstractNumId w:val="25"/>
  </w:num>
  <w:num w:numId="16">
    <w:abstractNumId w:val="7"/>
  </w:num>
  <w:num w:numId="17">
    <w:abstractNumId w:val="26"/>
  </w:num>
  <w:num w:numId="18">
    <w:abstractNumId w:val="20"/>
  </w:num>
  <w:num w:numId="19">
    <w:abstractNumId w:val="21"/>
  </w:num>
  <w:num w:numId="20">
    <w:abstractNumId w:val="19"/>
  </w:num>
  <w:num w:numId="21">
    <w:abstractNumId w:val="3"/>
  </w:num>
  <w:num w:numId="22">
    <w:abstractNumId w:val="16"/>
  </w:num>
  <w:num w:numId="23">
    <w:abstractNumId w:val="1"/>
  </w:num>
  <w:num w:numId="24">
    <w:abstractNumId w:val="18"/>
  </w:num>
  <w:num w:numId="25">
    <w:abstractNumId w:val="22"/>
    <w:lvlOverride w:ilvl="0">
      <w:startOverride w:val="2"/>
    </w:lvlOverride>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43"/>
    <w:rsid w:val="00032B32"/>
    <w:rsid w:val="00033752"/>
    <w:rsid w:val="00033754"/>
    <w:rsid w:val="0004161D"/>
    <w:rsid w:val="0004486A"/>
    <w:rsid w:val="00047A12"/>
    <w:rsid w:val="0005605F"/>
    <w:rsid w:val="00063B19"/>
    <w:rsid w:val="00070057"/>
    <w:rsid w:val="0007685D"/>
    <w:rsid w:val="00082955"/>
    <w:rsid w:val="000A0F9C"/>
    <w:rsid w:val="000B1578"/>
    <w:rsid w:val="000B52BF"/>
    <w:rsid w:val="000C58CC"/>
    <w:rsid w:val="000D353A"/>
    <w:rsid w:val="000D661B"/>
    <w:rsid w:val="000F5762"/>
    <w:rsid w:val="001036D5"/>
    <w:rsid w:val="001047CA"/>
    <w:rsid w:val="001154C7"/>
    <w:rsid w:val="00124155"/>
    <w:rsid w:val="00135BBD"/>
    <w:rsid w:val="00143469"/>
    <w:rsid w:val="00143B7B"/>
    <w:rsid w:val="00154ED8"/>
    <w:rsid w:val="00155A8A"/>
    <w:rsid w:val="00156927"/>
    <w:rsid w:val="001579CD"/>
    <w:rsid w:val="00170B11"/>
    <w:rsid w:val="001A3CBC"/>
    <w:rsid w:val="001A729C"/>
    <w:rsid w:val="001B4D35"/>
    <w:rsid w:val="001B70EA"/>
    <w:rsid w:val="001D4779"/>
    <w:rsid w:val="002022C1"/>
    <w:rsid w:val="00204531"/>
    <w:rsid w:val="0020715E"/>
    <w:rsid w:val="00220828"/>
    <w:rsid w:val="002208F2"/>
    <w:rsid w:val="00256CBD"/>
    <w:rsid w:val="0026647C"/>
    <w:rsid w:val="00266817"/>
    <w:rsid w:val="00266BA9"/>
    <w:rsid w:val="00266EA5"/>
    <w:rsid w:val="00284ED6"/>
    <w:rsid w:val="002862D1"/>
    <w:rsid w:val="002B3BE3"/>
    <w:rsid w:val="002D1BEA"/>
    <w:rsid w:val="002E74D4"/>
    <w:rsid w:val="002F30FD"/>
    <w:rsid w:val="002F5A98"/>
    <w:rsid w:val="00303BB7"/>
    <w:rsid w:val="0032411E"/>
    <w:rsid w:val="0033275F"/>
    <w:rsid w:val="00363753"/>
    <w:rsid w:val="0038463A"/>
    <w:rsid w:val="00395601"/>
    <w:rsid w:val="003A4874"/>
    <w:rsid w:val="003A5603"/>
    <w:rsid w:val="003A6623"/>
    <w:rsid w:val="003B116F"/>
    <w:rsid w:val="003B4A2C"/>
    <w:rsid w:val="003C25D2"/>
    <w:rsid w:val="003C6A8D"/>
    <w:rsid w:val="003F3273"/>
    <w:rsid w:val="003F50E3"/>
    <w:rsid w:val="00404BB3"/>
    <w:rsid w:val="00422354"/>
    <w:rsid w:val="004A24DB"/>
    <w:rsid w:val="004A2576"/>
    <w:rsid w:val="004A5A32"/>
    <w:rsid w:val="004C0184"/>
    <w:rsid w:val="004C0B84"/>
    <w:rsid w:val="004C11C0"/>
    <w:rsid w:val="004E43C7"/>
    <w:rsid w:val="00501D90"/>
    <w:rsid w:val="005308E1"/>
    <w:rsid w:val="0053457B"/>
    <w:rsid w:val="00573ADB"/>
    <w:rsid w:val="00580A94"/>
    <w:rsid w:val="00581FF1"/>
    <w:rsid w:val="00587487"/>
    <w:rsid w:val="00597CB9"/>
    <w:rsid w:val="005A1262"/>
    <w:rsid w:val="005A6075"/>
    <w:rsid w:val="005A60FE"/>
    <w:rsid w:val="005B29A7"/>
    <w:rsid w:val="005B52BC"/>
    <w:rsid w:val="005B6077"/>
    <w:rsid w:val="005F3B24"/>
    <w:rsid w:val="006036BD"/>
    <w:rsid w:val="00630C3B"/>
    <w:rsid w:val="00632EDF"/>
    <w:rsid w:val="00646AB8"/>
    <w:rsid w:val="006571E8"/>
    <w:rsid w:val="0066499F"/>
    <w:rsid w:val="0067261D"/>
    <w:rsid w:val="00682DA4"/>
    <w:rsid w:val="00683C50"/>
    <w:rsid w:val="00687F06"/>
    <w:rsid w:val="00691ABA"/>
    <w:rsid w:val="0069259C"/>
    <w:rsid w:val="00692AFD"/>
    <w:rsid w:val="00693896"/>
    <w:rsid w:val="006A18D0"/>
    <w:rsid w:val="006A21E2"/>
    <w:rsid w:val="006B6E7A"/>
    <w:rsid w:val="006D1A99"/>
    <w:rsid w:val="006F4674"/>
    <w:rsid w:val="00720D89"/>
    <w:rsid w:val="007234C7"/>
    <w:rsid w:val="007377A8"/>
    <w:rsid w:val="0074193B"/>
    <w:rsid w:val="00761900"/>
    <w:rsid w:val="007624D6"/>
    <w:rsid w:val="007B07A4"/>
    <w:rsid w:val="007C0692"/>
    <w:rsid w:val="007D585E"/>
    <w:rsid w:val="007F0533"/>
    <w:rsid w:val="00802C44"/>
    <w:rsid w:val="00807123"/>
    <w:rsid w:val="00811E08"/>
    <w:rsid w:val="008160C7"/>
    <w:rsid w:val="00831984"/>
    <w:rsid w:val="00833C15"/>
    <w:rsid w:val="008361D6"/>
    <w:rsid w:val="00840E61"/>
    <w:rsid w:val="00845987"/>
    <w:rsid w:val="008531B6"/>
    <w:rsid w:val="008559D2"/>
    <w:rsid w:val="00860011"/>
    <w:rsid w:val="008656A7"/>
    <w:rsid w:val="008660AE"/>
    <w:rsid w:val="00890B2C"/>
    <w:rsid w:val="008931CE"/>
    <w:rsid w:val="008A722F"/>
    <w:rsid w:val="008E2ABF"/>
    <w:rsid w:val="008E3B66"/>
    <w:rsid w:val="008F1E8B"/>
    <w:rsid w:val="00914198"/>
    <w:rsid w:val="00921906"/>
    <w:rsid w:val="00923470"/>
    <w:rsid w:val="00926E43"/>
    <w:rsid w:val="00957162"/>
    <w:rsid w:val="00961815"/>
    <w:rsid w:val="009668AE"/>
    <w:rsid w:val="00983FB0"/>
    <w:rsid w:val="009873B6"/>
    <w:rsid w:val="009916FC"/>
    <w:rsid w:val="00995BD5"/>
    <w:rsid w:val="009A2912"/>
    <w:rsid w:val="009B1F29"/>
    <w:rsid w:val="009C2900"/>
    <w:rsid w:val="009D3B73"/>
    <w:rsid w:val="009E3B2C"/>
    <w:rsid w:val="009E6620"/>
    <w:rsid w:val="00A013DE"/>
    <w:rsid w:val="00A20395"/>
    <w:rsid w:val="00A25D86"/>
    <w:rsid w:val="00A328A0"/>
    <w:rsid w:val="00A534C2"/>
    <w:rsid w:val="00A613EC"/>
    <w:rsid w:val="00A619CF"/>
    <w:rsid w:val="00A6699B"/>
    <w:rsid w:val="00A6725A"/>
    <w:rsid w:val="00A70968"/>
    <w:rsid w:val="00A76763"/>
    <w:rsid w:val="00A91A60"/>
    <w:rsid w:val="00A9280A"/>
    <w:rsid w:val="00AA2E97"/>
    <w:rsid w:val="00AB523D"/>
    <w:rsid w:val="00AB6FFF"/>
    <w:rsid w:val="00AD5791"/>
    <w:rsid w:val="00AF2DC0"/>
    <w:rsid w:val="00B01175"/>
    <w:rsid w:val="00B05D1B"/>
    <w:rsid w:val="00B201A2"/>
    <w:rsid w:val="00B24973"/>
    <w:rsid w:val="00B35FC5"/>
    <w:rsid w:val="00B64BC0"/>
    <w:rsid w:val="00B71665"/>
    <w:rsid w:val="00B730F7"/>
    <w:rsid w:val="00B81EAF"/>
    <w:rsid w:val="00B84F7B"/>
    <w:rsid w:val="00B95CA1"/>
    <w:rsid w:val="00B96AC8"/>
    <w:rsid w:val="00BA69A7"/>
    <w:rsid w:val="00BB15CD"/>
    <w:rsid w:val="00BB4FBA"/>
    <w:rsid w:val="00BD391B"/>
    <w:rsid w:val="00BF2DE7"/>
    <w:rsid w:val="00BF5809"/>
    <w:rsid w:val="00C126B3"/>
    <w:rsid w:val="00C22019"/>
    <w:rsid w:val="00C40625"/>
    <w:rsid w:val="00C41E80"/>
    <w:rsid w:val="00C45EF0"/>
    <w:rsid w:val="00C73418"/>
    <w:rsid w:val="00C8102A"/>
    <w:rsid w:val="00C81F00"/>
    <w:rsid w:val="00C82E59"/>
    <w:rsid w:val="00CA4719"/>
    <w:rsid w:val="00CB2F29"/>
    <w:rsid w:val="00CB3082"/>
    <w:rsid w:val="00CC16BE"/>
    <w:rsid w:val="00CC24EC"/>
    <w:rsid w:val="00CE5485"/>
    <w:rsid w:val="00CF25A2"/>
    <w:rsid w:val="00CF37F0"/>
    <w:rsid w:val="00CF5799"/>
    <w:rsid w:val="00D17F1F"/>
    <w:rsid w:val="00D342D3"/>
    <w:rsid w:val="00D42CAF"/>
    <w:rsid w:val="00D63DF8"/>
    <w:rsid w:val="00D76EFC"/>
    <w:rsid w:val="00D854E0"/>
    <w:rsid w:val="00DA3BBE"/>
    <w:rsid w:val="00DB70CA"/>
    <w:rsid w:val="00DC1E9A"/>
    <w:rsid w:val="00DE741A"/>
    <w:rsid w:val="00E02258"/>
    <w:rsid w:val="00E22D40"/>
    <w:rsid w:val="00E3584A"/>
    <w:rsid w:val="00E42572"/>
    <w:rsid w:val="00E51D82"/>
    <w:rsid w:val="00E71D1D"/>
    <w:rsid w:val="00E75265"/>
    <w:rsid w:val="00E81277"/>
    <w:rsid w:val="00E822DB"/>
    <w:rsid w:val="00E82D54"/>
    <w:rsid w:val="00E94360"/>
    <w:rsid w:val="00EC1614"/>
    <w:rsid w:val="00ED265F"/>
    <w:rsid w:val="00ED4032"/>
    <w:rsid w:val="00ED75D7"/>
    <w:rsid w:val="00F04926"/>
    <w:rsid w:val="00F15A99"/>
    <w:rsid w:val="00F461F2"/>
    <w:rsid w:val="00F46D79"/>
    <w:rsid w:val="00F53B05"/>
    <w:rsid w:val="00F725AA"/>
    <w:rsid w:val="00F75570"/>
    <w:rsid w:val="00F94FD4"/>
    <w:rsid w:val="00FA588B"/>
    <w:rsid w:val="00FD04E6"/>
    <w:rsid w:val="00FD1EF3"/>
    <w:rsid w:val="00FE413E"/>
    <w:rsid w:val="00FE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E57E2"/>
  <w15:chartTrackingRefBased/>
  <w15:docId w15:val="{42ED2B1D-4629-4092-8851-E24E44E2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9C"/>
  </w:style>
  <w:style w:type="paragraph" w:styleId="Heading2">
    <w:name w:val="heading 2"/>
    <w:basedOn w:val="Normal"/>
    <w:next w:val="Normal"/>
    <w:link w:val="Heading2Char"/>
    <w:uiPriority w:val="9"/>
    <w:semiHidden/>
    <w:unhideWhenUsed/>
    <w:qFormat/>
    <w:rsid w:val="008459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047A12"/>
    <w:pPr>
      <w:keepNext/>
      <w:spacing w:before="240" w:after="60"/>
      <w:outlineLvl w:val="2"/>
    </w:pPr>
    <w:rPr>
      <w:rFonts w:ascii="Arial" w:eastAsia="SimSun" w:hAnsi="Arial"/>
      <w:b/>
      <w:bCs/>
      <w:sz w:val="26"/>
      <w:szCs w:val="26"/>
      <w:lang w:eastAsia="zh-CN"/>
    </w:rPr>
  </w:style>
  <w:style w:type="paragraph" w:styleId="Heading5">
    <w:name w:val="heading 5"/>
    <w:basedOn w:val="Normal"/>
    <w:next w:val="Normal"/>
    <w:link w:val="Heading5Char"/>
    <w:uiPriority w:val="9"/>
    <w:semiHidden/>
    <w:unhideWhenUsed/>
    <w:qFormat/>
    <w:rsid w:val="00047A12"/>
    <w:pPr>
      <w:keepNext/>
      <w:keepLines/>
      <w:spacing w:before="200"/>
      <w:outlineLvl w:val="4"/>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ngPhn">
    <w:name w:val="Chương/Phần"/>
    <w:basedOn w:val="Normal"/>
    <w:qFormat/>
    <w:rsid w:val="00070057"/>
    <w:pPr>
      <w:jc w:val="center"/>
    </w:pPr>
    <w:rPr>
      <w:b/>
      <w:sz w:val="26"/>
    </w:rPr>
  </w:style>
  <w:style w:type="paragraph" w:customStyle="1" w:styleId="M1">
    <w:name w:val="ĐM1"/>
    <w:basedOn w:val="Normal"/>
    <w:qFormat/>
    <w:rsid w:val="00070057"/>
    <w:pPr>
      <w:ind w:firstLine="720"/>
      <w:jc w:val="both"/>
    </w:pPr>
    <w:rPr>
      <w:caps/>
      <w:sz w:val="26"/>
    </w:rPr>
  </w:style>
  <w:style w:type="paragraph" w:customStyle="1" w:styleId="MC">
    <w:name w:val="ĐMC"/>
    <w:basedOn w:val="Normal"/>
    <w:qFormat/>
    <w:rsid w:val="00070057"/>
    <w:pPr>
      <w:ind w:firstLine="720"/>
      <w:jc w:val="both"/>
    </w:pPr>
    <w:rPr>
      <w:b/>
    </w:rPr>
  </w:style>
  <w:style w:type="paragraph" w:customStyle="1" w:styleId="MI">
    <w:name w:val="ĐMI"/>
    <w:basedOn w:val="Normal"/>
    <w:qFormat/>
    <w:rsid w:val="00070057"/>
    <w:pPr>
      <w:ind w:firstLine="720"/>
      <w:jc w:val="both"/>
    </w:pPr>
    <w:rPr>
      <w:b/>
      <w:caps/>
      <w:sz w:val="26"/>
    </w:rPr>
  </w:style>
  <w:style w:type="paragraph" w:customStyle="1" w:styleId="0-ChngPhn">
    <w:name w:val="0-Chương/Phần"/>
    <w:basedOn w:val="Normal"/>
    <w:qFormat/>
    <w:rsid w:val="00070057"/>
    <w:pPr>
      <w:jc w:val="center"/>
      <w:outlineLvl w:val="0"/>
    </w:pPr>
    <w:rPr>
      <w:b/>
      <w:sz w:val="26"/>
    </w:rPr>
  </w:style>
  <w:style w:type="paragraph" w:customStyle="1" w:styleId="1-MI">
    <w:name w:val="1-ĐMI"/>
    <w:basedOn w:val="Normal"/>
    <w:qFormat/>
    <w:rsid w:val="00070057"/>
    <w:pPr>
      <w:ind w:firstLine="720"/>
      <w:jc w:val="both"/>
      <w:outlineLvl w:val="1"/>
    </w:pPr>
    <w:rPr>
      <w:b/>
      <w:caps/>
      <w:sz w:val="26"/>
    </w:rPr>
  </w:style>
  <w:style w:type="paragraph" w:customStyle="1" w:styleId="2-MC">
    <w:name w:val="2-ĐMC"/>
    <w:basedOn w:val="Normal"/>
    <w:qFormat/>
    <w:rsid w:val="00070057"/>
    <w:pPr>
      <w:ind w:firstLine="720"/>
      <w:jc w:val="both"/>
      <w:outlineLvl w:val="2"/>
    </w:pPr>
    <w:rPr>
      <w:b/>
    </w:rPr>
  </w:style>
  <w:style w:type="paragraph" w:customStyle="1" w:styleId="3-MCC">
    <w:name w:val="3-ĐMCC"/>
    <w:basedOn w:val="Normal"/>
    <w:qFormat/>
    <w:rsid w:val="00070057"/>
    <w:pPr>
      <w:ind w:firstLine="720"/>
      <w:jc w:val="both"/>
      <w:outlineLvl w:val="3"/>
    </w:pPr>
    <w:rPr>
      <w:b/>
      <w:i/>
    </w:rPr>
  </w:style>
  <w:style w:type="paragraph" w:customStyle="1" w:styleId="4-MCCC">
    <w:name w:val="4-ĐMCCC"/>
    <w:basedOn w:val="Normal"/>
    <w:qFormat/>
    <w:rsid w:val="00070057"/>
    <w:pPr>
      <w:ind w:firstLine="720"/>
      <w:jc w:val="both"/>
      <w:outlineLvl w:val="4"/>
    </w:pPr>
    <w:rPr>
      <w:i/>
    </w:rPr>
  </w:style>
  <w:style w:type="paragraph" w:customStyle="1" w:styleId="5-MCCCC">
    <w:name w:val="5-ĐMCCCC"/>
    <w:basedOn w:val="Normal"/>
    <w:qFormat/>
    <w:rsid w:val="00070057"/>
    <w:pPr>
      <w:ind w:firstLine="720"/>
      <w:jc w:val="both"/>
      <w:outlineLvl w:val="5"/>
    </w:pPr>
  </w:style>
  <w:style w:type="paragraph" w:customStyle="1" w:styleId="6-onthng">
    <w:name w:val="6-Đoạn thường"/>
    <w:basedOn w:val="Normal"/>
    <w:qFormat/>
    <w:rsid w:val="00070057"/>
    <w:pPr>
      <w:ind w:firstLine="720"/>
      <w:jc w:val="both"/>
    </w:pPr>
  </w:style>
  <w:style w:type="table" w:styleId="TableGrid">
    <w:name w:val="Table Grid"/>
    <w:basedOn w:val="TableNormal"/>
    <w:rsid w:val="0067261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0B11"/>
    <w:rPr>
      <w:color w:val="0563C1" w:themeColor="hyperlink"/>
      <w:u w:val="single"/>
    </w:rPr>
  </w:style>
  <w:style w:type="paragraph" w:styleId="Header">
    <w:name w:val="header"/>
    <w:basedOn w:val="Normal"/>
    <w:link w:val="HeaderChar"/>
    <w:uiPriority w:val="99"/>
    <w:unhideWhenUsed/>
    <w:rsid w:val="00E81277"/>
    <w:pPr>
      <w:tabs>
        <w:tab w:val="center" w:pos="4680"/>
        <w:tab w:val="right" w:pos="9360"/>
      </w:tabs>
    </w:pPr>
  </w:style>
  <w:style w:type="character" w:customStyle="1" w:styleId="HeaderChar">
    <w:name w:val="Header Char"/>
    <w:basedOn w:val="DefaultParagraphFont"/>
    <w:link w:val="Header"/>
    <w:uiPriority w:val="99"/>
    <w:rsid w:val="00E81277"/>
  </w:style>
  <w:style w:type="paragraph" w:styleId="Footer">
    <w:name w:val="footer"/>
    <w:basedOn w:val="Normal"/>
    <w:link w:val="FooterChar"/>
    <w:uiPriority w:val="99"/>
    <w:unhideWhenUsed/>
    <w:rsid w:val="00E81277"/>
    <w:pPr>
      <w:tabs>
        <w:tab w:val="center" w:pos="4680"/>
        <w:tab w:val="right" w:pos="9360"/>
      </w:tabs>
    </w:pPr>
  </w:style>
  <w:style w:type="character" w:customStyle="1" w:styleId="FooterChar">
    <w:name w:val="Footer Char"/>
    <w:basedOn w:val="DefaultParagraphFont"/>
    <w:link w:val="Footer"/>
    <w:uiPriority w:val="99"/>
    <w:rsid w:val="00E81277"/>
  </w:style>
  <w:style w:type="paragraph" w:styleId="NormalWeb">
    <w:name w:val="Normal (Web)"/>
    <w:aliases w:val="Normal (Web) Char"/>
    <w:basedOn w:val="Normal"/>
    <w:link w:val="NormalWebChar1"/>
    <w:uiPriority w:val="99"/>
    <w:rsid w:val="00926E43"/>
    <w:pPr>
      <w:suppressAutoHyphens/>
      <w:spacing w:before="28" w:after="28" w:line="100" w:lineRule="atLeast"/>
    </w:pPr>
    <w:rPr>
      <w:rFonts w:eastAsia="Times New Roman"/>
      <w:kern w:val="1"/>
      <w:sz w:val="24"/>
      <w:szCs w:val="24"/>
      <w:lang w:eastAsia="hi-IN" w:bidi="hi-IN"/>
    </w:rPr>
  </w:style>
  <w:style w:type="paragraph" w:styleId="BodyTextIndent">
    <w:name w:val="Body Text Indent"/>
    <w:aliases w:val="Body Text Indent Char Char,Body Text Indent Char Char Char Char Char Char,Body Text Indent Char Char Char"/>
    <w:basedOn w:val="Normal"/>
    <w:link w:val="BodyTextIndentChar"/>
    <w:rsid w:val="00926E43"/>
    <w:pPr>
      <w:suppressAutoHyphens/>
      <w:spacing w:after="120"/>
      <w:ind w:left="360"/>
    </w:pPr>
    <w:rPr>
      <w:rFonts w:eastAsia="Calibri"/>
      <w:kern w:val="1"/>
      <w:sz w:val="24"/>
      <w:szCs w:val="24"/>
      <w:lang w:eastAsia="hi-IN" w:bidi="hi-IN"/>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926E43"/>
    <w:rPr>
      <w:rFonts w:eastAsia="Calibri"/>
      <w:kern w:val="1"/>
      <w:sz w:val="24"/>
      <w:szCs w:val="24"/>
      <w:lang w:eastAsia="hi-IN" w:bidi="hi-IN"/>
    </w:rPr>
  </w:style>
  <w:style w:type="character" w:styleId="Strong">
    <w:name w:val="Strong"/>
    <w:uiPriority w:val="99"/>
    <w:qFormat/>
    <w:rsid w:val="00926E43"/>
    <w:rPr>
      <w:b/>
    </w:rPr>
  </w:style>
  <w:style w:type="paragraph" w:styleId="FootnoteText">
    <w:name w:val="footnote text"/>
    <w:basedOn w:val="Normal"/>
    <w:link w:val="FootnoteTextChar"/>
    <w:uiPriority w:val="99"/>
    <w:semiHidden/>
    <w:unhideWhenUsed/>
    <w:rsid w:val="000D353A"/>
    <w:rPr>
      <w:rFonts w:cstheme="minorBidi"/>
      <w:sz w:val="20"/>
      <w:szCs w:val="20"/>
    </w:rPr>
  </w:style>
  <w:style w:type="character" w:customStyle="1" w:styleId="FootnoteTextChar">
    <w:name w:val="Footnote Text Char"/>
    <w:basedOn w:val="DefaultParagraphFont"/>
    <w:link w:val="FootnoteText"/>
    <w:uiPriority w:val="99"/>
    <w:semiHidden/>
    <w:rsid w:val="000D353A"/>
    <w:rPr>
      <w:rFonts w:cstheme="minorBidi"/>
      <w:sz w:val="20"/>
      <w:szCs w:val="20"/>
    </w:rPr>
  </w:style>
  <w:style w:type="character" w:styleId="FootnoteReference">
    <w:name w:val="footnote reference"/>
    <w:basedOn w:val="DefaultParagraphFont"/>
    <w:uiPriority w:val="99"/>
    <w:unhideWhenUsed/>
    <w:rsid w:val="000D353A"/>
    <w:rPr>
      <w:vertAlign w:val="superscript"/>
    </w:rPr>
  </w:style>
  <w:style w:type="paragraph" w:styleId="ListParagraph">
    <w:name w:val="List Paragraph"/>
    <w:basedOn w:val="Normal"/>
    <w:uiPriority w:val="99"/>
    <w:qFormat/>
    <w:rsid w:val="000D353A"/>
    <w:pPr>
      <w:spacing w:line="259" w:lineRule="auto"/>
      <w:ind w:left="720"/>
      <w:contextualSpacing/>
    </w:pPr>
    <w:rPr>
      <w:rFonts w:cstheme="minorBidi"/>
    </w:rPr>
  </w:style>
  <w:style w:type="paragraph" w:styleId="BalloonText">
    <w:name w:val="Balloon Text"/>
    <w:basedOn w:val="Normal"/>
    <w:link w:val="BalloonTextChar"/>
    <w:uiPriority w:val="99"/>
    <w:semiHidden/>
    <w:unhideWhenUsed/>
    <w:rsid w:val="00865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A7"/>
    <w:rPr>
      <w:rFonts w:ascii="Segoe UI" w:hAnsi="Segoe UI" w:cs="Segoe UI"/>
      <w:sz w:val="18"/>
      <w:szCs w:val="18"/>
    </w:rPr>
  </w:style>
  <w:style w:type="character" w:styleId="FollowedHyperlink">
    <w:name w:val="FollowedHyperlink"/>
    <w:basedOn w:val="DefaultParagraphFont"/>
    <w:uiPriority w:val="99"/>
    <w:semiHidden/>
    <w:unhideWhenUsed/>
    <w:rsid w:val="004A24DB"/>
    <w:rPr>
      <w:color w:val="954F72" w:themeColor="followedHyperlink"/>
      <w:u w:val="single"/>
    </w:rPr>
  </w:style>
  <w:style w:type="paragraph" w:customStyle="1" w:styleId="sonvb">
    <w:name w:val="son vb"/>
    <w:basedOn w:val="Normal"/>
    <w:link w:val="sonvbChar"/>
    <w:qFormat/>
    <w:rsid w:val="008559D2"/>
    <w:pPr>
      <w:spacing w:after="120" w:line="360" w:lineRule="auto"/>
      <w:jc w:val="both"/>
    </w:pPr>
    <w:rPr>
      <w:rFonts w:eastAsia="Arial"/>
      <w:lang w:val="vi-VN"/>
    </w:rPr>
  </w:style>
  <w:style w:type="character" w:customStyle="1" w:styleId="sonvbChar">
    <w:name w:val="son vb Char"/>
    <w:link w:val="sonvb"/>
    <w:rsid w:val="008559D2"/>
    <w:rPr>
      <w:rFonts w:eastAsia="Arial"/>
      <w:lang w:val="vi-VN"/>
    </w:rPr>
  </w:style>
  <w:style w:type="character" w:customStyle="1" w:styleId="apple-converted-space">
    <w:name w:val="apple-converted-space"/>
    <w:rsid w:val="005B6077"/>
  </w:style>
  <w:style w:type="character" w:customStyle="1" w:styleId="NormalWebChar1">
    <w:name w:val="Normal (Web) Char1"/>
    <w:aliases w:val="Normal (Web) Char Char"/>
    <w:link w:val="NormalWeb"/>
    <w:uiPriority w:val="99"/>
    <w:locked/>
    <w:rsid w:val="005B6077"/>
    <w:rPr>
      <w:rFonts w:eastAsia="Times New Roman"/>
      <w:kern w:val="1"/>
      <w:sz w:val="24"/>
      <w:szCs w:val="24"/>
      <w:lang w:eastAsia="hi-IN" w:bidi="hi-IN"/>
    </w:rPr>
  </w:style>
  <w:style w:type="character" w:customStyle="1" w:styleId="Heading3Char">
    <w:name w:val="Heading 3 Char"/>
    <w:basedOn w:val="DefaultParagraphFont"/>
    <w:link w:val="Heading3"/>
    <w:uiPriority w:val="9"/>
    <w:rsid w:val="00047A12"/>
    <w:rPr>
      <w:rFonts w:ascii="Arial" w:eastAsia="SimSun" w:hAnsi="Arial"/>
      <w:b/>
      <w:bCs/>
      <w:sz w:val="26"/>
      <w:szCs w:val="26"/>
      <w:lang w:eastAsia="zh-CN"/>
    </w:rPr>
  </w:style>
  <w:style w:type="character" w:customStyle="1" w:styleId="Heading5Char">
    <w:name w:val="Heading 5 Char"/>
    <w:basedOn w:val="DefaultParagraphFont"/>
    <w:link w:val="Heading5"/>
    <w:uiPriority w:val="9"/>
    <w:semiHidden/>
    <w:rsid w:val="00047A1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047A12"/>
    <w:pPr>
      <w:jc w:val="center"/>
    </w:pPr>
    <w:rPr>
      <w:rFonts w:ascii=".VnTime" w:eastAsia="Times New Roman" w:hAnsi=".VnTime"/>
      <w:szCs w:val="20"/>
    </w:rPr>
  </w:style>
  <w:style w:type="character" w:customStyle="1" w:styleId="BodyTextChar">
    <w:name w:val="Body Text Char"/>
    <w:basedOn w:val="DefaultParagraphFont"/>
    <w:link w:val="BodyText"/>
    <w:rsid w:val="00047A12"/>
    <w:rPr>
      <w:rFonts w:ascii=".VnTime" w:eastAsia="Times New Roman" w:hAnsi=".VnTime"/>
      <w:szCs w:val="20"/>
    </w:rPr>
  </w:style>
  <w:style w:type="paragraph" w:customStyle="1" w:styleId="Char">
    <w:name w:val="Char"/>
    <w:autoRedefine/>
    <w:rsid w:val="00047A12"/>
    <w:pPr>
      <w:tabs>
        <w:tab w:val="left" w:pos="1152"/>
      </w:tabs>
      <w:spacing w:before="120" w:after="120" w:line="312" w:lineRule="auto"/>
    </w:pPr>
    <w:rPr>
      <w:rFonts w:ascii="Arial" w:eastAsia="Times New Roman" w:hAnsi="Arial" w:cs="Arial"/>
      <w:sz w:val="26"/>
      <w:szCs w:val="26"/>
    </w:rPr>
  </w:style>
  <w:style w:type="paragraph" w:customStyle="1" w:styleId="1CharCharCharCharCharCharCharCharCharCharCharCharChar">
    <w:name w:val="1 Char Char Char Char Char Char Char Char Char Char Char Char Char"/>
    <w:basedOn w:val="DocumentMap"/>
    <w:autoRedefine/>
    <w:rsid w:val="00047A12"/>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047A12"/>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047A12"/>
    <w:rPr>
      <w:rFonts w:ascii="Tahoma" w:eastAsia="Times New Roman" w:hAnsi="Tahoma" w:cs="Tahoma"/>
      <w:sz w:val="16"/>
      <w:szCs w:val="16"/>
    </w:rPr>
  </w:style>
  <w:style w:type="character" w:styleId="Emphasis">
    <w:name w:val="Emphasis"/>
    <w:basedOn w:val="DefaultParagraphFont"/>
    <w:uiPriority w:val="20"/>
    <w:qFormat/>
    <w:rsid w:val="00047A12"/>
    <w:rPr>
      <w:i/>
      <w:iCs/>
    </w:rPr>
  </w:style>
  <w:style w:type="paragraph" w:customStyle="1" w:styleId="DefaultParagraphFontParaCharCharCharCharChar">
    <w:name w:val="Default Paragraph Font Para Char Char Char Char Char"/>
    <w:autoRedefine/>
    <w:rsid w:val="00047A12"/>
    <w:pPr>
      <w:tabs>
        <w:tab w:val="left" w:pos="1152"/>
      </w:tabs>
      <w:spacing w:before="120" w:after="120" w:line="312" w:lineRule="auto"/>
    </w:pPr>
    <w:rPr>
      <w:rFonts w:ascii="Arial" w:eastAsia="Courier New" w:hAnsi="Arial" w:cs="Arial"/>
      <w:sz w:val="26"/>
      <w:szCs w:val="26"/>
    </w:rPr>
  </w:style>
  <w:style w:type="paragraph" w:styleId="BodyText2">
    <w:name w:val="Body Text 2"/>
    <w:basedOn w:val="Normal"/>
    <w:link w:val="BodyText2Char"/>
    <w:uiPriority w:val="99"/>
    <w:semiHidden/>
    <w:unhideWhenUsed/>
    <w:rsid w:val="00047A12"/>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semiHidden/>
    <w:rsid w:val="00047A12"/>
    <w:rPr>
      <w:rFonts w:eastAsia="Times New Roman"/>
      <w:sz w:val="24"/>
      <w:szCs w:val="24"/>
    </w:rPr>
  </w:style>
  <w:style w:type="paragraph" w:customStyle="1" w:styleId="sao">
    <w:name w:val="sao"/>
    <w:basedOn w:val="Normal"/>
    <w:uiPriority w:val="99"/>
    <w:qFormat/>
    <w:rsid w:val="00047A12"/>
    <w:pPr>
      <w:autoSpaceDE w:val="0"/>
      <w:autoSpaceDN w:val="0"/>
      <w:adjustRightInd w:val="0"/>
      <w:spacing w:before="80"/>
      <w:ind w:left="425"/>
      <w:jc w:val="both"/>
    </w:pPr>
    <w:rPr>
      <w:rFonts w:eastAsia="MS Mincho"/>
      <w:sz w:val="24"/>
      <w:szCs w:val="24"/>
      <w:lang w:eastAsia="ja-JP"/>
    </w:rPr>
  </w:style>
  <w:style w:type="character" w:styleId="PageNumber">
    <w:name w:val="page number"/>
    <w:rsid w:val="00047A12"/>
  </w:style>
  <w:style w:type="character" w:customStyle="1" w:styleId="Vnbnnidung2">
    <w:name w:val="Văn bản nội dung (2)_"/>
    <w:link w:val="Vnbnnidung21"/>
    <w:rsid w:val="00047A12"/>
    <w:rPr>
      <w:sz w:val="26"/>
      <w:szCs w:val="26"/>
      <w:shd w:val="clear" w:color="auto" w:fill="FFFFFF"/>
    </w:rPr>
  </w:style>
  <w:style w:type="paragraph" w:customStyle="1" w:styleId="Vnbnnidung21">
    <w:name w:val="Văn bản nội dung (2)1"/>
    <w:basedOn w:val="Normal"/>
    <w:link w:val="Vnbnnidung2"/>
    <w:rsid w:val="00047A12"/>
    <w:pPr>
      <w:widowControl w:val="0"/>
      <w:shd w:val="clear" w:color="auto" w:fill="FFFFFF"/>
      <w:spacing w:before="60" w:after="60" w:line="418" w:lineRule="exact"/>
      <w:jc w:val="both"/>
    </w:pPr>
    <w:rPr>
      <w:sz w:val="26"/>
      <w:szCs w:val="26"/>
    </w:rPr>
  </w:style>
  <w:style w:type="character" w:customStyle="1" w:styleId="Heading2Char">
    <w:name w:val="Heading 2 Char"/>
    <w:basedOn w:val="DefaultParagraphFont"/>
    <w:link w:val="Heading2"/>
    <w:uiPriority w:val="9"/>
    <w:semiHidden/>
    <w:rsid w:val="008459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cc.bacgiang.gov.vn" TargetMode="Externa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12677C32C6FA468F74A81E861D89F4" ma:contentTypeVersion="13" ma:contentTypeDescription="Create a new document." ma:contentTypeScope="" ma:versionID="6f0402436e6cf6f14c32035574146849">
  <xsd:schema xmlns:xsd="http://www.w3.org/2001/XMLSchema" xmlns:xs="http://www.w3.org/2001/XMLSchema" xmlns:p="http://schemas.microsoft.com/office/2006/metadata/properties" xmlns:ns3="5afb1e13-cc02-406c-ad75-5e5882de2194" xmlns:ns4="a551d7ce-afd7-488d-9de9-42fa9223c6d2" targetNamespace="http://schemas.microsoft.com/office/2006/metadata/properties" ma:root="true" ma:fieldsID="ba86afeae3630a23d16054498d7528c6" ns3:_="" ns4:_="">
    <xsd:import namespace="5afb1e13-cc02-406c-ad75-5e5882de2194"/>
    <xsd:import namespace="a551d7ce-afd7-488d-9de9-42fa9223c6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b1e13-cc02-406c-ad75-5e5882de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1d7ce-afd7-488d-9de9-42fa9223c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4459-C76A-48EC-9BB1-B3FB9DD28BC1}">
  <ds:schemaRefs>
    <ds:schemaRef ds:uri="http://schemas.microsoft.com/sharepoint/v3/contenttype/forms"/>
  </ds:schemaRefs>
</ds:datastoreItem>
</file>

<file path=customXml/itemProps2.xml><?xml version="1.0" encoding="utf-8"?>
<ds:datastoreItem xmlns:ds="http://schemas.openxmlformats.org/officeDocument/2006/customXml" ds:itemID="{FB9EC80C-077E-4EBE-AA66-BC6B653AA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6BFADD-2593-47CF-B259-1F6BB052A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b1e13-cc02-406c-ad75-5e5882de2194"/>
    <ds:schemaRef ds:uri="a551d7ce-afd7-488d-9de9-42fa9223c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25AAF-1103-4CA3-9F30-AD31EDEF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88107</Words>
  <Characters>502214</Characters>
  <Application>Microsoft Office Word</Application>
  <DocSecurity>0</DocSecurity>
  <Lines>4185</Lines>
  <Paragraphs>1178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 Hung</dc:creator>
  <cp:keywords/>
  <dc:description/>
  <cp:lastModifiedBy>ADMIN</cp:lastModifiedBy>
  <cp:revision>19</cp:revision>
  <cp:lastPrinted>2021-03-05T09:58:00Z</cp:lastPrinted>
  <dcterms:created xsi:type="dcterms:W3CDTF">2021-07-06T09:46:00Z</dcterms:created>
  <dcterms:modified xsi:type="dcterms:W3CDTF">2021-07-07T07:47:00Z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0x0101003C12677C32C6FA468F74A81E861D89F4</vt:lpwstr>
  </property>
</Properties>
</file>